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6 &amp; 7: Statistical Anomaly Detection</w:t>
      </w:r>
    </w:p>
    <w:p>
      <w:pPr>
        <w:pStyle w:val="Heading1"/>
      </w:pPr>
      <w:r>
        <w:t>Objective</w:t>
      </w:r>
    </w:p>
    <w:p>
      <w:r>
        <w:t>The objective of these tasks is to monitor the calculated network metrics and automatically flag when the network behavior is abnormal, such as high packet loss or severe latency spikes.</w:t>
      </w:r>
    </w:p>
    <w:p>
      <w:pPr>
        <w:pStyle w:val="Heading1"/>
      </w:pPr>
      <w:r>
        <w:t>What is Done &amp; Why</w:t>
      </w:r>
    </w:p>
    <w:p>
      <w:r>
        <w:t>I created an 'anomaly_detector.py' module inside a new 'analytics' directory. This script acts as an active monitoring agent. It compares the current network metrics (like P95 latency, jitter, and packet loss) against predefined safe thresholds. If a metric crosses this boundary, the detector creates a detailed alert dictionary storing the reason for the anomaly, the specific metric that failed, the observed value, and the threshold.</w:t>
      </w:r>
    </w:p>
    <w:p>
      <w:pPr>
        <w:pStyle w:val="Heading1"/>
      </w:pPr>
      <w:r>
        <w:t>Result</w:t>
      </w:r>
    </w:p>
    <w:p>
      <w:r>
        <w:t>The network telemetry system can now autonomously detect bad network conditions and report exactly what went wrong and why. This shifts the project from being a passive data collector to an active network analytics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