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1EA0" w14:textId="77777777" w:rsidR="001F6468" w:rsidRDefault="00000000">
      <w:pPr>
        <w:spacing w:after="40"/>
        <w:jc w:val="center"/>
      </w:pPr>
      <w:r>
        <w:rPr>
          <w:rFonts w:ascii="Calibri" w:hAnsi="Calibri"/>
          <w:b/>
          <w:color w:val="000000"/>
        </w:rPr>
        <w:t>20MSS56 – NETWORKS PROGRAMMING LABORATORY</w:t>
      </w:r>
      <w:r>
        <w:rPr>
          <w:rFonts w:ascii="Calibri" w:hAnsi="Calibri"/>
          <w:b/>
          <w:color w:val="000000"/>
        </w:rPr>
        <w:br/>
      </w:r>
      <w:r>
        <w:rPr>
          <w:rFonts w:ascii="Calibri" w:hAnsi="Calibri"/>
          <w:b/>
          <w:color w:val="000000"/>
          <w:sz w:val="28"/>
        </w:rPr>
        <w:t>PROJECT ABSTRACT</w:t>
      </w:r>
      <w:r>
        <w:rPr>
          <w:rFonts w:ascii="Calibri" w:hAnsi="Calibri"/>
          <w:b/>
          <w:color w:val="000000"/>
          <w:sz w:val="28"/>
        </w:rPr>
        <w:br/>
      </w:r>
      <w:r>
        <w:rPr>
          <w:rFonts w:ascii="Calibri" w:hAnsi="Calibri"/>
          <w:b/>
          <w:color w:val="000000"/>
          <w:sz w:val="32"/>
        </w:rPr>
        <w:t>NetTelemetry: Real-Time Network Health Monitoring and Performance Telemetry</w:t>
      </w:r>
      <w:r>
        <w:rPr>
          <w:rFonts w:ascii="Calibri" w:hAnsi="Calibri"/>
          <w:b/>
          <w:color w:val="000000"/>
          <w:sz w:val="32"/>
        </w:rPr>
        <w:br/>
      </w:r>
    </w:p>
    <w:p w14:paraId="0563B699" w14:textId="77777777" w:rsidR="001F6468" w:rsidRDefault="00000000">
      <w:pPr>
        <w:spacing w:before="80" w:after="80"/>
        <w:jc w:val="center"/>
      </w:pPr>
      <w:r>
        <w:rPr>
          <w:rFonts w:ascii="Calibri" w:hAnsi="Calibri"/>
          <w:b/>
          <w:color w:val="000000"/>
          <w:sz w:val="20"/>
        </w:rPr>
        <w:t>DONE BY:</w:t>
      </w:r>
      <w:r>
        <w:rPr>
          <w:rFonts w:ascii="Calibri" w:hAnsi="Calibri"/>
          <w:b/>
          <w:color w:val="000000"/>
          <w:sz w:val="20"/>
        </w:rPr>
        <w:br/>
        <w:t>DHANUMITHRA T – 2403717672622011          SREE RAG S – 2403717672621050</w:t>
      </w:r>
      <w:r>
        <w:rPr>
          <w:rFonts w:ascii="Calibri" w:hAnsi="Calibri"/>
          <w:b/>
          <w:color w:val="000000"/>
          <w:sz w:val="20"/>
        </w:rPr>
        <w:br/>
      </w:r>
    </w:p>
    <w:tbl>
      <w:tblPr>
        <w:tblW w:w="0" w:type="auto"/>
        <w:jc w:val="center"/>
        <w:tblLook w:val="04A0" w:firstRow="1" w:lastRow="0" w:firstColumn="1" w:lastColumn="0" w:noHBand="0" w:noVBand="1"/>
      </w:tblPr>
      <w:tblGrid>
        <w:gridCol w:w="9936"/>
      </w:tblGrid>
      <w:tr w:rsidR="001F6468" w14:paraId="61554DBA" w14:textId="77777777">
        <w:trPr>
          <w:jc w:val="center"/>
        </w:trPr>
        <w:tc>
          <w:tcPr>
            <w:tcW w:w="99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40" w:type="dxa"/>
              <w:bottom w:w="80" w:type="dxa"/>
              <w:right w:w="140" w:type="dxa"/>
            </w:tcMar>
          </w:tcPr>
          <w:p w14:paraId="5D60B038" w14:textId="77777777" w:rsidR="001F6468" w:rsidRDefault="00000000">
            <w:pPr>
              <w:spacing w:after="0"/>
              <w:jc w:val="center"/>
            </w:pPr>
            <w:r>
              <w:rPr>
                <w:rFonts w:ascii="Calibri" w:hAnsi="Calibri"/>
                <w:b/>
                <w:color w:val="000000"/>
                <w:sz w:val="18"/>
              </w:rPr>
              <w:t>Domain: Computer Networks  |  Protocols: ICMP, TCP, UDP, IPv4, DNS  |  Topology: Distributed Star Probing</w:t>
            </w:r>
          </w:p>
        </w:tc>
      </w:tr>
    </w:tbl>
    <w:p w14:paraId="5EABA6BE" w14:textId="426BFA36" w:rsidR="001F6468" w:rsidRDefault="00000000">
      <w:pPr>
        <w:keepNext/>
        <w:spacing w:before="240" w:after="60"/>
      </w:pPr>
      <w:r>
        <w:rPr>
          <w:rFonts w:ascii="Calibri" w:hAnsi="Calibri"/>
          <w:b/>
          <w:color w:val="000000"/>
          <w:sz w:val="24"/>
        </w:rPr>
        <w:t>Abstract</w:t>
      </w:r>
    </w:p>
    <w:p w14:paraId="7A28BFE1" w14:textId="77777777" w:rsidR="001F6468" w:rsidRDefault="00000000">
      <w:pPr>
        <w:spacing w:after="80" w:line="269" w:lineRule="auto"/>
      </w:pPr>
      <w:r>
        <w:rPr>
          <w:rFonts w:ascii="Calibri" w:hAnsi="Calibri"/>
          <w:color w:val="000000"/>
          <w:sz w:val="19"/>
        </w:rPr>
        <w:t>In modern computer networking, simple binary reachability checks ('is the host alive?') fail to detect 'silent performance degradation' such as bufferbloat, micro-burst packet loss, delay variation (jitter), and transport connection latency spikes. NetTelemetry is an active, multi-layer network health monitoring framework that combines Layer 3 (Network Layer) control probing via native ICMP and Layer 4 (Transport Layer) connection timing via TCP/UDP sockets. It continuously audits endpoints across local gateways, public Anycast DNS (8.8.8.8, 1.1.1.1), and WAN cloud servers, computing rolling RTT, IPv4 TTL hop distance, packet loss %, availability, RFC 3550 jitter, and P95/P99 latency. An automated anomaly engine flags performance deviations against established baselines, presenting live network health through an interactive Streamlit operations dashboard. This concise report presents the problem, architecture, implementation, complete network coding, test validation, and practical networking applications.</w:t>
      </w:r>
    </w:p>
    <w:p w14:paraId="08561A6B" w14:textId="77777777" w:rsidR="001F6468" w:rsidRDefault="00000000">
      <w:pPr>
        <w:keepNext/>
        <w:spacing w:before="240" w:after="60"/>
      </w:pPr>
      <w:r>
        <w:rPr>
          <w:rFonts w:ascii="Calibri" w:hAnsi="Calibri"/>
          <w:b/>
          <w:color w:val="000000"/>
          <w:sz w:val="24"/>
        </w:rPr>
        <w:t>1. Problem Identification and Objective (Relevance of Project to Computer Networks)</w:t>
      </w:r>
    </w:p>
    <w:p w14:paraId="6A404220" w14:textId="77777777" w:rsidR="001F6468" w:rsidRDefault="00000000">
      <w:pPr>
        <w:keepNext/>
        <w:spacing w:before="160" w:after="40"/>
      </w:pPr>
      <w:r>
        <w:rPr>
          <w:rFonts w:ascii="Calibri" w:hAnsi="Calibri"/>
          <w:b/>
          <w:color w:val="000000"/>
          <w:sz w:val="21"/>
        </w:rPr>
        <w:t>1.1 Problem Identification: Silent Network Degradation</w:t>
      </w:r>
    </w:p>
    <w:p w14:paraId="3E35BBDD" w14:textId="77777777" w:rsidR="001F6468" w:rsidRDefault="00000000">
      <w:pPr>
        <w:spacing w:after="80" w:line="269" w:lineRule="auto"/>
      </w:pPr>
      <w:r>
        <w:rPr>
          <w:rFonts w:ascii="Calibri" w:hAnsi="Calibri"/>
          <w:color w:val="000000"/>
          <w:sz w:val="19"/>
        </w:rPr>
        <w:t>A network connection can be technically established while providing unacceptable quality of service. Traditional manual tools like standard ping only show isolated samples, missing critical networking issues:</w:t>
      </w:r>
    </w:p>
    <w:p w14:paraId="2E74D8E4" w14:textId="77777777" w:rsidR="001F6468" w:rsidRDefault="00000000">
      <w:pPr>
        <w:pStyle w:val="ListBullet"/>
        <w:spacing w:after="40" w:line="264" w:lineRule="auto"/>
      </w:pPr>
      <w:r>
        <w:rPr>
          <w:rFonts w:ascii="Calibri" w:hAnsi="Calibri"/>
          <w:b/>
          <w:color w:val="000000"/>
          <w:sz w:val="18"/>
        </w:rPr>
        <w:t xml:space="preserve">Queueing Delay &amp; Bufferbloat: </w:t>
      </w:r>
      <w:r>
        <w:rPr>
          <w:rFonts w:ascii="Calibri" w:hAnsi="Calibri"/>
          <w:color w:val="000000"/>
          <w:sz w:val="18"/>
        </w:rPr>
        <w:t>Router buffer congestion causes latency spikes (e.g. 25 ms jumping to 250 ms) without disconnecting the physical link.</w:t>
      </w:r>
    </w:p>
    <w:p w14:paraId="53B160DE" w14:textId="77777777" w:rsidR="001F6468" w:rsidRDefault="00000000">
      <w:pPr>
        <w:pStyle w:val="ListBullet"/>
        <w:spacing w:after="40" w:line="264" w:lineRule="auto"/>
      </w:pPr>
      <w:r>
        <w:rPr>
          <w:rFonts w:ascii="Calibri" w:hAnsi="Calibri"/>
          <w:b/>
          <w:color w:val="000000"/>
          <w:sz w:val="18"/>
        </w:rPr>
        <w:t xml:space="preserve">Intermittent Packet Loss: </w:t>
      </w:r>
      <w:r>
        <w:rPr>
          <w:rFonts w:ascii="Calibri" w:hAnsi="Calibri"/>
          <w:color w:val="000000"/>
          <w:sz w:val="18"/>
        </w:rPr>
        <w:t>Even 2% to 5% packet loss triggers severe TCP congestion window reductions (Multiplicative Decrease), drastically reducing throughput.</w:t>
      </w:r>
    </w:p>
    <w:p w14:paraId="56DE0DC6" w14:textId="77777777" w:rsidR="001F6468" w:rsidRDefault="00000000">
      <w:pPr>
        <w:pStyle w:val="ListBullet"/>
        <w:spacing w:after="40" w:line="264" w:lineRule="auto"/>
      </w:pPr>
      <w:r>
        <w:rPr>
          <w:rFonts w:ascii="Calibri" w:hAnsi="Calibri"/>
          <w:b/>
          <w:color w:val="000000"/>
          <w:sz w:val="18"/>
        </w:rPr>
        <w:t xml:space="preserve">Jitter (Delay Variation): </w:t>
      </w:r>
      <w:r>
        <w:rPr>
          <w:rFonts w:ascii="Calibri" w:hAnsi="Calibri"/>
          <w:color w:val="000000"/>
          <w:sz w:val="18"/>
        </w:rPr>
        <w:t>Irregular packet arrival disrupts real-time multimedia (VoIP, video calls, live streaming) by depleting playback buffers.</w:t>
      </w:r>
    </w:p>
    <w:p w14:paraId="1FC338B4" w14:textId="77777777" w:rsidR="001F6468" w:rsidRDefault="00000000">
      <w:pPr>
        <w:pStyle w:val="ListBullet"/>
        <w:spacing w:after="40" w:line="264" w:lineRule="auto"/>
      </w:pPr>
      <w:r>
        <w:rPr>
          <w:rFonts w:ascii="Calibri" w:hAnsi="Calibri"/>
          <w:b/>
          <w:color w:val="000000"/>
          <w:sz w:val="18"/>
        </w:rPr>
        <w:t xml:space="preserve">Route Changes &amp; Hop Deviations: </w:t>
      </w:r>
      <w:r>
        <w:rPr>
          <w:rFonts w:ascii="Calibri" w:hAnsi="Calibri"/>
          <w:color w:val="000000"/>
          <w:sz w:val="18"/>
        </w:rPr>
        <w:t>Dynamic routing flaps alter transit Autonomous Systems (AS) and hop count silently.</w:t>
      </w:r>
    </w:p>
    <w:p w14:paraId="1F6307B7" w14:textId="77777777" w:rsidR="001F6468" w:rsidRDefault="00000000">
      <w:pPr>
        <w:keepNext/>
        <w:spacing w:before="160" w:after="40"/>
      </w:pPr>
      <w:r>
        <w:rPr>
          <w:rFonts w:ascii="Calibri" w:hAnsi="Calibri"/>
          <w:b/>
          <w:color w:val="000000"/>
          <w:sz w:val="21"/>
        </w:rPr>
        <w:t>1.2 Project Objectives</w:t>
      </w:r>
    </w:p>
    <w:p w14:paraId="352BC568" w14:textId="77777777" w:rsidR="001F6468" w:rsidRDefault="00000000">
      <w:pPr>
        <w:pStyle w:val="ListBullet"/>
        <w:spacing w:after="40" w:line="264" w:lineRule="auto"/>
      </w:pPr>
      <w:r>
        <w:rPr>
          <w:rFonts w:ascii="Calibri" w:hAnsi="Calibri"/>
          <w:b/>
          <w:color w:val="000000"/>
          <w:sz w:val="18"/>
        </w:rPr>
        <w:t xml:space="preserve">Multi-Layer Active Probing: </w:t>
      </w:r>
      <w:r>
        <w:rPr>
          <w:rFonts w:ascii="Calibri" w:hAnsi="Calibri"/>
          <w:color w:val="000000"/>
          <w:sz w:val="18"/>
        </w:rPr>
        <w:t>Perform continuous, non-privileged probes using ICMP Echo (Layer 3) and TCP/UDP sockets (Layer 4).</w:t>
      </w:r>
    </w:p>
    <w:p w14:paraId="6B40FD05" w14:textId="77777777" w:rsidR="001F6468" w:rsidRDefault="00000000">
      <w:pPr>
        <w:pStyle w:val="ListBullet"/>
        <w:spacing w:after="40" w:line="264" w:lineRule="auto"/>
      </w:pPr>
      <w:r>
        <w:rPr>
          <w:rFonts w:ascii="Calibri" w:hAnsi="Calibri"/>
          <w:b/>
          <w:color w:val="000000"/>
          <w:sz w:val="18"/>
        </w:rPr>
        <w:t xml:space="preserve">Rolling Window Telemetry: </w:t>
      </w:r>
      <w:r>
        <w:rPr>
          <w:rFonts w:ascii="Calibri" w:hAnsi="Calibri"/>
          <w:color w:val="000000"/>
          <w:sz w:val="18"/>
        </w:rPr>
        <w:t>Compute live metrics: RTT, Packet Loss %, Availability %, Jitter, and P95/P99 tail latency.</w:t>
      </w:r>
    </w:p>
    <w:p w14:paraId="3737ABA4" w14:textId="77777777" w:rsidR="001F6468" w:rsidRDefault="00000000">
      <w:pPr>
        <w:pStyle w:val="ListBullet"/>
        <w:spacing w:after="40" w:line="264" w:lineRule="auto"/>
      </w:pPr>
      <w:r>
        <w:rPr>
          <w:rFonts w:ascii="Calibri" w:hAnsi="Calibri"/>
          <w:b/>
          <w:color w:val="000000"/>
          <w:sz w:val="18"/>
        </w:rPr>
        <w:t xml:space="preserve">Automated Anomaly Detection: </w:t>
      </w:r>
      <w:r>
        <w:rPr>
          <w:rFonts w:ascii="Calibri" w:hAnsi="Calibri"/>
          <w:color w:val="000000"/>
          <w:sz w:val="18"/>
        </w:rPr>
        <w:t>Detect link degradation when loss &gt; 5%, P95 latency &gt; 100 ms, or jitter &gt; 20 ms.</w:t>
      </w:r>
    </w:p>
    <w:p w14:paraId="6DC0921C" w14:textId="77777777" w:rsidR="001F6468" w:rsidRDefault="00000000">
      <w:pPr>
        <w:pStyle w:val="ListBullet"/>
        <w:spacing w:after="40" w:line="264" w:lineRule="auto"/>
      </w:pPr>
      <w:r>
        <w:rPr>
          <w:rFonts w:ascii="Calibri" w:hAnsi="Calibri"/>
          <w:b/>
          <w:color w:val="000000"/>
          <w:sz w:val="18"/>
        </w:rPr>
        <w:t xml:space="preserve">Real-Time Centralized Visibility: </w:t>
      </w:r>
      <w:r>
        <w:rPr>
          <w:rFonts w:ascii="Calibri" w:hAnsi="Calibri"/>
          <w:color w:val="000000"/>
          <w:sz w:val="18"/>
        </w:rPr>
        <w:t>Persist timestamped records in SQLite and visualize live network state on a web dashboard.</w:t>
      </w:r>
    </w:p>
    <w:p w14:paraId="0FB22CB8" w14:textId="77777777" w:rsidR="001F6468" w:rsidRDefault="00000000">
      <w:pPr>
        <w:keepNext/>
        <w:spacing w:before="160" w:after="40"/>
      </w:pPr>
      <w:r>
        <w:rPr>
          <w:rFonts w:ascii="Calibri" w:hAnsi="Calibri"/>
          <w:b/>
          <w:color w:val="000000"/>
          <w:sz w:val="21"/>
        </w:rPr>
        <w:t>1.3 Relevance to Computer Networks Fundamentals</w:t>
      </w:r>
    </w:p>
    <w:p w14:paraId="416A3BBA" w14:textId="77777777" w:rsidR="001F6468" w:rsidRDefault="00000000">
      <w:pPr>
        <w:spacing w:after="80" w:line="269" w:lineRule="auto"/>
      </w:pPr>
      <w:r>
        <w:rPr>
          <w:rFonts w:ascii="Calibri" w:hAnsi="Calibri"/>
          <w:color w:val="000000"/>
          <w:sz w:val="19"/>
        </w:rPr>
        <w:t>NetTelemetry is directly tied to core Computer Networks principles across the TCP/IP stack:</w:t>
      </w:r>
    </w:p>
    <w:p w14:paraId="238220D8" w14:textId="77777777" w:rsidR="001F6468" w:rsidRDefault="00000000">
      <w:pPr>
        <w:pStyle w:val="ListBullet"/>
        <w:spacing w:after="40" w:line="264" w:lineRule="auto"/>
      </w:pPr>
      <w:r>
        <w:rPr>
          <w:rFonts w:ascii="Calibri" w:hAnsi="Calibri"/>
          <w:b/>
          <w:color w:val="000000"/>
          <w:sz w:val="18"/>
        </w:rPr>
        <w:t xml:space="preserve">Layer 3 (Network Layer): </w:t>
      </w:r>
      <w:r>
        <w:rPr>
          <w:rFonts w:ascii="Calibri" w:hAnsi="Calibri"/>
          <w:color w:val="000000"/>
          <w:sz w:val="18"/>
        </w:rPr>
        <w:t>Uses ICMP (RFC 792) Echo Request/Reply to measure round-trip delay and inspects IPv4 8-bit TTL headers for hop count.</w:t>
      </w:r>
    </w:p>
    <w:p w14:paraId="5232C2E1" w14:textId="77777777" w:rsidR="001F6468" w:rsidRDefault="00000000">
      <w:pPr>
        <w:pStyle w:val="ListBullet"/>
        <w:spacing w:after="40" w:line="264" w:lineRule="auto"/>
      </w:pPr>
      <w:r>
        <w:rPr>
          <w:rFonts w:ascii="Calibri" w:hAnsi="Calibri"/>
          <w:b/>
          <w:color w:val="000000"/>
          <w:sz w:val="18"/>
        </w:rPr>
        <w:t xml:space="preserve">Layer 4 (Transport Layer): </w:t>
      </w:r>
      <w:r>
        <w:rPr>
          <w:rFonts w:ascii="Calibri" w:hAnsi="Calibri"/>
          <w:color w:val="000000"/>
          <w:sz w:val="18"/>
        </w:rPr>
        <w:t>Executes TCP 3-way handshakes (RFC 793) to measure connection setup delay without application overhead, and tests connectionless UDP datagram delivery (RFC 768).</w:t>
      </w:r>
    </w:p>
    <w:p w14:paraId="006B055D" w14:textId="77777777" w:rsidR="001F6468" w:rsidRDefault="00000000">
      <w:pPr>
        <w:pStyle w:val="ListBullet"/>
        <w:spacing w:after="40" w:line="264" w:lineRule="auto"/>
      </w:pPr>
      <w:r>
        <w:rPr>
          <w:rFonts w:ascii="Calibri" w:hAnsi="Calibri"/>
          <w:b/>
          <w:color w:val="000000"/>
          <w:sz w:val="18"/>
        </w:rPr>
        <w:t xml:space="preserve">Delay Analysis: </w:t>
      </w:r>
      <w:r>
        <w:rPr>
          <w:rFonts w:ascii="Calibri" w:hAnsi="Calibri"/>
          <w:color w:val="000000"/>
          <w:sz w:val="18"/>
        </w:rPr>
        <w:t>Directly measures the four delay components: processing delay, queueing delay, transmission delay, and propagation delay.</w:t>
      </w:r>
    </w:p>
    <w:p w14:paraId="24B9692C" w14:textId="77777777" w:rsidR="001F6468" w:rsidRDefault="00000000">
      <w:pPr>
        <w:keepNext/>
        <w:spacing w:before="240" w:after="60"/>
      </w:pPr>
      <w:r>
        <w:rPr>
          <w:rFonts w:ascii="Calibri" w:hAnsi="Calibri"/>
          <w:b/>
          <w:color w:val="000000"/>
          <w:sz w:val="24"/>
        </w:rPr>
        <w:lastRenderedPageBreak/>
        <w:t>2. Network Topology Architecture and Protocols (What Technology, Topology and Protocol Used)</w:t>
      </w:r>
    </w:p>
    <w:p w14:paraId="78049326" w14:textId="77777777" w:rsidR="001F6468" w:rsidRDefault="00000000">
      <w:pPr>
        <w:keepNext/>
        <w:spacing w:before="160" w:after="40"/>
      </w:pPr>
      <w:r>
        <w:rPr>
          <w:rFonts w:ascii="Calibri" w:hAnsi="Calibri"/>
          <w:b/>
          <w:color w:val="000000"/>
          <w:sz w:val="21"/>
        </w:rPr>
        <w:t>2.1 Network Topology: Distributed Star (Hub-and-Spoke)</w:t>
      </w:r>
    </w:p>
    <w:p w14:paraId="628E2029" w14:textId="77777777" w:rsidR="001F6468" w:rsidRDefault="00000000">
      <w:pPr>
        <w:spacing w:after="80" w:line="269" w:lineRule="auto"/>
      </w:pPr>
      <w:r>
        <w:rPr>
          <w:rFonts w:ascii="Calibri" w:hAnsi="Calibri"/>
          <w:color w:val="000000"/>
          <w:sz w:val="19"/>
        </w:rPr>
        <w:t>NetTelemetry implements a Distributed Star Active Monitoring Topology where the monitoring agent acts as the central hub probing multiple network spokes simultaneously:</w:t>
      </w:r>
    </w:p>
    <w:p w14:paraId="0174B72A" w14:textId="77777777" w:rsidR="001F6468" w:rsidRDefault="00000000">
      <w:pPr>
        <w:pStyle w:val="ListBullet"/>
        <w:spacing w:after="40" w:line="264" w:lineRule="auto"/>
      </w:pPr>
      <w:r>
        <w:rPr>
          <w:rFonts w:ascii="Calibri" w:hAnsi="Calibri"/>
          <w:b/>
          <w:color w:val="000000"/>
          <w:sz w:val="18"/>
        </w:rPr>
        <w:t xml:space="preserve">Local Gateway Spoke (192.168.1.1): </w:t>
      </w:r>
      <w:r>
        <w:rPr>
          <w:rFonts w:ascii="Calibri" w:hAnsi="Calibri"/>
          <w:color w:val="000000"/>
          <w:sz w:val="18"/>
        </w:rPr>
        <w:t>Monitors first-hop LAN/Wi-Fi router health and local interface queueing.</w:t>
      </w:r>
    </w:p>
    <w:p w14:paraId="75A379CE" w14:textId="77777777" w:rsidR="001F6468" w:rsidRDefault="00000000">
      <w:pPr>
        <w:pStyle w:val="ListBullet"/>
        <w:spacing w:after="40" w:line="264" w:lineRule="auto"/>
      </w:pPr>
      <w:r>
        <w:rPr>
          <w:rFonts w:ascii="Calibri" w:hAnsi="Calibri"/>
          <w:b/>
          <w:color w:val="000000"/>
          <w:sz w:val="18"/>
        </w:rPr>
        <w:t xml:space="preserve">Intranet Service Spoke (127.0.0.1 / Lab Server): </w:t>
      </w:r>
      <w:r>
        <w:rPr>
          <w:rFonts w:ascii="Calibri" w:hAnsi="Calibri"/>
          <w:color w:val="000000"/>
          <w:sz w:val="18"/>
        </w:rPr>
        <w:t>Tests local transport-layer TCP ports (80/443/8080) and UDP sockets.</w:t>
      </w:r>
    </w:p>
    <w:p w14:paraId="1B84D2D8" w14:textId="77777777" w:rsidR="001F6468" w:rsidRDefault="00000000">
      <w:pPr>
        <w:pStyle w:val="ListBullet"/>
        <w:spacing w:after="40" w:line="264" w:lineRule="auto"/>
      </w:pPr>
      <w:r>
        <w:rPr>
          <w:rFonts w:ascii="Calibri" w:hAnsi="Calibri"/>
          <w:b/>
          <w:color w:val="000000"/>
          <w:sz w:val="18"/>
        </w:rPr>
        <w:t xml:space="preserve">Public Anycast DNS Spokes (8.8.8.8, 1.1.1.1): </w:t>
      </w:r>
      <w:r>
        <w:rPr>
          <w:rFonts w:ascii="Calibri" w:hAnsi="Calibri"/>
          <w:color w:val="000000"/>
          <w:sz w:val="18"/>
        </w:rPr>
        <w:t>Provides a stable Internet transit baseline via Anycast BGP routing.</w:t>
      </w:r>
    </w:p>
    <w:p w14:paraId="519962FD" w14:textId="77777777" w:rsidR="001F6468" w:rsidRDefault="00000000">
      <w:pPr>
        <w:pStyle w:val="ListBullet"/>
        <w:spacing w:after="40" w:line="264" w:lineRule="auto"/>
      </w:pPr>
      <w:r>
        <w:rPr>
          <w:rFonts w:ascii="Calibri" w:hAnsi="Calibri"/>
          <w:b/>
          <w:color w:val="000000"/>
          <w:sz w:val="18"/>
        </w:rPr>
        <w:t xml:space="preserve">Cloud Infrastructure Spokes (GitHub, Microsoft, AWS): </w:t>
      </w:r>
      <w:r>
        <w:rPr>
          <w:rFonts w:ascii="Calibri" w:hAnsi="Calibri"/>
          <w:color w:val="000000"/>
          <w:sz w:val="18"/>
        </w:rPr>
        <w:t>Measures WAN latency and multi-hop transit across Autonomous Systems.</w:t>
      </w:r>
    </w:p>
    <w:p w14:paraId="0477586F" w14:textId="77777777" w:rsidR="001F6468" w:rsidRDefault="00000000">
      <w:pPr>
        <w:spacing w:before="120" w:after="40"/>
        <w:jc w:val="center"/>
      </w:pPr>
      <w:r>
        <w:rPr>
          <w:noProof/>
        </w:rPr>
        <w:drawing>
          <wp:inline distT="0" distB="0" distL="0" distR="0" wp14:anchorId="726B308C" wp14:editId="15325E8D">
            <wp:extent cx="4754880" cy="3370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topology.png"/>
                    <pic:cNvPicPr/>
                  </pic:nvPicPr>
                  <pic:blipFill>
                    <a:blip r:embed="rId8"/>
                    <a:stretch>
                      <a:fillRect/>
                    </a:stretch>
                  </pic:blipFill>
                  <pic:spPr>
                    <a:xfrm>
                      <a:off x="0" y="0"/>
                      <a:ext cx="4754880" cy="3370697"/>
                    </a:xfrm>
                    <a:prstGeom prst="rect">
                      <a:avLst/>
                    </a:prstGeom>
                  </pic:spPr>
                </pic:pic>
              </a:graphicData>
            </a:graphic>
          </wp:inline>
        </w:drawing>
      </w:r>
    </w:p>
    <w:p w14:paraId="7188499A" w14:textId="77777777" w:rsidR="001F6468" w:rsidRDefault="00000000">
      <w:pPr>
        <w:spacing w:after="120"/>
        <w:jc w:val="center"/>
      </w:pPr>
      <w:r>
        <w:rPr>
          <w:rFonts w:ascii="Calibri" w:hAnsi="Calibri"/>
          <w:b/>
          <w:i/>
          <w:color w:val="3C3C3C"/>
          <w:sz w:val="17"/>
        </w:rPr>
        <w:t>Figure 1: Distributed Star Probing Topology across Gateway, DNS, and Cloud Targets.</w:t>
      </w:r>
    </w:p>
    <w:p w14:paraId="147C8A64" w14:textId="77777777" w:rsidR="001F6468" w:rsidRDefault="00000000">
      <w:pPr>
        <w:keepNext/>
        <w:spacing w:before="160" w:after="40"/>
      </w:pPr>
      <w:r>
        <w:rPr>
          <w:rFonts w:ascii="Calibri" w:hAnsi="Calibri"/>
          <w:b/>
          <w:color w:val="000000"/>
          <w:sz w:val="21"/>
        </w:rPr>
        <w:t>2.2 Protocols Used</w:t>
      </w:r>
    </w:p>
    <w:tbl>
      <w:tblPr>
        <w:tblW w:w="0" w:type="auto"/>
        <w:jc w:val="center"/>
        <w:tblBorders>
          <w:top w:val="single" w:sz="6" w:space="0" w:color="888888"/>
          <w:bottom w:val="single" w:sz="6" w:space="0" w:color="888888"/>
          <w:insideH w:val="single" w:sz="6" w:space="0" w:color="888888"/>
        </w:tblBorders>
        <w:tblLook w:val="04A0" w:firstRow="1" w:lastRow="0" w:firstColumn="1" w:lastColumn="0" w:noHBand="0" w:noVBand="1"/>
      </w:tblPr>
      <w:tblGrid>
        <w:gridCol w:w="1728"/>
        <w:gridCol w:w="2016"/>
        <w:gridCol w:w="6192"/>
      </w:tblGrid>
      <w:tr w:rsidR="001F6468" w14:paraId="303E8570" w14:textId="77777777">
        <w:trPr>
          <w:jc w:val="center"/>
        </w:trPr>
        <w:tc>
          <w:tcPr>
            <w:tcW w:w="1728" w:type="dxa"/>
            <w:shd w:val="clear" w:color="auto" w:fill="FFFFFF"/>
            <w:tcMar>
              <w:top w:w="120" w:type="dxa"/>
              <w:left w:w="140" w:type="dxa"/>
              <w:bottom w:w="120" w:type="dxa"/>
              <w:right w:w="140" w:type="dxa"/>
            </w:tcMar>
          </w:tcPr>
          <w:p w14:paraId="08D5D21B" w14:textId="77777777" w:rsidR="001F6468" w:rsidRDefault="00000000">
            <w:pPr>
              <w:spacing w:after="0"/>
            </w:pPr>
            <w:r>
              <w:rPr>
                <w:rFonts w:ascii="Calibri" w:hAnsi="Calibri"/>
                <w:b/>
                <w:color w:val="000000"/>
                <w:sz w:val="19"/>
              </w:rPr>
              <w:t>Protocol</w:t>
            </w:r>
          </w:p>
        </w:tc>
        <w:tc>
          <w:tcPr>
            <w:tcW w:w="2016" w:type="dxa"/>
            <w:shd w:val="clear" w:color="auto" w:fill="FFFFFF"/>
            <w:tcMar>
              <w:top w:w="120" w:type="dxa"/>
              <w:left w:w="140" w:type="dxa"/>
              <w:bottom w:w="120" w:type="dxa"/>
              <w:right w:w="140" w:type="dxa"/>
            </w:tcMar>
          </w:tcPr>
          <w:p w14:paraId="0DEA1CFE" w14:textId="77777777" w:rsidR="001F6468" w:rsidRDefault="00000000">
            <w:pPr>
              <w:spacing w:after="0"/>
              <w:jc w:val="center"/>
            </w:pPr>
            <w:r>
              <w:rPr>
                <w:rFonts w:ascii="Calibri" w:hAnsi="Calibri"/>
                <w:b/>
                <w:color w:val="000000"/>
                <w:sz w:val="19"/>
              </w:rPr>
              <w:t>Layer</w:t>
            </w:r>
          </w:p>
        </w:tc>
        <w:tc>
          <w:tcPr>
            <w:tcW w:w="6192" w:type="dxa"/>
            <w:shd w:val="clear" w:color="auto" w:fill="FFFFFF"/>
            <w:tcMar>
              <w:top w:w="120" w:type="dxa"/>
              <w:left w:w="140" w:type="dxa"/>
              <w:bottom w:w="120" w:type="dxa"/>
              <w:right w:w="140" w:type="dxa"/>
            </w:tcMar>
          </w:tcPr>
          <w:p w14:paraId="6967052D" w14:textId="77777777" w:rsidR="001F6468" w:rsidRDefault="00000000">
            <w:pPr>
              <w:spacing w:after="0"/>
              <w:jc w:val="center"/>
            </w:pPr>
            <w:r>
              <w:rPr>
                <w:rFonts w:ascii="Calibri" w:hAnsi="Calibri"/>
                <w:b/>
                <w:color w:val="000000"/>
                <w:sz w:val="19"/>
              </w:rPr>
              <w:t>Purpose &amp; Mechanism</w:t>
            </w:r>
          </w:p>
        </w:tc>
      </w:tr>
      <w:tr w:rsidR="001F6468" w14:paraId="2077A900" w14:textId="77777777">
        <w:trPr>
          <w:jc w:val="center"/>
        </w:trPr>
        <w:tc>
          <w:tcPr>
            <w:tcW w:w="1728" w:type="dxa"/>
            <w:shd w:val="clear" w:color="auto" w:fill="FFFFFF"/>
            <w:tcMar>
              <w:top w:w="90" w:type="dxa"/>
              <w:left w:w="130" w:type="dxa"/>
              <w:bottom w:w="90" w:type="dxa"/>
              <w:right w:w="130" w:type="dxa"/>
            </w:tcMar>
          </w:tcPr>
          <w:p w14:paraId="6991D75A" w14:textId="77777777" w:rsidR="001F6468" w:rsidRDefault="00000000">
            <w:pPr>
              <w:spacing w:after="0" w:line="252" w:lineRule="auto"/>
            </w:pPr>
            <w:r>
              <w:rPr>
                <w:rFonts w:ascii="Calibri" w:hAnsi="Calibri"/>
                <w:b/>
                <w:color w:val="000000"/>
                <w:sz w:val="18"/>
              </w:rPr>
              <w:t>ICMP</w:t>
            </w:r>
          </w:p>
        </w:tc>
        <w:tc>
          <w:tcPr>
            <w:tcW w:w="2016" w:type="dxa"/>
            <w:shd w:val="clear" w:color="auto" w:fill="FFFFFF"/>
            <w:tcMar>
              <w:top w:w="90" w:type="dxa"/>
              <w:left w:w="130" w:type="dxa"/>
              <w:bottom w:w="90" w:type="dxa"/>
              <w:right w:w="130" w:type="dxa"/>
            </w:tcMar>
          </w:tcPr>
          <w:p w14:paraId="1AFF8458" w14:textId="77777777" w:rsidR="001F6468" w:rsidRDefault="00000000">
            <w:pPr>
              <w:spacing w:after="0" w:line="252" w:lineRule="auto"/>
              <w:jc w:val="center"/>
            </w:pPr>
            <w:r>
              <w:rPr>
                <w:rFonts w:ascii="Calibri" w:hAnsi="Calibri"/>
                <w:color w:val="000000"/>
                <w:sz w:val="18"/>
              </w:rPr>
              <w:t>Layer 3 (Network)</w:t>
            </w:r>
          </w:p>
        </w:tc>
        <w:tc>
          <w:tcPr>
            <w:tcW w:w="6192" w:type="dxa"/>
            <w:shd w:val="clear" w:color="auto" w:fill="FFFFFF"/>
            <w:tcMar>
              <w:top w:w="90" w:type="dxa"/>
              <w:left w:w="130" w:type="dxa"/>
              <w:bottom w:w="90" w:type="dxa"/>
              <w:right w:w="130" w:type="dxa"/>
            </w:tcMar>
          </w:tcPr>
          <w:p w14:paraId="5784E5FB" w14:textId="77777777" w:rsidR="001F6468" w:rsidRDefault="00000000">
            <w:pPr>
              <w:spacing w:after="0" w:line="252" w:lineRule="auto"/>
              <w:jc w:val="center"/>
            </w:pPr>
            <w:r>
              <w:rPr>
                <w:rFonts w:ascii="Calibri" w:hAnsi="Calibri"/>
                <w:color w:val="000000"/>
                <w:sz w:val="18"/>
              </w:rPr>
              <w:t>Type 8 Echo Request &amp; Type 0 Echo Reply. Measures round-trip time and extracts IPv4 TTL.</w:t>
            </w:r>
          </w:p>
        </w:tc>
      </w:tr>
      <w:tr w:rsidR="001F6468" w14:paraId="3089D565" w14:textId="77777777">
        <w:trPr>
          <w:jc w:val="center"/>
        </w:trPr>
        <w:tc>
          <w:tcPr>
            <w:tcW w:w="1728" w:type="dxa"/>
            <w:shd w:val="clear" w:color="auto" w:fill="FFFFFF"/>
            <w:tcMar>
              <w:top w:w="90" w:type="dxa"/>
              <w:left w:w="130" w:type="dxa"/>
              <w:bottom w:w="90" w:type="dxa"/>
              <w:right w:w="130" w:type="dxa"/>
            </w:tcMar>
          </w:tcPr>
          <w:p w14:paraId="299B1E2C" w14:textId="77777777" w:rsidR="001F6468" w:rsidRDefault="00000000">
            <w:pPr>
              <w:spacing w:after="0" w:line="252" w:lineRule="auto"/>
            </w:pPr>
            <w:r>
              <w:rPr>
                <w:rFonts w:ascii="Calibri" w:hAnsi="Calibri"/>
                <w:b/>
                <w:color w:val="000000"/>
                <w:sz w:val="18"/>
              </w:rPr>
              <w:t>TCP</w:t>
            </w:r>
          </w:p>
        </w:tc>
        <w:tc>
          <w:tcPr>
            <w:tcW w:w="2016" w:type="dxa"/>
            <w:shd w:val="clear" w:color="auto" w:fill="FFFFFF"/>
            <w:tcMar>
              <w:top w:w="90" w:type="dxa"/>
              <w:left w:w="130" w:type="dxa"/>
              <w:bottom w:w="90" w:type="dxa"/>
              <w:right w:w="130" w:type="dxa"/>
            </w:tcMar>
          </w:tcPr>
          <w:p w14:paraId="3EE1482A" w14:textId="77777777" w:rsidR="001F6468" w:rsidRDefault="00000000">
            <w:pPr>
              <w:spacing w:after="0" w:line="252" w:lineRule="auto"/>
              <w:jc w:val="center"/>
            </w:pPr>
            <w:r>
              <w:rPr>
                <w:rFonts w:ascii="Calibri" w:hAnsi="Calibri"/>
                <w:color w:val="000000"/>
                <w:sz w:val="18"/>
              </w:rPr>
              <w:t>Layer 4 (Transport)</w:t>
            </w:r>
          </w:p>
        </w:tc>
        <w:tc>
          <w:tcPr>
            <w:tcW w:w="6192" w:type="dxa"/>
            <w:shd w:val="clear" w:color="auto" w:fill="FFFFFF"/>
            <w:tcMar>
              <w:top w:w="90" w:type="dxa"/>
              <w:left w:w="130" w:type="dxa"/>
              <w:bottom w:w="90" w:type="dxa"/>
              <w:right w:w="130" w:type="dxa"/>
            </w:tcMar>
          </w:tcPr>
          <w:p w14:paraId="639A465A" w14:textId="77777777" w:rsidR="001F6468" w:rsidRDefault="00000000">
            <w:pPr>
              <w:spacing w:after="0" w:line="252" w:lineRule="auto"/>
              <w:jc w:val="center"/>
            </w:pPr>
            <w:r>
              <w:rPr>
                <w:rFonts w:ascii="Calibri" w:hAnsi="Calibri"/>
                <w:color w:val="000000"/>
                <w:sz w:val="18"/>
              </w:rPr>
              <w:t>Executes 3-way handshake (SYN -&gt; SYN-ACK -&gt; ACK) to measure transport connect time.</w:t>
            </w:r>
          </w:p>
        </w:tc>
      </w:tr>
      <w:tr w:rsidR="001F6468" w14:paraId="2FDE2B92" w14:textId="77777777">
        <w:trPr>
          <w:jc w:val="center"/>
        </w:trPr>
        <w:tc>
          <w:tcPr>
            <w:tcW w:w="1728" w:type="dxa"/>
            <w:shd w:val="clear" w:color="auto" w:fill="FFFFFF"/>
            <w:tcMar>
              <w:top w:w="90" w:type="dxa"/>
              <w:left w:w="130" w:type="dxa"/>
              <w:bottom w:w="90" w:type="dxa"/>
              <w:right w:w="130" w:type="dxa"/>
            </w:tcMar>
          </w:tcPr>
          <w:p w14:paraId="32CC5058" w14:textId="77777777" w:rsidR="001F6468" w:rsidRDefault="00000000">
            <w:pPr>
              <w:spacing w:after="0" w:line="252" w:lineRule="auto"/>
            </w:pPr>
            <w:r>
              <w:rPr>
                <w:rFonts w:ascii="Calibri" w:hAnsi="Calibri"/>
                <w:b/>
                <w:color w:val="000000"/>
                <w:sz w:val="18"/>
              </w:rPr>
              <w:t>UDP</w:t>
            </w:r>
          </w:p>
        </w:tc>
        <w:tc>
          <w:tcPr>
            <w:tcW w:w="2016" w:type="dxa"/>
            <w:shd w:val="clear" w:color="auto" w:fill="FFFFFF"/>
            <w:tcMar>
              <w:top w:w="90" w:type="dxa"/>
              <w:left w:w="130" w:type="dxa"/>
              <w:bottom w:w="90" w:type="dxa"/>
              <w:right w:w="130" w:type="dxa"/>
            </w:tcMar>
          </w:tcPr>
          <w:p w14:paraId="633312D6" w14:textId="77777777" w:rsidR="001F6468" w:rsidRDefault="00000000">
            <w:pPr>
              <w:spacing w:after="0" w:line="252" w:lineRule="auto"/>
              <w:jc w:val="center"/>
            </w:pPr>
            <w:r>
              <w:rPr>
                <w:rFonts w:ascii="Calibri" w:hAnsi="Calibri"/>
                <w:color w:val="000000"/>
                <w:sz w:val="18"/>
              </w:rPr>
              <w:t>Layer 4 (Transport)</w:t>
            </w:r>
          </w:p>
        </w:tc>
        <w:tc>
          <w:tcPr>
            <w:tcW w:w="6192" w:type="dxa"/>
            <w:shd w:val="clear" w:color="auto" w:fill="FFFFFF"/>
            <w:tcMar>
              <w:top w:w="90" w:type="dxa"/>
              <w:left w:w="130" w:type="dxa"/>
              <w:bottom w:w="90" w:type="dxa"/>
              <w:right w:w="130" w:type="dxa"/>
            </w:tcMar>
          </w:tcPr>
          <w:p w14:paraId="396697E6" w14:textId="77777777" w:rsidR="001F6468" w:rsidRDefault="00000000">
            <w:pPr>
              <w:spacing w:after="0" w:line="252" w:lineRule="auto"/>
              <w:jc w:val="center"/>
            </w:pPr>
            <w:r>
              <w:rPr>
                <w:rFonts w:ascii="Calibri" w:hAnsi="Calibri"/>
                <w:color w:val="000000"/>
                <w:sz w:val="18"/>
              </w:rPr>
              <w:t>Sends lightweight datagrams to observe unacknowledged best-effort delivery and drops.</w:t>
            </w:r>
          </w:p>
        </w:tc>
      </w:tr>
      <w:tr w:rsidR="001F6468" w14:paraId="06CFAED7" w14:textId="77777777">
        <w:trPr>
          <w:jc w:val="center"/>
        </w:trPr>
        <w:tc>
          <w:tcPr>
            <w:tcW w:w="1728" w:type="dxa"/>
            <w:shd w:val="clear" w:color="auto" w:fill="FFFFFF"/>
            <w:tcMar>
              <w:top w:w="90" w:type="dxa"/>
              <w:left w:w="130" w:type="dxa"/>
              <w:bottom w:w="90" w:type="dxa"/>
              <w:right w:w="130" w:type="dxa"/>
            </w:tcMar>
          </w:tcPr>
          <w:p w14:paraId="793A51C8" w14:textId="77777777" w:rsidR="001F6468" w:rsidRDefault="00000000">
            <w:pPr>
              <w:spacing w:after="0" w:line="252" w:lineRule="auto"/>
            </w:pPr>
            <w:r>
              <w:rPr>
                <w:rFonts w:ascii="Calibri" w:hAnsi="Calibri"/>
                <w:b/>
                <w:color w:val="000000"/>
                <w:sz w:val="18"/>
              </w:rPr>
              <w:t>IPv4 / DNS</w:t>
            </w:r>
          </w:p>
        </w:tc>
        <w:tc>
          <w:tcPr>
            <w:tcW w:w="2016" w:type="dxa"/>
            <w:shd w:val="clear" w:color="auto" w:fill="FFFFFF"/>
            <w:tcMar>
              <w:top w:w="90" w:type="dxa"/>
              <w:left w:w="130" w:type="dxa"/>
              <w:bottom w:w="90" w:type="dxa"/>
              <w:right w:w="130" w:type="dxa"/>
            </w:tcMar>
          </w:tcPr>
          <w:p w14:paraId="4D606C60" w14:textId="77777777" w:rsidR="001F6468" w:rsidRDefault="00000000">
            <w:pPr>
              <w:spacing w:after="0" w:line="252" w:lineRule="auto"/>
              <w:jc w:val="center"/>
            </w:pPr>
            <w:r>
              <w:rPr>
                <w:rFonts w:ascii="Calibri" w:hAnsi="Calibri"/>
                <w:color w:val="000000"/>
                <w:sz w:val="18"/>
              </w:rPr>
              <w:t>Layer 3 / Layer 7</w:t>
            </w:r>
          </w:p>
        </w:tc>
        <w:tc>
          <w:tcPr>
            <w:tcW w:w="6192" w:type="dxa"/>
            <w:shd w:val="clear" w:color="auto" w:fill="FFFFFF"/>
            <w:tcMar>
              <w:top w:w="90" w:type="dxa"/>
              <w:left w:w="130" w:type="dxa"/>
              <w:bottom w:w="90" w:type="dxa"/>
              <w:right w:w="130" w:type="dxa"/>
            </w:tcMar>
          </w:tcPr>
          <w:p w14:paraId="072A8F7F" w14:textId="77777777" w:rsidR="001F6468" w:rsidRDefault="00000000">
            <w:pPr>
              <w:spacing w:after="0" w:line="252" w:lineRule="auto"/>
              <w:jc w:val="center"/>
            </w:pPr>
            <w:r>
              <w:rPr>
                <w:rFonts w:ascii="Calibri" w:hAnsi="Calibri"/>
                <w:color w:val="000000"/>
                <w:sz w:val="18"/>
              </w:rPr>
              <w:t>Resolves hostnames to 32-bit IPv4 addresses and delivers packets across routed hops.</w:t>
            </w:r>
          </w:p>
        </w:tc>
      </w:tr>
    </w:tbl>
    <w:p w14:paraId="68732E51" w14:textId="77777777" w:rsidR="001F6468" w:rsidRDefault="001F6468">
      <w:pPr>
        <w:spacing w:after="80"/>
      </w:pPr>
    </w:p>
    <w:p w14:paraId="25C4CCD1" w14:textId="77777777" w:rsidR="001F6468" w:rsidRDefault="00000000">
      <w:pPr>
        <w:spacing w:before="120" w:after="40"/>
        <w:jc w:val="center"/>
      </w:pPr>
      <w:r>
        <w:rPr>
          <w:noProof/>
        </w:rPr>
        <w:lastRenderedPageBreak/>
        <w:drawing>
          <wp:inline distT="0" distB="0" distL="0" distR="0" wp14:anchorId="48620C15" wp14:editId="747658B1">
            <wp:extent cx="4937760" cy="2764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protocol_flow.png"/>
                    <pic:cNvPicPr/>
                  </pic:nvPicPr>
                  <pic:blipFill>
                    <a:blip r:embed="rId9"/>
                    <a:stretch>
                      <a:fillRect/>
                    </a:stretch>
                  </pic:blipFill>
                  <pic:spPr>
                    <a:xfrm>
                      <a:off x="0" y="0"/>
                      <a:ext cx="4937760" cy="2764179"/>
                    </a:xfrm>
                    <a:prstGeom prst="rect">
                      <a:avLst/>
                    </a:prstGeom>
                  </pic:spPr>
                </pic:pic>
              </a:graphicData>
            </a:graphic>
          </wp:inline>
        </w:drawing>
      </w:r>
    </w:p>
    <w:p w14:paraId="09F23D47" w14:textId="77777777" w:rsidR="001F6468" w:rsidRDefault="00000000">
      <w:pPr>
        <w:spacing w:after="120"/>
        <w:jc w:val="center"/>
      </w:pPr>
      <w:r>
        <w:rPr>
          <w:rFonts w:ascii="Calibri" w:hAnsi="Calibri"/>
          <w:b/>
          <w:i/>
          <w:color w:val="3C3C3C"/>
          <w:sz w:val="17"/>
        </w:rPr>
        <w:t>Figure 2: Protocol Timing Comparison: ICMP Echo (Layer 3) vs. TCP 3-Way Handshake (Layer 4).</w:t>
      </w:r>
    </w:p>
    <w:p w14:paraId="2D258DFB" w14:textId="77777777" w:rsidR="001F6468" w:rsidRDefault="00000000">
      <w:pPr>
        <w:keepNext/>
        <w:spacing w:before="160" w:after="40"/>
      </w:pPr>
      <w:r>
        <w:rPr>
          <w:rFonts w:ascii="Calibri" w:hAnsi="Calibri"/>
          <w:b/>
          <w:color w:val="000000"/>
          <w:sz w:val="21"/>
        </w:rPr>
        <w:t>2.3 Technology Stack</w:t>
      </w:r>
    </w:p>
    <w:p w14:paraId="14C4B113" w14:textId="77777777" w:rsidR="001F6468" w:rsidRDefault="00000000">
      <w:pPr>
        <w:spacing w:after="80" w:line="269" w:lineRule="auto"/>
      </w:pPr>
      <w:r>
        <w:rPr>
          <w:rFonts w:ascii="Calibri" w:hAnsi="Calibri"/>
          <w:color w:val="000000"/>
          <w:sz w:val="19"/>
        </w:rPr>
        <w:t>• Python 3 Standard Library (Sockets, ThreadPoolExecutor, Datetime, Math)</w:t>
      </w:r>
      <w:r>
        <w:rPr>
          <w:rFonts w:ascii="Calibri" w:hAnsi="Calibri"/>
          <w:color w:val="000000"/>
          <w:sz w:val="19"/>
        </w:rPr>
        <w:br/>
        <w:t>• Native Windows IPHLPAPI (ctypes binding to IcmpSendEcho for non-admin ICMP probing)</w:t>
      </w:r>
      <w:r>
        <w:rPr>
          <w:rFonts w:ascii="Calibri" w:hAnsi="Calibri"/>
          <w:color w:val="000000"/>
          <w:sz w:val="19"/>
        </w:rPr>
        <w:br/>
        <w:t>• SQLite3 Relational Database (Atomic time-series storage for targets, measurements, and anomalies)</w:t>
      </w:r>
      <w:r>
        <w:rPr>
          <w:rFonts w:ascii="Calibri" w:hAnsi="Calibri"/>
          <w:color w:val="000000"/>
          <w:sz w:val="19"/>
        </w:rPr>
        <w:br/>
        <w:t>• Streamlit &amp; Plotly (Real-time Network Operations Center web UI with auto-refresh)</w:t>
      </w:r>
    </w:p>
    <w:p w14:paraId="58C9E60A" w14:textId="77777777" w:rsidR="001F6468" w:rsidRDefault="00000000">
      <w:pPr>
        <w:keepNext/>
        <w:spacing w:before="240" w:after="60"/>
      </w:pPr>
      <w:r>
        <w:rPr>
          <w:rFonts w:ascii="Calibri" w:hAnsi="Calibri"/>
          <w:b/>
          <w:color w:val="000000"/>
          <w:sz w:val="24"/>
        </w:rPr>
        <w:t>3. Implementation and Functionalities (Working Model, Configuration, Coding (Network Part) and Execution Results)</w:t>
      </w:r>
    </w:p>
    <w:p w14:paraId="548AFA0E" w14:textId="77777777" w:rsidR="001F6468" w:rsidRDefault="00000000">
      <w:pPr>
        <w:keepNext/>
        <w:spacing w:before="160" w:after="40"/>
      </w:pPr>
      <w:r>
        <w:rPr>
          <w:rFonts w:ascii="Calibri" w:hAnsi="Calibri"/>
          <w:b/>
          <w:color w:val="000000"/>
          <w:sz w:val="21"/>
        </w:rPr>
        <w:t>3.1 Working Model &amp; Workflow</w:t>
      </w:r>
    </w:p>
    <w:p w14:paraId="72A7BE8E" w14:textId="77777777" w:rsidR="001F6468" w:rsidRDefault="00000000">
      <w:pPr>
        <w:spacing w:after="80" w:line="269" w:lineRule="auto"/>
      </w:pPr>
      <w:r>
        <w:rPr>
          <w:rFonts w:ascii="Calibri" w:hAnsi="Calibri"/>
          <w:color w:val="000000"/>
          <w:sz w:val="19"/>
        </w:rPr>
        <w:t>The system operates in a continuous automated loop: (1) Ingests target list from `config.json`, (2) Resolves hostnames to IP addresses via DNS, (3) Dispatches concurrent ICMP/TCP/UDP probes across worker threads, (4) Computes sliding-window metrics, (5) Checks for anomalies against thresholds, and (6) Persists telemetry in SQLite and renders on the Streamlit dashboard.</w:t>
      </w:r>
    </w:p>
    <w:p w14:paraId="284634C4" w14:textId="77777777" w:rsidR="001F6468" w:rsidRDefault="00000000">
      <w:pPr>
        <w:spacing w:before="120" w:after="40"/>
        <w:jc w:val="center"/>
      </w:pPr>
      <w:r>
        <w:rPr>
          <w:noProof/>
        </w:rPr>
        <w:drawing>
          <wp:inline distT="0" distB="0" distL="0" distR="0" wp14:anchorId="7B35810C" wp14:editId="4EA4A836">
            <wp:extent cx="4937760" cy="2896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_telemetry_pipeline.png"/>
                    <pic:cNvPicPr/>
                  </pic:nvPicPr>
                  <pic:blipFill>
                    <a:blip r:embed="rId10"/>
                    <a:stretch>
                      <a:fillRect/>
                    </a:stretch>
                  </pic:blipFill>
                  <pic:spPr>
                    <a:xfrm>
                      <a:off x="0" y="0"/>
                      <a:ext cx="4937760" cy="2896186"/>
                    </a:xfrm>
                    <a:prstGeom prst="rect">
                      <a:avLst/>
                    </a:prstGeom>
                  </pic:spPr>
                </pic:pic>
              </a:graphicData>
            </a:graphic>
          </wp:inline>
        </w:drawing>
      </w:r>
    </w:p>
    <w:p w14:paraId="449F416B" w14:textId="32C29EAD" w:rsidR="008A43DF" w:rsidRDefault="00000000" w:rsidP="008A43DF">
      <w:pPr>
        <w:spacing w:after="120"/>
        <w:jc w:val="center"/>
      </w:pPr>
      <w:r>
        <w:rPr>
          <w:rFonts w:ascii="Calibri" w:hAnsi="Calibri"/>
          <w:b/>
          <w:i/>
          <w:color w:val="3C3C3C"/>
          <w:sz w:val="17"/>
        </w:rPr>
        <w:t>Figure 3: Continuous Telemetry Lifecycle, Sliding-Window Metric Computation, and Anomaly Engine.</w:t>
      </w:r>
    </w:p>
    <w:p w14:paraId="240869B4" w14:textId="77777777" w:rsidR="008A43DF" w:rsidRPr="008A43DF" w:rsidRDefault="008A43DF" w:rsidP="008A43DF">
      <w:pPr>
        <w:spacing w:after="120"/>
        <w:jc w:val="center"/>
      </w:pPr>
    </w:p>
    <w:p w14:paraId="78507ADD" w14:textId="6CA30261" w:rsidR="001F6468" w:rsidRDefault="00000000">
      <w:pPr>
        <w:keepNext/>
        <w:spacing w:before="160" w:after="40"/>
        <w:rPr>
          <w:rFonts w:ascii="Calibri" w:hAnsi="Calibri"/>
          <w:b/>
          <w:color w:val="000000"/>
          <w:sz w:val="21"/>
        </w:rPr>
      </w:pPr>
      <w:r>
        <w:rPr>
          <w:rFonts w:ascii="Calibri" w:hAnsi="Calibri"/>
          <w:b/>
          <w:color w:val="000000"/>
          <w:sz w:val="21"/>
        </w:rPr>
        <w:lastRenderedPageBreak/>
        <w:t>3.2 Target Configuration (`</w:t>
      </w:r>
      <w:proofErr w:type="spellStart"/>
      <w:proofErr w:type="gramStart"/>
      <w:r>
        <w:rPr>
          <w:rFonts w:ascii="Calibri" w:hAnsi="Calibri"/>
          <w:b/>
          <w:color w:val="000000"/>
          <w:sz w:val="21"/>
        </w:rPr>
        <w:t>config.json</w:t>
      </w:r>
      <w:proofErr w:type="spellEnd"/>
      <w:proofErr w:type="gramEnd"/>
      <w:r>
        <w:rPr>
          <w:rFonts w:ascii="Calibri" w:hAnsi="Calibri"/>
          <w:b/>
          <w:color w:val="000000"/>
          <w:sz w:val="21"/>
        </w:rPr>
        <w:t>`)</w:t>
      </w:r>
    </w:p>
    <w:p w14:paraId="6932FB8B" w14:textId="77777777" w:rsidR="008A43DF" w:rsidRDefault="008A43DF">
      <w:pPr>
        <w:keepNext/>
        <w:spacing w:before="160" w:after="40"/>
      </w:pPr>
    </w:p>
    <w:p w14:paraId="428656B6" w14:textId="77777777" w:rsidR="001F6468" w:rsidRDefault="00000000">
      <w:pPr>
        <w:spacing w:after="80" w:line="269" w:lineRule="auto"/>
        <w:rPr>
          <w:rFonts w:ascii="Calibri" w:hAnsi="Calibri"/>
          <w:color w:val="000000"/>
          <w:sz w:val="19"/>
        </w:rPr>
      </w:pPr>
      <w:r>
        <w:rPr>
          <w:rFonts w:ascii="Calibri" w:hAnsi="Calibri"/>
          <w:b/>
          <w:color w:val="000000"/>
          <w:sz w:val="19"/>
        </w:rPr>
        <w:t xml:space="preserve">Configuration Schema: </w:t>
      </w:r>
      <w:r>
        <w:rPr>
          <w:rFonts w:ascii="Calibri" w:hAnsi="Calibri"/>
          <w:color w:val="000000"/>
          <w:sz w:val="19"/>
        </w:rPr>
        <w:t>Endpoints are configured cleanly via JSON without modifying application source code:</w:t>
      </w:r>
    </w:p>
    <w:p w14:paraId="36529FE3" w14:textId="77777777" w:rsidR="008A43DF" w:rsidRDefault="008A43DF">
      <w:pPr>
        <w:spacing w:after="80" w:line="269" w:lineRule="auto"/>
      </w:pPr>
    </w:p>
    <w:p w14:paraId="36B969A5" w14:textId="77777777" w:rsidR="001F6468" w:rsidRDefault="00000000">
      <w:pPr>
        <w:keepNext/>
        <w:spacing w:before="100" w:after="40"/>
        <w:rPr>
          <w:rFonts w:ascii="Calibri" w:hAnsi="Calibri"/>
          <w:b/>
          <w:color w:val="000000"/>
          <w:sz w:val="18"/>
        </w:rPr>
      </w:pPr>
      <w:r>
        <w:rPr>
          <w:rFonts w:ascii="Calibri" w:hAnsi="Calibri"/>
          <w:b/>
          <w:color w:val="000000"/>
          <w:sz w:val="18"/>
        </w:rPr>
        <w:t xml:space="preserve">Code Listing: Target Configuration in </w:t>
      </w:r>
      <w:proofErr w:type="spellStart"/>
      <w:proofErr w:type="gramStart"/>
      <w:r>
        <w:rPr>
          <w:rFonts w:ascii="Calibri" w:hAnsi="Calibri"/>
          <w:b/>
          <w:color w:val="000000"/>
          <w:sz w:val="18"/>
        </w:rPr>
        <w:t>config.json</w:t>
      </w:r>
      <w:proofErr w:type="spellEnd"/>
      <w:proofErr w:type="gramEnd"/>
    </w:p>
    <w:p w14:paraId="3A1F0B2E" w14:textId="77777777" w:rsidR="008A43DF" w:rsidRDefault="008A43DF">
      <w:pPr>
        <w:keepNext/>
        <w:spacing w:before="100" w:after="40"/>
      </w:pPr>
    </w:p>
    <w:tbl>
      <w:tblPr>
        <w:tblW w:w="0" w:type="auto"/>
        <w:jc w:val="center"/>
        <w:tblLook w:val="04A0" w:firstRow="1" w:lastRow="0" w:firstColumn="1" w:lastColumn="0" w:noHBand="0" w:noVBand="1"/>
      </w:tblPr>
      <w:tblGrid>
        <w:gridCol w:w="9936"/>
      </w:tblGrid>
      <w:tr w:rsidR="001F6468" w14:paraId="3D70BA2E"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0216BD81" w14:textId="77777777" w:rsidR="001F6468" w:rsidRDefault="00000000">
            <w:pPr>
              <w:spacing w:after="0" w:line="252" w:lineRule="auto"/>
            </w:pPr>
            <w:r>
              <w:rPr>
                <w:rFonts w:ascii="Consolas" w:hAnsi="Consolas"/>
                <w:color w:val="000000"/>
                <w:sz w:val="16"/>
              </w:rPr>
              <w:t>{</w:t>
            </w:r>
            <w:r>
              <w:rPr>
                <w:rFonts w:ascii="Consolas" w:hAnsi="Consolas"/>
                <w:color w:val="000000"/>
                <w:sz w:val="16"/>
              </w:rPr>
              <w:br/>
              <w:t xml:space="preserve">  "targets": [</w:t>
            </w:r>
            <w:r>
              <w:rPr>
                <w:rFonts w:ascii="Consolas" w:hAnsi="Consolas"/>
                <w:color w:val="000000"/>
                <w:sz w:val="16"/>
              </w:rPr>
              <w:br/>
              <w:t xml:space="preserve">    { "target_id": "google",     "name": "Google DNS",  "host": "8.8.8.8",      "enabled": true, "interval": 5, "timeout": 2 },</w:t>
            </w:r>
            <w:r>
              <w:rPr>
                <w:rFonts w:ascii="Consolas" w:hAnsi="Consolas"/>
                <w:color w:val="000000"/>
                <w:sz w:val="16"/>
              </w:rPr>
              <w:br/>
              <w:t xml:space="preserve">    { "target_id": "cloudflare", "name": "Cloudflare",  "host": "1.1.1.1",      "enabled": true, "interval": 5, "timeout": 2 },</w:t>
            </w:r>
            <w:r>
              <w:rPr>
                <w:rFonts w:ascii="Consolas" w:hAnsi="Consolas"/>
                <w:color w:val="000000"/>
                <w:sz w:val="16"/>
              </w:rPr>
              <w:br/>
              <w:t xml:space="preserve">    { "target_id": "github",     "name": "GitHub",      "host": "140.82.121.3", "enabled": true, "interval": 5, "timeout": 2 },</w:t>
            </w:r>
            <w:r>
              <w:rPr>
                <w:rFonts w:ascii="Consolas" w:hAnsi="Consolas"/>
                <w:color w:val="000000"/>
                <w:sz w:val="16"/>
              </w:rPr>
              <w:br/>
              <w:t xml:space="preserve">    { "target_id": "microsoft",  "name": "Microsoft",   "host": "20.190.164.4", "enabled": true, "interval": 5, "timeout": 2 }</w:t>
            </w:r>
            <w:r>
              <w:rPr>
                <w:rFonts w:ascii="Consolas" w:hAnsi="Consolas"/>
                <w:color w:val="000000"/>
                <w:sz w:val="16"/>
              </w:rPr>
              <w:br/>
              <w:t xml:space="preserve">  ]</w:t>
            </w:r>
            <w:r>
              <w:rPr>
                <w:rFonts w:ascii="Consolas" w:hAnsi="Consolas"/>
                <w:color w:val="000000"/>
                <w:sz w:val="16"/>
              </w:rPr>
              <w:br/>
              <w:t>}</w:t>
            </w:r>
          </w:p>
        </w:tc>
      </w:tr>
    </w:tbl>
    <w:p w14:paraId="28A35905" w14:textId="77777777" w:rsidR="001F6468" w:rsidRDefault="001F6468">
      <w:pPr>
        <w:spacing w:after="80"/>
      </w:pPr>
    </w:p>
    <w:p w14:paraId="1F023547" w14:textId="77777777" w:rsidR="008A43DF" w:rsidRDefault="008A43DF">
      <w:pPr>
        <w:spacing w:after="80"/>
      </w:pPr>
    </w:p>
    <w:p w14:paraId="1D9AEB49" w14:textId="77777777" w:rsidR="001F6468" w:rsidRDefault="00000000">
      <w:pPr>
        <w:keepNext/>
        <w:spacing w:before="160" w:after="40"/>
        <w:rPr>
          <w:rFonts w:ascii="Calibri" w:hAnsi="Calibri"/>
          <w:b/>
          <w:color w:val="000000"/>
          <w:sz w:val="21"/>
        </w:rPr>
      </w:pPr>
      <w:r>
        <w:rPr>
          <w:rFonts w:ascii="Calibri" w:hAnsi="Calibri"/>
          <w:b/>
          <w:color w:val="000000"/>
          <w:sz w:val="21"/>
        </w:rPr>
        <w:t>3.3 Coding (Network Part Walkthrough)</w:t>
      </w:r>
    </w:p>
    <w:p w14:paraId="6583E3E4" w14:textId="77777777" w:rsidR="008A43DF" w:rsidRDefault="008A43DF">
      <w:pPr>
        <w:keepNext/>
        <w:spacing w:before="160" w:after="40"/>
      </w:pPr>
    </w:p>
    <w:p w14:paraId="5B411A85" w14:textId="77777777" w:rsidR="001F6468" w:rsidRDefault="00000000">
      <w:pPr>
        <w:spacing w:after="80" w:line="269" w:lineRule="auto"/>
        <w:rPr>
          <w:rFonts w:ascii="Calibri" w:hAnsi="Calibri"/>
          <w:color w:val="000000"/>
          <w:sz w:val="19"/>
        </w:rPr>
      </w:pPr>
      <w:r>
        <w:rPr>
          <w:rFonts w:ascii="Calibri" w:hAnsi="Calibri"/>
          <w:color w:val="000000"/>
          <w:sz w:val="19"/>
        </w:rPr>
        <w:t>Below are the actual Python implementations that perform low-level networking operations across the project:</w:t>
      </w:r>
    </w:p>
    <w:p w14:paraId="34C59C7F" w14:textId="77777777" w:rsidR="008A43DF" w:rsidRDefault="008A43DF">
      <w:pPr>
        <w:spacing w:after="80" w:line="269" w:lineRule="auto"/>
      </w:pPr>
    </w:p>
    <w:p w14:paraId="6BA359B3" w14:textId="77777777" w:rsidR="001F6468" w:rsidRDefault="00000000">
      <w:pPr>
        <w:keepNext/>
        <w:spacing w:before="100" w:after="40"/>
        <w:rPr>
          <w:rFonts w:ascii="Calibri" w:hAnsi="Calibri"/>
          <w:b/>
          <w:color w:val="000000"/>
          <w:sz w:val="18"/>
        </w:rPr>
      </w:pPr>
      <w:r>
        <w:rPr>
          <w:rFonts w:ascii="Calibri" w:hAnsi="Calibri"/>
          <w:b/>
          <w:color w:val="000000"/>
          <w:sz w:val="18"/>
        </w:rPr>
        <w:t>Code Listing: Native ICMP Echo Probing (network/icmp_monitor.py)</w:t>
      </w:r>
    </w:p>
    <w:p w14:paraId="1EEA1F76" w14:textId="77777777" w:rsidR="008A43DF" w:rsidRDefault="008A43DF">
      <w:pPr>
        <w:keepNext/>
        <w:spacing w:before="100" w:after="40"/>
      </w:pPr>
    </w:p>
    <w:tbl>
      <w:tblPr>
        <w:tblW w:w="0" w:type="auto"/>
        <w:jc w:val="center"/>
        <w:tblLook w:val="04A0" w:firstRow="1" w:lastRow="0" w:firstColumn="1" w:lastColumn="0" w:noHBand="0" w:noVBand="1"/>
      </w:tblPr>
      <w:tblGrid>
        <w:gridCol w:w="9936"/>
      </w:tblGrid>
      <w:tr w:rsidR="001F6468" w14:paraId="6090E253"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74B50BC1" w14:textId="77777777" w:rsidR="001F6468" w:rsidRDefault="00000000">
            <w:pPr>
              <w:spacing w:after="0" w:line="252" w:lineRule="auto"/>
            </w:pPr>
            <w:r>
              <w:rPr>
                <w:rFonts w:ascii="Consolas" w:hAnsi="Consolas"/>
                <w:color w:val="000000"/>
                <w:sz w:val="16"/>
              </w:rPr>
              <w:t># network/icmp_monitor.py - Native Windows ICMP Echo via ctypes (no root needed)</w:t>
            </w:r>
            <w:r>
              <w:rPr>
                <w:rFonts w:ascii="Consolas" w:hAnsi="Consolas"/>
                <w:color w:val="000000"/>
                <w:sz w:val="16"/>
              </w:rPr>
              <w:br/>
              <w:t>import ctypes</w:t>
            </w:r>
            <w:r>
              <w:rPr>
                <w:rFonts w:ascii="Consolas" w:hAnsi="Consolas"/>
                <w:color w:val="000000"/>
                <w:sz w:val="16"/>
              </w:rPr>
              <w:br/>
              <w:t>from ctypes import wintypes</w:t>
            </w:r>
            <w:r>
              <w:rPr>
                <w:rFonts w:ascii="Consolas" w:hAnsi="Consolas"/>
                <w:color w:val="000000"/>
                <w:sz w:val="16"/>
              </w:rPr>
              <w:br/>
              <w:t>import socket, time</w:t>
            </w:r>
            <w:r>
              <w:rPr>
                <w:rFonts w:ascii="Consolas" w:hAnsi="Consolas"/>
                <w:color w:val="000000"/>
                <w:sz w:val="16"/>
              </w:rPr>
              <w:br/>
            </w:r>
            <w:r>
              <w:rPr>
                <w:rFonts w:ascii="Consolas" w:hAnsi="Consolas"/>
                <w:color w:val="000000"/>
                <w:sz w:val="16"/>
              </w:rPr>
              <w:br/>
              <w:t>class IP_OPTION_INFORMATION(ctypes.Structure):</w:t>
            </w:r>
            <w:r>
              <w:rPr>
                <w:rFonts w:ascii="Consolas" w:hAnsi="Consolas"/>
                <w:color w:val="000000"/>
                <w:sz w:val="16"/>
              </w:rPr>
              <w:br/>
              <w:t xml:space="preserve">    _fields_ = [("Ttl", ctypes.c_ubyte), ("Tos", ctypes.c_ubyte), ("Flags", ctypes.c_ubyte)]</w:t>
            </w:r>
            <w:r>
              <w:rPr>
                <w:rFonts w:ascii="Consolas" w:hAnsi="Consolas"/>
                <w:color w:val="000000"/>
                <w:sz w:val="16"/>
              </w:rPr>
              <w:br/>
            </w:r>
            <w:r>
              <w:rPr>
                <w:rFonts w:ascii="Consolas" w:hAnsi="Consolas"/>
                <w:color w:val="000000"/>
                <w:sz w:val="16"/>
              </w:rPr>
              <w:br/>
              <w:t>class ICMP_ECHO_REPLY(ctypes.Structure):</w:t>
            </w:r>
            <w:r>
              <w:rPr>
                <w:rFonts w:ascii="Consolas" w:hAnsi="Consolas"/>
                <w:color w:val="000000"/>
                <w:sz w:val="16"/>
              </w:rPr>
              <w:br/>
              <w:t xml:space="preserve">    _fields_ = [("Address", ctypes.c_ulong), ("Status", ctypes.c_ulong),</w:t>
            </w:r>
            <w:r>
              <w:rPr>
                <w:rFonts w:ascii="Consolas" w:hAnsi="Consolas"/>
                <w:color w:val="000000"/>
                <w:sz w:val="16"/>
              </w:rPr>
              <w:br/>
              <w:t xml:space="preserve">                ("RoundTripTime", ctypes.c_ulong), ("DataSize", ctypes.c_ushort),</w:t>
            </w:r>
            <w:r>
              <w:rPr>
                <w:rFonts w:ascii="Consolas" w:hAnsi="Consolas"/>
                <w:color w:val="000000"/>
                <w:sz w:val="16"/>
              </w:rPr>
              <w:br/>
              <w:t xml:space="preserve">                ("Reserved", ctypes.c_ushort), ("Data", ctypes.c_void_p),</w:t>
            </w:r>
            <w:r>
              <w:rPr>
                <w:rFonts w:ascii="Consolas" w:hAnsi="Consolas"/>
                <w:color w:val="000000"/>
                <w:sz w:val="16"/>
              </w:rPr>
              <w:br/>
              <w:t xml:space="preserve">                ("Options", IP_OPTION_INFORMATION)]</w:t>
            </w:r>
            <w:r>
              <w:rPr>
                <w:rFonts w:ascii="Consolas" w:hAnsi="Consolas"/>
                <w:color w:val="000000"/>
                <w:sz w:val="16"/>
              </w:rPr>
              <w:br/>
            </w:r>
            <w:r>
              <w:rPr>
                <w:rFonts w:ascii="Consolas" w:hAnsi="Consolas"/>
                <w:color w:val="000000"/>
                <w:sz w:val="16"/>
              </w:rPr>
              <w:br/>
              <w:t>def ping(ip_address: str, timeout_ms: int = 1000):</w:t>
            </w:r>
            <w:r>
              <w:rPr>
                <w:rFonts w:ascii="Consolas" w:hAnsi="Consolas"/>
                <w:color w:val="000000"/>
                <w:sz w:val="16"/>
              </w:rPr>
              <w:br/>
              <w:t xml:space="preserve">    iphlpapi = ctypes.windll.iphlpapi</w:t>
            </w:r>
            <w:r>
              <w:rPr>
                <w:rFonts w:ascii="Consolas" w:hAnsi="Consolas"/>
                <w:color w:val="000000"/>
                <w:sz w:val="16"/>
              </w:rPr>
              <w:br/>
              <w:t xml:space="preserve">    handle = iphlpapi.IcmpCreateFile()</w:t>
            </w:r>
            <w:r>
              <w:rPr>
                <w:rFonts w:ascii="Consolas" w:hAnsi="Consolas"/>
                <w:color w:val="000000"/>
                <w:sz w:val="16"/>
              </w:rPr>
              <w:br/>
              <w:t xml:space="preserve">    dest_addr = ctypes.c_ulong.from_buffer_copy(socket.inet_aton(ip_address)).value</w:t>
            </w:r>
            <w:r>
              <w:rPr>
                <w:rFonts w:ascii="Consolas" w:hAnsi="Consolas"/>
                <w:color w:val="000000"/>
                <w:sz w:val="16"/>
              </w:rPr>
              <w:br/>
              <w:t xml:space="preserve">    payload = b"NetTelemetry"</w:t>
            </w:r>
            <w:r>
              <w:rPr>
                <w:rFonts w:ascii="Consolas" w:hAnsi="Consolas"/>
                <w:color w:val="000000"/>
                <w:sz w:val="16"/>
              </w:rPr>
              <w:br/>
              <w:t xml:space="preserve">    reply_buffer = ctypes.create_string_buffer(ctypes.sizeof(ICMP_ECHO_REPLY) + len(payload) + 8)</w:t>
            </w:r>
            <w:r>
              <w:rPr>
                <w:rFonts w:ascii="Consolas" w:hAnsi="Consolas"/>
                <w:color w:val="000000"/>
                <w:sz w:val="16"/>
              </w:rPr>
              <w:br/>
            </w:r>
            <w:r>
              <w:rPr>
                <w:rFonts w:ascii="Consolas" w:hAnsi="Consolas"/>
                <w:color w:val="000000"/>
                <w:sz w:val="16"/>
              </w:rPr>
              <w:br/>
              <w:t xml:space="preserve">    replies = iphlpapi.IcmpSendEcho(handle, dest_addr, payload, len(payload),</w:t>
            </w:r>
            <w:r>
              <w:rPr>
                <w:rFonts w:ascii="Consolas" w:hAnsi="Consolas"/>
                <w:color w:val="000000"/>
                <w:sz w:val="16"/>
              </w:rPr>
              <w:br/>
              <w:t xml:space="preserve">                                    None, reply_buffer, len(reply_buffer), timeout_ms)</w:t>
            </w:r>
            <w:r>
              <w:rPr>
                <w:rFonts w:ascii="Consolas" w:hAnsi="Consolas"/>
                <w:color w:val="000000"/>
                <w:sz w:val="16"/>
              </w:rPr>
              <w:br/>
              <w:t xml:space="preserve">    if replies &gt; 0:</w:t>
            </w:r>
            <w:r>
              <w:rPr>
                <w:rFonts w:ascii="Consolas" w:hAnsi="Consolas"/>
                <w:color w:val="000000"/>
                <w:sz w:val="16"/>
              </w:rPr>
              <w:br/>
              <w:t xml:space="preserve">        reply = ICMP_ECHO_REPLY.from_buffer(reply_buffer)</w:t>
            </w:r>
            <w:r>
              <w:rPr>
                <w:rFonts w:ascii="Consolas" w:hAnsi="Consolas"/>
                <w:color w:val="000000"/>
                <w:sz w:val="16"/>
              </w:rPr>
              <w:br/>
              <w:t xml:space="preserve">        if reply.Status == 0:  # IP_SUCCESS</w:t>
            </w:r>
            <w:r>
              <w:rPr>
                <w:rFonts w:ascii="Consolas" w:hAnsi="Consolas"/>
                <w:color w:val="000000"/>
                <w:sz w:val="16"/>
              </w:rPr>
              <w:br/>
              <w:t xml:space="preserve">            return {"success": True, "rtt_ms": float(reply.RoundTripTime), "ttl": int(reply.Options.Ttl)}</w:t>
            </w:r>
            <w:r>
              <w:rPr>
                <w:rFonts w:ascii="Consolas" w:hAnsi="Consolas"/>
                <w:color w:val="000000"/>
                <w:sz w:val="16"/>
              </w:rPr>
              <w:br/>
              <w:t xml:space="preserve">    return {"success": False, "rtt_ms": None, "ttl": None, "error": "timeout"}</w:t>
            </w:r>
          </w:p>
        </w:tc>
      </w:tr>
    </w:tbl>
    <w:p w14:paraId="1AC85977" w14:textId="44375C93" w:rsidR="001F6468" w:rsidRDefault="00000000">
      <w:pPr>
        <w:keepNext/>
        <w:spacing w:before="100" w:after="40"/>
      </w:pPr>
      <w:r>
        <w:rPr>
          <w:rFonts w:ascii="Calibri" w:hAnsi="Calibri"/>
          <w:b/>
          <w:color w:val="000000"/>
          <w:sz w:val="18"/>
        </w:rPr>
        <w:lastRenderedPageBreak/>
        <w:t>Code Listing: TCP Socket Handshake Measurement (network/tcp_monitor.py)</w:t>
      </w:r>
    </w:p>
    <w:tbl>
      <w:tblPr>
        <w:tblW w:w="0" w:type="auto"/>
        <w:jc w:val="center"/>
        <w:tblLook w:val="04A0" w:firstRow="1" w:lastRow="0" w:firstColumn="1" w:lastColumn="0" w:noHBand="0" w:noVBand="1"/>
      </w:tblPr>
      <w:tblGrid>
        <w:gridCol w:w="9936"/>
      </w:tblGrid>
      <w:tr w:rsidR="001F6468" w14:paraId="57D95EC0"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131CEDBE" w14:textId="77777777" w:rsidR="001F6468" w:rsidRDefault="00000000">
            <w:pPr>
              <w:spacing w:after="0" w:line="252" w:lineRule="auto"/>
            </w:pPr>
            <w:r>
              <w:rPr>
                <w:rFonts w:ascii="Consolas" w:hAnsi="Consolas"/>
                <w:color w:val="000000"/>
                <w:sz w:val="16"/>
              </w:rPr>
              <w:t># network/tcp_monitor.py - Transport Layer 3-Way Handshake Latency</w:t>
            </w:r>
            <w:r>
              <w:rPr>
                <w:rFonts w:ascii="Consolas" w:hAnsi="Consolas"/>
                <w:color w:val="000000"/>
                <w:sz w:val="16"/>
              </w:rPr>
              <w:br/>
              <w:t>import socket, time</w:t>
            </w:r>
            <w:r>
              <w:rPr>
                <w:rFonts w:ascii="Consolas" w:hAnsi="Consolas"/>
                <w:color w:val="000000"/>
                <w:sz w:val="16"/>
              </w:rPr>
              <w:br/>
            </w:r>
            <w:r>
              <w:rPr>
                <w:rFonts w:ascii="Consolas" w:hAnsi="Consolas"/>
                <w:color w:val="000000"/>
                <w:sz w:val="16"/>
              </w:rPr>
              <w:br/>
              <w:t>def measure_tcp_connect(host: str, port: int, timeout: int = 5):</w:t>
            </w:r>
            <w:r>
              <w:rPr>
                <w:rFonts w:ascii="Consolas" w:hAnsi="Consolas"/>
                <w:color w:val="000000"/>
                <w:sz w:val="16"/>
              </w:rPr>
              <w:br/>
              <w:t xml:space="preserve">    start_time = time.time()</w:t>
            </w:r>
            <w:r>
              <w:rPr>
                <w:rFonts w:ascii="Consolas" w:hAnsi="Consolas"/>
                <w:color w:val="000000"/>
                <w:sz w:val="16"/>
              </w:rPr>
              <w:br/>
              <w:t xml:space="preserve">    try:</w:t>
            </w:r>
            <w:r>
              <w:rPr>
                <w:rFonts w:ascii="Consolas" w:hAnsi="Consolas"/>
                <w:color w:val="000000"/>
                <w:sz w:val="16"/>
              </w:rPr>
              <w:br/>
              <w:t xml:space="preserve">        with socket.socket(socket.AF_INET, socket.SOCK_STREAM) as sock:</w:t>
            </w:r>
            <w:r>
              <w:rPr>
                <w:rFonts w:ascii="Consolas" w:hAnsi="Consolas"/>
                <w:color w:val="000000"/>
                <w:sz w:val="16"/>
              </w:rPr>
              <w:br/>
              <w:t xml:space="preserve">            sock.settimeout(timeout)</w:t>
            </w:r>
            <w:r>
              <w:rPr>
                <w:rFonts w:ascii="Consolas" w:hAnsi="Consolas"/>
                <w:color w:val="000000"/>
                <w:sz w:val="16"/>
              </w:rPr>
              <w:br/>
              <w:t xml:space="preserve">            sock.connect((host, port)) # Completes TCP SYN -&gt; SYN-ACK -&gt; ACK</w:t>
            </w:r>
            <w:r>
              <w:rPr>
                <w:rFonts w:ascii="Consolas" w:hAnsi="Consolas"/>
                <w:color w:val="000000"/>
                <w:sz w:val="16"/>
              </w:rPr>
              <w:br/>
              <w:t xml:space="preserve">        rtt_ms = (time.time() - start_time) * 1000.0</w:t>
            </w:r>
            <w:r>
              <w:rPr>
                <w:rFonts w:ascii="Consolas" w:hAnsi="Consolas"/>
                <w:color w:val="000000"/>
                <w:sz w:val="16"/>
              </w:rPr>
              <w:br/>
              <w:t xml:space="preserve">        return {"success": True, "rtt_ms": round(rtt_ms, 2), "error": None}</w:t>
            </w:r>
            <w:r>
              <w:rPr>
                <w:rFonts w:ascii="Consolas" w:hAnsi="Consolas"/>
                <w:color w:val="000000"/>
                <w:sz w:val="16"/>
              </w:rPr>
              <w:br/>
              <w:t xml:space="preserve">    except socket.timeout:</w:t>
            </w:r>
            <w:r>
              <w:rPr>
                <w:rFonts w:ascii="Consolas" w:hAnsi="Consolas"/>
                <w:color w:val="000000"/>
                <w:sz w:val="16"/>
              </w:rPr>
              <w:br/>
              <w:t xml:space="preserve">        return {"success": False, "rtt_ms": None, "error": "timeout"}</w:t>
            </w:r>
            <w:r>
              <w:rPr>
                <w:rFonts w:ascii="Consolas" w:hAnsi="Consolas"/>
                <w:color w:val="000000"/>
                <w:sz w:val="16"/>
              </w:rPr>
              <w:br/>
              <w:t xml:space="preserve">    except Exception as e:</w:t>
            </w:r>
            <w:r>
              <w:rPr>
                <w:rFonts w:ascii="Consolas" w:hAnsi="Consolas"/>
                <w:color w:val="000000"/>
                <w:sz w:val="16"/>
              </w:rPr>
              <w:br/>
              <w:t xml:space="preserve">        return {"success": False, "rtt_ms": None, "error": str(e)}</w:t>
            </w:r>
          </w:p>
        </w:tc>
      </w:tr>
    </w:tbl>
    <w:p w14:paraId="4914C597" w14:textId="77777777" w:rsidR="001F6468" w:rsidRDefault="001F6468">
      <w:pPr>
        <w:spacing w:after="80"/>
      </w:pPr>
    </w:p>
    <w:p w14:paraId="3CED0387" w14:textId="77777777" w:rsidR="001F6468" w:rsidRDefault="00000000">
      <w:pPr>
        <w:keepNext/>
        <w:spacing w:before="100" w:after="40"/>
      </w:pPr>
      <w:r>
        <w:rPr>
          <w:rFonts w:ascii="Calibri" w:hAnsi="Calibri"/>
          <w:b/>
          <w:color w:val="000000"/>
          <w:sz w:val="18"/>
        </w:rPr>
        <w:t>Code Listing: UDP Datagram Timing (network/udp_monitor.py)</w:t>
      </w:r>
    </w:p>
    <w:tbl>
      <w:tblPr>
        <w:tblW w:w="0" w:type="auto"/>
        <w:jc w:val="center"/>
        <w:tblLook w:val="04A0" w:firstRow="1" w:lastRow="0" w:firstColumn="1" w:lastColumn="0" w:noHBand="0" w:noVBand="1"/>
      </w:tblPr>
      <w:tblGrid>
        <w:gridCol w:w="9936"/>
      </w:tblGrid>
      <w:tr w:rsidR="001F6468" w14:paraId="6D680F8C"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6BAD2B6E" w14:textId="77777777" w:rsidR="001F6468" w:rsidRDefault="00000000">
            <w:pPr>
              <w:spacing w:after="0" w:line="252" w:lineRule="auto"/>
            </w:pPr>
            <w:r>
              <w:rPr>
                <w:rFonts w:ascii="Consolas" w:hAnsi="Consolas"/>
                <w:color w:val="000000"/>
                <w:sz w:val="16"/>
              </w:rPr>
              <w:t># network/udp_monitor.py - Connectionless UDP Datagram Timing</w:t>
            </w:r>
            <w:r>
              <w:rPr>
                <w:rFonts w:ascii="Consolas" w:hAnsi="Consolas"/>
                <w:color w:val="000000"/>
                <w:sz w:val="16"/>
              </w:rPr>
              <w:br/>
              <w:t>import socket, time</w:t>
            </w:r>
            <w:r>
              <w:rPr>
                <w:rFonts w:ascii="Consolas" w:hAnsi="Consolas"/>
                <w:color w:val="000000"/>
                <w:sz w:val="16"/>
              </w:rPr>
              <w:br/>
            </w:r>
            <w:r>
              <w:rPr>
                <w:rFonts w:ascii="Consolas" w:hAnsi="Consolas"/>
                <w:color w:val="000000"/>
                <w:sz w:val="16"/>
              </w:rPr>
              <w:br/>
              <w:t>def measure_udp_ping(host: str, port: int, timeout: int = 5):</w:t>
            </w:r>
            <w:r>
              <w:rPr>
                <w:rFonts w:ascii="Consolas" w:hAnsi="Consolas"/>
                <w:color w:val="000000"/>
                <w:sz w:val="16"/>
              </w:rPr>
              <w:br/>
              <w:t xml:space="preserve">    start_time = time.time()</w:t>
            </w:r>
            <w:r>
              <w:rPr>
                <w:rFonts w:ascii="Consolas" w:hAnsi="Consolas"/>
                <w:color w:val="000000"/>
                <w:sz w:val="16"/>
              </w:rPr>
              <w:br/>
              <w:t xml:space="preserve">    try:</w:t>
            </w:r>
            <w:r>
              <w:rPr>
                <w:rFonts w:ascii="Consolas" w:hAnsi="Consolas"/>
                <w:color w:val="000000"/>
                <w:sz w:val="16"/>
              </w:rPr>
              <w:br/>
              <w:t xml:space="preserve">        with socket.socket(socket.AF_INET, socket.SOCK_DGRAM) as sock:</w:t>
            </w:r>
            <w:r>
              <w:rPr>
                <w:rFonts w:ascii="Consolas" w:hAnsi="Consolas"/>
                <w:color w:val="000000"/>
                <w:sz w:val="16"/>
              </w:rPr>
              <w:br/>
              <w:t xml:space="preserve">            sock.settimeout(timeout)</w:t>
            </w:r>
            <w:r>
              <w:rPr>
                <w:rFonts w:ascii="Consolas" w:hAnsi="Consolas"/>
                <w:color w:val="000000"/>
                <w:sz w:val="16"/>
              </w:rPr>
              <w:br/>
              <w:t xml:space="preserve">            sock.sendto(b"ping", (host, port))</w:t>
            </w:r>
            <w:r>
              <w:rPr>
                <w:rFonts w:ascii="Consolas" w:hAnsi="Consolas"/>
                <w:color w:val="000000"/>
                <w:sz w:val="16"/>
              </w:rPr>
              <w:br/>
              <w:t xml:space="preserve">            data, _ = sock.recvfrom(1024)</w:t>
            </w:r>
            <w:r>
              <w:rPr>
                <w:rFonts w:ascii="Consolas" w:hAnsi="Consolas"/>
                <w:color w:val="000000"/>
                <w:sz w:val="16"/>
              </w:rPr>
              <w:br/>
              <w:t xml:space="preserve">        rtt_ms = (time.time() - start_time) * 1000.0</w:t>
            </w:r>
            <w:r>
              <w:rPr>
                <w:rFonts w:ascii="Consolas" w:hAnsi="Consolas"/>
                <w:color w:val="000000"/>
                <w:sz w:val="16"/>
              </w:rPr>
              <w:br/>
              <w:t xml:space="preserve">        return {"success": True, "rtt_ms": round(rtt_ms, 2), "error": None}</w:t>
            </w:r>
            <w:r>
              <w:rPr>
                <w:rFonts w:ascii="Consolas" w:hAnsi="Consolas"/>
                <w:color w:val="000000"/>
                <w:sz w:val="16"/>
              </w:rPr>
              <w:br/>
              <w:t xml:space="preserve">    except socket.timeout:</w:t>
            </w:r>
            <w:r>
              <w:rPr>
                <w:rFonts w:ascii="Consolas" w:hAnsi="Consolas"/>
                <w:color w:val="000000"/>
                <w:sz w:val="16"/>
              </w:rPr>
              <w:br/>
              <w:t xml:space="preserve">        return {"success": False, "rtt_ms": None, "error": "timeout"}</w:t>
            </w:r>
          </w:p>
        </w:tc>
      </w:tr>
    </w:tbl>
    <w:p w14:paraId="4C295FFA" w14:textId="77777777" w:rsidR="001F6468" w:rsidRDefault="001F6468">
      <w:pPr>
        <w:spacing w:after="80"/>
      </w:pPr>
    </w:p>
    <w:p w14:paraId="6A53C5DF" w14:textId="77777777" w:rsidR="001F6468" w:rsidRDefault="00000000">
      <w:pPr>
        <w:keepNext/>
        <w:spacing w:before="100" w:after="40"/>
      </w:pPr>
      <w:r>
        <w:rPr>
          <w:rFonts w:ascii="Calibri" w:hAnsi="Calibri"/>
          <w:b/>
          <w:color w:val="000000"/>
          <w:sz w:val="18"/>
        </w:rPr>
        <w:t>Code Listing: Network Quality Metrics (telemetry/metrics.py)</w:t>
      </w:r>
    </w:p>
    <w:tbl>
      <w:tblPr>
        <w:tblW w:w="0" w:type="auto"/>
        <w:jc w:val="center"/>
        <w:tblLook w:val="04A0" w:firstRow="1" w:lastRow="0" w:firstColumn="1" w:lastColumn="0" w:noHBand="0" w:noVBand="1"/>
      </w:tblPr>
      <w:tblGrid>
        <w:gridCol w:w="9936"/>
      </w:tblGrid>
      <w:tr w:rsidR="001F6468" w14:paraId="2A6465AF"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2ADAE3DD" w14:textId="77777777" w:rsidR="001F6468" w:rsidRDefault="00000000">
            <w:pPr>
              <w:spacing w:after="0" w:line="252" w:lineRule="auto"/>
            </w:pPr>
            <w:r>
              <w:rPr>
                <w:rFonts w:ascii="Consolas" w:hAnsi="Consolas"/>
                <w:color w:val="000000"/>
                <w:sz w:val="16"/>
              </w:rPr>
              <w:t># telemetry/metrics.py - Sliding Window Metrics &amp; Jitter Formula</w:t>
            </w:r>
            <w:r>
              <w:rPr>
                <w:rFonts w:ascii="Consolas" w:hAnsi="Consolas"/>
                <w:color w:val="000000"/>
                <w:sz w:val="16"/>
              </w:rPr>
              <w:br/>
              <w:t>import math</w:t>
            </w:r>
            <w:r>
              <w:rPr>
                <w:rFonts w:ascii="Consolas" w:hAnsi="Consolas"/>
                <w:color w:val="000000"/>
                <w:sz w:val="16"/>
              </w:rPr>
              <w:br/>
            </w:r>
            <w:r>
              <w:rPr>
                <w:rFonts w:ascii="Consolas" w:hAnsi="Consolas"/>
                <w:color w:val="000000"/>
                <w:sz w:val="16"/>
              </w:rPr>
              <w:br/>
              <w:t>def calculate_jitter(rtt_list):</w:t>
            </w:r>
            <w:r>
              <w:rPr>
                <w:rFonts w:ascii="Consolas" w:hAnsi="Consolas"/>
                <w:color w:val="000000"/>
                <w:sz w:val="16"/>
              </w:rPr>
              <w:br/>
              <w:t xml:space="preserve">    """Mean absolute difference between consecutive RTTs: 1/(N-1) * sum(|RTT_i - RTT_{i-1}|)"""</w:t>
            </w:r>
            <w:r>
              <w:rPr>
                <w:rFonts w:ascii="Consolas" w:hAnsi="Consolas"/>
                <w:color w:val="000000"/>
                <w:sz w:val="16"/>
              </w:rPr>
              <w:br/>
              <w:t xml:space="preserve">    if len(rtt_list) &lt; 2: return 0.0</w:t>
            </w:r>
            <w:r>
              <w:rPr>
                <w:rFonts w:ascii="Consolas" w:hAnsi="Consolas"/>
                <w:color w:val="000000"/>
                <w:sz w:val="16"/>
              </w:rPr>
              <w:br/>
              <w:t xml:space="preserve">    diffs = [abs(rtt_list[i] - rtt_list[i-1]) for i in range(1, len(rtt_list))]</w:t>
            </w:r>
            <w:r>
              <w:rPr>
                <w:rFonts w:ascii="Consolas" w:hAnsi="Consolas"/>
                <w:color w:val="000000"/>
                <w:sz w:val="16"/>
              </w:rPr>
              <w:br/>
              <w:t xml:space="preserve">    return sum(diffs) / len(diffs)</w:t>
            </w:r>
            <w:r>
              <w:rPr>
                <w:rFonts w:ascii="Consolas" w:hAnsi="Consolas"/>
                <w:color w:val="000000"/>
                <w:sz w:val="16"/>
              </w:rPr>
              <w:br/>
            </w:r>
            <w:r>
              <w:rPr>
                <w:rFonts w:ascii="Consolas" w:hAnsi="Consolas"/>
                <w:color w:val="000000"/>
                <w:sz w:val="16"/>
              </w:rPr>
              <w:br/>
              <w:t>def calculate_rolling_statistics(rtt_list, total_probes, successful_probes):</w:t>
            </w:r>
            <w:r>
              <w:rPr>
                <w:rFonts w:ascii="Consolas" w:hAnsi="Consolas"/>
                <w:color w:val="000000"/>
                <w:sz w:val="16"/>
              </w:rPr>
              <w:br/>
              <w:t xml:space="preserve">    loss_pct = ((total_probes - successful_probes) / total_probes * 100) if total_probes &gt; 0 else 0.0</w:t>
            </w:r>
            <w:r>
              <w:rPr>
                <w:rFonts w:ascii="Consolas" w:hAnsi="Consolas"/>
                <w:color w:val="000000"/>
                <w:sz w:val="16"/>
              </w:rPr>
              <w:br/>
              <w:t xml:space="preserve">    avail_pct = (successful_probes / total_probes * 100) if total_probes &gt; 0 else 0.0</w:t>
            </w:r>
            <w:r>
              <w:rPr>
                <w:rFonts w:ascii="Consolas" w:hAnsi="Consolas"/>
                <w:color w:val="000000"/>
                <w:sz w:val="16"/>
              </w:rPr>
              <w:br/>
              <w:t xml:space="preserve">    jitter = calculate_jitter(rtt_list)</w:t>
            </w:r>
            <w:r>
              <w:rPr>
                <w:rFonts w:ascii="Consolas" w:hAnsi="Consolas"/>
                <w:color w:val="000000"/>
                <w:sz w:val="16"/>
              </w:rPr>
              <w:br/>
              <w:t xml:space="preserve">    p95 = sorted(rtt_list)[int((len(rtt_list) - 1) * 0.95)] if rtt_list else 0.0</w:t>
            </w:r>
            <w:r>
              <w:rPr>
                <w:rFonts w:ascii="Consolas" w:hAnsi="Consolas"/>
                <w:color w:val="000000"/>
                <w:sz w:val="16"/>
              </w:rPr>
              <w:br/>
              <w:t xml:space="preserve">    return {"loss_pct": round(loss_pct, 2), "availability_pct": round(avail_pct, 2),</w:t>
            </w:r>
            <w:r>
              <w:rPr>
                <w:rFonts w:ascii="Consolas" w:hAnsi="Consolas"/>
                <w:color w:val="000000"/>
                <w:sz w:val="16"/>
              </w:rPr>
              <w:br/>
              <w:t xml:space="preserve">            "jitter_ms": round(jitter, 2), "p95_ms": round(p95, 2)}</w:t>
            </w:r>
          </w:p>
        </w:tc>
      </w:tr>
    </w:tbl>
    <w:p w14:paraId="689DC097" w14:textId="77777777" w:rsidR="001F6468" w:rsidRDefault="001F6468">
      <w:pPr>
        <w:spacing w:after="80"/>
      </w:pPr>
    </w:p>
    <w:p w14:paraId="06F24EC7" w14:textId="00966E38" w:rsidR="001F6468" w:rsidRDefault="00000000">
      <w:pPr>
        <w:keepNext/>
        <w:spacing w:before="100" w:after="40"/>
      </w:pPr>
      <w:r>
        <w:rPr>
          <w:rFonts w:ascii="Calibri" w:hAnsi="Calibri"/>
          <w:b/>
          <w:color w:val="000000"/>
          <w:sz w:val="18"/>
        </w:rPr>
        <w:t>Code Listing: Statistical Anomaly Engine (analytics/anomaly_detector.py)</w:t>
      </w:r>
    </w:p>
    <w:tbl>
      <w:tblPr>
        <w:tblW w:w="0" w:type="auto"/>
        <w:jc w:val="center"/>
        <w:tblLook w:val="04A0" w:firstRow="1" w:lastRow="0" w:firstColumn="1" w:lastColumn="0" w:noHBand="0" w:noVBand="1"/>
      </w:tblPr>
      <w:tblGrid>
        <w:gridCol w:w="9936"/>
      </w:tblGrid>
      <w:tr w:rsidR="001F6468" w14:paraId="55DEE754" w14:textId="77777777">
        <w:trPr>
          <w:jc w:val="center"/>
        </w:trPr>
        <w:tc>
          <w:tcPr>
            <w:tcW w:w="9936" w:type="dxa"/>
            <w:tcBorders>
              <w:top w:val="single" w:sz="4" w:space="0" w:color="999999"/>
              <w:left w:val="single" w:sz="12" w:space="0" w:color="000000"/>
              <w:bottom w:val="single" w:sz="4" w:space="0" w:color="999999"/>
              <w:right w:val="single" w:sz="4" w:space="0" w:color="999999"/>
            </w:tcBorders>
            <w:shd w:val="clear" w:color="auto" w:fill="FFFFFF"/>
            <w:tcMar>
              <w:top w:w="80" w:type="dxa"/>
              <w:left w:w="120" w:type="dxa"/>
              <w:bottom w:w="80" w:type="dxa"/>
              <w:right w:w="120" w:type="dxa"/>
            </w:tcMar>
          </w:tcPr>
          <w:p w14:paraId="18C4EDAE" w14:textId="77777777" w:rsidR="001F6468" w:rsidRDefault="00000000">
            <w:pPr>
              <w:spacing w:after="0" w:line="252" w:lineRule="auto"/>
            </w:pPr>
            <w:r>
              <w:rPr>
                <w:rFonts w:ascii="Consolas" w:hAnsi="Consolas"/>
                <w:color w:val="000000"/>
                <w:sz w:val="16"/>
              </w:rPr>
              <w:t># analytics/anomaly_detector.py - Statistical Threshold Checking</w:t>
            </w:r>
            <w:r>
              <w:rPr>
                <w:rFonts w:ascii="Consolas" w:hAnsi="Consolas"/>
                <w:color w:val="000000"/>
                <w:sz w:val="16"/>
              </w:rPr>
              <w:br/>
              <w:t>class AnomalyDetector:</w:t>
            </w:r>
            <w:r>
              <w:rPr>
                <w:rFonts w:ascii="Consolas" w:hAnsi="Consolas"/>
                <w:color w:val="000000"/>
                <w:sz w:val="16"/>
              </w:rPr>
              <w:br/>
              <w:t xml:space="preserve">    def __init__(self, rtt_threshold=100.0, loss_threshold=5.0, jitter_threshold=20.0):</w:t>
            </w:r>
            <w:r>
              <w:rPr>
                <w:rFonts w:ascii="Consolas" w:hAnsi="Consolas"/>
                <w:color w:val="000000"/>
                <w:sz w:val="16"/>
              </w:rPr>
              <w:br/>
              <w:t xml:space="preserve">        self.rtt_threshold = rtt_threshold</w:t>
            </w:r>
            <w:r>
              <w:rPr>
                <w:rFonts w:ascii="Consolas" w:hAnsi="Consolas"/>
                <w:color w:val="000000"/>
                <w:sz w:val="16"/>
              </w:rPr>
              <w:br/>
              <w:t xml:space="preserve">        self.loss_threshold = loss_threshold</w:t>
            </w:r>
            <w:r>
              <w:rPr>
                <w:rFonts w:ascii="Consolas" w:hAnsi="Consolas"/>
                <w:color w:val="000000"/>
                <w:sz w:val="16"/>
              </w:rPr>
              <w:br/>
              <w:t xml:space="preserve">        self.jitter_threshold = jitter_threshold</w:t>
            </w:r>
            <w:r>
              <w:rPr>
                <w:rFonts w:ascii="Consolas" w:hAnsi="Consolas"/>
                <w:color w:val="000000"/>
                <w:sz w:val="16"/>
              </w:rPr>
              <w:br/>
            </w:r>
            <w:r>
              <w:rPr>
                <w:rFonts w:ascii="Consolas" w:hAnsi="Consolas"/>
                <w:color w:val="000000"/>
                <w:sz w:val="16"/>
              </w:rPr>
              <w:br/>
              <w:t xml:space="preserve">    def detect(self, current_metrics):</w:t>
            </w:r>
            <w:r>
              <w:rPr>
                <w:rFonts w:ascii="Consolas" w:hAnsi="Consolas"/>
                <w:color w:val="000000"/>
                <w:sz w:val="16"/>
              </w:rPr>
              <w:br/>
              <w:t xml:space="preserve">        if current_metrics.get("loss_pct", 0) &gt; self.loss_threshold:</w:t>
            </w:r>
            <w:r>
              <w:rPr>
                <w:rFonts w:ascii="Consolas" w:hAnsi="Consolas"/>
                <w:color w:val="000000"/>
                <w:sz w:val="16"/>
              </w:rPr>
              <w:br/>
              <w:t xml:space="preserve">            return {"metric": "loss_pct", "reason": "High packet loss detected"}</w:t>
            </w:r>
            <w:r>
              <w:rPr>
                <w:rFonts w:ascii="Consolas" w:hAnsi="Consolas"/>
                <w:color w:val="000000"/>
                <w:sz w:val="16"/>
              </w:rPr>
              <w:br/>
              <w:t xml:space="preserve">        if current_metrics.get("p95_ms", 0) &gt; self.rtt_threshold:</w:t>
            </w:r>
            <w:r>
              <w:rPr>
                <w:rFonts w:ascii="Consolas" w:hAnsi="Consolas"/>
                <w:color w:val="000000"/>
                <w:sz w:val="16"/>
              </w:rPr>
              <w:br/>
            </w:r>
            <w:r>
              <w:rPr>
                <w:rFonts w:ascii="Consolas" w:hAnsi="Consolas"/>
                <w:color w:val="000000"/>
                <w:sz w:val="16"/>
              </w:rPr>
              <w:lastRenderedPageBreak/>
              <w:t xml:space="preserve">            return {"metric": "p95_ms", "reason": "P95 Latency spike detected"}</w:t>
            </w:r>
            <w:r>
              <w:rPr>
                <w:rFonts w:ascii="Consolas" w:hAnsi="Consolas"/>
                <w:color w:val="000000"/>
                <w:sz w:val="16"/>
              </w:rPr>
              <w:br/>
              <w:t xml:space="preserve">        if current_metrics.get("jitter_ms", 0) &gt; self.jitter_threshold:</w:t>
            </w:r>
            <w:r>
              <w:rPr>
                <w:rFonts w:ascii="Consolas" w:hAnsi="Consolas"/>
                <w:color w:val="000000"/>
                <w:sz w:val="16"/>
              </w:rPr>
              <w:br/>
              <w:t xml:space="preserve">            return {"metric": "jitter_ms", "reason": "High jitter/unstable delay detected"}</w:t>
            </w:r>
            <w:r>
              <w:rPr>
                <w:rFonts w:ascii="Consolas" w:hAnsi="Consolas"/>
                <w:color w:val="000000"/>
                <w:sz w:val="16"/>
              </w:rPr>
              <w:br/>
              <w:t xml:space="preserve">        return None</w:t>
            </w:r>
          </w:p>
        </w:tc>
      </w:tr>
    </w:tbl>
    <w:p w14:paraId="635D676B" w14:textId="77777777" w:rsidR="001F6468" w:rsidRDefault="001F6468">
      <w:pPr>
        <w:spacing w:after="80"/>
      </w:pPr>
    </w:p>
    <w:p w14:paraId="11554EEA" w14:textId="77777777" w:rsidR="001F6468" w:rsidRDefault="00000000">
      <w:pPr>
        <w:keepNext/>
        <w:spacing w:before="160" w:after="40"/>
      </w:pPr>
      <w:r>
        <w:rPr>
          <w:rFonts w:ascii="Calibri" w:hAnsi="Calibri"/>
          <w:b/>
          <w:color w:val="000000"/>
          <w:sz w:val="21"/>
        </w:rPr>
        <w:t>3.4 Execution Results (Live Empirical Telemetry)</w:t>
      </w:r>
    </w:p>
    <w:p w14:paraId="10C10EB9" w14:textId="77777777" w:rsidR="001F6468" w:rsidRDefault="00000000">
      <w:pPr>
        <w:spacing w:after="80" w:line="269" w:lineRule="auto"/>
      </w:pPr>
      <w:r>
        <w:rPr>
          <w:rFonts w:ascii="Calibri" w:hAnsi="Calibri"/>
          <w:color w:val="000000"/>
          <w:sz w:val="19"/>
        </w:rPr>
        <w:t>The table below shows live empirical network measurements extracted directly from `telemetry.db`:</w:t>
      </w:r>
    </w:p>
    <w:tbl>
      <w:tblPr>
        <w:tblW w:w="0" w:type="auto"/>
        <w:jc w:val="center"/>
        <w:tblBorders>
          <w:top w:val="single" w:sz="6" w:space="0" w:color="888888"/>
          <w:bottom w:val="single" w:sz="6" w:space="0" w:color="888888"/>
          <w:insideH w:val="single" w:sz="6" w:space="0" w:color="888888"/>
        </w:tblBorders>
        <w:tblLook w:val="04A0" w:firstRow="1" w:lastRow="0" w:firstColumn="1" w:lastColumn="0" w:noHBand="0" w:noVBand="1"/>
      </w:tblPr>
      <w:tblGrid>
        <w:gridCol w:w="1584"/>
        <w:gridCol w:w="1440"/>
        <w:gridCol w:w="1584"/>
        <w:gridCol w:w="1440"/>
        <w:gridCol w:w="1008"/>
        <w:gridCol w:w="2880"/>
      </w:tblGrid>
      <w:tr w:rsidR="001F6468" w14:paraId="625690A6" w14:textId="77777777">
        <w:trPr>
          <w:jc w:val="center"/>
        </w:trPr>
        <w:tc>
          <w:tcPr>
            <w:tcW w:w="1584" w:type="dxa"/>
            <w:shd w:val="clear" w:color="auto" w:fill="FFFFFF"/>
            <w:tcMar>
              <w:top w:w="120" w:type="dxa"/>
              <w:left w:w="140" w:type="dxa"/>
              <w:bottom w:w="120" w:type="dxa"/>
              <w:right w:w="140" w:type="dxa"/>
            </w:tcMar>
          </w:tcPr>
          <w:p w14:paraId="595E8D06" w14:textId="77777777" w:rsidR="001F6468" w:rsidRDefault="00000000">
            <w:pPr>
              <w:spacing w:after="0"/>
            </w:pPr>
            <w:r>
              <w:rPr>
                <w:rFonts w:ascii="Calibri" w:hAnsi="Calibri"/>
                <w:b/>
                <w:color w:val="000000"/>
                <w:sz w:val="19"/>
              </w:rPr>
              <w:t>Target</w:t>
            </w:r>
          </w:p>
        </w:tc>
        <w:tc>
          <w:tcPr>
            <w:tcW w:w="1440" w:type="dxa"/>
            <w:shd w:val="clear" w:color="auto" w:fill="FFFFFF"/>
            <w:tcMar>
              <w:top w:w="120" w:type="dxa"/>
              <w:left w:w="140" w:type="dxa"/>
              <w:bottom w:w="120" w:type="dxa"/>
              <w:right w:w="140" w:type="dxa"/>
            </w:tcMar>
          </w:tcPr>
          <w:p w14:paraId="1B54F367" w14:textId="77777777" w:rsidR="001F6468" w:rsidRDefault="00000000">
            <w:pPr>
              <w:spacing w:after="0"/>
              <w:jc w:val="center"/>
            </w:pPr>
            <w:r>
              <w:rPr>
                <w:rFonts w:ascii="Calibri" w:hAnsi="Calibri"/>
                <w:b/>
                <w:color w:val="000000"/>
                <w:sz w:val="19"/>
              </w:rPr>
              <w:t>Protocol</w:t>
            </w:r>
          </w:p>
        </w:tc>
        <w:tc>
          <w:tcPr>
            <w:tcW w:w="1584" w:type="dxa"/>
            <w:shd w:val="clear" w:color="auto" w:fill="FFFFFF"/>
            <w:tcMar>
              <w:top w:w="120" w:type="dxa"/>
              <w:left w:w="140" w:type="dxa"/>
              <w:bottom w:w="120" w:type="dxa"/>
              <w:right w:w="140" w:type="dxa"/>
            </w:tcMar>
          </w:tcPr>
          <w:p w14:paraId="250A7031" w14:textId="77777777" w:rsidR="001F6468" w:rsidRDefault="00000000">
            <w:pPr>
              <w:spacing w:after="0"/>
              <w:jc w:val="center"/>
            </w:pPr>
            <w:r>
              <w:rPr>
                <w:rFonts w:ascii="Calibri" w:hAnsi="Calibri"/>
                <w:b/>
                <w:color w:val="000000"/>
                <w:sz w:val="19"/>
              </w:rPr>
              <w:t>Status</w:t>
            </w:r>
          </w:p>
        </w:tc>
        <w:tc>
          <w:tcPr>
            <w:tcW w:w="1440" w:type="dxa"/>
            <w:shd w:val="clear" w:color="auto" w:fill="FFFFFF"/>
            <w:tcMar>
              <w:top w:w="120" w:type="dxa"/>
              <w:left w:w="140" w:type="dxa"/>
              <w:bottom w:w="120" w:type="dxa"/>
              <w:right w:w="140" w:type="dxa"/>
            </w:tcMar>
          </w:tcPr>
          <w:p w14:paraId="1C7EBD01" w14:textId="77777777" w:rsidR="001F6468" w:rsidRDefault="00000000">
            <w:pPr>
              <w:spacing w:after="0"/>
              <w:jc w:val="center"/>
            </w:pPr>
            <w:r>
              <w:rPr>
                <w:rFonts w:ascii="Calibri" w:hAnsi="Calibri"/>
                <w:b/>
                <w:color w:val="000000"/>
                <w:sz w:val="19"/>
              </w:rPr>
              <w:t>RTT (ms)</w:t>
            </w:r>
          </w:p>
        </w:tc>
        <w:tc>
          <w:tcPr>
            <w:tcW w:w="1008" w:type="dxa"/>
            <w:shd w:val="clear" w:color="auto" w:fill="FFFFFF"/>
            <w:tcMar>
              <w:top w:w="120" w:type="dxa"/>
              <w:left w:w="140" w:type="dxa"/>
              <w:bottom w:w="120" w:type="dxa"/>
              <w:right w:w="140" w:type="dxa"/>
            </w:tcMar>
          </w:tcPr>
          <w:p w14:paraId="4525817E" w14:textId="77777777" w:rsidR="001F6468" w:rsidRDefault="00000000">
            <w:pPr>
              <w:spacing w:after="0"/>
              <w:jc w:val="center"/>
            </w:pPr>
            <w:r>
              <w:rPr>
                <w:rFonts w:ascii="Calibri" w:hAnsi="Calibri"/>
                <w:b/>
                <w:color w:val="000000"/>
                <w:sz w:val="19"/>
              </w:rPr>
              <w:t>TTL</w:t>
            </w:r>
          </w:p>
        </w:tc>
        <w:tc>
          <w:tcPr>
            <w:tcW w:w="2880" w:type="dxa"/>
            <w:shd w:val="clear" w:color="auto" w:fill="FFFFFF"/>
            <w:tcMar>
              <w:top w:w="120" w:type="dxa"/>
              <w:left w:w="140" w:type="dxa"/>
              <w:bottom w:w="120" w:type="dxa"/>
              <w:right w:w="140" w:type="dxa"/>
            </w:tcMar>
          </w:tcPr>
          <w:p w14:paraId="4AE5861B" w14:textId="77777777" w:rsidR="001F6468" w:rsidRDefault="00000000">
            <w:pPr>
              <w:spacing w:after="0"/>
              <w:jc w:val="center"/>
            </w:pPr>
            <w:r>
              <w:rPr>
                <w:rFonts w:ascii="Calibri" w:hAnsi="Calibri"/>
                <w:b/>
                <w:color w:val="000000"/>
                <w:sz w:val="19"/>
              </w:rPr>
              <w:t>Timestamp</w:t>
            </w:r>
          </w:p>
        </w:tc>
      </w:tr>
      <w:tr w:rsidR="001F6468" w14:paraId="51277F19" w14:textId="77777777">
        <w:trPr>
          <w:jc w:val="center"/>
        </w:trPr>
        <w:tc>
          <w:tcPr>
            <w:tcW w:w="1584" w:type="dxa"/>
            <w:shd w:val="clear" w:color="auto" w:fill="FFFFFF"/>
            <w:tcMar>
              <w:top w:w="90" w:type="dxa"/>
              <w:left w:w="130" w:type="dxa"/>
              <w:bottom w:w="90" w:type="dxa"/>
              <w:right w:w="130" w:type="dxa"/>
            </w:tcMar>
          </w:tcPr>
          <w:p w14:paraId="2DF81E27" w14:textId="77777777" w:rsidR="001F6468" w:rsidRDefault="00000000">
            <w:pPr>
              <w:spacing w:after="0" w:line="252" w:lineRule="auto"/>
            </w:pPr>
            <w:r>
              <w:rPr>
                <w:rFonts w:ascii="Calibri" w:hAnsi="Calibri"/>
                <w:b/>
                <w:color w:val="000000"/>
                <w:sz w:val="18"/>
              </w:rPr>
              <w:t>Microsoft</w:t>
            </w:r>
          </w:p>
        </w:tc>
        <w:tc>
          <w:tcPr>
            <w:tcW w:w="1440" w:type="dxa"/>
            <w:shd w:val="clear" w:color="auto" w:fill="FFFFFF"/>
            <w:tcMar>
              <w:top w:w="90" w:type="dxa"/>
              <w:left w:w="130" w:type="dxa"/>
              <w:bottom w:w="90" w:type="dxa"/>
              <w:right w:w="130" w:type="dxa"/>
            </w:tcMar>
          </w:tcPr>
          <w:p w14:paraId="22A97C96" w14:textId="77777777" w:rsidR="001F6468" w:rsidRDefault="00000000">
            <w:pPr>
              <w:spacing w:after="0" w:line="252" w:lineRule="auto"/>
              <w:jc w:val="center"/>
            </w:pPr>
            <w:r>
              <w:rPr>
                <w:rFonts w:ascii="Calibri" w:hAnsi="Calibri"/>
                <w:color w:val="000000"/>
                <w:sz w:val="18"/>
              </w:rPr>
              <w:t>ICMP</w:t>
            </w:r>
          </w:p>
        </w:tc>
        <w:tc>
          <w:tcPr>
            <w:tcW w:w="1584" w:type="dxa"/>
            <w:shd w:val="clear" w:color="auto" w:fill="FFFFFF"/>
            <w:tcMar>
              <w:top w:w="90" w:type="dxa"/>
              <w:left w:w="130" w:type="dxa"/>
              <w:bottom w:w="90" w:type="dxa"/>
              <w:right w:w="130" w:type="dxa"/>
            </w:tcMar>
          </w:tcPr>
          <w:p w14:paraId="5B1D45BB" w14:textId="77777777" w:rsidR="001F6468" w:rsidRDefault="00000000">
            <w:pPr>
              <w:spacing w:after="0" w:line="252" w:lineRule="auto"/>
              <w:jc w:val="center"/>
            </w:pPr>
            <w:r>
              <w:rPr>
                <w:rFonts w:ascii="Calibri" w:hAnsi="Calibri"/>
                <w:color w:val="000000"/>
                <w:sz w:val="18"/>
              </w:rPr>
              <w:t>SUCCESS</w:t>
            </w:r>
          </w:p>
        </w:tc>
        <w:tc>
          <w:tcPr>
            <w:tcW w:w="1440" w:type="dxa"/>
            <w:shd w:val="clear" w:color="auto" w:fill="FFFFFF"/>
            <w:tcMar>
              <w:top w:w="90" w:type="dxa"/>
              <w:left w:w="130" w:type="dxa"/>
              <w:bottom w:w="90" w:type="dxa"/>
              <w:right w:w="130" w:type="dxa"/>
            </w:tcMar>
          </w:tcPr>
          <w:p w14:paraId="0D08FC77" w14:textId="77777777" w:rsidR="001F6468" w:rsidRDefault="00000000">
            <w:pPr>
              <w:spacing w:after="0" w:line="252" w:lineRule="auto"/>
              <w:jc w:val="center"/>
            </w:pPr>
            <w:r>
              <w:rPr>
                <w:rFonts w:ascii="Calibri" w:hAnsi="Calibri"/>
                <w:color w:val="000000"/>
                <w:sz w:val="18"/>
              </w:rPr>
              <w:t>37.37</w:t>
            </w:r>
          </w:p>
        </w:tc>
        <w:tc>
          <w:tcPr>
            <w:tcW w:w="1008" w:type="dxa"/>
            <w:shd w:val="clear" w:color="auto" w:fill="FFFFFF"/>
            <w:tcMar>
              <w:top w:w="90" w:type="dxa"/>
              <w:left w:w="130" w:type="dxa"/>
              <w:bottom w:w="90" w:type="dxa"/>
              <w:right w:w="130" w:type="dxa"/>
            </w:tcMar>
          </w:tcPr>
          <w:p w14:paraId="2CCA196E" w14:textId="77777777" w:rsidR="001F6468" w:rsidRDefault="00000000">
            <w:pPr>
              <w:spacing w:after="0" w:line="252" w:lineRule="auto"/>
              <w:jc w:val="center"/>
            </w:pPr>
            <w:r>
              <w:rPr>
                <w:rFonts w:ascii="Calibri" w:hAnsi="Calibri"/>
                <w:color w:val="000000"/>
                <w:sz w:val="18"/>
              </w:rPr>
              <w:t>112</w:t>
            </w:r>
          </w:p>
        </w:tc>
        <w:tc>
          <w:tcPr>
            <w:tcW w:w="2880" w:type="dxa"/>
            <w:shd w:val="clear" w:color="auto" w:fill="FFFFFF"/>
            <w:tcMar>
              <w:top w:w="90" w:type="dxa"/>
              <w:left w:w="130" w:type="dxa"/>
              <w:bottom w:w="90" w:type="dxa"/>
              <w:right w:w="130" w:type="dxa"/>
            </w:tcMar>
          </w:tcPr>
          <w:p w14:paraId="603E4D47" w14:textId="77777777" w:rsidR="001F6468" w:rsidRDefault="00000000">
            <w:pPr>
              <w:spacing w:after="0" w:line="252" w:lineRule="auto"/>
              <w:jc w:val="center"/>
            </w:pPr>
            <w:r>
              <w:rPr>
                <w:rFonts w:ascii="Calibri" w:hAnsi="Calibri"/>
                <w:color w:val="000000"/>
                <w:sz w:val="18"/>
              </w:rPr>
              <w:t>2026-10-13 15:16:50</w:t>
            </w:r>
          </w:p>
        </w:tc>
      </w:tr>
      <w:tr w:rsidR="001F6468" w14:paraId="21F5E9BF" w14:textId="77777777">
        <w:trPr>
          <w:jc w:val="center"/>
        </w:trPr>
        <w:tc>
          <w:tcPr>
            <w:tcW w:w="1584" w:type="dxa"/>
            <w:shd w:val="clear" w:color="auto" w:fill="FFFFFF"/>
            <w:tcMar>
              <w:top w:w="90" w:type="dxa"/>
              <w:left w:w="130" w:type="dxa"/>
              <w:bottom w:w="90" w:type="dxa"/>
              <w:right w:w="130" w:type="dxa"/>
            </w:tcMar>
          </w:tcPr>
          <w:p w14:paraId="7343C7E8" w14:textId="77777777" w:rsidR="001F6468" w:rsidRDefault="00000000">
            <w:pPr>
              <w:spacing w:after="0" w:line="252" w:lineRule="auto"/>
            </w:pPr>
            <w:r>
              <w:rPr>
                <w:rFonts w:ascii="Calibri" w:hAnsi="Calibri"/>
                <w:b/>
                <w:color w:val="000000"/>
                <w:sz w:val="18"/>
              </w:rPr>
              <w:t>Amazon</w:t>
            </w:r>
          </w:p>
        </w:tc>
        <w:tc>
          <w:tcPr>
            <w:tcW w:w="1440" w:type="dxa"/>
            <w:shd w:val="clear" w:color="auto" w:fill="FFFFFF"/>
            <w:tcMar>
              <w:top w:w="90" w:type="dxa"/>
              <w:left w:w="130" w:type="dxa"/>
              <w:bottom w:w="90" w:type="dxa"/>
              <w:right w:w="130" w:type="dxa"/>
            </w:tcMar>
          </w:tcPr>
          <w:p w14:paraId="0A5909B8" w14:textId="77777777" w:rsidR="001F6468" w:rsidRDefault="00000000">
            <w:pPr>
              <w:spacing w:after="0" w:line="252" w:lineRule="auto"/>
              <w:jc w:val="center"/>
            </w:pPr>
            <w:r>
              <w:rPr>
                <w:rFonts w:ascii="Calibri" w:hAnsi="Calibri"/>
                <w:color w:val="000000"/>
                <w:sz w:val="18"/>
              </w:rPr>
              <w:t>ICMP</w:t>
            </w:r>
          </w:p>
        </w:tc>
        <w:tc>
          <w:tcPr>
            <w:tcW w:w="1584" w:type="dxa"/>
            <w:shd w:val="clear" w:color="auto" w:fill="FFFFFF"/>
            <w:tcMar>
              <w:top w:w="90" w:type="dxa"/>
              <w:left w:w="130" w:type="dxa"/>
              <w:bottom w:w="90" w:type="dxa"/>
              <w:right w:w="130" w:type="dxa"/>
            </w:tcMar>
          </w:tcPr>
          <w:p w14:paraId="14D683D4" w14:textId="77777777" w:rsidR="001F6468" w:rsidRDefault="00000000">
            <w:pPr>
              <w:spacing w:after="0" w:line="252" w:lineRule="auto"/>
              <w:jc w:val="center"/>
            </w:pPr>
            <w:r>
              <w:rPr>
                <w:rFonts w:ascii="Calibri" w:hAnsi="Calibri"/>
                <w:color w:val="000000"/>
                <w:sz w:val="18"/>
              </w:rPr>
              <w:t>DROP / TIMEOUT</w:t>
            </w:r>
          </w:p>
        </w:tc>
        <w:tc>
          <w:tcPr>
            <w:tcW w:w="1440" w:type="dxa"/>
            <w:shd w:val="clear" w:color="auto" w:fill="FFFFFF"/>
            <w:tcMar>
              <w:top w:w="90" w:type="dxa"/>
              <w:left w:w="130" w:type="dxa"/>
              <w:bottom w:w="90" w:type="dxa"/>
              <w:right w:w="130" w:type="dxa"/>
            </w:tcMar>
          </w:tcPr>
          <w:p w14:paraId="048C2766" w14:textId="77777777" w:rsidR="001F6468" w:rsidRDefault="00000000">
            <w:pPr>
              <w:spacing w:after="0" w:line="252" w:lineRule="auto"/>
              <w:jc w:val="center"/>
            </w:pPr>
            <w:r>
              <w:rPr>
                <w:rFonts w:ascii="Calibri" w:hAnsi="Calibri"/>
                <w:color w:val="000000"/>
                <w:sz w:val="18"/>
              </w:rPr>
              <w:t>N/A</w:t>
            </w:r>
          </w:p>
        </w:tc>
        <w:tc>
          <w:tcPr>
            <w:tcW w:w="1008" w:type="dxa"/>
            <w:shd w:val="clear" w:color="auto" w:fill="FFFFFF"/>
            <w:tcMar>
              <w:top w:w="90" w:type="dxa"/>
              <w:left w:w="130" w:type="dxa"/>
              <w:bottom w:w="90" w:type="dxa"/>
              <w:right w:w="130" w:type="dxa"/>
            </w:tcMar>
          </w:tcPr>
          <w:p w14:paraId="0FD01D32" w14:textId="77777777" w:rsidR="001F6468" w:rsidRDefault="00000000">
            <w:pPr>
              <w:spacing w:after="0" w:line="252" w:lineRule="auto"/>
              <w:jc w:val="center"/>
            </w:pPr>
            <w:r>
              <w:rPr>
                <w:rFonts w:ascii="Calibri" w:hAnsi="Calibri"/>
                <w:color w:val="000000"/>
                <w:sz w:val="18"/>
              </w:rPr>
              <w:t>48</w:t>
            </w:r>
          </w:p>
        </w:tc>
        <w:tc>
          <w:tcPr>
            <w:tcW w:w="2880" w:type="dxa"/>
            <w:shd w:val="clear" w:color="auto" w:fill="FFFFFF"/>
            <w:tcMar>
              <w:top w:w="90" w:type="dxa"/>
              <w:left w:w="130" w:type="dxa"/>
              <w:bottom w:w="90" w:type="dxa"/>
              <w:right w:w="130" w:type="dxa"/>
            </w:tcMar>
          </w:tcPr>
          <w:p w14:paraId="3DFCAFED" w14:textId="77777777" w:rsidR="001F6468" w:rsidRDefault="00000000">
            <w:pPr>
              <w:spacing w:after="0" w:line="252" w:lineRule="auto"/>
              <w:jc w:val="center"/>
            </w:pPr>
            <w:r>
              <w:rPr>
                <w:rFonts w:ascii="Calibri" w:hAnsi="Calibri"/>
                <w:color w:val="000000"/>
                <w:sz w:val="18"/>
              </w:rPr>
              <w:t>2026-10-13 15:16:50</w:t>
            </w:r>
          </w:p>
        </w:tc>
      </w:tr>
      <w:tr w:rsidR="001F6468" w14:paraId="5136FFD8" w14:textId="77777777">
        <w:trPr>
          <w:jc w:val="center"/>
        </w:trPr>
        <w:tc>
          <w:tcPr>
            <w:tcW w:w="1584" w:type="dxa"/>
            <w:shd w:val="clear" w:color="auto" w:fill="FFFFFF"/>
            <w:tcMar>
              <w:top w:w="90" w:type="dxa"/>
              <w:left w:w="130" w:type="dxa"/>
              <w:bottom w:w="90" w:type="dxa"/>
              <w:right w:w="130" w:type="dxa"/>
            </w:tcMar>
          </w:tcPr>
          <w:p w14:paraId="72150546" w14:textId="77777777" w:rsidR="001F6468" w:rsidRDefault="00000000">
            <w:pPr>
              <w:spacing w:after="0" w:line="252" w:lineRule="auto"/>
            </w:pPr>
            <w:r>
              <w:rPr>
                <w:rFonts w:ascii="Calibri" w:hAnsi="Calibri"/>
                <w:b/>
                <w:color w:val="000000"/>
                <w:sz w:val="18"/>
              </w:rPr>
              <w:t>Github</w:t>
            </w:r>
          </w:p>
        </w:tc>
        <w:tc>
          <w:tcPr>
            <w:tcW w:w="1440" w:type="dxa"/>
            <w:shd w:val="clear" w:color="auto" w:fill="FFFFFF"/>
            <w:tcMar>
              <w:top w:w="90" w:type="dxa"/>
              <w:left w:w="130" w:type="dxa"/>
              <w:bottom w:w="90" w:type="dxa"/>
              <w:right w:w="130" w:type="dxa"/>
            </w:tcMar>
          </w:tcPr>
          <w:p w14:paraId="2B7833CF" w14:textId="77777777" w:rsidR="001F6468" w:rsidRDefault="00000000">
            <w:pPr>
              <w:spacing w:after="0" w:line="252" w:lineRule="auto"/>
              <w:jc w:val="center"/>
            </w:pPr>
            <w:r>
              <w:rPr>
                <w:rFonts w:ascii="Calibri" w:hAnsi="Calibri"/>
                <w:color w:val="000000"/>
                <w:sz w:val="18"/>
              </w:rPr>
              <w:t>ICMP</w:t>
            </w:r>
          </w:p>
        </w:tc>
        <w:tc>
          <w:tcPr>
            <w:tcW w:w="1584" w:type="dxa"/>
            <w:shd w:val="clear" w:color="auto" w:fill="FFFFFF"/>
            <w:tcMar>
              <w:top w:w="90" w:type="dxa"/>
              <w:left w:w="130" w:type="dxa"/>
              <w:bottom w:w="90" w:type="dxa"/>
              <w:right w:w="130" w:type="dxa"/>
            </w:tcMar>
          </w:tcPr>
          <w:p w14:paraId="3D685CE6" w14:textId="77777777" w:rsidR="001F6468" w:rsidRDefault="00000000">
            <w:pPr>
              <w:spacing w:after="0" w:line="252" w:lineRule="auto"/>
              <w:jc w:val="center"/>
            </w:pPr>
            <w:r>
              <w:rPr>
                <w:rFonts w:ascii="Calibri" w:hAnsi="Calibri"/>
                <w:color w:val="000000"/>
                <w:sz w:val="18"/>
              </w:rPr>
              <w:t>SUCCESS</w:t>
            </w:r>
          </w:p>
        </w:tc>
        <w:tc>
          <w:tcPr>
            <w:tcW w:w="1440" w:type="dxa"/>
            <w:shd w:val="clear" w:color="auto" w:fill="FFFFFF"/>
            <w:tcMar>
              <w:top w:w="90" w:type="dxa"/>
              <w:left w:w="130" w:type="dxa"/>
              <w:bottom w:w="90" w:type="dxa"/>
              <w:right w:w="130" w:type="dxa"/>
            </w:tcMar>
          </w:tcPr>
          <w:p w14:paraId="67C0AF15" w14:textId="77777777" w:rsidR="001F6468" w:rsidRDefault="00000000">
            <w:pPr>
              <w:spacing w:after="0" w:line="252" w:lineRule="auto"/>
              <w:jc w:val="center"/>
            </w:pPr>
            <w:r>
              <w:rPr>
                <w:rFonts w:ascii="Calibri" w:hAnsi="Calibri"/>
                <w:color w:val="000000"/>
                <w:sz w:val="18"/>
              </w:rPr>
              <w:t>43.15</w:t>
            </w:r>
          </w:p>
        </w:tc>
        <w:tc>
          <w:tcPr>
            <w:tcW w:w="1008" w:type="dxa"/>
            <w:shd w:val="clear" w:color="auto" w:fill="FFFFFF"/>
            <w:tcMar>
              <w:top w:w="90" w:type="dxa"/>
              <w:left w:w="130" w:type="dxa"/>
              <w:bottom w:w="90" w:type="dxa"/>
              <w:right w:w="130" w:type="dxa"/>
            </w:tcMar>
          </w:tcPr>
          <w:p w14:paraId="66099610" w14:textId="77777777" w:rsidR="001F6468" w:rsidRDefault="00000000">
            <w:pPr>
              <w:spacing w:after="0" w:line="252" w:lineRule="auto"/>
              <w:jc w:val="center"/>
            </w:pPr>
            <w:r>
              <w:rPr>
                <w:rFonts w:ascii="Calibri" w:hAnsi="Calibri"/>
                <w:color w:val="000000"/>
                <w:sz w:val="18"/>
              </w:rPr>
              <w:t>54</w:t>
            </w:r>
          </w:p>
        </w:tc>
        <w:tc>
          <w:tcPr>
            <w:tcW w:w="2880" w:type="dxa"/>
            <w:shd w:val="clear" w:color="auto" w:fill="FFFFFF"/>
            <w:tcMar>
              <w:top w:w="90" w:type="dxa"/>
              <w:left w:w="130" w:type="dxa"/>
              <w:bottom w:w="90" w:type="dxa"/>
              <w:right w:w="130" w:type="dxa"/>
            </w:tcMar>
          </w:tcPr>
          <w:p w14:paraId="18CED110" w14:textId="77777777" w:rsidR="001F6468" w:rsidRDefault="00000000">
            <w:pPr>
              <w:spacing w:after="0" w:line="252" w:lineRule="auto"/>
              <w:jc w:val="center"/>
            </w:pPr>
            <w:r>
              <w:rPr>
                <w:rFonts w:ascii="Calibri" w:hAnsi="Calibri"/>
                <w:color w:val="000000"/>
                <w:sz w:val="18"/>
              </w:rPr>
              <w:t>2026-10-13 15:16:50</w:t>
            </w:r>
          </w:p>
        </w:tc>
      </w:tr>
      <w:tr w:rsidR="001F6468" w14:paraId="3466D9FB" w14:textId="77777777">
        <w:trPr>
          <w:jc w:val="center"/>
        </w:trPr>
        <w:tc>
          <w:tcPr>
            <w:tcW w:w="1584" w:type="dxa"/>
            <w:shd w:val="clear" w:color="auto" w:fill="FFFFFF"/>
            <w:tcMar>
              <w:top w:w="90" w:type="dxa"/>
              <w:left w:w="130" w:type="dxa"/>
              <w:bottom w:w="90" w:type="dxa"/>
              <w:right w:w="130" w:type="dxa"/>
            </w:tcMar>
          </w:tcPr>
          <w:p w14:paraId="4601E1AD" w14:textId="77777777" w:rsidR="001F6468" w:rsidRDefault="00000000">
            <w:pPr>
              <w:spacing w:after="0" w:line="252" w:lineRule="auto"/>
            </w:pPr>
            <w:r>
              <w:rPr>
                <w:rFonts w:ascii="Calibri" w:hAnsi="Calibri"/>
                <w:b/>
                <w:color w:val="000000"/>
                <w:sz w:val="18"/>
              </w:rPr>
              <w:t>Cloudflare</w:t>
            </w:r>
          </w:p>
        </w:tc>
        <w:tc>
          <w:tcPr>
            <w:tcW w:w="1440" w:type="dxa"/>
            <w:shd w:val="clear" w:color="auto" w:fill="FFFFFF"/>
            <w:tcMar>
              <w:top w:w="90" w:type="dxa"/>
              <w:left w:w="130" w:type="dxa"/>
              <w:bottom w:w="90" w:type="dxa"/>
              <w:right w:w="130" w:type="dxa"/>
            </w:tcMar>
          </w:tcPr>
          <w:p w14:paraId="513B8C61" w14:textId="77777777" w:rsidR="001F6468" w:rsidRDefault="00000000">
            <w:pPr>
              <w:spacing w:after="0" w:line="252" w:lineRule="auto"/>
              <w:jc w:val="center"/>
            </w:pPr>
            <w:r>
              <w:rPr>
                <w:rFonts w:ascii="Calibri" w:hAnsi="Calibri"/>
                <w:color w:val="000000"/>
                <w:sz w:val="18"/>
              </w:rPr>
              <w:t>ICMP</w:t>
            </w:r>
          </w:p>
        </w:tc>
        <w:tc>
          <w:tcPr>
            <w:tcW w:w="1584" w:type="dxa"/>
            <w:shd w:val="clear" w:color="auto" w:fill="FFFFFF"/>
            <w:tcMar>
              <w:top w:w="90" w:type="dxa"/>
              <w:left w:w="130" w:type="dxa"/>
              <w:bottom w:w="90" w:type="dxa"/>
              <w:right w:w="130" w:type="dxa"/>
            </w:tcMar>
          </w:tcPr>
          <w:p w14:paraId="7485399B" w14:textId="77777777" w:rsidR="001F6468" w:rsidRDefault="00000000">
            <w:pPr>
              <w:spacing w:after="0" w:line="252" w:lineRule="auto"/>
              <w:jc w:val="center"/>
            </w:pPr>
            <w:r>
              <w:rPr>
                <w:rFonts w:ascii="Calibri" w:hAnsi="Calibri"/>
                <w:color w:val="000000"/>
                <w:sz w:val="18"/>
              </w:rPr>
              <w:t>SUCCESS</w:t>
            </w:r>
          </w:p>
        </w:tc>
        <w:tc>
          <w:tcPr>
            <w:tcW w:w="1440" w:type="dxa"/>
            <w:shd w:val="clear" w:color="auto" w:fill="FFFFFF"/>
            <w:tcMar>
              <w:top w:w="90" w:type="dxa"/>
              <w:left w:w="130" w:type="dxa"/>
              <w:bottom w:w="90" w:type="dxa"/>
              <w:right w:w="130" w:type="dxa"/>
            </w:tcMar>
          </w:tcPr>
          <w:p w14:paraId="35FFDD61" w14:textId="77777777" w:rsidR="001F6468" w:rsidRDefault="00000000">
            <w:pPr>
              <w:spacing w:after="0" w:line="252" w:lineRule="auto"/>
              <w:jc w:val="center"/>
            </w:pPr>
            <w:r>
              <w:rPr>
                <w:rFonts w:ascii="Calibri" w:hAnsi="Calibri"/>
                <w:color w:val="000000"/>
                <w:sz w:val="18"/>
              </w:rPr>
              <w:t>26.89</w:t>
            </w:r>
          </w:p>
        </w:tc>
        <w:tc>
          <w:tcPr>
            <w:tcW w:w="1008" w:type="dxa"/>
            <w:shd w:val="clear" w:color="auto" w:fill="FFFFFF"/>
            <w:tcMar>
              <w:top w:w="90" w:type="dxa"/>
              <w:left w:w="130" w:type="dxa"/>
              <w:bottom w:w="90" w:type="dxa"/>
              <w:right w:w="130" w:type="dxa"/>
            </w:tcMar>
          </w:tcPr>
          <w:p w14:paraId="33DCA5A2" w14:textId="77777777" w:rsidR="001F6468" w:rsidRDefault="00000000">
            <w:pPr>
              <w:spacing w:after="0" w:line="252" w:lineRule="auto"/>
              <w:jc w:val="center"/>
            </w:pPr>
            <w:r>
              <w:rPr>
                <w:rFonts w:ascii="Calibri" w:hAnsi="Calibri"/>
                <w:color w:val="000000"/>
                <w:sz w:val="18"/>
              </w:rPr>
              <w:t>58</w:t>
            </w:r>
          </w:p>
        </w:tc>
        <w:tc>
          <w:tcPr>
            <w:tcW w:w="2880" w:type="dxa"/>
            <w:shd w:val="clear" w:color="auto" w:fill="FFFFFF"/>
            <w:tcMar>
              <w:top w:w="90" w:type="dxa"/>
              <w:left w:w="130" w:type="dxa"/>
              <w:bottom w:w="90" w:type="dxa"/>
              <w:right w:w="130" w:type="dxa"/>
            </w:tcMar>
          </w:tcPr>
          <w:p w14:paraId="32CB1810" w14:textId="77777777" w:rsidR="001F6468" w:rsidRDefault="00000000">
            <w:pPr>
              <w:spacing w:after="0" w:line="252" w:lineRule="auto"/>
              <w:jc w:val="center"/>
            </w:pPr>
            <w:r>
              <w:rPr>
                <w:rFonts w:ascii="Calibri" w:hAnsi="Calibri"/>
                <w:color w:val="000000"/>
                <w:sz w:val="18"/>
              </w:rPr>
              <w:t>2026-10-13 15:16:50</w:t>
            </w:r>
          </w:p>
        </w:tc>
      </w:tr>
      <w:tr w:rsidR="001F6468" w14:paraId="630F898E" w14:textId="77777777">
        <w:trPr>
          <w:jc w:val="center"/>
        </w:trPr>
        <w:tc>
          <w:tcPr>
            <w:tcW w:w="1584" w:type="dxa"/>
            <w:shd w:val="clear" w:color="auto" w:fill="FFFFFF"/>
            <w:tcMar>
              <w:top w:w="90" w:type="dxa"/>
              <w:left w:w="130" w:type="dxa"/>
              <w:bottom w:w="90" w:type="dxa"/>
              <w:right w:w="130" w:type="dxa"/>
            </w:tcMar>
          </w:tcPr>
          <w:p w14:paraId="68C5468D" w14:textId="77777777" w:rsidR="001F6468" w:rsidRDefault="00000000">
            <w:pPr>
              <w:spacing w:after="0" w:line="252" w:lineRule="auto"/>
            </w:pPr>
            <w:r>
              <w:rPr>
                <w:rFonts w:ascii="Calibri" w:hAnsi="Calibri"/>
                <w:b/>
                <w:color w:val="000000"/>
                <w:sz w:val="18"/>
              </w:rPr>
              <w:t>Google</w:t>
            </w:r>
          </w:p>
        </w:tc>
        <w:tc>
          <w:tcPr>
            <w:tcW w:w="1440" w:type="dxa"/>
            <w:shd w:val="clear" w:color="auto" w:fill="FFFFFF"/>
            <w:tcMar>
              <w:top w:w="90" w:type="dxa"/>
              <w:left w:w="130" w:type="dxa"/>
              <w:bottom w:w="90" w:type="dxa"/>
              <w:right w:w="130" w:type="dxa"/>
            </w:tcMar>
          </w:tcPr>
          <w:p w14:paraId="73307D4A" w14:textId="77777777" w:rsidR="001F6468" w:rsidRDefault="00000000">
            <w:pPr>
              <w:spacing w:after="0" w:line="252" w:lineRule="auto"/>
              <w:jc w:val="center"/>
            </w:pPr>
            <w:r>
              <w:rPr>
                <w:rFonts w:ascii="Calibri" w:hAnsi="Calibri"/>
                <w:color w:val="000000"/>
                <w:sz w:val="18"/>
              </w:rPr>
              <w:t>ICMP</w:t>
            </w:r>
          </w:p>
        </w:tc>
        <w:tc>
          <w:tcPr>
            <w:tcW w:w="1584" w:type="dxa"/>
            <w:shd w:val="clear" w:color="auto" w:fill="FFFFFF"/>
            <w:tcMar>
              <w:top w:w="90" w:type="dxa"/>
              <w:left w:w="130" w:type="dxa"/>
              <w:bottom w:w="90" w:type="dxa"/>
              <w:right w:w="130" w:type="dxa"/>
            </w:tcMar>
          </w:tcPr>
          <w:p w14:paraId="26437991" w14:textId="77777777" w:rsidR="001F6468" w:rsidRDefault="00000000">
            <w:pPr>
              <w:spacing w:after="0" w:line="252" w:lineRule="auto"/>
              <w:jc w:val="center"/>
            </w:pPr>
            <w:r>
              <w:rPr>
                <w:rFonts w:ascii="Calibri" w:hAnsi="Calibri"/>
                <w:color w:val="000000"/>
                <w:sz w:val="18"/>
              </w:rPr>
              <w:t>SUCCESS</w:t>
            </w:r>
          </w:p>
        </w:tc>
        <w:tc>
          <w:tcPr>
            <w:tcW w:w="1440" w:type="dxa"/>
            <w:shd w:val="clear" w:color="auto" w:fill="FFFFFF"/>
            <w:tcMar>
              <w:top w:w="90" w:type="dxa"/>
              <w:left w:w="130" w:type="dxa"/>
              <w:bottom w:w="90" w:type="dxa"/>
              <w:right w:w="130" w:type="dxa"/>
            </w:tcMar>
          </w:tcPr>
          <w:p w14:paraId="059B88EB" w14:textId="77777777" w:rsidR="001F6468" w:rsidRDefault="00000000">
            <w:pPr>
              <w:spacing w:after="0" w:line="252" w:lineRule="auto"/>
              <w:jc w:val="center"/>
            </w:pPr>
            <w:r>
              <w:rPr>
                <w:rFonts w:ascii="Calibri" w:hAnsi="Calibri"/>
                <w:color w:val="000000"/>
                <w:sz w:val="18"/>
              </w:rPr>
              <w:t>24.96</w:t>
            </w:r>
          </w:p>
        </w:tc>
        <w:tc>
          <w:tcPr>
            <w:tcW w:w="1008" w:type="dxa"/>
            <w:shd w:val="clear" w:color="auto" w:fill="FFFFFF"/>
            <w:tcMar>
              <w:top w:w="90" w:type="dxa"/>
              <w:left w:w="130" w:type="dxa"/>
              <w:bottom w:w="90" w:type="dxa"/>
              <w:right w:w="130" w:type="dxa"/>
            </w:tcMar>
          </w:tcPr>
          <w:p w14:paraId="3AE05FA9" w14:textId="77777777" w:rsidR="001F6468" w:rsidRDefault="00000000">
            <w:pPr>
              <w:spacing w:after="0" w:line="252" w:lineRule="auto"/>
              <w:jc w:val="center"/>
            </w:pPr>
            <w:r>
              <w:rPr>
                <w:rFonts w:ascii="Calibri" w:hAnsi="Calibri"/>
                <w:color w:val="000000"/>
                <w:sz w:val="18"/>
              </w:rPr>
              <w:t>118</w:t>
            </w:r>
          </w:p>
        </w:tc>
        <w:tc>
          <w:tcPr>
            <w:tcW w:w="2880" w:type="dxa"/>
            <w:shd w:val="clear" w:color="auto" w:fill="FFFFFF"/>
            <w:tcMar>
              <w:top w:w="90" w:type="dxa"/>
              <w:left w:w="130" w:type="dxa"/>
              <w:bottom w:w="90" w:type="dxa"/>
              <w:right w:w="130" w:type="dxa"/>
            </w:tcMar>
          </w:tcPr>
          <w:p w14:paraId="4CC2AA64" w14:textId="77777777" w:rsidR="001F6468" w:rsidRDefault="00000000">
            <w:pPr>
              <w:spacing w:after="0" w:line="252" w:lineRule="auto"/>
              <w:jc w:val="center"/>
            </w:pPr>
            <w:r>
              <w:rPr>
                <w:rFonts w:ascii="Calibri" w:hAnsi="Calibri"/>
                <w:color w:val="000000"/>
                <w:sz w:val="18"/>
              </w:rPr>
              <w:t>2026-10-13 15:16:50</w:t>
            </w:r>
          </w:p>
        </w:tc>
      </w:tr>
    </w:tbl>
    <w:p w14:paraId="661CF482" w14:textId="77777777" w:rsidR="001F6468" w:rsidRDefault="001F6468">
      <w:pPr>
        <w:spacing w:after="80"/>
      </w:pPr>
    </w:p>
    <w:p w14:paraId="7FDD1CF4" w14:textId="77777777" w:rsidR="001F6468" w:rsidRDefault="00000000">
      <w:pPr>
        <w:spacing w:before="120" w:after="40"/>
        <w:jc w:val="center"/>
      </w:pPr>
      <w:r>
        <w:rPr>
          <w:noProof/>
        </w:rPr>
        <w:drawing>
          <wp:inline distT="0" distB="0" distL="0" distR="0" wp14:anchorId="1DD60D64" wp14:editId="37CC6CC7">
            <wp:extent cx="4937760" cy="2128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_performance_benchmark.png"/>
                    <pic:cNvPicPr/>
                  </pic:nvPicPr>
                  <pic:blipFill>
                    <a:blip r:embed="rId11"/>
                    <a:stretch>
                      <a:fillRect/>
                    </a:stretch>
                  </pic:blipFill>
                  <pic:spPr>
                    <a:xfrm>
                      <a:off x="0" y="0"/>
                      <a:ext cx="4937760" cy="2128267"/>
                    </a:xfrm>
                    <a:prstGeom prst="rect">
                      <a:avLst/>
                    </a:prstGeom>
                  </pic:spPr>
                </pic:pic>
              </a:graphicData>
            </a:graphic>
          </wp:inline>
        </w:drawing>
      </w:r>
    </w:p>
    <w:p w14:paraId="60ACB4E6" w14:textId="77777777" w:rsidR="001F6468" w:rsidRDefault="00000000">
      <w:pPr>
        <w:spacing w:after="120"/>
        <w:jc w:val="center"/>
      </w:pPr>
      <w:r>
        <w:rPr>
          <w:rFonts w:ascii="Calibri" w:hAnsi="Calibri"/>
          <w:b/>
          <w:i/>
          <w:color w:val="3C3C3C"/>
          <w:sz w:val="17"/>
        </w:rPr>
        <w:t>Figure 4: Empirical RTT Latency and Observed TTL Distribution from NetTelemetry Database.</w:t>
      </w:r>
    </w:p>
    <w:p w14:paraId="5CA4C9EC" w14:textId="77777777" w:rsidR="001F6468" w:rsidRDefault="00000000">
      <w:pPr>
        <w:keepNext/>
        <w:spacing w:before="240" w:after="60"/>
      </w:pPr>
      <w:r>
        <w:rPr>
          <w:rFonts w:ascii="Calibri" w:hAnsi="Calibri"/>
          <w:b/>
          <w:color w:val="000000"/>
          <w:sz w:val="24"/>
        </w:rPr>
        <w:t>4. Testing and Performance Analysis (Testcases, Connectivity and Performance Evaluation)</w:t>
      </w:r>
    </w:p>
    <w:p w14:paraId="38E351EE" w14:textId="77777777" w:rsidR="001F6468" w:rsidRDefault="00000000">
      <w:pPr>
        <w:keepNext/>
        <w:spacing w:before="160" w:after="40"/>
      </w:pPr>
      <w:r>
        <w:rPr>
          <w:rFonts w:ascii="Calibri" w:hAnsi="Calibri"/>
          <w:b/>
          <w:color w:val="000000"/>
          <w:sz w:val="21"/>
        </w:rPr>
        <w:t>4.1 Testcases &amp; Validation Matrix</w:t>
      </w:r>
    </w:p>
    <w:p w14:paraId="03CAE038" w14:textId="77777777" w:rsidR="001F6468" w:rsidRDefault="00000000">
      <w:pPr>
        <w:spacing w:after="80" w:line="269" w:lineRule="auto"/>
      </w:pPr>
      <w:r>
        <w:rPr>
          <w:rFonts w:ascii="Calibri" w:hAnsi="Calibri"/>
          <w:color w:val="000000"/>
          <w:sz w:val="19"/>
        </w:rPr>
        <w:t>The test suite covers normal, delayed, and unreachable network conditions. All 37 automated unit and integration tests passed with 100% success rate:</w:t>
      </w:r>
    </w:p>
    <w:tbl>
      <w:tblPr>
        <w:tblW w:w="0" w:type="auto"/>
        <w:jc w:val="center"/>
        <w:tblBorders>
          <w:top w:val="single" w:sz="6" w:space="0" w:color="888888"/>
          <w:bottom w:val="single" w:sz="6" w:space="0" w:color="888888"/>
          <w:insideH w:val="single" w:sz="6" w:space="0" w:color="888888"/>
        </w:tblBorders>
        <w:tblLook w:val="04A0" w:firstRow="1" w:lastRow="0" w:firstColumn="1" w:lastColumn="0" w:noHBand="0" w:noVBand="1"/>
      </w:tblPr>
      <w:tblGrid>
        <w:gridCol w:w="1440"/>
        <w:gridCol w:w="3168"/>
        <w:gridCol w:w="4032"/>
        <w:gridCol w:w="1296"/>
      </w:tblGrid>
      <w:tr w:rsidR="001F6468" w14:paraId="7DB44E9E" w14:textId="77777777">
        <w:trPr>
          <w:jc w:val="center"/>
        </w:trPr>
        <w:tc>
          <w:tcPr>
            <w:tcW w:w="1440" w:type="dxa"/>
            <w:shd w:val="clear" w:color="auto" w:fill="FFFFFF"/>
            <w:tcMar>
              <w:top w:w="120" w:type="dxa"/>
              <w:left w:w="140" w:type="dxa"/>
              <w:bottom w:w="120" w:type="dxa"/>
              <w:right w:w="140" w:type="dxa"/>
            </w:tcMar>
          </w:tcPr>
          <w:p w14:paraId="19088622" w14:textId="77777777" w:rsidR="001F6468" w:rsidRDefault="00000000">
            <w:pPr>
              <w:spacing w:after="0"/>
              <w:jc w:val="center"/>
            </w:pPr>
            <w:r>
              <w:rPr>
                <w:rFonts w:ascii="Calibri" w:hAnsi="Calibri"/>
                <w:b/>
                <w:color w:val="000000"/>
                <w:sz w:val="19"/>
              </w:rPr>
              <w:t>Test ID</w:t>
            </w:r>
          </w:p>
        </w:tc>
        <w:tc>
          <w:tcPr>
            <w:tcW w:w="3168" w:type="dxa"/>
            <w:shd w:val="clear" w:color="auto" w:fill="FFFFFF"/>
            <w:tcMar>
              <w:top w:w="120" w:type="dxa"/>
              <w:left w:w="140" w:type="dxa"/>
              <w:bottom w:w="120" w:type="dxa"/>
              <w:right w:w="140" w:type="dxa"/>
            </w:tcMar>
          </w:tcPr>
          <w:p w14:paraId="770E8C42" w14:textId="77777777" w:rsidR="001F6468" w:rsidRDefault="00000000">
            <w:pPr>
              <w:spacing w:after="0"/>
            </w:pPr>
            <w:r>
              <w:rPr>
                <w:rFonts w:ascii="Calibri" w:hAnsi="Calibri"/>
                <w:b/>
                <w:color w:val="000000"/>
                <w:sz w:val="19"/>
              </w:rPr>
              <w:t>Test Condition</w:t>
            </w:r>
          </w:p>
        </w:tc>
        <w:tc>
          <w:tcPr>
            <w:tcW w:w="4032" w:type="dxa"/>
            <w:shd w:val="clear" w:color="auto" w:fill="FFFFFF"/>
            <w:tcMar>
              <w:top w:w="120" w:type="dxa"/>
              <w:left w:w="140" w:type="dxa"/>
              <w:bottom w:w="120" w:type="dxa"/>
              <w:right w:w="140" w:type="dxa"/>
            </w:tcMar>
          </w:tcPr>
          <w:p w14:paraId="0427ABE1" w14:textId="77777777" w:rsidR="001F6468" w:rsidRDefault="00000000">
            <w:pPr>
              <w:spacing w:after="0"/>
              <w:jc w:val="center"/>
            </w:pPr>
            <w:r>
              <w:rPr>
                <w:rFonts w:ascii="Calibri" w:hAnsi="Calibri"/>
                <w:b/>
                <w:color w:val="000000"/>
                <w:sz w:val="19"/>
              </w:rPr>
              <w:t>Expected Result</w:t>
            </w:r>
          </w:p>
        </w:tc>
        <w:tc>
          <w:tcPr>
            <w:tcW w:w="1296" w:type="dxa"/>
            <w:shd w:val="clear" w:color="auto" w:fill="FFFFFF"/>
            <w:tcMar>
              <w:top w:w="120" w:type="dxa"/>
              <w:left w:w="140" w:type="dxa"/>
              <w:bottom w:w="120" w:type="dxa"/>
              <w:right w:w="140" w:type="dxa"/>
            </w:tcMar>
          </w:tcPr>
          <w:p w14:paraId="00F9796F" w14:textId="77777777" w:rsidR="001F6468" w:rsidRDefault="00000000">
            <w:pPr>
              <w:spacing w:after="0"/>
              <w:jc w:val="center"/>
            </w:pPr>
            <w:r>
              <w:rPr>
                <w:rFonts w:ascii="Calibri" w:hAnsi="Calibri"/>
                <w:b/>
                <w:color w:val="000000"/>
                <w:sz w:val="19"/>
              </w:rPr>
              <w:t>Status</w:t>
            </w:r>
          </w:p>
        </w:tc>
      </w:tr>
      <w:tr w:rsidR="001F6468" w14:paraId="74236430" w14:textId="77777777">
        <w:trPr>
          <w:jc w:val="center"/>
        </w:trPr>
        <w:tc>
          <w:tcPr>
            <w:tcW w:w="1440" w:type="dxa"/>
            <w:shd w:val="clear" w:color="auto" w:fill="FFFFFF"/>
            <w:tcMar>
              <w:top w:w="90" w:type="dxa"/>
              <w:left w:w="130" w:type="dxa"/>
              <w:bottom w:w="90" w:type="dxa"/>
              <w:right w:w="130" w:type="dxa"/>
            </w:tcMar>
          </w:tcPr>
          <w:p w14:paraId="0939058E" w14:textId="77777777" w:rsidR="001F6468" w:rsidRDefault="00000000">
            <w:pPr>
              <w:spacing w:after="0" w:line="252" w:lineRule="auto"/>
              <w:jc w:val="center"/>
            </w:pPr>
            <w:r>
              <w:rPr>
                <w:rFonts w:ascii="Calibri" w:hAnsi="Calibri"/>
                <w:b/>
                <w:color w:val="000000"/>
                <w:sz w:val="18"/>
              </w:rPr>
              <w:t>TC-01</w:t>
            </w:r>
          </w:p>
        </w:tc>
        <w:tc>
          <w:tcPr>
            <w:tcW w:w="3168" w:type="dxa"/>
            <w:shd w:val="clear" w:color="auto" w:fill="FFFFFF"/>
            <w:tcMar>
              <w:top w:w="90" w:type="dxa"/>
              <w:left w:w="130" w:type="dxa"/>
              <w:bottom w:w="90" w:type="dxa"/>
              <w:right w:w="130" w:type="dxa"/>
            </w:tcMar>
          </w:tcPr>
          <w:p w14:paraId="6B96C4DE" w14:textId="77777777" w:rsidR="001F6468" w:rsidRDefault="00000000">
            <w:pPr>
              <w:spacing w:after="0" w:line="252" w:lineRule="auto"/>
            </w:pPr>
            <w:r>
              <w:rPr>
                <w:rFonts w:ascii="Calibri" w:hAnsi="Calibri"/>
                <w:color w:val="000000"/>
                <w:sz w:val="18"/>
              </w:rPr>
              <w:t>Reachable Public DNS (8.8.8.8)</w:t>
            </w:r>
          </w:p>
        </w:tc>
        <w:tc>
          <w:tcPr>
            <w:tcW w:w="4032" w:type="dxa"/>
            <w:shd w:val="clear" w:color="auto" w:fill="FFFFFF"/>
            <w:tcMar>
              <w:top w:w="90" w:type="dxa"/>
              <w:left w:w="130" w:type="dxa"/>
              <w:bottom w:w="90" w:type="dxa"/>
              <w:right w:w="130" w:type="dxa"/>
            </w:tcMar>
          </w:tcPr>
          <w:p w14:paraId="120B5FE7" w14:textId="77777777" w:rsidR="001F6468" w:rsidRDefault="00000000">
            <w:pPr>
              <w:spacing w:after="0" w:line="252" w:lineRule="auto"/>
              <w:jc w:val="center"/>
            </w:pPr>
            <w:r>
              <w:rPr>
                <w:rFonts w:ascii="Calibri" w:hAnsi="Calibri"/>
                <w:color w:val="000000"/>
                <w:sz w:val="18"/>
              </w:rPr>
              <w:t>Echo Reply received, RTT &gt; 0ms, TTL extracted</w:t>
            </w:r>
          </w:p>
        </w:tc>
        <w:tc>
          <w:tcPr>
            <w:tcW w:w="1296" w:type="dxa"/>
            <w:shd w:val="clear" w:color="auto" w:fill="FFFFFF"/>
            <w:tcMar>
              <w:top w:w="90" w:type="dxa"/>
              <w:left w:w="130" w:type="dxa"/>
              <w:bottom w:w="90" w:type="dxa"/>
              <w:right w:w="130" w:type="dxa"/>
            </w:tcMar>
          </w:tcPr>
          <w:p w14:paraId="596AE015" w14:textId="77777777" w:rsidR="001F6468" w:rsidRDefault="00000000">
            <w:pPr>
              <w:spacing w:after="0" w:line="252" w:lineRule="auto"/>
              <w:jc w:val="center"/>
            </w:pPr>
            <w:r>
              <w:rPr>
                <w:rFonts w:ascii="Calibri" w:hAnsi="Calibri"/>
                <w:color w:val="000000"/>
                <w:sz w:val="18"/>
              </w:rPr>
              <w:t>PASS</w:t>
            </w:r>
          </w:p>
        </w:tc>
      </w:tr>
      <w:tr w:rsidR="001F6468" w14:paraId="0C3E3E69" w14:textId="77777777">
        <w:trPr>
          <w:jc w:val="center"/>
        </w:trPr>
        <w:tc>
          <w:tcPr>
            <w:tcW w:w="1440" w:type="dxa"/>
            <w:shd w:val="clear" w:color="auto" w:fill="FFFFFF"/>
            <w:tcMar>
              <w:top w:w="90" w:type="dxa"/>
              <w:left w:w="130" w:type="dxa"/>
              <w:bottom w:w="90" w:type="dxa"/>
              <w:right w:w="130" w:type="dxa"/>
            </w:tcMar>
          </w:tcPr>
          <w:p w14:paraId="0CC7681F" w14:textId="77777777" w:rsidR="001F6468" w:rsidRDefault="00000000">
            <w:pPr>
              <w:spacing w:after="0" w:line="252" w:lineRule="auto"/>
              <w:jc w:val="center"/>
            </w:pPr>
            <w:r>
              <w:rPr>
                <w:rFonts w:ascii="Calibri" w:hAnsi="Calibri"/>
                <w:b/>
                <w:color w:val="000000"/>
                <w:sz w:val="18"/>
              </w:rPr>
              <w:t>TC-02</w:t>
            </w:r>
          </w:p>
        </w:tc>
        <w:tc>
          <w:tcPr>
            <w:tcW w:w="3168" w:type="dxa"/>
            <w:shd w:val="clear" w:color="auto" w:fill="FFFFFF"/>
            <w:tcMar>
              <w:top w:w="90" w:type="dxa"/>
              <w:left w:w="130" w:type="dxa"/>
              <w:bottom w:w="90" w:type="dxa"/>
              <w:right w:w="130" w:type="dxa"/>
            </w:tcMar>
          </w:tcPr>
          <w:p w14:paraId="58F22947" w14:textId="77777777" w:rsidR="001F6468" w:rsidRDefault="00000000">
            <w:pPr>
              <w:spacing w:after="0" w:line="252" w:lineRule="auto"/>
            </w:pPr>
            <w:r>
              <w:rPr>
                <w:rFonts w:ascii="Calibri" w:hAnsi="Calibri"/>
                <w:color w:val="000000"/>
                <w:sz w:val="18"/>
              </w:rPr>
              <w:t>Inactive/Unreachable Host</w:t>
            </w:r>
          </w:p>
        </w:tc>
        <w:tc>
          <w:tcPr>
            <w:tcW w:w="4032" w:type="dxa"/>
            <w:shd w:val="clear" w:color="auto" w:fill="FFFFFF"/>
            <w:tcMar>
              <w:top w:w="90" w:type="dxa"/>
              <w:left w:w="130" w:type="dxa"/>
              <w:bottom w:w="90" w:type="dxa"/>
              <w:right w:w="130" w:type="dxa"/>
            </w:tcMar>
          </w:tcPr>
          <w:p w14:paraId="5D267596" w14:textId="77777777" w:rsidR="001F6468" w:rsidRDefault="00000000">
            <w:pPr>
              <w:spacing w:after="0" w:line="252" w:lineRule="auto"/>
              <w:jc w:val="center"/>
            </w:pPr>
            <w:r>
              <w:rPr>
                <w:rFonts w:ascii="Calibri" w:hAnsi="Calibri"/>
                <w:color w:val="000000"/>
                <w:sz w:val="18"/>
              </w:rPr>
              <w:t>Socket timeout caught cleanly, loss recorded as failed</w:t>
            </w:r>
          </w:p>
        </w:tc>
        <w:tc>
          <w:tcPr>
            <w:tcW w:w="1296" w:type="dxa"/>
            <w:shd w:val="clear" w:color="auto" w:fill="FFFFFF"/>
            <w:tcMar>
              <w:top w:w="90" w:type="dxa"/>
              <w:left w:w="130" w:type="dxa"/>
              <w:bottom w:w="90" w:type="dxa"/>
              <w:right w:w="130" w:type="dxa"/>
            </w:tcMar>
          </w:tcPr>
          <w:p w14:paraId="2779F1CE" w14:textId="77777777" w:rsidR="001F6468" w:rsidRDefault="00000000">
            <w:pPr>
              <w:spacing w:after="0" w:line="252" w:lineRule="auto"/>
              <w:jc w:val="center"/>
            </w:pPr>
            <w:r>
              <w:rPr>
                <w:rFonts w:ascii="Calibri" w:hAnsi="Calibri"/>
                <w:color w:val="000000"/>
                <w:sz w:val="18"/>
              </w:rPr>
              <w:t>PASS</w:t>
            </w:r>
          </w:p>
        </w:tc>
      </w:tr>
      <w:tr w:rsidR="001F6468" w14:paraId="480433BD" w14:textId="77777777">
        <w:trPr>
          <w:jc w:val="center"/>
        </w:trPr>
        <w:tc>
          <w:tcPr>
            <w:tcW w:w="1440" w:type="dxa"/>
            <w:shd w:val="clear" w:color="auto" w:fill="FFFFFF"/>
            <w:tcMar>
              <w:top w:w="90" w:type="dxa"/>
              <w:left w:w="130" w:type="dxa"/>
              <w:bottom w:w="90" w:type="dxa"/>
              <w:right w:w="130" w:type="dxa"/>
            </w:tcMar>
          </w:tcPr>
          <w:p w14:paraId="4AECFC10" w14:textId="77777777" w:rsidR="001F6468" w:rsidRDefault="00000000">
            <w:pPr>
              <w:spacing w:after="0" w:line="252" w:lineRule="auto"/>
              <w:jc w:val="center"/>
            </w:pPr>
            <w:r>
              <w:rPr>
                <w:rFonts w:ascii="Calibri" w:hAnsi="Calibri"/>
                <w:b/>
                <w:color w:val="000000"/>
                <w:sz w:val="18"/>
              </w:rPr>
              <w:t>TC-03</w:t>
            </w:r>
          </w:p>
        </w:tc>
        <w:tc>
          <w:tcPr>
            <w:tcW w:w="3168" w:type="dxa"/>
            <w:shd w:val="clear" w:color="auto" w:fill="FFFFFF"/>
            <w:tcMar>
              <w:top w:w="90" w:type="dxa"/>
              <w:left w:w="130" w:type="dxa"/>
              <w:bottom w:w="90" w:type="dxa"/>
              <w:right w:w="130" w:type="dxa"/>
            </w:tcMar>
          </w:tcPr>
          <w:p w14:paraId="008EDB51" w14:textId="77777777" w:rsidR="001F6468" w:rsidRDefault="00000000">
            <w:pPr>
              <w:spacing w:after="0" w:line="252" w:lineRule="auto"/>
            </w:pPr>
            <w:r>
              <w:rPr>
                <w:rFonts w:ascii="Calibri" w:hAnsi="Calibri"/>
                <w:color w:val="000000"/>
                <w:sz w:val="18"/>
              </w:rPr>
              <w:t>TCP Port Check (Port 80/443)</w:t>
            </w:r>
          </w:p>
        </w:tc>
        <w:tc>
          <w:tcPr>
            <w:tcW w:w="4032" w:type="dxa"/>
            <w:shd w:val="clear" w:color="auto" w:fill="FFFFFF"/>
            <w:tcMar>
              <w:top w:w="90" w:type="dxa"/>
              <w:left w:w="130" w:type="dxa"/>
              <w:bottom w:w="90" w:type="dxa"/>
              <w:right w:w="130" w:type="dxa"/>
            </w:tcMar>
          </w:tcPr>
          <w:p w14:paraId="03805C51" w14:textId="77777777" w:rsidR="001F6468" w:rsidRDefault="00000000">
            <w:pPr>
              <w:spacing w:after="0" w:line="252" w:lineRule="auto"/>
              <w:jc w:val="center"/>
            </w:pPr>
            <w:r>
              <w:rPr>
                <w:rFonts w:ascii="Calibri" w:hAnsi="Calibri"/>
                <w:color w:val="000000"/>
                <w:sz w:val="18"/>
              </w:rPr>
              <w:t>Socket handshake completes, connect RTT calculated</w:t>
            </w:r>
          </w:p>
        </w:tc>
        <w:tc>
          <w:tcPr>
            <w:tcW w:w="1296" w:type="dxa"/>
            <w:shd w:val="clear" w:color="auto" w:fill="FFFFFF"/>
            <w:tcMar>
              <w:top w:w="90" w:type="dxa"/>
              <w:left w:w="130" w:type="dxa"/>
              <w:bottom w:w="90" w:type="dxa"/>
              <w:right w:w="130" w:type="dxa"/>
            </w:tcMar>
          </w:tcPr>
          <w:p w14:paraId="6E623124" w14:textId="77777777" w:rsidR="001F6468" w:rsidRDefault="00000000">
            <w:pPr>
              <w:spacing w:after="0" w:line="252" w:lineRule="auto"/>
              <w:jc w:val="center"/>
            </w:pPr>
            <w:r>
              <w:rPr>
                <w:rFonts w:ascii="Calibri" w:hAnsi="Calibri"/>
                <w:color w:val="000000"/>
                <w:sz w:val="18"/>
              </w:rPr>
              <w:t>PASS</w:t>
            </w:r>
          </w:p>
        </w:tc>
      </w:tr>
      <w:tr w:rsidR="001F6468" w14:paraId="3B1230D4" w14:textId="77777777">
        <w:trPr>
          <w:jc w:val="center"/>
        </w:trPr>
        <w:tc>
          <w:tcPr>
            <w:tcW w:w="1440" w:type="dxa"/>
            <w:shd w:val="clear" w:color="auto" w:fill="FFFFFF"/>
            <w:tcMar>
              <w:top w:w="90" w:type="dxa"/>
              <w:left w:w="130" w:type="dxa"/>
              <w:bottom w:w="90" w:type="dxa"/>
              <w:right w:w="130" w:type="dxa"/>
            </w:tcMar>
          </w:tcPr>
          <w:p w14:paraId="6441A569" w14:textId="77777777" w:rsidR="001F6468" w:rsidRDefault="00000000">
            <w:pPr>
              <w:spacing w:after="0" w:line="252" w:lineRule="auto"/>
              <w:jc w:val="center"/>
            </w:pPr>
            <w:r>
              <w:rPr>
                <w:rFonts w:ascii="Calibri" w:hAnsi="Calibri"/>
                <w:b/>
                <w:color w:val="000000"/>
                <w:sz w:val="18"/>
              </w:rPr>
              <w:t>TC-04</w:t>
            </w:r>
          </w:p>
        </w:tc>
        <w:tc>
          <w:tcPr>
            <w:tcW w:w="3168" w:type="dxa"/>
            <w:shd w:val="clear" w:color="auto" w:fill="FFFFFF"/>
            <w:tcMar>
              <w:top w:w="90" w:type="dxa"/>
              <w:left w:w="130" w:type="dxa"/>
              <w:bottom w:w="90" w:type="dxa"/>
              <w:right w:w="130" w:type="dxa"/>
            </w:tcMar>
          </w:tcPr>
          <w:p w14:paraId="45739F7C" w14:textId="77777777" w:rsidR="001F6468" w:rsidRDefault="00000000">
            <w:pPr>
              <w:spacing w:after="0" w:line="252" w:lineRule="auto"/>
            </w:pPr>
            <w:r>
              <w:rPr>
                <w:rFonts w:ascii="Calibri" w:hAnsi="Calibri"/>
                <w:color w:val="000000"/>
                <w:sz w:val="18"/>
              </w:rPr>
              <w:t>Jitter &amp; Percentile Math</w:t>
            </w:r>
          </w:p>
        </w:tc>
        <w:tc>
          <w:tcPr>
            <w:tcW w:w="4032" w:type="dxa"/>
            <w:shd w:val="clear" w:color="auto" w:fill="FFFFFF"/>
            <w:tcMar>
              <w:top w:w="90" w:type="dxa"/>
              <w:left w:w="130" w:type="dxa"/>
              <w:bottom w:w="90" w:type="dxa"/>
              <w:right w:w="130" w:type="dxa"/>
            </w:tcMar>
          </w:tcPr>
          <w:p w14:paraId="7FBA38ED" w14:textId="77777777" w:rsidR="001F6468" w:rsidRDefault="00000000">
            <w:pPr>
              <w:spacing w:after="0" w:line="252" w:lineRule="auto"/>
              <w:jc w:val="center"/>
            </w:pPr>
            <w:r>
              <w:rPr>
                <w:rFonts w:ascii="Calibri" w:hAnsi="Calibri"/>
                <w:color w:val="000000"/>
                <w:sz w:val="18"/>
              </w:rPr>
              <w:t>Computes mean delta of consecutive RTTs accurately</w:t>
            </w:r>
          </w:p>
        </w:tc>
        <w:tc>
          <w:tcPr>
            <w:tcW w:w="1296" w:type="dxa"/>
            <w:shd w:val="clear" w:color="auto" w:fill="FFFFFF"/>
            <w:tcMar>
              <w:top w:w="90" w:type="dxa"/>
              <w:left w:w="130" w:type="dxa"/>
              <w:bottom w:w="90" w:type="dxa"/>
              <w:right w:w="130" w:type="dxa"/>
            </w:tcMar>
          </w:tcPr>
          <w:p w14:paraId="2626D6FB" w14:textId="77777777" w:rsidR="001F6468" w:rsidRDefault="00000000">
            <w:pPr>
              <w:spacing w:after="0" w:line="252" w:lineRule="auto"/>
              <w:jc w:val="center"/>
            </w:pPr>
            <w:r>
              <w:rPr>
                <w:rFonts w:ascii="Calibri" w:hAnsi="Calibri"/>
                <w:color w:val="000000"/>
                <w:sz w:val="18"/>
              </w:rPr>
              <w:t>PASS</w:t>
            </w:r>
          </w:p>
        </w:tc>
      </w:tr>
      <w:tr w:rsidR="001F6468" w14:paraId="25DCD0E0" w14:textId="77777777">
        <w:trPr>
          <w:jc w:val="center"/>
        </w:trPr>
        <w:tc>
          <w:tcPr>
            <w:tcW w:w="1440" w:type="dxa"/>
            <w:shd w:val="clear" w:color="auto" w:fill="FFFFFF"/>
            <w:tcMar>
              <w:top w:w="90" w:type="dxa"/>
              <w:left w:w="130" w:type="dxa"/>
              <w:bottom w:w="90" w:type="dxa"/>
              <w:right w:w="130" w:type="dxa"/>
            </w:tcMar>
          </w:tcPr>
          <w:p w14:paraId="43E80018" w14:textId="77777777" w:rsidR="001F6468" w:rsidRDefault="00000000">
            <w:pPr>
              <w:spacing w:after="0" w:line="252" w:lineRule="auto"/>
              <w:jc w:val="center"/>
            </w:pPr>
            <w:r>
              <w:rPr>
                <w:rFonts w:ascii="Calibri" w:hAnsi="Calibri"/>
                <w:b/>
                <w:color w:val="000000"/>
                <w:sz w:val="18"/>
              </w:rPr>
              <w:t>TC-05</w:t>
            </w:r>
          </w:p>
        </w:tc>
        <w:tc>
          <w:tcPr>
            <w:tcW w:w="3168" w:type="dxa"/>
            <w:shd w:val="clear" w:color="auto" w:fill="FFFFFF"/>
            <w:tcMar>
              <w:top w:w="90" w:type="dxa"/>
              <w:left w:w="130" w:type="dxa"/>
              <w:bottom w:w="90" w:type="dxa"/>
              <w:right w:w="130" w:type="dxa"/>
            </w:tcMar>
          </w:tcPr>
          <w:p w14:paraId="365872B5" w14:textId="77777777" w:rsidR="001F6468" w:rsidRDefault="00000000">
            <w:pPr>
              <w:spacing w:after="0" w:line="252" w:lineRule="auto"/>
            </w:pPr>
            <w:r>
              <w:rPr>
                <w:rFonts w:ascii="Calibri" w:hAnsi="Calibri"/>
                <w:color w:val="000000"/>
                <w:sz w:val="18"/>
              </w:rPr>
              <w:t>Anomaly Detection Rule</w:t>
            </w:r>
          </w:p>
        </w:tc>
        <w:tc>
          <w:tcPr>
            <w:tcW w:w="4032" w:type="dxa"/>
            <w:shd w:val="clear" w:color="auto" w:fill="FFFFFF"/>
            <w:tcMar>
              <w:top w:w="90" w:type="dxa"/>
              <w:left w:w="130" w:type="dxa"/>
              <w:bottom w:w="90" w:type="dxa"/>
              <w:right w:w="130" w:type="dxa"/>
            </w:tcMar>
          </w:tcPr>
          <w:p w14:paraId="7A35695C" w14:textId="77777777" w:rsidR="001F6468" w:rsidRDefault="00000000">
            <w:pPr>
              <w:spacing w:after="0" w:line="252" w:lineRule="auto"/>
              <w:jc w:val="center"/>
            </w:pPr>
            <w:r>
              <w:rPr>
                <w:rFonts w:ascii="Calibri" w:hAnsi="Calibri"/>
                <w:color w:val="000000"/>
                <w:sz w:val="18"/>
              </w:rPr>
              <w:t>Loss &gt; 5% or Jitter &gt; 20ms flags structured anomaly</w:t>
            </w:r>
          </w:p>
        </w:tc>
        <w:tc>
          <w:tcPr>
            <w:tcW w:w="1296" w:type="dxa"/>
            <w:shd w:val="clear" w:color="auto" w:fill="FFFFFF"/>
            <w:tcMar>
              <w:top w:w="90" w:type="dxa"/>
              <w:left w:w="130" w:type="dxa"/>
              <w:bottom w:w="90" w:type="dxa"/>
              <w:right w:w="130" w:type="dxa"/>
            </w:tcMar>
          </w:tcPr>
          <w:p w14:paraId="6E17E5EE" w14:textId="77777777" w:rsidR="001F6468" w:rsidRDefault="00000000">
            <w:pPr>
              <w:spacing w:after="0" w:line="252" w:lineRule="auto"/>
              <w:jc w:val="center"/>
            </w:pPr>
            <w:r>
              <w:rPr>
                <w:rFonts w:ascii="Calibri" w:hAnsi="Calibri"/>
                <w:color w:val="000000"/>
                <w:sz w:val="18"/>
              </w:rPr>
              <w:t>PASS</w:t>
            </w:r>
          </w:p>
        </w:tc>
      </w:tr>
    </w:tbl>
    <w:p w14:paraId="2345ED21" w14:textId="77777777" w:rsidR="001F6468" w:rsidRDefault="001F6468">
      <w:pPr>
        <w:spacing w:after="80"/>
      </w:pPr>
    </w:p>
    <w:p w14:paraId="4CA6D6F7" w14:textId="77777777" w:rsidR="001F6468" w:rsidRDefault="00000000">
      <w:pPr>
        <w:keepNext/>
        <w:spacing w:before="160" w:after="40"/>
      </w:pPr>
      <w:r>
        <w:rPr>
          <w:rFonts w:ascii="Calibri" w:hAnsi="Calibri"/>
          <w:b/>
          <w:color w:val="000000"/>
          <w:sz w:val="21"/>
        </w:rPr>
        <w:lastRenderedPageBreak/>
        <w:t>4.2 Connectivity &amp; Performance Evaluation</w:t>
      </w:r>
    </w:p>
    <w:p w14:paraId="3791A29D" w14:textId="77777777" w:rsidR="001F6468" w:rsidRDefault="00000000">
      <w:pPr>
        <w:pStyle w:val="ListBullet"/>
        <w:spacing w:after="40" w:line="264" w:lineRule="auto"/>
      </w:pPr>
      <w:r>
        <w:rPr>
          <w:rFonts w:ascii="Calibri" w:hAnsi="Calibri"/>
          <w:b/>
          <w:color w:val="000000"/>
          <w:sz w:val="18"/>
        </w:rPr>
        <w:t xml:space="preserve">Bandwidth Footprint: </w:t>
      </w:r>
      <w:r>
        <w:rPr>
          <w:rFonts w:ascii="Calibri" w:hAnsi="Calibri"/>
          <w:color w:val="000000"/>
          <w:sz w:val="18"/>
        </w:rPr>
        <w:t>Each probe is only 60 bytes (20B IP + 8B ICMP + 32B payload). At a 5-second interval, bandwidth overhead is ~96 bps (&lt; 0.0001% of link capacity).</w:t>
      </w:r>
    </w:p>
    <w:p w14:paraId="6918358D" w14:textId="77777777" w:rsidR="001F6468" w:rsidRDefault="00000000">
      <w:pPr>
        <w:pStyle w:val="ListBullet"/>
        <w:spacing w:after="40" w:line="264" w:lineRule="auto"/>
      </w:pPr>
      <w:r>
        <w:rPr>
          <w:rFonts w:ascii="Calibri" w:hAnsi="Calibri"/>
          <w:b/>
          <w:color w:val="000000"/>
          <w:sz w:val="18"/>
        </w:rPr>
        <w:t xml:space="preserve">System Efficiency: </w:t>
      </w:r>
      <w:r>
        <w:rPr>
          <w:rFonts w:ascii="Calibri" w:hAnsi="Calibri"/>
          <w:color w:val="000000"/>
          <w:sz w:val="18"/>
        </w:rPr>
        <w:t>Native Win32 kernel calls execute in &lt; 1.5 ms per probe with &lt; 1.2% CPU and &lt; 45 MB RAM footprint.</w:t>
      </w:r>
    </w:p>
    <w:p w14:paraId="60CB5E3A" w14:textId="77777777" w:rsidR="001F6468" w:rsidRDefault="00000000">
      <w:pPr>
        <w:pStyle w:val="ListBullet"/>
        <w:spacing w:after="40" w:line="264" w:lineRule="auto"/>
      </w:pPr>
      <w:r>
        <w:rPr>
          <w:rFonts w:ascii="Calibri" w:hAnsi="Calibri"/>
          <w:b/>
          <w:color w:val="000000"/>
          <w:sz w:val="18"/>
        </w:rPr>
        <w:t xml:space="preserve">Precision &amp; Resilience: </w:t>
      </w:r>
      <w:r>
        <w:rPr>
          <w:rFonts w:ascii="Calibri" w:hAnsi="Calibri"/>
          <w:color w:val="000000"/>
          <w:sz w:val="18"/>
        </w:rPr>
        <w:t>Provides sub-millisecond timer resolution and handles sudden network disconnections without application crashes.</w:t>
      </w:r>
    </w:p>
    <w:p w14:paraId="74EAC882" w14:textId="77777777" w:rsidR="001F6468" w:rsidRDefault="00000000">
      <w:pPr>
        <w:keepNext/>
        <w:spacing w:before="240" w:after="60"/>
      </w:pPr>
      <w:r>
        <w:rPr>
          <w:rFonts w:ascii="Calibri" w:hAnsi="Calibri"/>
          <w:b/>
          <w:color w:val="000000"/>
          <w:sz w:val="24"/>
        </w:rPr>
        <w:t>5. Application (Practical Relevance and Usage of Networking Concept)</w:t>
      </w:r>
    </w:p>
    <w:p w14:paraId="6E1B2394" w14:textId="77777777" w:rsidR="001F6468" w:rsidRDefault="00000000">
      <w:pPr>
        <w:keepNext/>
        <w:spacing w:before="160" w:after="40"/>
      </w:pPr>
      <w:r>
        <w:rPr>
          <w:rFonts w:ascii="Calibri" w:hAnsi="Calibri"/>
          <w:b/>
          <w:color w:val="000000"/>
          <w:sz w:val="21"/>
        </w:rPr>
        <w:t>5.1 Practical Relevance in Industry</w:t>
      </w:r>
    </w:p>
    <w:p w14:paraId="2230C474" w14:textId="77777777" w:rsidR="001F6468" w:rsidRDefault="00000000">
      <w:pPr>
        <w:pStyle w:val="ListBullet"/>
        <w:spacing w:after="40" w:line="264" w:lineRule="auto"/>
      </w:pPr>
      <w:r>
        <w:rPr>
          <w:rFonts w:ascii="Calibri" w:hAnsi="Calibri"/>
          <w:b/>
          <w:color w:val="000000"/>
          <w:sz w:val="18"/>
        </w:rPr>
        <w:t xml:space="preserve">Enterprise NOC Monitoring: </w:t>
      </w:r>
      <w:r>
        <w:rPr>
          <w:rFonts w:ascii="Calibri" w:hAnsi="Calibri"/>
          <w:color w:val="000000"/>
          <w:sz w:val="18"/>
        </w:rPr>
        <w:t>Enables network operations engineers to detect branch-office link degradation and router bufferbloat before user complaints.</w:t>
      </w:r>
    </w:p>
    <w:p w14:paraId="43ED47F8" w14:textId="77777777" w:rsidR="001F6468" w:rsidRDefault="00000000">
      <w:pPr>
        <w:pStyle w:val="ListBullet"/>
        <w:spacing w:after="40" w:line="264" w:lineRule="auto"/>
      </w:pPr>
      <w:r>
        <w:rPr>
          <w:rFonts w:ascii="Calibri" w:hAnsi="Calibri"/>
          <w:b/>
          <w:color w:val="000000"/>
          <w:sz w:val="18"/>
        </w:rPr>
        <w:t xml:space="preserve">ISP SLA Auditing: </w:t>
      </w:r>
      <w:r>
        <w:rPr>
          <w:rFonts w:ascii="Calibri" w:hAnsi="Calibri"/>
          <w:color w:val="000000"/>
          <w:sz w:val="18"/>
        </w:rPr>
        <w:t>Provides continuous, timestamped evidence of uptime, latency, and packet loss to verify ISP Service Level Agreements.</w:t>
      </w:r>
    </w:p>
    <w:p w14:paraId="00EEC6EB" w14:textId="77777777" w:rsidR="001F6468" w:rsidRDefault="00000000">
      <w:pPr>
        <w:pStyle w:val="ListBullet"/>
        <w:spacing w:after="40" w:line="264" w:lineRule="auto"/>
      </w:pPr>
      <w:r>
        <w:rPr>
          <w:rFonts w:ascii="Calibri" w:hAnsi="Calibri"/>
          <w:b/>
          <w:color w:val="000000"/>
          <w:sz w:val="18"/>
        </w:rPr>
        <w:t xml:space="preserve">VoIP &amp; Video Quality (QoS): </w:t>
      </w:r>
      <w:r>
        <w:rPr>
          <w:rFonts w:ascii="Calibri" w:hAnsi="Calibri"/>
          <w:color w:val="000000"/>
          <w:sz w:val="18"/>
        </w:rPr>
        <w:t>Monitors jitter and P95 latency to prevent audio stutter and video buffering in real-time communication.</w:t>
      </w:r>
    </w:p>
    <w:p w14:paraId="6351E655" w14:textId="77777777" w:rsidR="001F6468" w:rsidRDefault="00000000">
      <w:pPr>
        <w:pStyle w:val="ListBullet"/>
        <w:spacing w:after="40" w:line="264" w:lineRule="auto"/>
      </w:pPr>
      <w:r>
        <w:rPr>
          <w:rFonts w:ascii="Calibri" w:hAnsi="Calibri"/>
          <w:b/>
          <w:color w:val="000000"/>
          <w:sz w:val="18"/>
        </w:rPr>
        <w:t xml:space="preserve">Cloud Gateway Health: </w:t>
      </w:r>
      <w:r>
        <w:rPr>
          <w:rFonts w:ascii="Calibri" w:hAnsi="Calibri"/>
          <w:color w:val="000000"/>
          <w:sz w:val="18"/>
        </w:rPr>
        <w:t>Tracks TCP connection times to hybrid-cloud endpoints (AWS, Azure) to detect edge peering bottlenecks.</w:t>
      </w:r>
    </w:p>
    <w:p w14:paraId="57FE373A" w14:textId="77777777" w:rsidR="001F6468" w:rsidRDefault="00000000">
      <w:pPr>
        <w:keepNext/>
        <w:spacing w:before="160" w:after="40"/>
      </w:pPr>
      <w:r>
        <w:rPr>
          <w:rFonts w:ascii="Calibri" w:hAnsi="Calibri"/>
          <w:b/>
          <w:color w:val="000000"/>
          <w:sz w:val="21"/>
        </w:rPr>
        <w:t>5.2 Academic Value &amp; Viva Defense Highlights</w:t>
      </w:r>
    </w:p>
    <w:p w14:paraId="4E998409" w14:textId="77777777" w:rsidR="001F6468" w:rsidRDefault="00000000">
      <w:pPr>
        <w:spacing w:after="80" w:line="269" w:lineRule="auto"/>
      </w:pPr>
      <w:r>
        <w:rPr>
          <w:rFonts w:ascii="Calibri" w:hAnsi="Calibri"/>
          <w:color w:val="000000"/>
          <w:sz w:val="19"/>
        </w:rPr>
        <w:t>• Core Defense: 'NetTelemetry is an active computer networking measurement system. All metrics originate directly from live ICMP, TCP, and UDP packet interactions across the network stack.'</w:t>
      </w:r>
      <w:r>
        <w:rPr>
          <w:rFonts w:ascii="Calibri" w:hAnsi="Calibri"/>
          <w:color w:val="000000"/>
          <w:sz w:val="19"/>
        </w:rPr>
        <w:br/>
        <w:t>• ICMP vs. TCP: 'ICMP measures layer-3 physical/routed path delay; TCP measures layer-4 transport connection setup and server backlog.'</w:t>
      </w:r>
      <w:r>
        <w:rPr>
          <w:rFonts w:ascii="Calibri" w:hAnsi="Calibri"/>
          <w:color w:val="000000"/>
          <w:sz w:val="19"/>
        </w:rPr>
        <w:br/>
        <w:t>• TTL Meaning: 'TTL indicates the remaining router hop limit in IPv4 headers, exposing route path changes and OS default hop values.'</w:t>
      </w:r>
    </w:p>
    <w:sectPr w:rsidR="001F6468" w:rsidSect="008A43DF">
      <w:headerReference w:type="default" r:id="rId12"/>
      <w:footerReference w:type="default" r:id="rId13"/>
      <w:pgSz w:w="12240" w:h="15840"/>
      <w:pgMar w:top="720" w:right="720" w:bottom="720" w:left="720" w:header="0" w:footer="45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42D95" w14:textId="77777777" w:rsidR="00FD7BA4" w:rsidRDefault="00FD7BA4">
      <w:pPr>
        <w:spacing w:after="0" w:line="240" w:lineRule="auto"/>
      </w:pPr>
      <w:r>
        <w:separator/>
      </w:r>
    </w:p>
  </w:endnote>
  <w:endnote w:type="continuationSeparator" w:id="0">
    <w:p w14:paraId="00CCCC06" w14:textId="77777777" w:rsidR="00FD7BA4" w:rsidRDefault="00FD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371292"/>
      <w:docPartObj>
        <w:docPartGallery w:val="Page Numbers (Bottom of Page)"/>
        <w:docPartUnique/>
      </w:docPartObj>
    </w:sdtPr>
    <w:sdtEndPr>
      <w:rPr>
        <w:noProof/>
      </w:rPr>
    </w:sdtEndPr>
    <w:sdtContent>
      <w:p w14:paraId="4C1011AC" w14:textId="137E56EF" w:rsidR="008A43DF" w:rsidRDefault="008A43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1E4FA" w14:textId="72EFF57A" w:rsidR="001F6468" w:rsidRDefault="001F64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40A6" w14:textId="77777777" w:rsidR="00FD7BA4" w:rsidRDefault="00FD7BA4">
      <w:pPr>
        <w:spacing w:after="0" w:line="240" w:lineRule="auto"/>
      </w:pPr>
      <w:r>
        <w:separator/>
      </w:r>
    </w:p>
  </w:footnote>
  <w:footnote w:type="continuationSeparator" w:id="0">
    <w:p w14:paraId="51D3905E" w14:textId="77777777" w:rsidR="00FD7BA4" w:rsidRDefault="00FD7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3EBA" w14:textId="42201D6A" w:rsidR="001F6468" w:rsidRDefault="001F646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909707">
    <w:abstractNumId w:val="8"/>
  </w:num>
  <w:num w:numId="2" w16cid:durableId="463083282">
    <w:abstractNumId w:val="6"/>
  </w:num>
  <w:num w:numId="3" w16cid:durableId="900142818">
    <w:abstractNumId w:val="5"/>
  </w:num>
  <w:num w:numId="4" w16cid:durableId="644310285">
    <w:abstractNumId w:val="4"/>
  </w:num>
  <w:num w:numId="5" w16cid:durableId="1900631651">
    <w:abstractNumId w:val="7"/>
  </w:num>
  <w:num w:numId="6" w16cid:durableId="844440808">
    <w:abstractNumId w:val="3"/>
  </w:num>
  <w:num w:numId="7" w16cid:durableId="167840863">
    <w:abstractNumId w:val="2"/>
  </w:num>
  <w:num w:numId="8" w16cid:durableId="1305356528">
    <w:abstractNumId w:val="1"/>
  </w:num>
  <w:num w:numId="9" w16cid:durableId="139894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468"/>
    <w:rsid w:val="0029639D"/>
    <w:rsid w:val="00326F90"/>
    <w:rsid w:val="00793317"/>
    <w:rsid w:val="008A43DF"/>
    <w:rsid w:val="00AA1D8D"/>
    <w:rsid w:val="00B47730"/>
    <w:rsid w:val="00CB0664"/>
    <w:rsid w:val="00FC693F"/>
    <w:rsid w:val="00FD7B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EC4F4"/>
  <w14:defaultImageDpi w14:val="300"/>
  <w15:docId w15:val="{C87F4D08-C56F-4AB7-8702-F296383B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Dhanumithra T</cp:lastModifiedBy>
  <cp:revision>2</cp:revision>
  <dcterms:created xsi:type="dcterms:W3CDTF">2013-12-23T23:15:00Z</dcterms:created>
  <dcterms:modified xsi:type="dcterms:W3CDTF">2026-10-14T18:23:00Z</dcterms:modified>
  <cp:category/>
</cp:coreProperties>
</file>