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4780" w14:textId="77777777" w:rsidR="00670500" w:rsidRPr="00670500" w:rsidRDefault="00670500" w:rsidP="00670500">
      <w:pPr>
        <w:pStyle w:val="Heading1"/>
        <w:rPr>
          <w:rFonts w:ascii="Times New Roman" w:hAnsi="Times New Roman" w:cs="Times New Roman"/>
          <w:sz w:val="56"/>
          <w:szCs w:val="56"/>
        </w:rPr>
      </w:pPr>
      <w:proofErr w:type="spellStart"/>
      <w:r w:rsidRPr="00670500">
        <w:rPr>
          <w:rFonts w:ascii="Times New Roman" w:hAnsi="Times New Roman" w:cs="Times New Roman"/>
          <w:sz w:val="56"/>
          <w:szCs w:val="56"/>
        </w:rPr>
        <w:t>AIHire</w:t>
      </w:r>
      <w:proofErr w:type="spellEnd"/>
      <w:r w:rsidRPr="00670500">
        <w:rPr>
          <w:rFonts w:ascii="Times New Roman" w:hAnsi="Times New Roman" w:cs="Times New Roman"/>
          <w:sz w:val="56"/>
          <w:szCs w:val="56"/>
        </w:rPr>
        <w:t>: Virtual Interview Platform</w:t>
      </w:r>
    </w:p>
    <w:p w14:paraId="3989D224" w14:textId="77777777" w:rsidR="00670500" w:rsidRPr="00670500" w:rsidRDefault="00670500" w:rsidP="00670500">
      <w:pPr>
        <w:rPr>
          <w:rFonts w:ascii="Times New Roman" w:hAnsi="Times New Roman" w:cs="Times New Roman"/>
          <w:b/>
          <w:bCs/>
          <w:sz w:val="40"/>
          <w:szCs w:val="40"/>
        </w:rPr>
      </w:pPr>
      <w:r w:rsidRPr="00670500">
        <w:rPr>
          <w:rFonts w:ascii="Times New Roman" w:hAnsi="Times New Roman" w:cs="Times New Roman"/>
          <w:b/>
          <w:bCs/>
          <w:sz w:val="40"/>
          <w:szCs w:val="40"/>
        </w:rPr>
        <w:t>Project Proposal, Literature Survey and Research Gap Analysis</w:t>
      </w:r>
    </w:p>
    <w:p w14:paraId="774F8458" w14:textId="77777777" w:rsidR="00670500" w:rsidRPr="00670500" w:rsidRDefault="00670500" w:rsidP="00670500">
      <w:pPr>
        <w:rPr>
          <w:rFonts w:ascii="Times New Roman" w:hAnsi="Times New Roman" w:cs="Times New Roman"/>
          <w:sz w:val="40"/>
          <w:szCs w:val="40"/>
        </w:rPr>
      </w:pPr>
      <w:r w:rsidRPr="00670500">
        <w:rPr>
          <w:rFonts w:ascii="Times New Roman" w:hAnsi="Times New Roman" w:cs="Times New Roman"/>
          <w:b/>
          <w:bCs/>
          <w:sz w:val="40"/>
          <w:szCs w:val="40"/>
        </w:rPr>
        <w:t>Branch:</w:t>
      </w:r>
      <w:r w:rsidRPr="00670500">
        <w:rPr>
          <w:rFonts w:ascii="Times New Roman" w:hAnsi="Times New Roman" w:cs="Times New Roman"/>
          <w:sz w:val="40"/>
          <w:szCs w:val="40"/>
        </w:rPr>
        <w:t xml:space="preserve"> CSE &amp; CSIT</w:t>
      </w:r>
      <w:r w:rsidRPr="00670500">
        <w:rPr>
          <w:rFonts w:ascii="Times New Roman" w:hAnsi="Times New Roman" w:cs="Times New Roman"/>
        </w:rPr>
        <w:br/>
      </w:r>
      <w:r w:rsidRPr="00670500">
        <w:rPr>
          <w:rFonts w:ascii="Times New Roman" w:hAnsi="Times New Roman" w:cs="Times New Roman"/>
          <w:b/>
          <w:bCs/>
          <w:sz w:val="40"/>
          <w:szCs w:val="40"/>
        </w:rPr>
        <w:t>Academic Year:</w:t>
      </w:r>
      <w:r w:rsidRPr="00670500">
        <w:rPr>
          <w:rFonts w:ascii="Times New Roman" w:hAnsi="Times New Roman" w:cs="Times New Roman"/>
          <w:sz w:val="40"/>
          <w:szCs w:val="40"/>
        </w:rPr>
        <w:t xml:space="preserve"> 2026–2027</w:t>
      </w:r>
      <w:r w:rsidRPr="00670500">
        <w:rPr>
          <w:rFonts w:ascii="Times New Roman" w:hAnsi="Times New Roman" w:cs="Times New Roman"/>
          <w:sz w:val="40"/>
          <w:szCs w:val="40"/>
        </w:rPr>
        <w:br/>
      </w:r>
      <w:r w:rsidRPr="00670500">
        <w:rPr>
          <w:rFonts w:ascii="Times New Roman" w:hAnsi="Times New Roman" w:cs="Times New Roman"/>
          <w:b/>
          <w:bCs/>
          <w:sz w:val="40"/>
          <w:szCs w:val="40"/>
        </w:rPr>
        <w:t>Team No.:</w:t>
      </w:r>
      <w:r w:rsidRPr="00670500">
        <w:rPr>
          <w:rFonts w:ascii="Times New Roman" w:hAnsi="Times New Roman" w:cs="Times New Roman"/>
          <w:sz w:val="40"/>
          <w:szCs w:val="40"/>
        </w:rPr>
        <w:t xml:space="preserve"> 2</w:t>
      </w:r>
    </w:p>
    <w:p w14:paraId="409518EF" w14:textId="77777777" w:rsidR="00670500" w:rsidRPr="00670500" w:rsidRDefault="00670500" w:rsidP="00670500">
      <w:pPr>
        <w:rPr>
          <w:rFonts w:ascii="Times New Roman" w:hAnsi="Times New Roman" w:cs="Times New Roman"/>
          <w:b/>
          <w:bCs/>
          <w:sz w:val="40"/>
          <w:szCs w:val="40"/>
        </w:rPr>
      </w:pPr>
      <w:r w:rsidRPr="00670500">
        <w:rPr>
          <w:rFonts w:ascii="Times New Roman" w:hAnsi="Times New Roman" w:cs="Times New Roman"/>
          <w:b/>
          <w:bCs/>
          <w:sz w:val="40"/>
          <w:szCs w:val="40"/>
        </w:rPr>
        <w:t>Team Members</w:t>
      </w:r>
    </w:p>
    <w:tbl>
      <w:tblPr>
        <w:tblStyle w:val="TableGrid"/>
        <w:tblW w:w="5513" w:type="dxa"/>
        <w:tblLook w:val="04A0" w:firstRow="1" w:lastRow="0" w:firstColumn="1" w:lastColumn="0" w:noHBand="0" w:noVBand="1"/>
      </w:tblPr>
      <w:tblGrid>
        <w:gridCol w:w="2223"/>
        <w:gridCol w:w="3290"/>
      </w:tblGrid>
      <w:tr w:rsidR="00670500" w:rsidRPr="00670500" w14:paraId="7D2CBBEF" w14:textId="03F4C43C" w:rsidTr="00670500">
        <w:trPr>
          <w:trHeight w:val="497"/>
        </w:trPr>
        <w:tc>
          <w:tcPr>
            <w:tcW w:w="0" w:type="auto"/>
            <w:hideMark/>
          </w:tcPr>
          <w:p w14:paraId="32EA5122" w14:textId="77777777" w:rsidR="00670500" w:rsidRPr="00670500" w:rsidRDefault="00670500" w:rsidP="00670500">
            <w:pPr>
              <w:spacing w:after="160" w:line="278" w:lineRule="auto"/>
              <w:rPr>
                <w:rFonts w:ascii="Times New Roman" w:hAnsi="Times New Roman" w:cs="Times New Roman"/>
                <w:b/>
                <w:bCs/>
              </w:rPr>
            </w:pPr>
            <w:r w:rsidRPr="00670500">
              <w:rPr>
                <w:rFonts w:ascii="Times New Roman" w:hAnsi="Times New Roman" w:cs="Times New Roman"/>
                <w:b/>
                <w:bCs/>
              </w:rPr>
              <w:t>Roll Number</w:t>
            </w:r>
          </w:p>
        </w:tc>
        <w:tc>
          <w:tcPr>
            <w:tcW w:w="0" w:type="auto"/>
            <w:hideMark/>
          </w:tcPr>
          <w:p w14:paraId="623743B1" w14:textId="77777777" w:rsidR="00670500" w:rsidRPr="00670500" w:rsidRDefault="00670500" w:rsidP="00670500">
            <w:pPr>
              <w:spacing w:after="160" w:line="278" w:lineRule="auto"/>
              <w:rPr>
                <w:rFonts w:ascii="Times New Roman" w:hAnsi="Times New Roman" w:cs="Times New Roman"/>
                <w:b/>
                <w:bCs/>
              </w:rPr>
            </w:pPr>
            <w:r w:rsidRPr="00670500">
              <w:rPr>
                <w:rFonts w:ascii="Times New Roman" w:hAnsi="Times New Roman" w:cs="Times New Roman"/>
                <w:b/>
                <w:bCs/>
              </w:rPr>
              <w:t>Student Name</w:t>
            </w:r>
          </w:p>
        </w:tc>
      </w:tr>
      <w:tr w:rsidR="00670500" w:rsidRPr="00670500" w14:paraId="2CE6BC06" w14:textId="38178978" w:rsidTr="00670500">
        <w:trPr>
          <w:trHeight w:val="497"/>
        </w:trPr>
        <w:tc>
          <w:tcPr>
            <w:tcW w:w="0" w:type="auto"/>
            <w:hideMark/>
          </w:tcPr>
          <w:p w14:paraId="3832A979" w14:textId="77777777" w:rsidR="00670500" w:rsidRPr="00670500" w:rsidRDefault="00670500" w:rsidP="00670500">
            <w:pPr>
              <w:spacing w:after="160" w:line="278" w:lineRule="auto"/>
              <w:rPr>
                <w:rFonts w:ascii="Times New Roman" w:hAnsi="Times New Roman" w:cs="Times New Roman"/>
              </w:rPr>
            </w:pPr>
            <w:r w:rsidRPr="00670500">
              <w:rPr>
                <w:rFonts w:ascii="Times New Roman" w:hAnsi="Times New Roman" w:cs="Times New Roman"/>
              </w:rPr>
              <w:t>2420030162</w:t>
            </w:r>
          </w:p>
        </w:tc>
        <w:tc>
          <w:tcPr>
            <w:tcW w:w="0" w:type="auto"/>
            <w:hideMark/>
          </w:tcPr>
          <w:p w14:paraId="0A9C654C" w14:textId="77777777" w:rsidR="00670500" w:rsidRPr="00670500" w:rsidRDefault="00670500" w:rsidP="00670500">
            <w:pPr>
              <w:spacing w:after="160" w:line="278" w:lineRule="auto"/>
              <w:rPr>
                <w:rFonts w:ascii="Times New Roman" w:hAnsi="Times New Roman" w:cs="Times New Roman"/>
              </w:rPr>
            </w:pPr>
            <w:r w:rsidRPr="00670500">
              <w:rPr>
                <w:rFonts w:ascii="Times New Roman" w:hAnsi="Times New Roman" w:cs="Times New Roman"/>
              </w:rPr>
              <w:t>V. Sai Dhanush</w:t>
            </w:r>
          </w:p>
        </w:tc>
      </w:tr>
      <w:tr w:rsidR="00670500" w:rsidRPr="00670500" w14:paraId="6223E362" w14:textId="2BA53974" w:rsidTr="00670500">
        <w:trPr>
          <w:trHeight w:val="497"/>
        </w:trPr>
        <w:tc>
          <w:tcPr>
            <w:tcW w:w="0" w:type="auto"/>
            <w:hideMark/>
          </w:tcPr>
          <w:p w14:paraId="2AC7FA7D" w14:textId="77777777" w:rsidR="00670500" w:rsidRPr="00670500" w:rsidRDefault="00670500" w:rsidP="00670500">
            <w:pPr>
              <w:spacing w:after="160" w:line="278" w:lineRule="auto"/>
              <w:rPr>
                <w:rFonts w:ascii="Times New Roman" w:hAnsi="Times New Roman" w:cs="Times New Roman"/>
              </w:rPr>
            </w:pPr>
            <w:r w:rsidRPr="00670500">
              <w:rPr>
                <w:rFonts w:ascii="Times New Roman" w:hAnsi="Times New Roman" w:cs="Times New Roman"/>
              </w:rPr>
              <w:t>2420090077</w:t>
            </w:r>
          </w:p>
        </w:tc>
        <w:tc>
          <w:tcPr>
            <w:tcW w:w="0" w:type="auto"/>
            <w:hideMark/>
          </w:tcPr>
          <w:p w14:paraId="54E14BC0" w14:textId="77777777" w:rsidR="00670500" w:rsidRPr="00670500" w:rsidRDefault="00670500" w:rsidP="00670500">
            <w:pPr>
              <w:spacing w:after="160" w:line="278" w:lineRule="auto"/>
              <w:rPr>
                <w:rFonts w:ascii="Times New Roman" w:hAnsi="Times New Roman" w:cs="Times New Roman"/>
              </w:rPr>
            </w:pPr>
            <w:r w:rsidRPr="00670500">
              <w:rPr>
                <w:rFonts w:ascii="Times New Roman" w:hAnsi="Times New Roman" w:cs="Times New Roman"/>
              </w:rPr>
              <w:t>D. Krishna Chaitanya</w:t>
            </w:r>
          </w:p>
        </w:tc>
      </w:tr>
      <w:tr w:rsidR="00670500" w:rsidRPr="00670500" w14:paraId="244F9987" w14:textId="36463B4F" w:rsidTr="00670500">
        <w:trPr>
          <w:trHeight w:val="497"/>
        </w:trPr>
        <w:tc>
          <w:tcPr>
            <w:tcW w:w="0" w:type="auto"/>
            <w:hideMark/>
          </w:tcPr>
          <w:p w14:paraId="15D71041" w14:textId="77777777" w:rsidR="00670500" w:rsidRPr="00670500" w:rsidRDefault="00670500" w:rsidP="00670500">
            <w:pPr>
              <w:spacing w:after="160" w:line="278" w:lineRule="auto"/>
              <w:rPr>
                <w:rFonts w:ascii="Times New Roman" w:hAnsi="Times New Roman" w:cs="Times New Roman"/>
              </w:rPr>
            </w:pPr>
            <w:r w:rsidRPr="00670500">
              <w:rPr>
                <w:rFonts w:ascii="Times New Roman" w:hAnsi="Times New Roman" w:cs="Times New Roman"/>
              </w:rPr>
              <w:t>2420090030</w:t>
            </w:r>
          </w:p>
        </w:tc>
        <w:tc>
          <w:tcPr>
            <w:tcW w:w="0" w:type="auto"/>
            <w:hideMark/>
          </w:tcPr>
          <w:p w14:paraId="7697456F" w14:textId="77777777" w:rsidR="00670500" w:rsidRPr="00670500" w:rsidRDefault="00670500" w:rsidP="00670500">
            <w:pPr>
              <w:spacing w:after="160" w:line="278" w:lineRule="auto"/>
              <w:rPr>
                <w:rFonts w:ascii="Times New Roman" w:hAnsi="Times New Roman" w:cs="Times New Roman"/>
              </w:rPr>
            </w:pPr>
            <w:r w:rsidRPr="00670500">
              <w:rPr>
                <w:rFonts w:ascii="Times New Roman" w:hAnsi="Times New Roman" w:cs="Times New Roman"/>
              </w:rPr>
              <w:t>U. Chaitanya Karthik</w:t>
            </w:r>
          </w:p>
        </w:tc>
      </w:tr>
    </w:tbl>
    <w:p w14:paraId="02AA333D" w14:textId="77777777" w:rsidR="00670500" w:rsidRPr="00670500" w:rsidRDefault="00670500">
      <w:pPr>
        <w:rPr>
          <w:rFonts w:ascii="Times New Roman" w:hAnsi="Times New Roman" w:cs="Times New Roman"/>
          <w:sz w:val="40"/>
          <w:szCs w:val="40"/>
        </w:rPr>
      </w:pPr>
    </w:p>
    <w:p w14:paraId="30C482E9" w14:textId="77777777" w:rsidR="00670500" w:rsidRPr="00670500" w:rsidRDefault="00670500" w:rsidP="00670500">
      <w:pPr>
        <w:rPr>
          <w:rFonts w:ascii="Times New Roman" w:hAnsi="Times New Roman" w:cs="Times New Roman"/>
          <w:b/>
          <w:bCs/>
          <w:sz w:val="40"/>
          <w:szCs w:val="40"/>
        </w:rPr>
      </w:pPr>
      <w:r w:rsidRPr="00670500">
        <w:rPr>
          <w:rFonts w:ascii="Times New Roman" w:hAnsi="Times New Roman" w:cs="Times New Roman"/>
          <w:b/>
          <w:bCs/>
          <w:sz w:val="40"/>
          <w:szCs w:val="40"/>
        </w:rPr>
        <w:t>1. Problem Statement</w:t>
      </w:r>
    </w:p>
    <w:p w14:paraId="7DDEE72D"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 xml:space="preserve">Traditional recruitment involves considerable manual effort in resume screening, candidate shortlisting, interviews, communication assessment, and coding evaluation. Recruiters may have to process </w:t>
      </w:r>
      <w:proofErr w:type="gramStart"/>
      <w:r w:rsidRPr="00670500">
        <w:rPr>
          <w:rFonts w:ascii="Times New Roman" w:hAnsi="Times New Roman" w:cs="Times New Roman"/>
          <w:sz w:val="28"/>
          <w:szCs w:val="28"/>
        </w:rPr>
        <w:t>a large number of</w:t>
      </w:r>
      <w:proofErr w:type="gramEnd"/>
      <w:r w:rsidRPr="00670500">
        <w:rPr>
          <w:rFonts w:ascii="Times New Roman" w:hAnsi="Times New Roman" w:cs="Times New Roman"/>
          <w:sz w:val="28"/>
          <w:szCs w:val="28"/>
        </w:rPr>
        <w:t xml:space="preserve"> candidates, making the initial hiring process time-consuming and difficult to standardize.</w:t>
      </w:r>
    </w:p>
    <w:p w14:paraId="6B57B4F0"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Existing AI-based solutions often focus on individual tasks such as resume matching, interview assessment, speech analysis, or coding evaluation. There is a need for an integrated system that combines these different assessment stages to provide a comprehensive candidate evaluation.</w:t>
      </w:r>
    </w:p>
    <w:p w14:paraId="1EC54450" w14:textId="7F71F043" w:rsidR="00C04711" w:rsidRDefault="00670500" w:rsidP="00670500">
      <w:pPr>
        <w:rPr>
          <w:rFonts w:ascii="Times New Roman" w:hAnsi="Times New Roman" w:cs="Times New Roman"/>
          <w:sz w:val="28"/>
          <w:szCs w:val="28"/>
        </w:rPr>
      </w:pPr>
      <w:r w:rsidRPr="00670500">
        <w:rPr>
          <w:rFonts w:ascii="Times New Roman" w:hAnsi="Times New Roman" w:cs="Times New Roman"/>
          <w:sz w:val="28"/>
          <w:szCs w:val="28"/>
        </w:rPr>
        <w:pict w14:anchorId="517B6234">
          <v:rect id="_x0000_i1037" style="width:0;height:1.5pt" o:hralign="center" o:hrstd="t" o:hr="t" fillcolor="#a0a0a0" stroked="f"/>
        </w:pict>
      </w:r>
    </w:p>
    <w:p w14:paraId="511B3393" w14:textId="77777777" w:rsidR="00C04711" w:rsidRDefault="00C04711">
      <w:pPr>
        <w:rPr>
          <w:rFonts w:ascii="Times New Roman" w:hAnsi="Times New Roman" w:cs="Times New Roman"/>
          <w:sz w:val="28"/>
          <w:szCs w:val="28"/>
        </w:rPr>
      </w:pPr>
      <w:r>
        <w:rPr>
          <w:rFonts w:ascii="Times New Roman" w:hAnsi="Times New Roman" w:cs="Times New Roman"/>
          <w:sz w:val="28"/>
          <w:szCs w:val="28"/>
        </w:rPr>
        <w:br w:type="page"/>
      </w:r>
    </w:p>
    <w:p w14:paraId="18869E41" w14:textId="77777777" w:rsidR="00670500" w:rsidRPr="00670500" w:rsidRDefault="00670500" w:rsidP="00670500">
      <w:pPr>
        <w:rPr>
          <w:rFonts w:ascii="Times New Roman" w:hAnsi="Times New Roman" w:cs="Times New Roman"/>
          <w:sz w:val="28"/>
          <w:szCs w:val="28"/>
        </w:rPr>
      </w:pPr>
    </w:p>
    <w:p w14:paraId="10DA84E9" w14:textId="77777777" w:rsidR="00670500" w:rsidRPr="00670500" w:rsidRDefault="00670500" w:rsidP="00670500">
      <w:pPr>
        <w:rPr>
          <w:rFonts w:ascii="Times New Roman" w:hAnsi="Times New Roman" w:cs="Times New Roman"/>
          <w:b/>
          <w:bCs/>
          <w:sz w:val="40"/>
          <w:szCs w:val="40"/>
        </w:rPr>
      </w:pPr>
      <w:r w:rsidRPr="00670500">
        <w:rPr>
          <w:rFonts w:ascii="Times New Roman" w:hAnsi="Times New Roman" w:cs="Times New Roman"/>
          <w:b/>
          <w:bCs/>
          <w:sz w:val="40"/>
          <w:szCs w:val="40"/>
        </w:rPr>
        <w:t>2. Objectives</w:t>
      </w:r>
    </w:p>
    <w:p w14:paraId="2A299BF0"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 xml:space="preserve">The main objective of </w:t>
      </w:r>
      <w:proofErr w:type="spellStart"/>
      <w:r w:rsidRPr="00670500">
        <w:rPr>
          <w:rFonts w:ascii="Times New Roman" w:hAnsi="Times New Roman" w:cs="Times New Roman"/>
          <w:b/>
          <w:bCs/>
          <w:sz w:val="28"/>
          <w:szCs w:val="28"/>
        </w:rPr>
        <w:t>AIHire</w:t>
      </w:r>
      <w:proofErr w:type="spellEnd"/>
      <w:r w:rsidRPr="00670500">
        <w:rPr>
          <w:rFonts w:ascii="Times New Roman" w:hAnsi="Times New Roman" w:cs="Times New Roman"/>
          <w:sz w:val="28"/>
          <w:szCs w:val="28"/>
        </w:rPr>
        <w:t xml:space="preserve"> is to develop an AI-powered virtual interview and candidate assessment platform that automates the initial stages of recruitment.</w:t>
      </w:r>
    </w:p>
    <w:p w14:paraId="19500FFF" w14:textId="77777777" w:rsidR="00670500" w:rsidRPr="00670500" w:rsidRDefault="00670500" w:rsidP="00670500">
      <w:pPr>
        <w:rPr>
          <w:rFonts w:ascii="Times New Roman" w:hAnsi="Times New Roman" w:cs="Times New Roman"/>
          <w:b/>
          <w:bCs/>
          <w:sz w:val="28"/>
          <w:szCs w:val="28"/>
        </w:rPr>
      </w:pPr>
      <w:r w:rsidRPr="00670500">
        <w:rPr>
          <w:rFonts w:ascii="Times New Roman" w:hAnsi="Times New Roman" w:cs="Times New Roman"/>
          <w:b/>
          <w:bCs/>
          <w:sz w:val="28"/>
          <w:szCs w:val="28"/>
        </w:rPr>
        <w:t>Key Objectives</w:t>
      </w:r>
    </w:p>
    <w:p w14:paraId="2F8259E4" w14:textId="77777777" w:rsidR="00670500" w:rsidRPr="00670500" w:rsidRDefault="00670500" w:rsidP="00670500">
      <w:pPr>
        <w:numPr>
          <w:ilvl w:val="0"/>
          <w:numId w:val="1"/>
        </w:numPr>
        <w:rPr>
          <w:rFonts w:ascii="Times New Roman" w:hAnsi="Times New Roman" w:cs="Times New Roman"/>
          <w:sz w:val="28"/>
          <w:szCs w:val="28"/>
        </w:rPr>
      </w:pPr>
      <w:proofErr w:type="spellStart"/>
      <w:r w:rsidRPr="00670500">
        <w:rPr>
          <w:rFonts w:ascii="Times New Roman" w:hAnsi="Times New Roman" w:cs="Times New Roman"/>
          <w:sz w:val="28"/>
          <w:szCs w:val="28"/>
        </w:rPr>
        <w:t>Analyze</w:t>
      </w:r>
      <w:proofErr w:type="spellEnd"/>
      <w:r w:rsidRPr="00670500">
        <w:rPr>
          <w:rFonts w:ascii="Times New Roman" w:hAnsi="Times New Roman" w:cs="Times New Roman"/>
          <w:sz w:val="28"/>
          <w:szCs w:val="28"/>
        </w:rPr>
        <w:t xml:space="preserve"> candidate resumes and job descriptions. </w:t>
      </w:r>
    </w:p>
    <w:p w14:paraId="36BF58C5" w14:textId="77777777" w:rsidR="00670500" w:rsidRPr="00670500" w:rsidRDefault="00670500" w:rsidP="00670500">
      <w:pPr>
        <w:numPr>
          <w:ilvl w:val="0"/>
          <w:numId w:val="1"/>
        </w:numPr>
        <w:rPr>
          <w:rFonts w:ascii="Times New Roman" w:hAnsi="Times New Roman" w:cs="Times New Roman"/>
          <w:sz w:val="28"/>
          <w:szCs w:val="28"/>
        </w:rPr>
      </w:pPr>
      <w:r w:rsidRPr="00670500">
        <w:rPr>
          <w:rFonts w:ascii="Times New Roman" w:hAnsi="Times New Roman" w:cs="Times New Roman"/>
          <w:sz w:val="28"/>
          <w:szCs w:val="28"/>
        </w:rPr>
        <w:t xml:space="preserve">Perform resume-job matching and candidate shortlisting. </w:t>
      </w:r>
    </w:p>
    <w:p w14:paraId="65BD4858" w14:textId="77777777" w:rsidR="00670500" w:rsidRPr="00670500" w:rsidRDefault="00670500" w:rsidP="00670500">
      <w:pPr>
        <w:numPr>
          <w:ilvl w:val="0"/>
          <w:numId w:val="1"/>
        </w:numPr>
        <w:rPr>
          <w:rFonts w:ascii="Times New Roman" w:hAnsi="Times New Roman" w:cs="Times New Roman"/>
          <w:sz w:val="28"/>
          <w:szCs w:val="28"/>
        </w:rPr>
      </w:pPr>
      <w:r w:rsidRPr="00670500">
        <w:rPr>
          <w:rFonts w:ascii="Times New Roman" w:hAnsi="Times New Roman" w:cs="Times New Roman"/>
          <w:sz w:val="28"/>
          <w:szCs w:val="28"/>
        </w:rPr>
        <w:t xml:space="preserve">Conduct AI-powered, domain-specific voice interviews. </w:t>
      </w:r>
    </w:p>
    <w:p w14:paraId="298D3C73" w14:textId="77777777" w:rsidR="00670500" w:rsidRPr="00670500" w:rsidRDefault="00670500" w:rsidP="00670500">
      <w:pPr>
        <w:numPr>
          <w:ilvl w:val="0"/>
          <w:numId w:val="1"/>
        </w:numPr>
        <w:rPr>
          <w:rFonts w:ascii="Times New Roman" w:hAnsi="Times New Roman" w:cs="Times New Roman"/>
          <w:sz w:val="28"/>
          <w:szCs w:val="28"/>
        </w:rPr>
      </w:pPr>
      <w:r w:rsidRPr="00670500">
        <w:rPr>
          <w:rFonts w:ascii="Times New Roman" w:hAnsi="Times New Roman" w:cs="Times New Roman"/>
          <w:sz w:val="28"/>
          <w:szCs w:val="28"/>
        </w:rPr>
        <w:t xml:space="preserve">Convert candidate speech into text using </w:t>
      </w:r>
      <w:r w:rsidRPr="00670500">
        <w:rPr>
          <w:rFonts w:ascii="Times New Roman" w:hAnsi="Times New Roman" w:cs="Times New Roman"/>
          <w:b/>
          <w:bCs/>
          <w:sz w:val="28"/>
          <w:szCs w:val="28"/>
        </w:rPr>
        <w:t>Whisper</w:t>
      </w:r>
      <w:r w:rsidRPr="00670500">
        <w:rPr>
          <w:rFonts w:ascii="Times New Roman" w:hAnsi="Times New Roman" w:cs="Times New Roman"/>
          <w:sz w:val="28"/>
          <w:szCs w:val="28"/>
        </w:rPr>
        <w:t xml:space="preserve">. </w:t>
      </w:r>
    </w:p>
    <w:p w14:paraId="2A54D182" w14:textId="77777777" w:rsidR="00670500" w:rsidRPr="00670500" w:rsidRDefault="00670500" w:rsidP="00670500">
      <w:pPr>
        <w:numPr>
          <w:ilvl w:val="0"/>
          <w:numId w:val="1"/>
        </w:numPr>
        <w:rPr>
          <w:rFonts w:ascii="Times New Roman" w:hAnsi="Times New Roman" w:cs="Times New Roman"/>
          <w:sz w:val="28"/>
          <w:szCs w:val="28"/>
        </w:rPr>
      </w:pPr>
      <w:r w:rsidRPr="00670500">
        <w:rPr>
          <w:rFonts w:ascii="Times New Roman" w:hAnsi="Times New Roman" w:cs="Times New Roman"/>
          <w:sz w:val="28"/>
          <w:szCs w:val="28"/>
        </w:rPr>
        <w:t xml:space="preserve">Evaluate technical responses using </w:t>
      </w:r>
      <w:r w:rsidRPr="00670500">
        <w:rPr>
          <w:rFonts w:ascii="Times New Roman" w:hAnsi="Times New Roman" w:cs="Times New Roman"/>
          <w:b/>
          <w:bCs/>
          <w:sz w:val="28"/>
          <w:szCs w:val="28"/>
        </w:rPr>
        <w:t>BERT and Sentence Transformers</w:t>
      </w:r>
      <w:r w:rsidRPr="00670500">
        <w:rPr>
          <w:rFonts w:ascii="Times New Roman" w:hAnsi="Times New Roman" w:cs="Times New Roman"/>
          <w:sz w:val="28"/>
          <w:szCs w:val="28"/>
        </w:rPr>
        <w:t xml:space="preserve">. </w:t>
      </w:r>
    </w:p>
    <w:p w14:paraId="12F637E1" w14:textId="77777777" w:rsidR="00670500" w:rsidRPr="00670500" w:rsidRDefault="00670500" w:rsidP="00670500">
      <w:pPr>
        <w:numPr>
          <w:ilvl w:val="0"/>
          <w:numId w:val="1"/>
        </w:numPr>
        <w:rPr>
          <w:rFonts w:ascii="Times New Roman" w:hAnsi="Times New Roman" w:cs="Times New Roman"/>
          <w:sz w:val="28"/>
          <w:szCs w:val="28"/>
        </w:rPr>
      </w:pPr>
      <w:proofErr w:type="spellStart"/>
      <w:r w:rsidRPr="00670500">
        <w:rPr>
          <w:rFonts w:ascii="Times New Roman" w:hAnsi="Times New Roman" w:cs="Times New Roman"/>
          <w:sz w:val="28"/>
          <w:szCs w:val="28"/>
        </w:rPr>
        <w:t>Analyze</w:t>
      </w:r>
      <w:proofErr w:type="spellEnd"/>
      <w:r w:rsidRPr="00670500">
        <w:rPr>
          <w:rFonts w:ascii="Times New Roman" w:hAnsi="Times New Roman" w:cs="Times New Roman"/>
          <w:sz w:val="28"/>
          <w:szCs w:val="28"/>
        </w:rPr>
        <w:t xml:space="preserve"> communication and emotion-related speech characteristics. </w:t>
      </w:r>
    </w:p>
    <w:p w14:paraId="0ACA6971" w14:textId="77777777" w:rsidR="00670500" w:rsidRPr="00670500" w:rsidRDefault="00670500" w:rsidP="00670500">
      <w:pPr>
        <w:numPr>
          <w:ilvl w:val="0"/>
          <w:numId w:val="1"/>
        </w:numPr>
        <w:rPr>
          <w:rFonts w:ascii="Times New Roman" w:hAnsi="Times New Roman" w:cs="Times New Roman"/>
          <w:sz w:val="28"/>
          <w:szCs w:val="28"/>
        </w:rPr>
      </w:pPr>
      <w:r w:rsidRPr="00670500">
        <w:rPr>
          <w:rFonts w:ascii="Times New Roman" w:hAnsi="Times New Roman" w:cs="Times New Roman"/>
          <w:sz w:val="28"/>
          <w:szCs w:val="28"/>
        </w:rPr>
        <w:t xml:space="preserve">Conduct a domain-specific coding assessment. </w:t>
      </w:r>
    </w:p>
    <w:p w14:paraId="123BB818" w14:textId="77777777" w:rsidR="00670500" w:rsidRPr="00670500" w:rsidRDefault="00670500" w:rsidP="00670500">
      <w:pPr>
        <w:numPr>
          <w:ilvl w:val="0"/>
          <w:numId w:val="1"/>
        </w:numPr>
        <w:rPr>
          <w:rFonts w:ascii="Times New Roman" w:hAnsi="Times New Roman" w:cs="Times New Roman"/>
          <w:sz w:val="28"/>
          <w:szCs w:val="28"/>
        </w:rPr>
      </w:pPr>
      <w:r w:rsidRPr="00670500">
        <w:rPr>
          <w:rFonts w:ascii="Times New Roman" w:hAnsi="Times New Roman" w:cs="Times New Roman"/>
          <w:sz w:val="28"/>
          <w:szCs w:val="28"/>
        </w:rPr>
        <w:t xml:space="preserve">Generate an overall candidate score and HR evaluation report. </w:t>
      </w:r>
    </w:p>
    <w:p w14:paraId="1812325C"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Proposed Framework</w:t>
      </w:r>
    </w:p>
    <w:p w14:paraId="0D22AB66"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Resume + Job Description → Resume Matching → Shortlisting → AI Voice Interview → Whisper Speech-to-Text → Technical Answer Evaluation → Communication &amp; Emotion Analysis → Coding Assessment → Candidate Score → HR Report</w:t>
      </w:r>
    </w:p>
    <w:p w14:paraId="1A293451" w14:textId="6379E446" w:rsidR="00C04711" w:rsidRPr="00C04711" w:rsidRDefault="00670500" w:rsidP="00C04711">
      <w:pPr>
        <w:rPr>
          <w:rFonts w:ascii="Times New Roman" w:hAnsi="Times New Roman" w:cs="Times New Roman"/>
          <w:sz w:val="28"/>
          <w:szCs w:val="28"/>
        </w:rPr>
      </w:pPr>
      <w:r w:rsidRPr="00670500">
        <w:rPr>
          <w:rFonts w:ascii="Times New Roman" w:hAnsi="Times New Roman" w:cs="Times New Roman"/>
          <w:b/>
          <w:bCs/>
          <w:sz w:val="40"/>
          <w:szCs w:val="40"/>
        </w:rPr>
        <w:lastRenderedPageBreak/>
        <w:t>3. Literature Survey</w:t>
      </w:r>
      <w:r w:rsidR="00C04711">
        <w:rPr>
          <w:noProof/>
        </w:rPr>
        <w:drawing>
          <wp:inline distT="0" distB="0" distL="0" distR="0" wp14:anchorId="06763C67" wp14:editId="015D1FE9">
            <wp:extent cx="5731510" cy="7759065"/>
            <wp:effectExtent l="0" t="0" r="2540" b="0"/>
            <wp:docPr id="74261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759065"/>
                    </a:xfrm>
                    <a:prstGeom prst="rect">
                      <a:avLst/>
                    </a:prstGeom>
                    <a:noFill/>
                    <a:ln>
                      <a:noFill/>
                    </a:ln>
                  </pic:spPr>
                </pic:pic>
              </a:graphicData>
            </a:graphic>
          </wp:inline>
        </w:drawing>
      </w:r>
    </w:p>
    <w:p w14:paraId="52B77D34" w14:textId="77777777" w:rsidR="00670500" w:rsidRDefault="00670500">
      <w:pPr>
        <w:rPr>
          <w:rFonts w:ascii="Times New Roman" w:hAnsi="Times New Roman" w:cs="Times New Roman"/>
          <w:b/>
          <w:bCs/>
          <w:sz w:val="40"/>
          <w:szCs w:val="40"/>
        </w:rPr>
      </w:pPr>
    </w:p>
    <w:p w14:paraId="73946AEB" w14:textId="77777777" w:rsidR="00C04711" w:rsidRDefault="00C04711">
      <w:pPr>
        <w:rPr>
          <w:rFonts w:ascii="Times New Roman" w:hAnsi="Times New Roman" w:cs="Times New Roman"/>
          <w:sz w:val="28"/>
          <w:szCs w:val="28"/>
        </w:rPr>
      </w:pPr>
    </w:p>
    <w:p w14:paraId="0D6547A3" w14:textId="77777777" w:rsidR="00670500" w:rsidRPr="00670500" w:rsidRDefault="00670500" w:rsidP="00670500">
      <w:pPr>
        <w:rPr>
          <w:rFonts w:ascii="Times New Roman" w:hAnsi="Times New Roman" w:cs="Times New Roman"/>
          <w:b/>
          <w:bCs/>
          <w:sz w:val="40"/>
          <w:szCs w:val="40"/>
        </w:rPr>
      </w:pPr>
      <w:r w:rsidRPr="00670500">
        <w:rPr>
          <w:rFonts w:ascii="Times New Roman" w:hAnsi="Times New Roman" w:cs="Times New Roman"/>
          <w:b/>
          <w:bCs/>
          <w:sz w:val="40"/>
          <w:szCs w:val="40"/>
        </w:rPr>
        <w:t>4. Research Gap</w:t>
      </w:r>
    </w:p>
    <w:p w14:paraId="0179FD01"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Existing studies successfully address individual recruitment tasks such as resume screening, semantic matching, automated interviews, speech recognition, emotion recognition, and coding evaluation. However, these components are generally developed and evaluated separately.</w:t>
      </w:r>
    </w:p>
    <w:p w14:paraId="3FEBB919" w14:textId="77777777" w:rsidR="00670500" w:rsidRPr="00670500" w:rsidRDefault="00670500" w:rsidP="00670500">
      <w:pPr>
        <w:rPr>
          <w:rFonts w:ascii="Times New Roman" w:hAnsi="Times New Roman" w:cs="Times New Roman"/>
          <w:b/>
          <w:bCs/>
          <w:sz w:val="28"/>
          <w:szCs w:val="28"/>
        </w:rPr>
      </w:pPr>
      <w:r w:rsidRPr="00670500">
        <w:rPr>
          <w:rFonts w:ascii="Times New Roman" w:hAnsi="Times New Roman" w:cs="Times New Roman"/>
          <w:b/>
          <w:bCs/>
          <w:sz w:val="28"/>
          <w:szCs w:val="28"/>
        </w:rPr>
        <w:t>Identified Gaps</w:t>
      </w:r>
    </w:p>
    <w:p w14:paraId="5128D497" w14:textId="77777777" w:rsidR="00670500" w:rsidRPr="00670500" w:rsidRDefault="00670500" w:rsidP="00670500">
      <w:pPr>
        <w:numPr>
          <w:ilvl w:val="0"/>
          <w:numId w:val="2"/>
        </w:numPr>
        <w:rPr>
          <w:rFonts w:ascii="Times New Roman" w:hAnsi="Times New Roman" w:cs="Times New Roman"/>
          <w:sz w:val="28"/>
          <w:szCs w:val="28"/>
        </w:rPr>
      </w:pPr>
      <w:r w:rsidRPr="00670500">
        <w:rPr>
          <w:rFonts w:ascii="Times New Roman" w:hAnsi="Times New Roman" w:cs="Times New Roman"/>
          <w:sz w:val="28"/>
          <w:szCs w:val="28"/>
        </w:rPr>
        <w:t xml:space="preserve">Resume screening does not provide complete candidate assessment. </w:t>
      </w:r>
    </w:p>
    <w:p w14:paraId="2670885D" w14:textId="77777777" w:rsidR="00670500" w:rsidRPr="00670500" w:rsidRDefault="00670500" w:rsidP="00670500">
      <w:pPr>
        <w:numPr>
          <w:ilvl w:val="0"/>
          <w:numId w:val="2"/>
        </w:numPr>
        <w:rPr>
          <w:rFonts w:ascii="Times New Roman" w:hAnsi="Times New Roman" w:cs="Times New Roman"/>
          <w:sz w:val="28"/>
          <w:szCs w:val="28"/>
        </w:rPr>
      </w:pPr>
      <w:r w:rsidRPr="00670500">
        <w:rPr>
          <w:rFonts w:ascii="Times New Roman" w:hAnsi="Times New Roman" w:cs="Times New Roman"/>
          <w:sz w:val="28"/>
          <w:szCs w:val="28"/>
        </w:rPr>
        <w:t xml:space="preserve">Speech recognition mainly focuses on transcription. </w:t>
      </w:r>
    </w:p>
    <w:p w14:paraId="462C13A7" w14:textId="77777777" w:rsidR="00670500" w:rsidRPr="00670500" w:rsidRDefault="00670500" w:rsidP="00670500">
      <w:pPr>
        <w:numPr>
          <w:ilvl w:val="0"/>
          <w:numId w:val="2"/>
        </w:numPr>
        <w:rPr>
          <w:rFonts w:ascii="Times New Roman" w:hAnsi="Times New Roman" w:cs="Times New Roman"/>
          <w:sz w:val="28"/>
          <w:szCs w:val="28"/>
        </w:rPr>
      </w:pPr>
      <w:r w:rsidRPr="00670500">
        <w:rPr>
          <w:rFonts w:ascii="Times New Roman" w:hAnsi="Times New Roman" w:cs="Times New Roman"/>
          <w:sz w:val="28"/>
          <w:szCs w:val="28"/>
        </w:rPr>
        <w:t xml:space="preserve">Emotion analysis is often treated as a standalone task. </w:t>
      </w:r>
    </w:p>
    <w:p w14:paraId="23FACC87" w14:textId="77777777" w:rsidR="00670500" w:rsidRPr="00670500" w:rsidRDefault="00670500" w:rsidP="00670500">
      <w:pPr>
        <w:numPr>
          <w:ilvl w:val="0"/>
          <w:numId w:val="2"/>
        </w:numPr>
        <w:rPr>
          <w:rFonts w:ascii="Times New Roman" w:hAnsi="Times New Roman" w:cs="Times New Roman"/>
          <w:sz w:val="28"/>
          <w:szCs w:val="28"/>
        </w:rPr>
      </w:pPr>
      <w:r w:rsidRPr="00670500">
        <w:rPr>
          <w:rFonts w:ascii="Times New Roman" w:hAnsi="Times New Roman" w:cs="Times New Roman"/>
          <w:sz w:val="28"/>
          <w:szCs w:val="28"/>
        </w:rPr>
        <w:t xml:space="preserve">Coding assessment is usually conducted separately. </w:t>
      </w:r>
    </w:p>
    <w:p w14:paraId="67852F3B" w14:textId="77777777" w:rsidR="00670500" w:rsidRPr="00670500" w:rsidRDefault="00670500" w:rsidP="00670500">
      <w:pPr>
        <w:numPr>
          <w:ilvl w:val="0"/>
          <w:numId w:val="2"/>
        </w:numPr>
        <w:rPr>
          <w:rFonts w:ascii="Times New Roman" w:hAnsi="Times New Roman" w:cs="Times New Roman"/>
          <w:sz w:val="28"/>
          <w:szCs w:val="28"/>
        </w:rPr>
      </w:pPr>
      <w:r w:rsidRPr="00670500">
        <w:rPr>
          <w:rFonts w:ascii="Times New Roman" w:hAnsi="Times New Roman" w:cs="Times New Roman"/>
          <w:sz w:val="28"/>
          <w:szCs w:val="28"/>
        </w:rPr>
        <w:t xml:space="preserve">Automated interviews require further investigation of reliability and fairness. </w:t>
      </w:r>
    </w:p>
    <w:p w14:paraId="7B71E29E" w14:textId="77777777" w:rsidR="00670500" w:rsidRPr="00670500" w:rsidRDefault="00670500" w:rsidP="00670500">
      <w:pPr>
        <w:numPr>
          <w:ilvl w:val="0"/>
          <w:numId w:val="2"/>
        </w:numPr>
        <w:rPr>
          <w:rFonts w:ascii="Times New Roman" w:hAnsi="Times New Roman" w:cs="Times New Roman"/>
          <w:sz w:val="28"/>
          <w:szCs w:val="28"/>
        </w:rPr>
      </w:pPr>
      <w:r w:rsidRPr="00670500">
        <w:rPr>
          <w:rFonts w:ascii="Times New Roman" w:hAnsi="Times New Roman" w:cs="Times New Roman"/>
          <w:sz w:val="28"/>
          <w:szCs w:val="28"/>
        </w:rPr>
        <w:t xml:space="preserve">Different assessment results are often not integrated into a single candidate profile. </w:t>
      </w:r>
    </w:p>
    <w:p w14:paraId="5B0FAEB9" w14:textId="77777777" w:rsidR="00670500" w:rsidRPr="00670500" w:rsidRDefault="00670500" w:rsidP="00670500">
      <w:pPr>
        <w:rPr>
          <w:rFonts w:ascii="Times New Roman" w:hAnsi="Times New Roman" w:cs="Times New Roman"/>
          <w:b/>
          <w:bCs/>
          <w:sz w:val="28"/>
          <w:szCs w:val="28"/>
        </w:rPr>
      </w:pPr>
      <w:r w:rsidRPr="00670500">
        <w:rPr>
          <w:rFonts w:ascii="Times New Roman" w:hAnsi="Times New Roman" w:cs="Times New Roman"/>
          <w:b/>
          <w:bCs/>
          <w:sz w:val="28"/>
          <w:szCs w:val="28"/>
        </w:rPr>
        <w:t xml:space="preserve">Proposed Research Gap Addressed by </w:t>
      </w:r>
      <w:proofErr w:type="spellStart"/>
      <w:r w:rsidRPr="00670500">
        <w:rPr>
          <w:rFonts w:ascii="Times New Roman" w:hAnsi="Times New Roman" w:cs="Times New Roman"/>
          <w:b/>
          <w:bCs/>
          <w:sz w:val="28"/>
          <w:szCs w:val="28"/>
        </w:rPr>
        <w:t>AIHire</w:t>
      </w:r>
      <w:proofErr w:type="spellEnd"/>
    </w:p>
    <w:p w14:paraId="03AEDBA2" w14:textId="77777777" w:rsidR="00670500" w:rsidRPr="00670500" w:rsidRDefault="00670500" w:rsidP="00670500">
      <w:pPr>
        <w:rPr>
          <w:rFonts w:ascii="Times New Roman" w:hAnsi="Times New Roman" w:cs="Times New Roman"/>
          <w:sz w:val="28"/>
          <w:szCs w:val="28"/>
        </w:rPr>
      </w:pPr>
      <w:proofErr w:type="spellStart"/>
      <w:r w:rsidRPr="00670500">
        <w:rPr>
          <w:rFonts w:ascii="Times New Roman" w:hAnsi="Times New Roman" w:cs="Times New Roman"/>
          <w:sz w:val="28"/>
          <w:szCs w:val="28"/>
        </w:rPr>
        <w:t>AIHire</w:t>
      </w:r>
      <w:proofErr w:type="spellEnd"/>
      <w:r w:rsidRPr="00670500">
        <w:rPr>
          <w:rFonts w:ascii="Times New Roman" w:hAnsi="Times New Roman" w:cs="Times New Roman"/>
          <w:sz w:val="28"/>
          <w:szCs w:val="28"/>
        </w:rPr>
        <w:t xml:space="preserve"> aims to address these gaps by integrating:</w:t>
      </w:r>
    </w:p>
    <w:p w14:paraId="662C82F5"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Resume Matching + AI Voice Interview + Speech-to-Text + Technical Answer Evaluation + Communication/Emotion Analysis + Coding Assessment + Integrated Candidate Scoring</w:t>
      </w:r>
    </w:p>
    <w:p w14:paraId="54A8D82E"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into a single candidate assessment workflow.</w:t>
      </w:r>
    </w:p>
    <w:p w14:paraId="6C7A3B1E"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pict w14:anchorId="2BDF94F6">
          <v:rect id="_x0000_i1059" style="width:0;height:1.5pt" o:hralign="center" o:hrstd="t" o:hr="t" fillcolor="#a0a0a0" stroked="f"/>
        </w:pict>
      </w:r>
    </w:p>
    <w:p w14:paraId="283AE902" w14:textId="77777777" w:rsidR="00670500" w:rsidRPr="00670500" w:rsidRDefault="00670500" w:rsidP="00670500">
      <w:pPr>
        <w:rPr>
          <w:rFonts w:ascii="Times New Roman" w:hAnsi="Times New Roman" w:cs="Times New Roman"/>
          <w:b/>
          <w:bCs/>
          <w:sz w:val="40"/>
          <w:szCs w:val="40"/>
        </w:rPr>
      </w:pPr>
      <w:r w:rsidRPr="00670500">
        <w:rPr>
          <w:rFonts w:ascii="Times New Roman" w:hAnsi="Times New Roman" w:cs="Times New Roman"/>
          <w:b/>
          <w:bCs/>
          <w:sz w:val="40"/>
          <w:szCs w:val="40"/>
        </w:rPr>
        <w:t>5. Innovation &amp; Creativity</w:t>
      </w:r>
    </w:p>
    <w:p w14:paraId="7709B5FC" w14:textId="77777777" w:rsidR="00670500" w:rsidRPr="00670500" w:rsidRDefault="00670500" w:rsidP="00670500">
      <w:pPr>
        <w:rPr>
          <w:rFonts w:ascii="Times New Roman" w:hAnsi="Times New Roman" w:cs="Times New Roman"/>
          <w:sz w:val="28"/>
          <w:szCs w:val="28"/>
        </w:rPr>
      </w:pPr>
      <w:proofErr w:type="spellStart"/>
      <w:r w:rsidRPr="00670500">
        <w:rPr>
          <w:rFonts w:ascii="Times New Roman" w:hAnsi="Times New Roman" w:cs="Times New Roman"/>
          <w:sz w:val="28"/>
          <w:szCs w:val="28"/>
        </w:rPr>
        <w:t>AIHire</w:t>
      </w:r>
      <w:proofErr w:type="spellEnd"/>
      <w:r w:rsidRPr="00670500">
        <w:rPr>
          <w:rFonts w:ascii="Times New Roman" w:hAnsi="Times New Roman" w:cs="Times New Roman"/>
          <w:sz w:val="28"/>
          <w:szCs w:val="28"/>
        </w:rPr>
        <w:t xml:space="preserve"> combines multiple AI-based assessment techniques into a single recruitment workflow.</w:t>
      </w:r>
    </w:p>
    <w:p w14:paraId="4A977098" w14:textId="77777777" w:rsidR="00670500" w:rsidRPr="00670500" w:rsidRDefault="00670500" w:rsidP="00670500">
      <w:pPr>
        <w:rPr>
          <w:rFonts w:ascii="Times New Roman" w:hAnsi="Times New Roman" w:cs="Times New Roman"/>
          <w:b/>
          <w:bCs/>
          <w:sz w:val="28"/>
          <w:szCs w:val="28"/>
        </w:rPr>
      </w:pPr>
      <w:r w:rsidRPr="00670500">
        <w:rPr>
          <w:rFonts w:ascii="Times New Roman" w:hAnsi="Times New Roman" w:cs="Times New Roman"/>
          <w:b/>
          <w:bCs/>
          <w:sz w:val="28"/>
          <w:szCs w:val="28"/>
        </w:rPr>
        <w:t>Key Points</w:t>
      </w:r>
    </w:p>
    <w:p w14:paraId="2EC74E5D" w14:textId="77777777" w:rsidR="00670500" w:rsidRPr="00670500" w:rsidRDefault="00670500" w:rsidP="00670500">
      <w:pPr>
        <w:numPr>
          <w:ilvl w:val="0"/>
          <w:numId w:val="3"/>
        </w:numPr>
        <w:rPr>
          <w:rFonts w:ascii="Times New Roman" w:hAnsi="Times New Roman" w:cs="Times New Roman"/>
          <w:sz w:val="28"/>
          <w:szCs w:val="28"/>
        </w:rPr>
      </w:pPr>
      <w:r w:rsidRPr="00670500">
        <w:rPr>
          <w:rFonts w:ascii="Times New Roman" w:hAnsi="Times New Roman" w:cs="Times New Roman"/>
          <w:sz w:val="28"/>
          <w:szCs w:val="28"/>
        </w:rPr>
        <w:t xml:space="preserve">Resume and job-description matching for candidate shortlisting. </w:t>
      </w:r>
    </w:p>
    <w:p w14:paraId="2F1602C7" w14:textId="77777777" w:rsidR="00670500" w:rsidRPr="00670500" w:rsidRDefault="00670500" w:rsidP="00670500">
      <w:pPr>
        <w:numPr>
          <w:ilvl w:val="0"/>
          <w:numId w:val="3"/>
        </w:numPr>
        <w:rPr>
          <w:rFonts w:ascii="Times New Roman" w:hAnsi="Times New Roman" w:cs="Times New Roman"/>
          <w:sz w:val="28"/>
          <w:szCs w:val="28"/>
        </w:rPr>
      </w:pPr>
      <w:r w:rsidRPr="00670500">
        <w:rPr>
          <w:rFonts w:ascii="Times New Roman" w:hAnsi="Times New Roman" w:cs="Times New Roman"/>
          <w:sz w:val="28"/>
          <w:szCs w:val="28"/>
        </w:rPr>
        <w:t xml:space="preserve">Job-specific AI voice interviews. </w:t>
      </w:r>
    </w:p>
    <w:p w14:paraId="7A756096" w14:textId="77777777" w:rsidR="00670500" w:rsidRPr="00670500" w:rsidRDefault="00670500" w:rsidP="00670500">
      <w:pPr>
        <w:numPr>
          <w:ilvl w:val="0"/>
          <w:numId w:val="3"/>
        </w:numPr>
        <w:rPr>
          <w:rFonts w:ascii="Times New Roman" w:hAnsi="Times New Roman" w:cs="Times New Roman"/>
          <w:sz w:val="28"/>
          <w:szCs w:val="28"/>
        </w:rPr>
      </w:pPr>
      <w:r w:rsidRPr="00670500">
        <w:rPr>
          <w:rFonts w:ascii="Times New Roman" w:hAnsi="Times New Roman" w:cs="Times New Roman"/>
          <w:sz w:val="28"/>
          <w:szCs w:val="28"/>
        </w:rPr>
        <w:lastRenderedPageBreak/>
        <w:t xml:space="preserve">Whisper-based speech-to-text processing. </w:t>
      </w:r>
    </w:p>
    <w:p w14:paraId="04074199" w14:textId="77777777" w:rsidR="00670500" w:rsidRPr="00670500" w:rsidRDefault="00670500" w:rsidP="00670500">
      <w:pPr>
        <w:numPr>
          <w:ilvl w:val="0"/>
          <w:numId w:val="3"/>
        </w:numPr>
        <w:rPr>
          <w:rFonts w:ascii="Times New Roman" w:hAnsi="Times New Roman" w:cs="Times New Roman"/>
          <w:sz w:val="28"/>
          <w:szCs w:val="28"/>
        </w:rPr>
      </w:pPr>
      <w:r w:rsidRPr="00670500">
        <w:rPr>
          <w:rFonts w:ascii="Times New Roman" w:hAnsi="Times New Roman" w:cs="Times New Roman"/>
          <w:sz w:val="28"/>
          <w:szCs w:val="28"/>
        </w:rPr>
        <w:t xml:space="preserve">BERT and Sentence Transformers for technical answer evaluation. </w:t>
      </w:r>
    </w:p>
    <w:p w14:paraId="256C3BA9" w14:textId="77777777" w:rsidR="00670500" w:rsidRPr="00670500" w:rsidRDefault="00670500" w:rsidP="00670500">
      <w:pPr>
        <w:numPr>
          <w:ilvl w:val="0"/>
          <w:numId w:val="3"/>
        </w:numPr>
        <w:rPr>
          <w:rFonts w:ascii="Times New Roman" w:hAnsi="Times New Roman" w:cs="Times New Roman"/>
          <w:sz w:val="28"/>
          <w:szCs w:val="28"/>
        </w:rPr>
      </w:pPr>
      <w:r w:rsidRPr="00670500">
        <w:rPr>
          <w:rFonts w:ascii="Times New Roman" w:hAnsi="Times New Roman" w:cs="Times New Roman"/>
          <w:sz w:val="28"/>
          <w:szCs w:val="28"/>
        </w:rPr>
        <w:t xml:space="preserve">Communication and emotion-related speech analysis. </w:t>
      </w:r>
    </w:p>
    <w:p w14:paraId="44399B42" w14:textId="77777777" w:rsidR="00670500" w:rsidRPr="00670500" w:rsidRDefault="00670500" w:rsidP="00670500">
      <w:pPr>
        <w:numPr>
          <w:ilvl w:val="0"/>
          <w:numId w:val="3"/>
        </w:numPr>
        <w:rPr>
          <w:rFonts w:ascii="Times New Roman" w:hAnsi="Times New Roman" w:cs="Times New Roman"/>
          <w:sz w:val="28"/>
          <w:szCs w:val="28"/>
        </w:rPr>
      </w:pPr>
      <w:r w:rsidRPr="00670500">
        <w:rPr>
          <w:rFonts w:ascii="Times New Roman" w:hAnsi="Times New Roman" w:cs="Times New Roman"/>
          <w:sz w:val="28"/>
          <w:szCs w:val="28"/>
        </w:rPr>
        <w:t xml:space="preserve">Integration of coding performance with interview results. </w:t>
      </w:r>
    </w:p>
    <w:p w14:paraId="71061D26" w14:textId="77777777" w:rsidR="00670500" w:rsidRPr="00670500" w:rsidRDefault="00670500" w:rsidP="00670500">
      <w:pPr>
        <w:numPr>
          <w:ilvl w:val="0"/>
          <w:numId w:val="3"/>
        </w:numPr>
        <w:rPr>
          <w:rFonts w:ascii="Times New Roman" w:hAnsi="Times New Roman" w:cs="Times New Roman"/>
          <w:sz w:val="28"/>
          <w:szCs w:val="28"/>
        </w:rPr>
      </w:pPr>
      <w:r w:rsidRPr="00670500">
        <w:rPr>
          <w:rFonts w:ascii="Times New Roman" w:hAnsi="Times New Roman" w:cs="Times New Roman"/>
          <w:sz w:val="28"/>
          <w:szCs w:val="28"/>
        </w:rPr>
        <w:t xml:space="preserve">Consolidated candidate scoring and HR evaluation report. </w:t>
      </w:r>
    </w:p>
    <w:p w14:paraId="12992368"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 xml:space="preserve">The creative aspect is the </w:t>
      </w:r>
      <w:r w:rsidRPr="00670500">
        <w:rPr>
          <w:rFonts w:ascii="Times New Roman" w:hAnsi="Times New Roman" w:cs="Times New Roman"/>
          <w:b/>
          <w:bCs/>
          <w:sz w:val="28"/>
          <w:szCs w:val="28"/>
        </w:rPr>
        <w:t>multi-dimensional assessment approach</w:t>
      </w:r>
      <w:r w:rsidRPr="00670500">
        <w:rPr>
          <w:rFonts w:ascii="Times New Roman" w:hAnsi="Times New Roman" w:cs="Times New Roman"/>
          <w:sz w:val="28"/>
          <w:szCs w:val="28"/>
        </w:rPr>
        <w:t>, where technical knowledge, communication, coding ability, speech characteristics, and job suitability are considered together.</w:t>
      </w:r>
    </w:p>
    <w:p w14:paraId="17F01624"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pict w14:anchorId="3B6269F9">
          <v:rect id="_x0000_i1060" style="width:0;height:1.5pt" o:hralign="center" o:hrstd="t" o:hr="t" fillcolor="#a0a0a0" stroked="f"/>
        </w:pict>
      </w:r>
    </w:p>
    <w:p w14:paraId="708E0FE2" w14:textId="77777777" w:rsidR="00670500" w:rsidRPr="00670500" w:rsidRDefault="00670500" w:rsidP="00670500">
      <w:pPr>
        <w:rPr>
          <w:rFonts w:ascii="Times New Roman" w:hAnsi="Times New Roman" w:cs="Times New Roman"/>
          <w:b/>
          <w:bCs/>
          <w:sz w:val="40"/>
          <w:szCs w:val="40"/>
        </w:rPr>
      </w:pPr>
      <w:r w:rsidRPr="00670500">
        <w:rPr>
          <w:rFonts w:ascii="Times New Roman" w:hAnsi="Times New Roman" w:cs="Times New Roman"/>
          <w:b/>
          <w:bCs/>
          <w:sz w:val="40"/>
          <w:szCs w:val="40"/>
        </w:rPr>
        <w:t>6. Novelty</w:t>
      </w:r>
    </w:p>
    <w:p w14:paraId="150442C5"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 xml:space="preserve">The novelty of </w:t>
      </w:r>
      <w:proofErr w:type="spellStart"/>
      <w:r w:rsidRPr="00670500">
        <w:rPr>
          <w:rFonts w:ascii="Times New Roman" w:hAnsi="Times New Roman" w:cs="Times New Roman"/>
          <w:sz w:val="28"/>
          <w:szCs w:val="28"/>
        </w:rPr>
        <w:t>AIHire</w:t>
      </w:r>
      <w:proofErr w:type="spellEnd"/>
      <w:r w:rsidRPr="00670500">
        <w:rPr>
          <w:rFonts w:ascii="Times New Roman" w:hAnsi="Times New Roman" w:cs="Times New Roman"/>
          <w:sz w:val="28"/>
          <w:szCs w:val="28"/>
        </w:rPr>
        <w:t xml:space="preserve"> lies in the </w:t>
      </w:r>
      <w:r w:rsidRPr="00670500">
        <w:rPr>
          <w:rFonts w:ascii="Times New Roman" w:hAnsi="Times New Roman" w:cs="Times New Roman"/>
          <w:b/>
          <w:bCs/>
          <w:sz w:val="28"/>
          <w:szCs w:val="28"/>
        </w:rPr>
        <w:t>integration of multiple existing AI technologies into a unified candidate assessment framework</w:t>
      </w:r>
      <w:r w:rsidRPr="00670500">
        <w:rPr>
          <w:rFonts w:ascii="Times New Roman" w:hAnsi="Times New Roman" w:cs="Times New Roman"/>
          <w:sz w:val="28"/>
          <w:szCs w:val="28"/>
        </w:rPr>
        <w:t>.</w:t>
      </w:r>
    </w:p>
    <w:p w14:paraId="5F82482C"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t xml:space="preserve">The project does not claim that technologies such as BERT, Whisper, or Sentence Transformers are individually new. Instead, </w:t>
      </w:r>
      <w:proofErr w:type="spellStart"/>
      <w:r w:rsidRPr="00670500">
        <w:rPr>
          <w:rFonts w:ascii="Times New Roman" w:hAnsi="Times New Roman" w:cs="Times New Roman"/>
          <w:sz w:val="28"/>
          <w:szCs w:val="28"/>
        </w:rPr>
        <w:t>AIHire</w:t>
      </w:r>
      <w:proofErr w:type="spellEnd"/>
      <w:r w:rsidRPr="00670500">
        <w:rPr>
          <w:rFonts w:ascii="Times New Roman" w:hAnsi="Times New Roman" w:cs="Times New Roman"/>
          <w:sz w:val="28"/>
          <w:szCs w:val="28"/>
        </w:rPr>
        <w:t xml:space="preserve"> combines these technologies with resume-job matching, AI interviewing, communication/emotion analysis, and coding assessment to create a unified recruitment workflow and candidate evaluation report.</w:t>
      </w:r>
    </w:p>
    <w:p w14:paraId="24179A33" w14:textId="77777777" w:rsidR="00670500" w:rsidRPr="00670500" w:rsidRDefault="00670500" w:rsidP="00670500">
      <w:pPr>
        <w:rPr>
          <w:rFonts w:ascii="Times New Roman" w:hAnsi="Times New Roman" w:cs="Times New Roman"/>
          <w:sz w:val="28"/>
          <w:szCs w:val="28"/>
        </w:rPr>
      </w:pPr>
      <w:r w:rsidRPr="00670500">
        <w:rPr>
          <w:rFonts w:ascii="Times New Roman" w:hAnsi="Times New Roman" w:cs="Times New Roman"/>
          <w:sz w:val="28"/>
          <w:szCs w:val="28"/>
        </w:rPr>
        <w:pict w14:anchorId="49884FAC">
          <v:rect id="_x0000_i1061" style="width:0;height:1.5pt" o:hralign="center" o:hrstd="t" o:hr="t" fillcolor="#a0a0a0" stroked="f"/>
        </w:pict>
      </w:r>
    </w:p>
    <w:p w14:paraId="388364AE" w14:textId="77777777" w:rsidR="00670500" w:rsidRPr="00670500" w:rsidRDefault="00670500" w:rsidP="00670500">
      <w:pPr>
        <w:rPr>
          <w:rFonts w:ascii="Times New Roman" w:hAnsi="Times New Roman" w:cs="Times New Roman"/>
          <w:b/>
          <w:bCs/>
          <w:sz w:val="40"/>
          <w:szCs w:val="40"/>
        </w:rPr>
      </w:pPr>
      <w:r w:rsidRPr="00670500">
        <w:rPr>
          <w:rFonts w:ascii="Times New Roman" w:hAnsi="Times New Roman" w:cs="Times New Roman"/>
          <w:b/>
          <w:bCs/>
          <w:sz w:val="40"/>
          <w:szCs w:val="40"/>
        </w:rPr>
        <w:t>7. Feasibility</w:t>
      </w:r>
    </w:p>
    <w:p w14:paraId="23BA2BFF" w14:textId="77777777" w:rsidR="00670500" w:rsidRPr="00670500" w:rsidRDefault="00670500" w:rsidP="00670500">
      <w:pPr>
        <w:numPr>
          <w:ilvl w:val="0"/>
          <w:numId w:val="4"/>
        </w:numPr>
        <w:rPr>
          <w:rFonts w:ascii="Times New Roman" w:hAnsi="Times New Roman" w:cs="Times New Roman"/>
          <w:sz w:val="28"/>
          <w:szCs w:val="28"/>
        </w:rPr>
      </w:pPr>
      <w:r w:rsidRPr="00670500">
        <w:rPr>
          <w:rFonts w:ascii="Times New Roman" w:hAnsi="Times New Roman" w:cs="Times New Roman"/>
          <w:b/>
          <w:bCs/>
          <w:sz w:val="28"/>
          <w:szCs w:val="28"/>
        </w:rPr>
        <w:t>Technical Feasibility:</w:t>
      </w:r>
      <w:r w:rsidRPr="00670500">
        <w:rPr>
          <w:rFonts w:ascii="Times New Roman" w:hAnsi="Times New Roman" w:cs="Times New Roman"/>
          <w:sz w:val="28"/>
          <w:szCs w:val="28"/>
        </w:rPr>
        <w:t xml:space="preserve"> Uses established technologies such as Python, NLP, BERT, Sentence Transformers, Whisper, and speech processing. </w:t>
      </w:r>
    </w:p>
    <w:p w14:paraId="3836A5BC" w14:textId="77777777" w:rsidR="00670500" w:rsidRPr="00670500" w:rsidRDefault="00670500" w:rsidP="00670500">
      <w:pPr>
        <w:numPr>
          <w:ilvl w:val="0"/>
          <w:numId w:val="4"/>
        </w:numPr>
        <w:rPr>
          <w:rFonts w:ascii="Times New Roman" w:hAnsi="Times New Roman" w:cs="Times New Roman"/>
          <w:sz w:val="28"/>
          <w:szCs w:val="28"/>
        </w:rPr>
      </w:pPr>
      <w:r w:rsidRPr="00670500">
        <w:rPr>
          <w:rFonts w:ascii="Times New Roman" w:hAnsi="Times New Roman" w:cs="Times New Roman"/>
          <w:b/>
          <w:bCs/>
          <w:sz w:val="28"/>
          <w:szCs w:val="28"/>
        </w:rPr>
        <w:t>Dataset Feasibility:</w:t>
      </w:r>
      <w:r w:rsidRPr="00670500">
        <w:rPr>
          <w:rFonts w:ascii="Times New Roman" w:hAnsi="Times New Roman" w:cs="Times New Roman"/>
          <w:sz w:val="28"/>
          <w:szCs w:val="28"/>
        </w:rPr>
        <w:t xml:space="preserve"> Relevant resume, job-description, speech, emotion, and coding datasets are available. </w:t>
      </w:r>
    </w:p>
    <w:p w14:paraId="2380FDCE" w14:textId="77777777" w:rsidR="00670500" w:rsidRPr="00670500" w:rsidRDefault="00670500" w:rsidP="00670500">
      <w:pPr>
        <w:numPr>
          <w:ilvl w:val="0"/>
          <w:numId w:val="4"/>
        </w:numPr>
        <w:rPr>
          <w:rFonts w:ascii="Times New Roman" w:hAnsi="Times New Roman" w:cs="Times New Roman"/>
          <w:sz w:val="28"/>
          <w:szCs w:val="28"/>
        </w:rPr>
      </w:pPr>
      <w:r w:rsidRPr="00670500">
        <w:rPr>
          <w:rFonts w:ascii="Times New Roman" w:hAnsi="Times New Roman" w:cs="Times New Roman"/>
          <w:b/>
          <w:bCs/>
          <w:sz w:val="28"/>
          <w:szCs w:val="28"/>
        </w:rPr>
        <w:t>Implementation Feasibility:</w:t>
      </w:r>
      <w:r w:rsidRPr="00670500">
        <w:rPr>
          <w:rFonts w:ascii="Times New Roman" w:hAnsi="Times New Roman" w:cs="Times New Roman"/>
          <w:sz w:val="28"/>
          <w:szCs w:val="28"/>
        </w:rPr>
        <w:t xml:space="preserve"> The system can be developed as separate modules and integrated progressively. </w:t>
      </w:r>
    </w:p>
    <w:p w14:paraId="26959FE1" w14:textId="77777777" w:rsidR="00670500" w:rsidRPr="00670500" w:rsidRDefault="00670500" w:rsidP="00670500">
      <w:pPr>
        <w:numPr>
          <w:ilvl w:val="0"/>
          <w:numId w:val="4"/>
        </w:numPr>
        <w:rPr>
          <w:rFonts w:ascii="Times New Roman" w:hAnsi="Times New Roman" w:cs="Times New Roman"/>
          <w:sz w:val="28"/>
          <w:szCs w:val="28"/>
        </w:rPr>
      </w:pPr>
      <w:r w:rsidRPr="00670500">
        <w:rPr>
          <w:rFonts w:ascii="Times New Roman" w:hAnsi="Times New Roman" w:cs="Times New Roman"/>
          <w:b/>
          <w:bCs/>
          <w:sz w:val="28"/>
          <w:szCs w:val="28"/>
        </w:rPr>
        <w:t>Time Feasibility:</w:t>
      </w:r>
      <w:r w:rsidRPr="00670500">
        <w:rPr>
          <w:rFonts w:ascii="Times New Roman" w:hAnsi="Times New Roman" w:cs="Times New Roman"/>
          <w:sz w:val="28"/>
          <w:szCs w:val="28"/>
        </w:rPr>
        <w:t xml:space="preserve"> The project can be completed through phased development, testing, integration, and documentation. </w:t>
      </w:r>
    </w:p>
    <w:p w14:paraId="79C661BA" w14:textId="77777777" w:rsidR="00670500" w:rsidRPr="00670500" w:rsidRDefault="00670500">
      <w:pPr>
        <w:rPr>
          <w:rFonts w:ascii="Times New Roman" w:hAnsi="Times New Roman" w:cs="Times New Roman"/>
          <w:sz w:val="28"/>
          <w:szCs w:val="28"/>
        </w:rPr>
      </w:pPr>
    </w:p>
    <w:sectPr w:rsidR="00670500" w:rsidRPr="00670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2253"/>
    <w:multiLevelType w:val="multilevel"/>
    <w:tmpl w:val="14DA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C3944"/>
    <w:multiLevelType w:val="multilevel"/>
    <w:tmpl w:val="5F9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A6C53"/>
    <w:multiLevelType w:val="multilevel"/>
    <w:tmpl w:val="D23E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13DBF"/>
    <w:multiLevelType w:val="multilevel"/>
    <w:tmpl w:val="EEA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637137">
    <w:abstractNumId w:val="1"/>
  </w:num>
  <w:num w:numId="2" w16cid:durableId="1929147522">
    <w:abstractNumId w:val="0"/>
  </w:num>
  <w:num w:numId="3" w16cid:durableId="51933163">
    <w:abstractNumId w:val="3"/>
  </w:num>
  <w:num w:numId="4" w16cid:durableId="178737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00"/>
    <w:rsid w:val="0056290C"/>
    <w:rsid w:val="00670500"/>
    <w:rsid w:val="00C04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23A0"/>
  <w15:chartTrackingRefBased/>
  <w15:docId w15:val="{CCD2AA96-961C-4910-A842-CA415A4D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500"/>
    <w:rPr>
      <w:rFonts w:eastAsiaTheme="majorEastAsia" w:cstheme="majorBidi"/>
      <w:color w:val="272727" w:themeColor="text1" w:themeTint="D8"/>
    </w:rPr>
  </w:style>
  <w:style w:type="paragraph" w:styleId="Title">
    <w:name w:val="Title"/>
    <w:basedOn w:val="Normal"/>
    <w:next w:val="Normal"/>
    <w:link w:val="TitleChar"/>
    <w:uiPriority w:val="10"/>
    <w:qFormat/>
    <w:rsid w:val="0067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500"/>
    <w:pPr>
      <w:spacing w:before="160"/>
      <w:jc w:val="center"/>
    </w:pPr>
    <w:rPr>
      <w:i/>
      <w:iCs/>
      <w:color w:val="404040" w:themeColor="text1" w:themeTint="BF"/>
    </w:rPr>
  </w:style>
  <w:style w:type="character" w:customStyle="1" w:styleId="QuoteChar">
    <w:name w:val="Quote Char"/>
    <w:basedOn w:val="DefaultParagraphFont"/>
    <w:link w:val="Quote"/>
    <w:uiPriority w:val="29"/>
    <w:rsid w:val="00670500"/>
    <w:rPr>
      <w:i/>
      <w:iCs/>
      <w:color w:val="404040" w:themeColor="text1" w:themeTint="BF"/>
    </w:rPr>
  </w:style>
  <w:style w:type="paragraph" w:styleId="ListParagraph">
    <w:name w:val="List Paragraph"/>
    <w:basedOn w:val="Normal"/>
    <w:uiPriority w:val="34"/>
    <w:qFormat/>
    <w:rsid w:val="00670500"/>
    <w:pPr>
      <w:ind w:left="720"/>
      <w:contextualSpacing/>
    </w:pPr>
  </w:style>
  <w:style w:type="character" w:styleId="IntenseEmphasis">
    <w:name w:val="Intense Emphasis"/>
    <w:basedOn w:val="DefaultParagraphFont"/>
    <w:uiPriority w:val="21"/>
    <w:qFormat/>
    <w:rsid w:val="00670500"/>
    <w:rPr>
      <w:i/>
      <w:iCs/>
      <w:color w:val="0F4761" w:themeColor="accent1" w:themeShade="BF"/>
    </w:rPr>
  </w:style>
  <w:style w:type="paragraph" w:styleId="IntenseQuote">
    <w:name w:val="Intense Quote"/>
    <w:basedOn w:val="Normal"/>
    <w:next w:val="Normal"/>
    <w:link w:val="IntenseQuoteChar"/>
    <w:uiPriority w:val="30"/>
    <w:qFormat/>
    <w:rsid w:val="00670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500"/>
    <w:rPr>
      <w:i/>
      <w:iCs/>
      <w:color w:val="0F4761" w:themeColor="accent1" w:themeShade="BF"/>
    </w:rPr>
  </w:style>
  <w:style w:type="character" w:styleId="IntenseReference">
    <w:name w:val="Intense Reference"/>
    <w:basedOn w:val="DefaultParagraphFont"/>
    <w:uiPriority w:val="32"/>
    <w:qFormat/>
    <w:rsid w:val="00670500"/>
    <w:rPr>
      <w:b/>
      <w:bCs/>
      <w:smallCaps/>
      <w:color w:val="0F4761" w:themeColor="accent1" w:themeShade="BF"/>
      <w:spacing w:val="5"/>
    </w:rPr>
  </w:style>
  <w:style w:type="table" w:styleId="TableGrid">
    <w:name w:val="Table Grid"/>
    <w:basedOn w:val="TableNormal"/>
    <w:uiPriority w:val="39"/>
    <w:rsid w:val="00670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vanjari sai dhanush</dc:creator>
  <cp:keywords/>
  <dc:description/>
  <cp:lastModifiedBy>vanjari sai dhanush</cp:lastModifiedBy>
  <cp:revision>1</cp:revision>
  <dcterms:created xsi:type="dcterms:W3CDTF">2026-08-19T03:48:00Z</dcterms:created>
  <dcterms:modified xsi:type="dcterms:W3CDTF">2026-08-19T04:00:00Z</dcterms:modified>
</cp:coreProperties>
</file>