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ora" w:cs="Lora" w:eastAsia="Lora" w:hAnsi="Lora"/>
          <w:b w:val="1"/>
          <w:color w:val="000000"/>
          <w:sz w:val="36"/>
          <w:szCs w:val="36"/>
        </w:rPr>
      </w:pPr>
      <w:r w:rsidDel="00000000" w:rsidR="00000000" w:rsidRPr="00000000">
        <w:rPr>
          <w:rFonts w:ascii="Lora" w:cs="Lora" w:eastAsia="Lora" w:hAnsi="Lora"/>
          <w:color w:val="000000"/>
          <w:sz w:val="36"/>
          <w:szCs w:val="36"/>
          <w:rtl w:val="0"/>
        </w:rPr>
        <w:t xml:space="preserve">       </w:t>
      </w:r>
      <w:r w:rsidDel="00000000" w:rsidR="00000000" w:rsidRPr="00000000">
        <w:rPr>
          <w:rFonts w:ascii="Lora" w:cs="Lora" w:eastAsia="Lora" w:hAnsi="Lora"/>
          <w:b w:val="1"/>
          <w:color w:val="000000"/>
          <w:sz w:val="36"/>
          <w:szCs w:val="36"/>
          <w:rtl w:val="0"/>
        </w:rPr>
        <w:t xml:space="preserve">                       </w:t>
      </w:r>
      <w:r w:rsidDel="00000000" w:rsidR="00000000" w:rsidRPr="00000000">
        <w:rPr>
          <w:rFonts w:ascii="Lora" w:cs="Lora" w:eastAsia="Lora" w:hAnsi="Lora"/>
          <w:b w:val="1"/>
          <w:color w:val="000000"/>
          <w:sz w:val="44"/>
          <w:szCs w:val="44"/>
          <w:rtl w:val="0"/>
        </w:rPr>
        <w:t xml:space="preserve">IDEATION PHASE </w:t>
      </w:r>
      <w:r w:rsidDel="00000000" w:rsidR="00000000" w:rsidRPr="00000000">
        <w:rPr>
          <w:rtl w:val="0"/>
        </w:rPr>
      </w:r>
    </w:p>
    <w:p w:rsidR="00000000" w:rsidDel="00000000" w:rsidP="00000000" w:rsidRDefault="00000000" w:rsidRPr="00000000" w14:paraId="00000002">
      <w:pPr>
        <w:rPr>
          <w:rFonts w:ascii="Lora" w:cs="Lora" w:eastAsia="Lora" w:hAnsi="Lora"/>
          <w:b w:val="1"/>
          <w:color w:val="000000"/>
          <w:sz w:val="36"/>
          <w:szCs w:val="36"/>
        </w:rPr>
      </w:pPr>
      <w:r w:rsidDel="00000000" w:rsidR="00000000" w:rsidRPr="00000000">
        <w:rPr>
          <w:rFonts w:ascii="Lora" w:cs="Lora" w:eastAsia="Lora" w:hAnsi="Lora"/>
          <w:b w:val="1"/>
          <w:color w:val="000000"/>
          <w:sz w:val="36"/>
          <w:szCs w:val="36"/>
          <w:rtl w:val="0"/>
        </w:rPr>
        <w:t xml:space="preserve">                     Brainstorm &amp; Idea Prioritization</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25-06-25</w:t>
            </w:r>
          </w:p>
        </w:tc>
      </w:tr>
      <w:tr>
        <w:trPr>
          <w:cantSplit w:val="0"/>
          <w:trHeight w:val="464" w:hRule="atLeast"/>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LTVIP2025TMID31256</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sz w:val="21"/>
                <w:szCs w:val="21"/>
                <w:highlight w:val="white"/>
                <w:rtl w:val="0"/>
              </w:rPr>
              <w:t xml:space="preserve">CRM Application for Jewel Management (Developer)</w:t>
            </w:r>
            <w:r w:rsidDel="00000000" w:rsidR="00000000" w:rsidRPr="00000000">
              <w:rPr>
                <w:rtl w:val="0"/>
              </w:rPr>
            </w:r>
          </w:p>
        </w:tc>
      </w:tr>
    </w:tbl>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Brainstorm &amp; Idea Prioritization Template: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jc w:val="both"/>
        <w:rPr>
          <w:color w:val="000000"/>
        </w:rPr>
      </w:pPr>
      <w:r w:rsidDel="00000000" w:rsidR="00000000" w:rsidRPr="00000000">
        <w:rPr>
          <w:sz w:val="24"/>
          <w:szCs w:val="24"/>
          <w:rtl w:val="0"/>
        </w:rPr>
        <w:t xml:space="preserve">Brainstorming encourages a collaborative environment where developers, business analysts, and end-users contribute creative ideas to enhance CRM capabilities specific to jewel management. The goal is to generate innovative and actionable ideas that streamline customer engagement, order tracking, and inventory handling—leading to a polished CRM solution tailored for jewelry retail and service.</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Step-1: Team Gathering, Collaboration and Select the Problem Statement</w:t>
      </w:r>
    </w:p>
    <w:p w:rsidR="00000000" w:rsidDel="00000000" w:rsidP="00000000" w:rsidRDefault="00000000" w:rsidRPr="00000000" w14:paraId="0000000E">
      <w:pPr>
        <w:rPr/>
      </w:pPr>
      <w:r w:rsidDel="00000000" w:rsidR="00000000" w:rsidRPr="00000000">
        <w:rPr/>
        <w:drawing>
          <wp:inline distB="0" distT="0" distL="0" distR="0">
            <wp:extent cx="5731510" cy="831215"/>
            <wp:effectExtent b="0" l="0" r="0" t="0"/>
            <wp:docPr descr="A close-up of a logo&#10;&#10;AI-generated content may be incorrect." id="1678185184" name="image2.png"/>
            <a:graphic>
              <a:graphicData uri="http://schemas.openxmlformats.org/drawingml/2006/picture">
                <pic:pic>
                  <pic:nvPicPr>
                    <pic:cNvPr descr="A close-up of a logo&#10;&#10;AI-generated content may be incorrect." id="0" name="image2.png"/>
                    <pic:cNvPicPr preferRelativeResize="0"/>
                  </pic:nvPicPr>
                  <pic:blipFill>
                    <a:blip r:embed="rId7"/>
                    <a:srcRect b="0" l="0" r="0" t="0"/>
                    <a:stretch>
                      <a:fillRect/>
                    </a:stretch>
                  </pic:blipFill>
                  <pic:spPr>
                    <a:xfrm>
                      <a:off x="0" y="0"/>
                      <a:ext cx="5731510" cy="8312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Objective:</w:t>
      </w:r>
      <w:r w:rsidDel="00000000" w:rsidR="00000000" w:rsidRPr="00000000">
        <w:rPr>
          <w:rtl w:val="0"/>
        </w:rPr>
        <w:t xml:space="preserve"> Assemble a cross-functional team and define the core problem areas in jewel business CRM systems.</w:t>
      </w:r>
    </w:p>
    <w:p w:rsidR="00000000" w:rsidDel="00000000" w:rsidP="00000000" w:rsidRDefault="00000000" w:rsidRPr="00000000" w14:paraId="00000010">
      <w:pPr>
        <w:spacing w:after="240" w:before="240" w:lineRule="auto"/>
        <w:rPr/>
      </w:pPr>
      <w:r w:rsidDel="00000000" w:rsidR="00000000" w:rsidRPr="00000000">
        <w:rPr>
          <w:b w:val="1"/>
          <w:rtl w:val="0"/>
        </w:rPr>
        <w:t xml:space="preserve">Problem Statement:</w:t>
      </w:r>
      <w:r w:rsidDel="00000000" w:rsidR="00000000" w:rsidRPr="00000000">
        <w:rPr>
          <w:rtl w:val="0"/>
        </w:rPr>
        <w:t xml:space="preserve"> Current CRM systems used by jewel businesses lack tailored features for managing personalized customer interactions, tracking high-value inventory, and automating service and order workflows, resulting in customer dissatisfaction and operational inefficiencies.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Activities:</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rtl w:val="0"/>
        </w:rPr>
        <w:t xml:space="preserve">Gather team members: Developers, UI/UX designers, jewel sales experts, business analysts.</w:t>
        <w:br w:type="textWrapping"/>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rtl w:val="0"/>
        </w:rPr>
        <w:t xml:space="preserve">Use collaboration tools like Miro or Figma for remote ideation.</w:t>
        <w:br w:type="textWrapping"/>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tl w:val="0"/>
        </w:rPr>
        <w:t xml:space="preserve">Define scope: Focus on customer profile management, purchase history, custom order tracking, and loyalty programs.</w:t>
        <w:br w:type="textWrapping"/>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rtl w:val="0"/>
        </w:rPr>
        <w:t xml:space="preserve">Assign roles: A facilitator to drive discussions and a scribe to document key inputs.</w:t>
        <w:br w:type="textWrapping"/>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Step-2: Brainstorm, Idea Listing and Grouping</w:t>
      </w:r>
    </w:p>
    <w:p w:rsidR="00000000" w:rsidDel="00000000" w:rsidP="00000000" w:rsidRDefault="00000000" w:rsidRPr="00000000" w14:paraId="00000019">
      <w:pPr>
        <w:spacing w:after="240" w:before="240" w:lineRule="auto"/>
        <w:rPr/>
      </w:pPr>
      <w:r w:rsidDel="00000000" w:rsidR="00000000" w:rsidRPr="00000000">
        <w:rPr>
          <w:b w:val="1"/>
          <w:rtl w:val="0"/>
        </w:rPr>
        <w:t xml:space="preserve">Objective:</w:t>
      </w:r>
      <w:r w:rsidDel="00000000" w:rsidR="00000000" w:rsidRPr="00000000">
        <w:rPr>
          <w:rtl w:val="0"/>
        </w:rPr>
        <w:t xml:space="preserve"> Generate and categorize a wide range of ideas to address the unique CRM needs of a jewel management system.</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Process:</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rtl w:val="0"/>
        </w:rPr>
        <w:t xml:space="preserve">Conduct a 20-minute brainstorming session encouraging creative and specific ideas.</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Capture ideas using sticky notes or a virtual whiteboard.</w:t>
        <w:br w:type="textWrapping"/>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rtl w:val="0"/>
        </w:rPr>
        <w:t xml:space="preserve">Group ideas under the following categories:</w:t>
        <w:br w:type="textWrapping"/>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Feature Categories:</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Customer Relationship Management:</w:t>
        <w:br w:type="textWrapping"/>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Loyalty program integration</w:t>
        <w:br w:type="textWrapping"/>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Personalized product recommendations</w:t>
        <w:br w:type="textWrapping"/>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Anniversary and festival reminders</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Inventory &amp; Order Management:</w:t>
        <w:br w:type="textWrapping"/>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Real-time inventory tracking of high-value items</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Custom order tracking (design, status, delivery)</w:t>
        <w:br w:type="textWrapping"/>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Barcode/RFID-based stock updates</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Sales &amp; Support Automation:</w:t>
        <w:br w:type="textWrapping"/>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AI chatbots for customer queries</w:t>
        <w:br w:type="textWrapping"/>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Auto-generated quotations and invoices</w:t>
        <w:br w:type="textWrapping"/>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After-sale service workflows</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Analytics &amp; Reports:</w:t>
        <w:br w:type="textWrapping"/>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Customer purchase trends</w:t>
        <w:br w:type="textWrapping"/>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Stock movement reports</w:t>
        <w:br w:type="textWrapping"/>
      </w:r>
    </w:p>
    <w:p w:rsidR="00000000" w:rsidDel="00000000" w:rsidP="00000000" w:rsidRDefault="00000000" w:rsidRPr="00000000" w14:paraId="0000002E">
      <w:pPr>
        <w:numPr>
          <w:ilvl w:val="1"/>
          <w:numId w:val="2"/>
        </w:numPr>
        <w:spacing w:after="240" w:before="0" w:beforeAutospacing="0" w:lineRule="auto"/>
        <w:ind w:left="1440" w:hanging="360"/>
      </w:pPr>
      <w:r w:rsidDel="00000000" w:rsidR="00000000" w:rsidRPr="00000000">
        <w:rPr>
          <w:rtl w:val="0"/>
        </w:rPr>
        <w:t xml:space="preserve">ROI on marketing campaigns</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drawing>
          <wp:inline distB="0" distT="0" distL="0" distR="0">
            <wp:extent cx="5731510" cy="2049780"/>
            <wp:effectExtent b="0" l="0" r="0" t="0"/>
            <wp:docPr id="167818518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204978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Step-3: Idea Prioritization</w:t>
      </w:r>
    </w:p>
    <w:p w:rsidR="00000000" w:rsidDel="00000000" w:rsidP="00000000" w:rsidRDefault="00000000" w:rsidRPr="00000000" w14:paraId="00000033">
      <w:pP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Rank the generated ideas based on business impact, ease of development, and cost.</w:t>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35">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Use a prioritization matrix (Impact vs. Effort or Cost vs. Value).</w:t>
        <w:br w:type="textWrapping"/>
      </w:r>
    </w:p>
    <w:p w:rsidR="00000000" w:rsidDel="00000000" w:rsidP="00000000" w:rsidRDefault="00000000" w:rsidRPr="00000000" w14:paraId="00000036">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Score ideas from 1 to 4 on the following parameters:</w:t>
        <w:br w:type="textWrapping"/>
      </w:r>
    </w:p>
    <w:tbl>
      <w:tblPr>
        <w:tblStyle w:val="Table2"/>
        <w:tblW w:w="8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
        <w:gridCol w:w="7415"/>
        <w:tblGridChange w:id="0">
          <w:tblGrid>
            <w:gridCol w:w="1295"/>
            <w:gridCol w:w="74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ind w:left="1440" w:firstLine="0"/>
              <w:jc w:val="center"/>
              <w:rPr>
                <w:sz w:val="24"/>
                <w:szCs w:val="24"/>
              </w:rPr>
            </w:pPr>
            <w:r w:rsidDel="00000000" w:rsidR="00000000" w:rsidRPr="00000000">
              <w:rPr>
                <w:b w:val="1"/>
                <w:sz w:val="24"/>
                <w:szCs w:val="24"/>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ind w:left="1440" w:firstLine="0"/>
              <w:jc w:val="center"/>
              <w:rPr>
                <w:sz w:val="24"/>
                <w:szCs w:val="24"/>
              </w:rPr>
            </w:pPr>
            <w:r w:rsidDel="00000000" w:rsidR="00000000" w:rsidRPr="00000000">
              <w:rPr>
                <w:b w:val="1"/>
                <w:sz w:val="24"/>
                <w:szCs w:val="24"/>
                <w:rtl w:val="0"/>
              </w:rPr>
              <w:t xml:space="preserve">Definition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ind w:left="1440" w:firstLine="0"/>
              <w:rPr>
                <w:sz w:val="24"/>
                <w:szCs w:val="24"/>
              </w:rPr>
            </w:pPr>
            <w:r w:rsidDel="00000000" w:rsidR="00000000" w:rsidRPr="00000000">
              <w:rPr>
                <w:b w:val="1"/>
                <w:sz w:val="24"/>
                <w:szCs w:val="24"/>
                <w:rtl w:val="0"/>
              </w:rPr>
              <w:t xml:space="preserve">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ind w:left="1440" w:firstLine="0"/>
              <w:rPr>
                <w:sz w:val="24"/>
                <w:szCs w:val="24"/>
              </w:rPr>
            </w:pPr>
            <w:r w:rsidDel="00000000" w:rsidR="00000000" w:rsidRPr="00000000">
              <w:rPr>
                <w:sz w:val="24"/>
                <w:szCs w:val="24"/>
                <w:rtl w:val="0"/>
              </w:rPr>
              <w:t xml:space="preserve">Improves customer satisfaction or business operations (1 = Low, 4 = High)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ind w:left="1440" w:firstLine="0"/>
              <w:rPr>
                <w:sz w:val="24"/>
                <w:szCs w:val="24"/>
              </w:rPr>
            </w:pPr>
            <w:r w:rsidDel="00000000" w:rsidR="00000000" w:rsidRPr="00000000">
              <w:rPr>
                <w:b w:val="1"/>
                <w:sz w:val="24"/>
                <w:szCs w:val="24"/>
                <w:rtl w:val="0"/>
              </w:rPr>
              <w:t xml:space="preserve">Feasibility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ind w:left="1440" w:firstLine="0"/>
              <w:rPr>
                <w:sz w:val="24"/>
                <w:szCs w:val="24"/>
              </w:rPr>
            </w:pPr>
            <w:r w:rsidDel="00000000" w:rsidR="00000000" w:rsidRPr="00000000">
              <w:rPr>
                <w:sz w:val="24"/>
                <w:szCs w:val="24"/>
                <w:rtl w:val="0"/>
              </w:rPr>
              <w:t xml:space="preserve">Ease of development within project timeline (1 = Difficult, 4 = Easy)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ind w:left="1440" w:firstLine="0"/>
              <w:rPr>
                <w:sz w:val="24"/>
                <w:szCs w:val="24"/>
              </w:rPr>
            </w:pPr>
            <w:r w:rsidDel="00000000" w:rsidR="00000000" w:rsidRPr="00000000">
              <w:rPr>
                <w:b w:val="1"/>
                <w:sz w:val="24"/>
                <w:szCs w:val="24"/>
                <w:rtl w:val="0"/>
              </w:rPr>
              <w:t xml:space="preserve">Cost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ind w:left="1440" w:firstLine="0"/>
              <w:rPr>
                <w:sz w:val="24"/>
                <w:szCs w:val="24"/>
              </w:rPr>
            </w:pPr>
            <w:r w:rsidDel="00000000" w:rsidR="00000000" w:rsidRPr="00000000">
              <w:rPr>
                <w:sz w:val="24"/>
                <w:szCs w:val="24"/>
                <w:rtl w:val="0"/>
              </w:rPr>
              <w:t xml:space="preserve">Budget requirements for implementation (1 = High, 4 = Low)</w:t>
            </w:r>
          </w:p>
        </w:tc>
      </w:tr>
    </w:tbl>
    <w:p w:rsidR="00000000" w:rsidDel="00000000" w:rsidP="00000000" w:rsidRDefault="00000000" w:rsidRPr="00000000" w14:paraId="0000003F">
      <w:pPr>
        <w:ind w:left="144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ind w:left="0" w:firstLine="0"/>
        <w:rPr>
          <w:sz w:val="26"/>
          <w:szCs w:val="26"/>
        </w:rPr>
      </w:pPr>
      <w:bookmarkStart w:colFirst="0" w:colLast="0" w:name="_heading=h.6ie4i2nah4yw" w:id="0"/>
      <w:bookmarkEnd w:id="0"/>
      <w:r w:rsidDel="00000000" w:rsidR="00000000" w:rsidRPr="00000000">
        <w:rPr>
          <w:rtl w:val="0"/>
        </w:rPr>
      </w:r>
    </w:p>
    <w:p w:rsidR="00000000" w:rsidDel="00000000" w:rsidP="00000000" w:rsidRDefault="00000000" w:rsidRPr="00000000" w14:paraId="00000041">
      <w:pPr>
        <w:pStyle w:val="Heading2"/>
        <w:keepNext w:val="0"/>
        <w:keepLines w:val="0"/>
        <w:ind w:left="0" w:firstLine="0"/>
        <w:rPr>
          <w:sz w:val="34"/>
          <w:szCs w:val="34"/>
        </w:rPr>
      </w:pPr>
      <w:bookmarkStart w:colFirst="0" w:colLast="0" w:name="_heading=h.7yhu6w3lw1bb" w:id="1"/>
      <w:bookmarkEnd w:id="1"/>
      <w:r w:rsidDel="00000000" w:rsidR="00000000" w:rsidRPr="00000000">
        <w:rPr>
          <w:sz w:val="34"/>
          <w:szCs w:val="34"/>
          <w:rtl w:val="0"/>
        </w:rPr>
        <w:t xml:space="preserve">📊 Developer Pictograph: CRM for Jewel Management</w:t>
      </w:r>
    </w:p>
    <w:p w:rsidR="00000000" w:rsidDel="00000000" w:rsidP="00000000" w:rsidRDefault="00000000" w:rsidRPr="00000000" w14:paraId="00000042">
      <w:pPr>
        <w:pStyle w:val="Heading3"/>
        <w:keepNext w:val="0"/>
        <w:keepLines w:val="0"/>
        <w:ind w:left="0" w:firstLine="0"/>
        <w:rPr>
          <w:sz w:val="26"/>
          <w:szCs w:val="26"/>
        </w:rPr>
      </w:pPr>
      <w:bookmarkStart w:colFirst="0" w:colLast="0" w:name="_heading=h.bng5xol286km" w:id="2"/>
      <w:bookmarkEnd w:id="2"/>
      <w:r w:rsidDel="00000000" w:rsidR="00000000" w:rsidRPr="00000000">
        <w:rPr>
          <w:sz w:val="26"/>
          <w:szCs w:val="26"/>
          <w:rtl w:val="0"/>
        </w:rPr>
        <w:t xml:space="preserve">🤔 Think &amp; Feel:</w:t>
      </w:r>
    </w:p>
    <w:p w:rsidR="00000000" w:rsidDel="00000000" w:rsidP="00000000" w:rsidRDefault="00000000" w:rsidRPr="00000000" w14:paraId="00000043">
      <w:pPr>
        <w:numPr>
          <w:ilvl w:val="0"/>
          <w:numId w:val="7"/>
        </w:numPr>
        <w:spacing w:after="0" w:afterAutospacing="0" w:before="240" w:lineRule="auto"/>
        <w:ind w:left="720" w:hanging="360"/>
        <w:rPr>
          <w:b w:val="1"/>
          <w:sz w:val="24"/>
          <w:szCs w:val="24"/>
        </w:rPr>
      </w:pPr>
      <w:r w:rsidDel="00000000" w:rsidR="00000000" w:rsidRPr="00000000">
        <w:rPr>
          <w:b w:val="1"/>
          <w:sz w:val="24"/>
          <w:szCs w:val="24"/>
          <w:rtl w:val="0"/>
        </w:rPr>
        <w:t xml:space="preserve">Robust &amp; Scalable CRM: 💪 Wants to build a strong, future-proof system.</w:t>
      </w:r>
    </w:p>
    <w:p w:rsidR="00000000" w:rsidDel="00000000" w:rsidP="00000000" w:rsidRDefault="00000000" w:rsidRPr="00000000" w14:paraId="00000044">
      <w:pPr>
        <w:numPr>
          <w:ilvl w:val="0"/>
          <w:numId w:val="7"/>
        </w:numPr>
        <w:spacing w:after="240" w:before="0" w:beforeAutospacing="0" w:lineRule="auto"/>
        <w:ind w:left="720" w:hanging="360"/>
        <w:rPr>
          <w:b w:val="1"/>
          <w:sz w:val="24"/>
          <w:szCs w:val="24"/>
        </w:rPr>
      </w:pPr>
      <w:r w:rsidDel="00000000" w:rsidR="00000000" w:rsidRPr="00000000">
        <w:rPr>
          <w:b w:val="1"/>
          <w:sz w:val="24"/>
          <w:szCs w:val="24"/>
          <w:rtl w:val="0"/>
        </w:rPr>
        <w:t xml:space="preserve">Integration Concerns: 🔗 Worried about connecting with existing POS (Point of Sale) and ERP (Enterprise Resource Planning) systems.</w:t>
      </w:r>
    </w:p>
    <w:p w:rsidR="00000000" w:rsidDel="00000000" w:rsidP="00000000" w:rsidRDefault="00000000" w:rsidRPr="00000000" w14:paraId="00000045">
      <w:pPr>
        <w:pStyle w:val="Heading3"/>
        <w:keepNext w:val="0"/>
        <w:keepLines w:val="0"/>
        <w:ind w:left="0" w:firstLine="0"/>
        <w:rPr>
          <w:sz w:val="26"/>
          <w:szCs w:val="26"/>
        </w:rPr>
      </w:pPr>
      <w:bookmarkStart w:colFirst="0" w:colLast="0" w:name="_heading=h.l2bui5eaaqx3" w:id="3"/>
      <w:bookmarkEnd w:id="3"/>
      <w:r w:rsidDel="00000000" w:rsidR="00000000" w:rsidRPr="00000000">
        <w:rPr>
          <w:sz w:val="26"/>
          <w:szCs w:val="26"/>
          <w:rtl w:val="0"/>
        </w:rPr>
        <w:t xml:space="preserve">👂 Hear:</w:t>
      </w:r>
    </w:p>
    <w:p w:rsidR="00000000" w:rsidDel="00000000" w:rsidP="00000000" w:rsidRDefault="00000000" w:rsidRPr="00000000" w14:paraId="00000046">
      <w:pPr>
        <w:numPr>
          <w:ilvl w:val="0"/>
          <w:numId w:val="5"/>
        </w:numPr>
        <w:spacing w:after="0" w:afterAutospacing="0" w:before="240" w:lineRule="auto"/>
        <w:ind w:left="720" w:hanging="360"/>
        <w:rPr>
          <w:b w:val="1"/>
          <w:sz w:val="24"/>
          <w:szCs w:val="24"/>
        </w:rPr>
      </w:pPr>
      <w:r w:rsidDel="00000000" w:rsidR="00000000" w:rsidRPr="00000000">
        <w:rPr>
          <w:b w:val="1"/>
          <w:sz w:val="24"/>
          <w:szCs w:val="24"/>
          <w:rtl w:val="0"/>
        </w:rPr>
        <w:t xml:space="preserve">Jewelers' Needs: 🚀 Feedback for simpler, faster systems.</w:t>
      </w:r>
    </w:p>
    <w:p w:rsidR="00000000" w:rsidDel="00000000" w:rsidP="00000000" w:rsidRDefault="00000000" w:rsidRPr="00000000" w14:paraId="00000047">
      <w:pPr>
        <w:numPr>
          <w:ilvl w:val="0"/>
          <w:numId w:val="5"/>
        </w:numPr>
        <w:spacing w:after="240" w:before="0" w:beforeAutospacing="0" w:lineRule="auto"/>
        <w:ind w:left="720" w:hanging="360"/>
        <w:rPr>
          <w:b w:val="1"/>
          <w:sz w:val="24"/>
          <w:szCs w:val="24"/>
        </w:rPr>
      </w:pPr>
      <w:r w:rsidDel="00000000" w:rsidR="00000000" w:rsidRPr="00000000">
        <w:rPr>
          <w:b w:val="1"/>
          <w:sz w:val="24"/>
          <w:szCs w:val="24"/>
          <w:rtl w:val="0"/>
        </w:rPr>
        <w:t xml:space="preserve">Customer Demands: 🔒 Requests for personalization and secure data handling.</w:t>
      </w:r>
    </w:p>
    <w:p w:rsidR="00000000" w:rsidDel="00000000" w:rsidP="00000000" w:rsidRDefault="00000000" w:rsidRPr="00000000" w14:paraId="00000048">
      <w:pPr>
        <w:pStyle w:val="Heading3"/>
        <w:keepNext w:val="0"/>
        <w:keepLines w:val="0"/>
        <w:ind w:left="0" w:firstLine="0"/>
        <w:rPr>
          <w:sz w:val="26"/>
          <w:szCs w:val="26"/>
        </w:rPr>
      </w:pPr>
      <w:bookmarkStart w:colFirst="0" w:colLast="0" w:name="_heading=h.hwqwmcu8ud2c" w:id="4"/>
      <w:bookmarkEnd w:id="4"/>
      <w:r w:rsidDel="00000000" w:rsidR="00000000" w:rsidRPr="00000000">
        <w:rPr>
          <w:sz w:val="26"/>
          <w:szCs w:val="26"/>
          <w:rtl w:val="0"/>
        </w:rPr>
        <w:t xml:space="preserve">👀 See:</w:t>
      </w:r>
    </w:p>
    <w:p w:rsidR="00000000" w:rsidDel="00000000" w:rsidP="00000000" w:rsidRDefault="00000000" w:rsidRPr="00000000" w14:paraId="00000049">
      <w:pPr>
        <w:numPr>
          <w:ilvl w:val="0"/>
          <w:numId w:val="4"/>
        </w:numPr>
        <w:spacing w:after="0" w:afterAutospacing="0" w:before="240" w:lineRule="auto"/>
        <w:ind w:left="720" w:hanging="360"/>
        <w:rPr>
          <w:b w:val="1"/>
          <w:sz w:val="24"/>
          <w:szCs w:val="24"/>
        </w:rPr>
      </w:pPr>
      <w:r w:rsidDel="00000000" w:rsidR="00000000" w:rsidRPr="00000000">
        <w:rPr>
          <w:b w:val="1"/>
          <w:sz w:val="24"/>
          <w:szCs w:val="24"/>
          <w:rtl w:val="0"/>
        </w:rPr>
        <w:t xml:space="preserve">Competitor Apps: 💅 Slick interfaces but weak backend integration.</w:t>
      </w:r>
    </w:p>
    <w:p w:rsidR="00000000" w:rsidDel="00000000" w:rsidP="00000000" w:rsidRDefault="00000000" w:rsidRPr="00000000" w14:paraId="0000004A">
      <w:pPr>
        <w:numPr>
          <w:ilvl w:val="0"/>
          <w:numId w:val="4"/>
        </w:numPr>
        <w:spacing w:after="240" w:before="0" w:beforeAutospacing="0" w:lineRule="auto"/>
        <w:ind w:left="720" w:hanging="360"/>
        <w:rPr>
          <w:b w:val="1"/>
          <w:sz w:val="24"/>
          <w:szCs w:val="24"/>
        </w:rPr>
      </w:pPr>
      <w:r w:rsidDel="00000000" w:rsidR="00000000" w:rsidRPr="00000000">
        <w:rPr>
          <w:b w:val="1"/>
          <w:sz w:val="24"/>
          <w:szCs w:val="24"/>
          <w:rtl w:val="0"/>
        </w:rPr>
        <w:t xml:space="preserve">Mobile CRM Trend: 📱 Growing use of mobile solutions in luxury retail.</w:t>
      </w:r>
    </w:p>
    <w:p w:rsidR="00000000" w:rsidDel="00000000" w:rsidP="00000000" w:rsidRDefault="00000000" w:rsidRPr="00000000" w14:paraId="0000004B">
      <w:pPr>
        <w:pStyle w:val="Heading3"/>
        <w:keepNext w:val="0"/>
        <w:keepLines w:val="0"/>
        <w:ind w:left="0" w:firstLine="0"/>
        <w:rPr>
          <w:sz w:val="26"/>
          <w:szCs w:val="26"/>
        </w:rPr>
      </w:pPr>
      <w:bookmarkStart w:colFirst="0" w:colLast="0" w:name="_heading=h.z37ef0chy5z" w:id="5"/>
      <w:bookmarkEnd w:id="5"/>
      <w:r w:rsidDel="00000000" w:rsidR="00000000" w:rsidRPr="00000000">
        <w:rPr>
          <w:sz w:val="26"/>
          <w:szCs w:val="26"/>
          <w:rtl w:val="0"/>
        </w:rPr>
        <w:t xml:space="preserve">🗣️ Say &amp; Do:</w:t>
      </w:r>
    </w:p>
    <w:p w:rsidR="00000000" w:rsidDel="00000000" w:rsidP="00000000" w:rsidRDefault="00000000" w:rsidRPr="00000000" w14:paraId="0000004C">
      <w:pPr>
        <w:numPr>
          <w:ilvl w:val="0"/>
          <w:numId w:val="3"/>
        </w:numPr>
        <w:spacing w:after="0" w:afterAutospacing="0" w:before="240" w:lineRule="auto"/>
        <w:ind w:left="720" w:hanging="360"/>
        <w:rPr>
          <w:b w:val="1"/>
          <w:sz w:val="24"/>
          <w:szCs w:val="24"/>
        </w:rPr>
      </w:pPr>
      <w:r w:rsidDel="00000000" w:rsidR="00000000" w:rsidRPr="00000000">
        <w:rPr>
          <w:b w:val="1"/>
          <w:sz w:val="24"/>
          <w:szCs w:val="24"/>
          <w:rtl w:val="0"/>
        </w:rPr>
        <w:t xml:space="preserve">Code Quality: ✍️ Develop secure, efficient, and modular code.</w:t>
      </w:r>
    </w:p>
    <w:p w:rsidR="00000000" w:rsidDel="00000000" w:rsidP="00000000" w:rsidRDefault="00000000" w:rsidRPr="00000000" w14:paraId="0000004D">
      <w:pPr>
        <w:numPr>
          <w:ilvl w:val="0"/>
          <w:numId w:val="3"/>
        </w:numPr>
        <w:spacing w:after="240" w:before="0" w:beforeAutospacing="0" w:lineRule="auto"/>
        <w:ind w:left="720" w:hanging="360"/>
        <w:rPr>
          <w:b w:val="1"/>
          <w:sz w:val="24"/>
          <w:szCs w:val="24"/>
        </w:rPr>
      </w:pPr>
      <w:r w:rsidDel="00000000" w:rsidR="00000000" w:rsidRPr="00000000">
        <w:rPr>
          <w:b w:val="1"/>
          <w:sz w:val="24"/>
          <w:szCs w:val="24"/>
          <w:rtl w:val="0"/>
        </w:rPr>
        <w:t xml:space="preserve">Rigorous Testing: 🧪 Test features thoroughly to prevent live bugs.</w:t>
      </w:r>
    </w:p>
    <w:p w:rsidR="00000000" w:rsidDel="00000000" w:rsidP="00000000" w:rsidRDefault="00000000" w:rsidRPr="00000000" w14:paraId="0000004E">
      <w:pPr>
        <w:ind w:left="1440" w:firstLine="0"/>
        <w:rPr>
          <w:b w:val="1"/>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NormalWeb">
    <w:name w:val="Normal (Web)"/>
    <w:basedOn w:val="Normal"/>
    <w:uiPriority w:val="99"/>
    <w:semiHidden w:val="1"/>
    <w:unhideWhenUsed w:val="1"/>
    <w:rsid w:val="008B254D"/>
    <w:pPr>
      <w:spacing w:after="100" w:afterAutospacing="1" w:before="100" w:beforeAutospacing="1" w:line="240" w:lineRule="auto"/>
    </w:pPr>
    <w:rPr>
      <w:rFonts w:ascii="Times New Roman" w:cs="Times New Roman" w:eastAsia="Times New Roman" w:hAnsi="Times New Roman"/>
      <w:sz w:val="24"/>
      <w:szCs w:val="24"/>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HLWFb3EXsfkh+CVJOq4oUAGrcw==">CgMxLjAyDmguNmllNGkybmFoNHl3Mg5oLjd5aHU2dzNsdzFiYjIOaC5ibmc1eG9sMjg2a20yDmgubDJidWk1ZWFhcXgzMg5oLmh3cXdtY3U4dWQyYzINaC56MzdlZjBjaHk1ejgAciExcU9RdG5OVElfVEwzVmdYOHVaLVhfcUlJdTlGTFppOEQ=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2025-06-30T16:51:00Z</dcterms:created>
  <dc:creator>Amarender Katkam</dc:creator>
</cp:coreProperties>
</file>