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TITLE </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TRAFFIC MANAGEMENT</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PHASE4: DEVELOPMENT PART 2</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SUBMITTED BY:                        C DHANUSH KUMAR</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COLLAGE CODE: 7139</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NAAN MUDHALVAN ID: au713921106010</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EMAIL ID: dkdhanushkumar003@gmail.com</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numPr>
          <w:ilvl w:val="0"/>
          <w:numId w:val="3"/>
        </w:numPr>
        <w:ind w:left="720"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Traffic management is the application of specific traffic control practices, within a defined policy framework, over a length of road or an area, to achieve specified objectives that national, state, or local governments may set.</w:t>
      </w:r>
    </w:p>
    <w:p w:rsidR="00000000" w:rsidDel="00000000" w:rsidP="00000000" w:rsidRDefault="00000000" w:rsidRPr="00000000" w14:paraId="0000000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One of the primary goals of ITS is </w:t>
      </w:r>
      <w:r w:rsidDel="00000000" w:rsidR="00000000" w:rsidRPr="00000000">
        <w:rPr>
          <w:rFonts w:ascii="Times New Roman" w:cs="Times New Roman" w:eastAsia="Times New Roman" w:hAnsi="Times New Roman"/>
          <w:b w:val="1"/>
          <w:sz w:val="32"/>
          <w:szCs w:val="32"/>
          <w:rtl w:val="0"/>
        </w:rPr>
        <w:t xml:space="preserve">to reduce congestion</w:t>
      </w:r>
      <w:r w:rsidDel="00000000" w:rsidR="00000000" w:rsidRPr="00000000">
        <w:rPr>
          <w:rFonts w:ascii="Times New Roman" w:cs="Times New Roman" w:eastAsia="Times New Roman" w:hAnsi="Times New Roman"/>
          <w:sz w:val="32"/>
          <w:szCs w:val="32"/>
          <w:rtl w:val="0"/>
        </w:rPr>
        <w:t xml:space="preserve">. Since a significant portion of traffic congestion is due to traffic accidents and other incidents, a primary functional requirement of a TMC is the detection and management of incidents.</w:t>
      </w:r>
    </w:p>
    <w:p w:rsidR="00000000" w:rsidDel="00000000" w:rsidP="00000000" w:rsidRDefault="00000000" w:rsidRPr="00000000" w14:paraId="0000000C">
      <w:pPr>
        <w:numPr>
          <w:ilvl w:val="0"/>
          <w:numId w:val="4"/>
        </w:numPr>
        <w:ind w:left="720"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AUTOMATIC INCIDENT DETECTION </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Automatic</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Incident</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Detection</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(AID)</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Incident detection tools are designed to reduce the time taken</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identifying and reacting to incidents on the network. If</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combined with other TMS and Traveler Information Services</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(TIS) it can improve network efficiency by minimising</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congestion. It can also contribute to reduced response times</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emergency vehicles and also minimise the chances of</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secondary accidents occurring.</w:t>
      </w:r>
    </w:p>
    <w:p w:rsidR="00000000" w:rsidDel="00000000" w:rsidP="00000000" w:rsidRDefault="00000000" w:rsidRPr="00000000" w14:paraId="00000018">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RAMP SIGNALLING MATERING</w:t>
      </w:r>
    </w:p>
    <w:p w:rsidR="00000000" w:rsidDel="00000000" w:rsidP="00000000" w:rsidRDefault="00000000" w:rsidRPr="00000000" w14:paraId="0000001A">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Ramp</w:t>
      </w:r>
    </w:p>
    <w:p w:rsidR="00000000" w:rsidDel="00000000" w:rsidP="00000000" w:rsidRDefault="00000000" w:rsidRPr="00000000" w14:paraId="0000001C">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signalling/</w:t>
      </w:r>
    </w:p>
    <w:p w:rsidR="00000000" w:rsidDel="00000000" w:rsidP="00000000" w:rsidRDefault="00000000" w:rsidRPr="00000000" w14:paraId="0000001D">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Metering</w:t>
      </w:r>
    </w:p>
    <w:p w:rsidR="00000000" w:rsidDel="00000000" w:rsidP="00000000" w:rsidRDefault="00000000" w:rsidRPr="00000000" w14:paraId="0000001E">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Ramp signals are essentially traffic lights at motorway on-ramps</w:t>
      </w:r>
    </w:p>
    <w:p w:rsidR="00000000" w:rsidDel="00000000" w:rsidP="00000000" w:rsidRDefault="00000000" w:rsidRPr="00000000" w14:paraId="0000001F">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that manage the flow of traffic onto the motorway during peak</w:t>
      </w:r>
    </w:p>
    <w:p w:rsidR="00000000" w:rsidDel="00000000" w:rsidP="00000000" w:rsidRDefault="00000000" w:rsidRPr="00000000" w14:paraId="00000020">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periods. When lights are red, vehicles stop and wait for the</w:t>
      </w:r>
    </w:p>
    <w:p w:rsidR="00000000" w:rsidDel="00000000" w:rsidP="00000000" w:rsidRDefault="00000000" w:rsidRPr="00000000" w14:paraId="00000021">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green signal. When the lights turn green, two cars (one from each</w:t>
      </w:r>
    </w:p>
    <w:p w:rsidR="00000000" w:rsidDel="00000000" w:rsidP="00000000" w:rsidRDefault="00000000" w:rsidRPr="00000000" w14:paraId="00000022">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lane) are able to drive down the ramp to merge easily with</w:t>
      </w:r>
    </w:p>
    <w:p w:rsidR="00000000" w:rsidDel="00000000" w:rsidP="00000000" w:rsidRDefault="00000000" w:rsidRPr="00000000" w14:paraId="00000023">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motorway traffic. Ramp signals run on a quick cycle, only a few</w:t>
      </w:r>
    </w:p>
    <w:p w:rsidR="00000000" w:rsidDel="00000000" w:rsidP="00000000" w:rsidRDefault="00000000" w:rsidRPr="00000000" w14:paraId="00000024">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seconds between green lights. Ramp signals do not have to</w:t>
      </w:r>
    </w:p>
    <w:p w:rsidR="00000000" w:rsidDel="00000000" w:rsidP="00000000" w:rsidRDefault="00000000" w:rsidRPr="00000000" w14:paraId="00000025">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operate all the time and can be switched on when necessary,</w:t>
      </w:r>
    </w:p>
    <w:p w:rsidR="00000000" w:rsidDel="00000000" w:rsidP="00000000" w:rsidRDefault="00000000" w:rsidRPr="00000000" w14:paraId="00000026">
      <w:pPr>
        <w:numPr>
          <w:ilvl w:val="0"/>
          <w:numId w:val="2"/>
        </w:numPr>
        <w:ind w:left="928"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especially during morning and afternoon peaks</w:t>
      </w:r>
    </w:p>
    <w:p w:rsidR="00000000" w:rsidDel="00000000" w:rsidP="00000000" w:rsidRDefault="00000000" w:rsidRPr="00000000" w14:paraId="00000027">
      <w:pPr>
        <w:ind w:left="92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ind w:left="92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ind w:left="92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ind w:left="92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ind w:left="92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ind w:left="92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ind w:left="92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ind w:left="92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ind w:left="928"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30">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a traffic light controller in Tinkercad is a great way to learn how to simulate a simple Arduino project. Here's a step-by-step guide to creating a traffic light system using three LEDs (red, yellow, and green):</w:t>
      </w:r>
    </w:p>
    <w:p w:rsidR="00000000" w:rsidDel="00000000" w:rsidP="00000000" w:rsidRDefault="00000000" w:rsidRPr="00000000" w14:paraId="00000031">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1: Create a New Tinkercad Project</w:t>
      </w:r>
    </w:p>
    <w:p w:rsidR="00000000" w:rsidDel="00000000" w:rsidP="00000000" w:rsidRDefault="00000000" w:rsidRPr="00000000" w14:paraId="00000032">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 in to Tinkercad or create an account if you haven't already.</w:t>
      </w:r>
    </w:p>
    <w:p w:rsidR="00000000" w:rsidDel="00000000" w:rsidP="00000000" w:rsidRDefault="00000000" w:rsidRPr="00000000" w14:paraId="00000033">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on "Create New Circuit" to start a new project.</w:t>
      </w:r>
    </w:p>
    <w:p w:rsidR="00000000" w:rsidDel="00000000" w:rsidP="00000000" w:rsidRDefault="00000000" w:rsidRPr="00000000" w14:paraId="00000034">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2: Add Components</w:t>
      </w:r>
    </w:p>
    <w:p w:rsidR="00000000" w:rsidDel="00000000" w:rsidP="00000000" w:rsidRDefault="00000000" w:rsidRPr="00000000" w14:paraId="00000035">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Components panel on the right, search for and add the following components to your workspace:</w:t>
      </w:r>
    </w:p>
    <w:p w:rsidR="00000000" w:rsidDel="00000000" w:rsidP="00000000" w:rsidRDefault="00000000" w:rsidRPr="00000000" w14:paraId="00000036">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Arduino UNO</w:t>
      </w:r>
    </w:p>
    <w:p w:rsidR="00000000" w:rsidDel="00000000" w:rsidP="00000000" w:rsidRDefault="00000000" w:rsidRPr="00000000" w14:paraId="00000037">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LEDs (Red, Yellow, and Green)</w:t>
      </w:r>
    </w:p>
    <w:p w:rsidR="00000000" w:rsidDel="00000000" w:rsidP="00000000" w:rsidRDefault="00000000" w:rsidRPr="00000000" w14:paraId="00000038">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3 220-ohm resistors (one for each LED)</w:t>
      </w:r>
    </w:p>
    <w:p w:rsidR="00000000" w:rsidDel="00000000" w:rsidP="00000000" w:rsidRDefault="00000000" w:rsidRPr="00000000" w14:paraId="00000039">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push-button switches</w:t>
      </w:r>
    </w:p>
    <w:p w:rsidR="00000000" w:rsidDel="00000000" w:rsidP="00000000" w:rsidRDefault="00000000" w:rsidRPr="00000000" w14:paraId="0000003A">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Arrange the components on your workspace and wire them as follows:</w:t>
      </w:r>
    </w:p>
    <w:p w:rsidR="00000000" w:rsidDel="00000000" w:rsidP="00000000" w:rsidRDefault="00000000" w:rsidRPr="00000000" w14:paraId="0000003B">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Connect the longer leg (anode) of each LED to a 220-ohm resistor. Connect the other end of each resistor to a different digital pin on the Arduino (e.g., 2, 3, and 4).</w:t>
      </w:r>
    </w:p>
    <w:p w:rsidR="00000000" w:rsidDel="00000000" w:rsidP="00000000" w:rsidRDefault="00000000" w:rsidRPr="00000000" w14:paraId="0000003C">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Connect the shorter leg (cathode) of each LED to a common ground rail on your breadboard.</w:t>
      </w:r>
    </w:p>
    <w:p w:rsidR="00000000" w:rsidDel="00000000" w:rsidP="00000000" w:rsidRDefault="00000000" w:rsidRPr="00000000" w14:paraId="0000003D">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Connect one terminal of each push-button switch to a different digital pin on the Arduino (e.g., 5, 6, and 7).</w:t>
      </w:r>
    </w:p>
    <w:p w:rsidR="00000000" w:rsidDel="00000000" w:rsidP="00000000" w:rsidRDefault="00000000" w:rsidRPr="00000000" w14:paraId="0000003E">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Connect the other terminal of each push-button switch to a common ground rail on your breadboard.</w:t>
      </w:r>
    </w:p>
    <w:p w:rsidR="00000000" w:rsidDel="00000000" w:rsidP="00000000" w:rsidRDefault="00000000" w:rsidRPr="00000000" w14:paraId="0000003F">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Your setup should look something like this:</w:t>
      </w:r>
    </w:p>
    <w:p w:rsidR="00000000" w:rsidDel="00000000" w:rsidP="00000000" w:rsidRDefault="00000000" w:rsidRPr="00000000" w14:paraId="00000040">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3: Write the Arduino Code</w:t>
      </w:r>
    </w:p>
    <w:p w:rsidR="00000000" w:rsidDel="00000000" w:rsidP="00000000" w:rsidRDefault="00000000" w:rsidRPr="00000000" w14:paraId="00000042">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on the Arduino UNO board to open the code editor.</w:t>
      </w:r>
    </w:p>
    <w:p w:rsidR="00000000" w:rsidDel="00000000" w:rsidP="00000000" w:rsidRDefault="00000000" w:rsidRPr="00000000" w14:paraId="00000043">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Copy and paste the following Arduino code:</w:t>
      </w:r>
    </w:p>
    <w:p w:rsidR="00000000" w:rsidDel="00000000" w:rsidP="00000000" w:rsidRDefault="00000000" w:rsidRPr="00000000" w14:paraId="00000044">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arduinoCopy code</w:t>
      </w:r>
    </w:p>
    <w:p w:rsidR="00000000" w:rsidDel="00000000" w:rsidP="00000000" w:rsidRDefault="00000000" w:rsidRPr="00000000" w14:paraId="00000045">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Define the pin numbers for the LEDs</w:t>
      </w:r>
    </w:p>
    <w:p w:rsidR="00000000" w:rsidDel="00000000" w:rsidP="00000000" w:rsidRDefault="00000000" w:rsidRPr="00000000" w14:paraId="00000046">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redLED = 2;</w:t>
      </w:r>
    </w:p>
    <w:p w:rsidR="00000000" w:rsidDel="00000000" w:rsidP="00000000" w:rsidRDefault="00000000" w:rsidRPr="00000000" w14:paraId="00000047">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yellowLED = 3;</w:t>
      </w:r>
    </w:p>
    <w:p w:rsidR="00000000" w:rsidDel="00000000" w:rsidP="00000000" w:rsidRDefault="00000000" w:rsidRPr="00000000" w14:paraId="00000048">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greenLED = 4;</w:t>
      </w:r>
    </w:p>
    <w:p w:rsidR="00000000" w:rsidDel="00000000" w:rsidP="00000000" w:rsidRDefault="00000000" w:rsidRPr="00000000" w14:paraId="00000049">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Define the pin numbers for the push-button switches</w:t>
      </w:r>
    </w:p>
    <w:p w:rsidR="00000000" w:rsidDel="00000000" w:rsidP="00000000" w:rsidRDefault="00000000" w:rsidRPr="00000000" w14:paraId="0000004B">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redButton = 5;</w:t>
      </w:r>
    </w:p>
    <w:p w:rsidR="00000000" w:rsidDel="00000000" w:rsidP="00000000" w:rsidRDefault="00000000" w:rsidRPr="00000000" w14:paraId="0000004C">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yellowButton = 6;</w:t>
      </w:r>
    </w:p>
    <w:p w:rsidR="00000000" w:rsidDel="00000000" w:rsidP="00000000" w:rsidRDefault="00000000" w:rsidRPr="00000000" w14:paraId="0000004D">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greenButton = 7;</w:t>
      </w:r>
    </w:p>
    <w:p w:rsidR="00000000" w:rsidDel="00000000" w:rsidP="00000000" w:rsidRDefault="00000000" w:rsidRPr="00000000" w14:paraId="0000004E">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void setup() {</w:t>
      </w:r>
    </w:p>
    <w:p w:rsidR="00000000" w:rsidDel="00000000" w:rsidP="00000000" w:rsidRDefault="00000000" w:rsidRPr="00000000" w14:paraId="00000050">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Set LED pins as OUTPUT</w:t>
      </w:r>
    </w:p>
    <w:p w:rsidR="00000000" w:rsidDel="00000000" w:rsidP="00000000" w:rsidRDefault="00000000" w:rsidRPr="00000000" w14:paraId="00000051">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pinMode(redLED, OUTPUT);</w:t>
      </w:r>
    </w:p>
    <w:p w:rsidR="00000000" w:rsidDel="00000000" w:rsidP="00000000" w:rsidRDefault="00000000" w:rsidRPr="00000000" w14:paraId="00000052">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pinMode(yellowLED, OUTPUT);</w:t>
      </w:r>
    </w:p>
    <w:p w:rsidR="00000000" w:rsidDel="00000000" w:rsidP="00000000" w:rsidRDefault="00000000" w:rsidRPr="00000000" w14:paraId="00000053">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pinMode(greenLED, OUTPUT);</w:t>
      </w:r>
    </w:p>
    <w:p w:rsidR="00000000" w:rsidDel="00000000" w:rsidP="00000000" w:rsidRDefault="00000000" w:rsidRPr="00000000" w14:paraId="00000054">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Set button pins as INPUT_PULLUP</w:t>
      </w:r>
    </w:p>
    <w:p w:rsidR="00000000" w:rsidDel="00000000" w:rsidP="00000000" w:rsidRDefault="00000000" w:rsidRPr="00000000" w14:paraId="00000056">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pinMode(redButton, INPUT_PULLUP);</w:t>
      </w:r>
    </w:p>
    <w:p w:rsidR="00000000" w:rsidDel="00000000" w:rsidP="00000000" w:rsidRDefault="00000000" w:rsidRPr="00000000" w14:paraId="00000057">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pinMode(yellowButton, INPUT_PULLUP);</w:t>
      </w:r>
    </w:p>
    <w:p w:rsidR="00000000" w:rsidDel="00000000" w:rsidP="00000000" w:rsidRDefault="00000000" w:rsidRPr="00000000" w14:paraId="00000058">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pinMode(greenButton, INPUT_PULLUP);</w:t>
      </w:r>
    </w:p>
    <w:p w:rsidR="00000000" w:rsidDel="00000000" w:rsidP="00000000" w:rsidRDefault="00000000" w:rsidRPr="00000000" w14:paraId="00000059">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A">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void loop() {</w:t>
      </w:r>
    </w:p>
    <w:p w:rsidR="00000000" w:rsidDel="00000000" w:rsidP="00000000" w:rsidRDefault="00000000" w:rsidRPr="00000000" w14:paraId="0000005C">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Check the state of each button</w:t>
      </w:r>
    </w:p>
    <w:p w:rsidR="00000000" w:rsidDel="00000000" w:rsidP="00000000" w:rsidRDefault="00000000" w:rsidRPr="00000000" w14:paraId="0000005D">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redState = digitalRead(redButton);</w:t>
      </w:r>
    </w:p>
    <w:p w:rsidR="00000000" w:rsidDel="00000000" w:rsidP="00000000" w:rsidRDefault="00000000" w:rsidRPr="00000000" w14:paraId="0000005E">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yellowState = digitalRead(yellowButton);</w:t>
      </w:r>
    </w:p>
    <w:p w:rsidR="00000000" w:rsidDel="00000000" w:rsidP="00000000" w:rsidRDefault="00000000" w:rsidRPr="00000000" w14:paraId="0000005F">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greenState = digitalRead(greenButton);</w:t>
      </w:r>
    </w:p>
    <w:p w:rsidR="00000000" w:rsidDel="00000000" w:rsidP="00000000" w:rsidRDefault="00000000" w:rsidRPr="00000000" w14:paraId="00000060">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Traffic light control logic</w:t>
      </w:r>
    </w:p>
    <w:p w:rsidR="00000000" w:rsidDel="00000000" w:rsidP="00000000" w:rsidRDefault="00000000" w:rsidRPr="00000000" w14:paraId="00000062">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(redState == LOW) {</w:t>
      </w:r>
    </w:p>
    <w:p w:rsidR="00000000" w:rsidDel="00000000" w:rsidP="00000000" w:rsidRDefault="00000000" w:rsidRPr="00000000" w14:paraId="00000063">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Red light</w:t>
      </w:r>
    </w:p>
    <w:p w:rsidR="00000000" w:rsidDel="00000000" w:rsidP="00000000" w:rsidRDefault="00000000" w:rsidRPr="00000000" w14:paraId="00000064">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digitalWrite(redLED, HIGH);</w:t>
      </w:r>
    </w:p>
    <w:p w:rsidR="00000000" w:rsidDel="00000000" w:rsidP="00000000" w:rsidRDefault="00000000" w:rsidRPr="00000000" w14:paraId="00000065">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digitalWrite(yellowLED, LOW);</w:t>
      </w:r>
    </w:p>
    <w:p w:rsidR="00000000" w:rsidDel="00000000" w:rsidP="00000000" w:rsidRDefault="00000000" w:rsidRPr="00000000" w14:paraId="00000066">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digitalWrite(greenLED, LOW);</w:t>
      </w:r>
    </w:p>
    <w:p w:rsidR="00000000" w:rsidDel="00000000" w:rsidP="00000000" w:rsidRDefault="00000000" w:rsidRPr="00000000" w14:paraId="00000067">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else if (yellowState == LOW) {</w:t>
      </w:r>
    </w:p>
    <w:p w:rsidR="00000000" w:rsidDel="00000000" w:rsidP="00000000" w:rsidRDefault="00000000" w:rsidRPr="00000000" w14:paraId="00000068">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Yellow light</w:t>
      </w:r>
    </w:p>
    <w:p w:rsidR="00000000" w:rsidDel="00000000" w:rsidP="00000000" w:rsidRDefault="00000000" w:rsidRPr="00000000" w14:paraId="00000069">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digitalWrite(redLED, LOW);</w:t>
      </w:r>
    </w:p>
    <w:p w:rsidR="00000000" w:rsidDel="00000000" w:rsidP="00000000" w:rsidRDefault="00000000" w:rsidRPr="00000000" w14:paraId="0000006A">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digitalWrite(yellowLED, HIGH);</w:t>
      </w:r>
    </w:p>
    <w:p w:rsidR="00000000" w:rsidDel="00000000" w:rsidP="00000000" w:rsidRDefault="00000000" w:rsidRPr="00000000" w14:paraId="0000006B">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digitalWrite(greenLED, LOW);</w:t>
      </w:r>
    </w:p>
    <w:p w:rsidR="00000000" w:rsidDel="00000000" w:rsidP="00000000" w:rsidRDefault="00000000" w:rsidRPr="00000000" w14:paraId="0000006C">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else if (greenState == LOW) {</w:t>
      </w:r>
    </w:p>
    <w:p w:rsidR="00000000" w:rsidDel="00000000" w:rsidP="00000000" w:rsidRDefault="00000000" w:rsidRPr="00000000" w14:paraId="0000006D">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Green light</w:t>
      </w:r>
    </w:p>
    <w:p w:rsidR="00000000" w:rsidDel="00000000" w:rsidP="00000000" w:rsidRDefault="00000000" w:rsidRPr="00000000" w14:paraId="0000006E">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digitalWrite(redLED, LOW);</w:t>
      </w:r>
    </w:p>
    <w:p w:rsidR="00000000" w:rsidDel="00000000" w:rsidP="00000000" w:rsidRDefault="00000000" w:rsidRPr="00000000" w14:paraId="0000006F">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digitalWrite(yellowLED, LOW);</w:t>
      </w:r>
    </w:p>
    <w:p w:rsidR="00000000" w:rsidDel="00000000" w:rsidP="00000000" w:rsidRDefault="00000000" w:rsidRPr="00000000" w14:paraId="00000070">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digitalWrite(greenLED, HIGH);</w:t>
      </w:r>
    </w:p>
    <w:p w:rsidR="00000000" w:rsidDel="00000000" w:rsidP="00000000" w:rsidRDefault="00000000" w:rsidRPr="00000000" w14:paraId="00000071">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else {</w:t>
      </w:r>
    </w:p>
    <w:p w:rsidR="00000000" w:rsidDel="00000000" w:rsidP="00000000" w:rsidRDefault="00000000" w:rsidRPr="00000000" w14:paraId="00000072">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All lights off</w:t>
      </w:r>
    </w:p>
    <w:p w:rsidR="00000000" w:rsidDel="00000000" w:rsidP="00000000" w:rsidRDefault="00000000" w:rsidRPr="00000000" w14:paraId="00000073">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digitalWrite(redLED, LOW);</w:t>
      </w:r>
    </w:p>
    <w:p w:rsidR="00000000" w:rsidDel="00000000" w:rsidP="00000000" w:rsidRDefault="00000000" w:rsidRPr="00000000" w14:paraId="00000074">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digitalWrite(yellowLED, LOW);</w:t>
      </w:r>
    </w:p>
    <w:p w:rsidR="00000000" w:rsidDel="00000000" w:rsidP="00000000" w:rsidRDefault="00000000" w:rsidRPr="00000000" w14:paraId="00000075">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digitalWrite(greenLED, LOW);</w:t>
      </w:r>
    </w:p>
    <w:p w:rsidR="00000000" w:rsidDel="00000000" w:rsidP="00000000" w:rsidRDefault="00000000" w:rsidRPr="00000000" w14:paraId="00000076">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7">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8">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ind w:left="568"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WORKING PROCESS</w:t>
      </w:r>
    </w:p>
    <w:p w:rsidR="00000000" w:rsidDel="00000000" w:rsidP="00000000" w:rsidRDefault="00000000" w:rsidRPr="00000000" w14:paraId="0000007A">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Planning and Analysis:</w:t>
      </w:r>
    </w:p>
    <w:p w:rsidR="00000000" w:rsidDel="00000000" w:rsidP="00000000" w:rsidRDefault="00000000" w:rsidRPr="00000000" w14:paraId="0000007C">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Identify Traffic Hotspots: Determine areas where traffic congestion is common or likely to occur, such as intersections, highways, or event venues.</w:t>
      </w:r>
    </w:p>
    <w:p w:rsidR="00000000" w:rsidDel="00000000" w:rsidP="00000000" w:rsidRDefault="00000000" w:rsidRPr="00000000" w14:paraId="0000007D">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Collection: Collect data on traffic patterns, volumes, and historical congestion to inform decision-making.</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Traffic Monitoring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F">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Install Traffic Sensors: Use a variety of sensors, including cameras, induction loops, and radar, to monitor traffic in real-time.</w:t>
      </w:r>
    </w:p>
    <w:p w:rsidR="00000000" w:rsidDel="00000000" w:rsidP="00000000" w:rsidRDefault="00000000" w:rsidRPr="00000000" w14:paraId="00000080">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Processing: Analyze the data from sensors to understand current traffic conditions, including congestion and accidents.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Traffic Control:</w:t>
      </w:r>
    </w:p>
    <w:p w:rsidR="00000000" w:rsidDel="00000000" w:rsidP="00000000" w:rsidRDefault="00000000" w:rsidRPr="00000000" w14:paraId="00000082">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Traffic Signals: Adjust traffic signal timing to optimize traffic flow. Smart traffic lights can adapt to real-time traffic conditions.</w:t>
      </w:r>
    </w:p>
    <w:p w:rsidR="00000000" w:rsidDel="00000000" w:rsidP="00000000" w:rsidRDefault="00000000" w:rsidRPr="00000000" w14:paraId="00000083">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Variable Message Signs (VMS): Use electronic signs to provide drivers with information about accidents, road closures, and alternative routes.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Lane Control Signals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Manage traffic by opening or closing lanes based on traffic needs.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Ramp Metering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Control the flow of traffic onto highways by regulating the number of vehicles entering.</w:t>
      </w:r>
    </w:p>
    <w:p w:rsidR="00000000" w:rsidDel="00000000" w:rsidP="00000000" w:rsidRDefault="00000000" w:rsidRPr="00000000" w14:paraId="00000086">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Public Transportation Integration:</w:t>
      </w:r>
    </w:p>
    <w:p w:rsidR="00000000" w:rsidDel="00000000" w:rsidP="00000000" w:rsidRDefault="00000000" w:rsidRPr="00000000" w14:paraId="00000087">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Coordinate with public transportation services to provide alternatives to driving, reducing the number of vehicles on the road.</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Incident Management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9">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Respond to accidents, breakdowns, and other incidents quickly to clear the roadway and reduce disruptions.</w:t>
      </w:r>
    </w:p>
    <w:p w:rsidR="00000000" w:rsidDel="00000000" w:rsidP="00000000" w:rsidRDefault="00000000" w:rsidRPr="00000000" w14:paraId="0000008A">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emergency services and tow trucks to clear the road.</w:t>
      </w:r>
    </w:p>
    <w:p w:rsidR="00000000" w:rsidDel="00000000" w:rsidP="00000000" w:rsidRDefault="00000000" w:rsidRPr="00000000" w14:paraId="0000008B">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Construction and Maintenance Planning:</w:t>
      </w:r>
    </w:p>
    <w:p w:rsidR="00000000" w:rsidDel="00000000" w:rsidP="00000000" w:rsidRDefault="00000000" w:rsidRPr="00000000" w14:paraId="0000008C">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roadwork to minimize disruptions, often working during off-peak hours or at night.</w:t>
      </w:r>
    </w:p>
    <w:p w:rsidR="00000000" w:rsidDel="00000000" w:rsidP="00000000" w:rsidRDefault="00000000" w:rsidRPr="00000000" w14:paraId="0000008D">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detours and temporary traffic management systems during construction.</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s>
        <w:spacing w:after="160" w:before="0" w:line="259" w:lineRule="auto"/>
        <w:ind w:left="142"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Public Communication:</w:t>
      </w:r>
    </w:p>
    <w:p w:rsidR="00000000" w:rsidDel="00000000" w:rsidP="00000000" w:rsidRDefault="00000000" w:rsidRPr="00000000" w14:paraId="0000008F">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Provide real-time traffic updates to the public through various channels, including websites, mobile apps, social media, and radio.</w:t>
      </w:r>
    </w:p>
    <w:p w:rsidR="00000000" w:rsidDel="00000000" w:rsidP="00000000" w:rsidRDefault="00000000" w:rsidRPr="00000000" w14:paraId="00000090">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social media and other platforms to inform drivers about accidents, road closures, and alternative routes.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Traffic Enforcement:</w:t>
      </w:r>
    </w:p>
    <w:p w:rsidR="00000000" w:rsidDel="00000000" w:rsidP="00000000" w:rsidRDefault="00000000" w:rsidRPr="00000000" w14:paraId="00000092">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Enforce traffic laws to ensure compliance with speed limits, lane usage, and other regulations.</w:t>
      </w:r>
    </w:p>
    <w:p w:rsidR="00000000" w:rsidDel="00000000" w:rsidP="00000000" w:rsidRDefault="00000000" w:rsidRPr="00000000" w14:paraId="00000093">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automated enforcement technologies, such as red-light cameras and speed cameras.</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Analysis and Future Planning:</w:t>
      </w:r>
    </w:p>
    <w:p w:rsidR="00000000" w:rsidDel="00000000" w:rsidP="00000000" w:rsidRDefault="00000000" w:rsidRPr="00000000" w14:paraId="00000095">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Continuously collect and analyze traffic data to identify trends and areas that need improvement.</w:t>
      </w:r>
    </w:p>
    <w:p w:rsidR="00000000" w:rsidDel="00000000" w:rsidP="00000000" w:rsidRDefault="00000000" w:rsidRPr="00000000" w14:paraId="00000096">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the data to plan future infrastructure and traffic management projects.</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Adaptive Systems:</w:t>
      </w:r>
    </w:p>
    <w:p w:rsidR="00000000" w:rsidDel="00000000" w:rsidP="00000000" w:rsidRDefault="00000000" w:rsidRPr="00000000" w14:paraId="00000098">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Deploy advanced technologies, like adaptive traffic control systems, which can adjust traffic signals in real-time based on traffic conditions.</w:t>
      </w:r>
    </w:p>
    <w:p w:rsidR="00000000" w:rsidDel="00000000" w:rsidP="00000000" w:rsidRDefault="00000000" w:rsidRPr="00000000" w14:paraId="00000099">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Traffic management is an ongoing and dynamic process that aims to minimize congestion, improve safety, and optimize the use of transportation infrastructure. It requires the collaboration of various agencies, including transportation departments, law enforcement, emergency services, and local government bodies. Advanced technologies and real-time data analysis play a crucial role in modern traffic management systems.</w:t>
      </w:r>
    </w:p>
    <w:p w:rsidR="00000000" w:rsidDel="00000000" w:rsidP="00000000" w:rsidRDefault="00000000" w:rsidRPr="00000000" w14:paraId="0000009A">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ind w:left="56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effective traffic management is a multifaceted process that combines planning, data collection, technology, and human intervention to optimize the flow of traffic and enhance safety on roadways. By monitoring traffic in real-time, adjusting traffic control systems, integrating public transportation, responding to incidents efficiently, and communicating with the public, traffic management aims to reduce congestion, minimize disruptions, and improve the overall quality of transportation. It is an ever-evolving field that relies on data analysis and advanced technologies to adapt to the dynamic nature of traffic patterns and to plan for the future development of transportation infrastructure. </w:t>
      </w:r>
    </w:p>
    <w:p w:rsidR="00000000" w:rsidDel="00000000" w:rsidP="00000000" w:rsidRDefault="00000000" w:rsidRPr="00000000" w14:paraId="0000009D">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ind w:left="568"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ind w:left="72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i"/>
  <w:font w:name="Luxi Sans"/>
  <w:font w:name="Georgia"/>
  <w:font w:name="Times New Roman"/>
  <w:font w:name="Noto Sans Symbol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928" w:hanging="360"/>
      </w:pPr>
      <w:rPr/>
    </w:lvl>
    <w:lvl w:ilvl="1">
      <w:start w:val="1"/>
      <w:numFmt w:val="bullet"/>
      <w:lvlText w:val="•"/>
      <w:lvlJc w:val="left"/>
      <w:pPr>
        <w:ind w:left="1648" w:hanging="360"/>
      </w:pPr>
      <w:rPr>
        <w:rFonts w:ascii="Arial" w:cs="Arial" w:eastAsia="Arial" w:hAnsi="Arial"/>
      </w:rPr>
    </w:lvl>
    <w:lvl w:ilvl="2">
      <w:start w:val="1"/>
      <w:numFmt w:val="bullet"/>
      <w:lvlText w:val="•"/>
      <w:lvlJc w:val="left"/>
      <w:pPr>
        <w:ind w:left="2368" w:hanging="360"/>
      </w:pPr>
      <w:rPr>
        <w:rFonts w:ascii="Arial" w:cs="Arial" w:eastAsia="Arial" w:hAnsi="Arial"/>
      </w:rPr>
    </w:lvl>
    <w:lvl w:ilvl="3">
      <w:start w:val="1"/>
      <w:numFmt w:val="bullet"/>
      <w:lvlText w:val="•"/>
      <w:lvlJc w:val="left"/>
      <w:pPr>
        <w:ind w:left="3088" w:hanging="360"/>
      </w:pPr>
      <w:rPr>
        <w:rFonts w:ascii="Arial" w:cs="Arial" w:eastAsia="Arial" w:hAnsi="Arial"/>
      </w:rPr>
    </w:lvl>
    <w:lvl w:ilvl="4">
      <w:start w:val="1"/>
      <w:numFmt w:val="bullet"/>
      <w:lvlText w:val="•"/>
      <w:lvlJc w:val="left"/>
      <w:pPr>
        <w:ind w:left="3808" w:hanging="360"/>
      </w:pPr>
      <w:rPr>
        <w:rFonts w:ascii="Arial" w:cs="Arial" w:eastAsia="Arial" w:hAnsi="Arial"/>
      </w:rPr>
    </w:lvl>
    <w:lvl w:ilvl="5">
      <w:start w:val="1"/>
      <w:numFmt w:val="bullet"/>
      <w:lvlText w:val="•"/>
      <w:lvlJc w:val="left"/>
      <w:pPr>
        <w:ind w:left="4528" w:hanging="360"/>
      </w:pPr>
      <w:rPr>
        <w:rFonts w:ascii="Arial" w:cs="Arial" w:eastAsia="Arial" w:hAnsi="Arial"/>
      </w:rPr>
    </w:lvl>
    <w:lvl w:ilvl="6">
      <w:start w:val="1"/>
      <w:numFmt w:val="bullet"/>
      <w:lvlText w:val="•"/>
      <w:lvlJc w:val="left"/>
      <w:pPr>
        <w:ind w:left="5248" w:hanging="360"/>
      </w:pPr>
      <w:rPr>
        <w:rFonts w:ascii="Arial" w:cs="Arial" w:eastAsia="Arial" w:hAnsi="Arial"/>
      </w:rPr>
    </w:lvl>
    <w:lvl w:ilvl="7">
      <w:start w:val="1"/>
      <w:numFmt w:val="bullet"/>
      <w:lvlText w:val="•"/>
      <w:lvlJc w:val="left"/>
      <w:pPr>
        <w:ind w:left="5968" w:hanging="360"/>
      </w:pPr>
      <w:rPr>
        <w:rFonts w:ascii="Arial" w:cs="Arial" w:eastAsia="Arial" w:hAnsi="Arial"/>
      </w:rPr>
    </w:lvl>
    <w:lvl w:ilvl="8">
      <w:start w:val="1"/>
      <w:numFmt w:val="bullet"/>
      <w:lvlText w:val="•"/>
      <w:lvlJc w:val="left"/>
      <w:pPr>
        <w:ind w:left="6688"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i" w:cs="Oi" w:eastAsia="Oi" w:hAnsi="O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5" w:lineRule="auto"/>
    </w:pPr>
    <w:rPr>
      <w:rFonts w:ascii="Luxi Sans" w:cs="Luxi Sans" w:eastAsia="Luxi Sans" w:hAnsi="Luxi Sans"/>
      <w:b w:val="1"/>
      <w:sz w:val="32"/>
      <w:szCs w:val="32"/>
    </w:rPr>
  </w:style>
  <w:style w:type="paragraph" w:styleId="Heading3">
    <w:name w:val="heading 3"/>
    <w:basedOn w:val="Normal"/>
    <w:next w:val="Normal"/>
    <w:pPr>
      <w:keepNext w:val="1"/>
      <w:keepLines w:val="1"/>
      <w:spacing w:after="260" w:before="260" w:line="415"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