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E953" w14:textId="77777777" w:rsidR="00DE19D8" w:rsidRPr="000B309E" w:rsidRDefault="00BE7725">
      <w:pPr>
        <w:jc w:val="center"/>
        <w:rPr>
          <w:rFonts w:ascii="Times New Roman" w:hAnsi="Times New Roman" w:cs="Times New Roman"/>
          <w:sz w:val="24"/>
          <w:szCs w:val="24"/>
        </w:rPr>
      </w:pPr>
      <w:r w:rsidRPr="000B309E">
        <w:rPr>
          <w:rFonts w:ascii="Times New Roman" w:hAnsi="Times New Roman" w:cs="Times New Roman"/>
          <w:b/>
          <w:sz w:val="24"/>
          <w:szCs w:val="24"/>
        </w:rPr>
        <w:t>MACHINE LEARNING LAB – OBSERVATION RECORD</w:t>
      </w:r>
    </w:p>
    <w:p w14:paraId="1158D718" w14:textId="77777777" w:rsidR="00DE19D8" w:rsidRPr="000B309E" w:rsidRDefault="00BE7725">
      <w:pPr>
        <w:jc w:val="center"/>
        <w:rPr>
          <w:rFonts w:ascii="Times New Roman" w:hAnsi="Times New Roman" w:cs="Times New Roman"/>
          <w:sz w:val="24"/>
          <w:szCs w:val="24"/>
        </w:rPr>
      </w:pPr>
      <w:r w:rsidRPr="000B309E">
        <w:rPr>
          <w:rFonts w:ascii="Times New Roman" w:hAnsi="Times New Roman" w:cs="Times New Roman"/>
          <w:b/>
          <w:sz w:val="24"/>
          <w:szCs w:val="24"/>
        </w:rPr>
        <w:t>EXPERIMENT 1: FIND-S ALGORITHM</w:t>
      </w:r>
    </w:p>
    <w:p w14:paraId="78DDC52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Experiment No.: 1</w:t>
      </w:r>
    </w:p>
    <w:p w14:paraId="6EE265E0" w14:textId="39664515"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Date: _</w:t>
      </w:r>
      <w:r w:rsidR="00CB3311">
        <w:rPr>
          <w:rFonts w:ascii="Times New Roman" w:hAnsi="Times New Roman" w:cs="Times New Roman"/>
          <w:sz w:val="24"/>
          <w:szCs w:val="24"/>
        </w:rPr>
        <w:t>14/10/2026</w:t>
      </w:r>
      <w:r w:rsidRPr="000B309E">
        <w:rPr>
          <w:rFonts w:ascii="Times New Roman" w:hAnsi="Times New Roman" w:cs="Times New Roman"/>
          <w:sz w:val="24"/>
          <w:szCs w:val="24"/>
        </w:rPr>
        <w:t>___________________</w:t>
      </w:r>
    </w:p>
    <w:p w14:paraId="7E6B3F6D" w14:textId="77777777" w:rsidR="00DE19D8" w:rsidRPr="005418E9" w:rsidRDefault="00BE7725" w:rsidP="005418E9">
      <w:pPr>
        <w:jc w:val="center"/>
        <w:rPr>
          <w:rFonts w:ascii="Times New Roman" w:hAnsi="Times New Roman" w:cs="Times New Roman"/>
          <w:b/>
          <w:bCs/>
          <w:sz w:val="24"/>
          <w:szCs w:val="24"/>
        </w:rPr>
      </w:pPr>
      <w:r w:rsidRPr="005418E9">
        <w:rPr>
          <w:rFonts w:ascii="Times New Roman" w:hAnsi="Times New Roman" w:cs="Times New Roman"/>
          <w:b/>
          <w:bCs/>
          <w:sz w:val="24"/>
          <w:szCs w:val="24"/>
        </w:rPr>
        <w:t>Experiment Question: Implement and demonstrate the FIND-S algorithm for finding the most specific hypothesis based on a given set of training data samples.</w:t>
      </w:r>
    </w:p>
    <w:p w14:paraId="736D3EF1" w14:textId="77777777" w:rsidR="00DE19D8" w:rsidRPr="000B309E" w:rsidRDefault="00BE7725">
      <w:pPr>
        <w:pStyle w:val="Heading1"/>
        <w:rPr>
          <w:rFonts w:ascii="Times New Roman" w:hAnsi="Times New Roman" w:cs="Times New Roman"/>
          <w:sz w:val="24"/>
          <w:szCs w:val="24"/>
        </w:rPr>
      </w:pPr>
      <w:r w:rsidRPr="000B309E">
        <w:rPr>
          <w:rFonts w:ascii="Times New Roman" w:hAnsi="Times New Roman" w:cs="Times New Roman"/>
          <w:sz w:val="24"/>
          <w:szCs w:val="24"/>
        </w:rPr>
        <w:t>FIND-S: General concept and mathematical rule</w:t>
      </w:r>
    </w:p>
    <w:p w14:paraId="4114979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FIND-S is a concept-learning algorithm. It begins with the most specific hypothesis and processes only positive training examples. For each attribute, it keeps the value if all positive examples seen so far agree; otherwise, it replaces the attribute with “?”. The symbol “?” means any value is accepted. The symbol “Ø” below represents an attribute that has not yet been assigned.</w:t>
      </w:r>
    </w:p>
    <w:p w14:paraId="4E0949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Hypothesis representation:  H = (h₁, h₂, …, hₙ)</w:t>
      </w:r>
    </w:p>
    <w:p w14:paraId="556179F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For a positive example x = (x₁, x₂, …, xₙ), update each attribute as:</w:t>
      </w:r>
    </w:p>
    <w:p w14:paraId="1791DF6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hᵢ(new) = xᵢ, if hᵢ = Ø;   hᵢ(new) = hᵢ, if hᵢ = xᵢ;   hᵢ(new) = ?, if hᵢ ≠ xᵢ.</w:t>
      </w:r>
    </w:p>
    <w:p w14:paraId="5234ACB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Negative examples are ignored. FIND-S does not use negative examples to specialize its hypothesis.</w:t>
      </w:r>
    </w:p>
    <w:p w14:paraId="49D1CB3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Important: the final hypothesis summarizes these training examples; it does not prove a real-world cause-and-effect relationship.</w:t>
      </w:r>
    </w:p>
    <w:p w14:paraId="106D7FF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53D37DD9"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t>Subproblem 1: Enjoy Sport Prediction</w:t>
      </w:r>
    </w:p>
    <w:p w14:paraId="738FDA7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70BD62B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implement FIND-S and learn the most specific hypothesis for predicting whether a person enjoys a sport from weather conditions.</w:t>
      </w:r>
    </w:p>
    <w:p w14:paraId="2C80218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A9404C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Sky, Temperature, Humidity, and Wind. The target is Enjoy Sport. Only rows labelled Yes are used to update the hypothesis.</w:t>
      </w:r>
    </w:p>
    <w:p w14:paraId="2B88F98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40D872D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E19D8" w:rsidRPr="000B309E" w14:paraId="09A7E01F" w14:textId="77777777">
        <w:trPr>
          <w:jc w:val="center"/>
        </w:trPr>
        <w:tc>
          <w:tcPr>
            <w:tcW w:w="2016" w:type="dxa"/>
            <w:vAlign w:val="center"/>
          </w:tcPr>
          <w:p w14:paraId="4ABAD66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Sky</w:t>
            </w:r>
          </w:p>
        </w:tc>
        <w:tc>
          <w:tcPr>
            <w:tcW w:w="2016" w:type="dxa"/>
            <w:vAlign w:val="center"/>
          </w:tcPr>
          <w:p w14:paraId="7CBF487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Temperature</w:t>
            </w:r>
          </w:p>
        </w:tc>
        <w:tc>
          <w:tcPr>
            <w:tcW w:w="2016" w:type="dxa"/>
            <w:vAlign w:val="center"/>
          </w:tcPr>
          <w:p w14:paraId="514CC9E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Humidity</w:t>
            </w:r>
          </w:p>
        </w:tc>
        <w:tc>
          <w:tcPr>
            <w:tcW w:w="2016" w:type="dxa"/>
            <w:vAlign w:val="center"/>
          </w:tcPr>
          <w:p w14:paraId="09EADC1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Wind</w:t>
            </w:r>
          </w:p>
        </w:tc>
        <w:tc>
          <w:tcPr>
            <w:tcW w:w="2016" w:type="dxa"/>
            <w:vAlign w:val="center"/>
          </w:tcPr>
          <w:p w14:paraId="12094BA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Enjoy Sport</w:t>
            </w:r>
          </w:p>
        </w:tc>
      </w:tr>
      <w:tr w:rsidR="00DE19D8" w:rsidRPr="000B309E" w14:paraId="6ECEB945" w14:textId="77777777">
        <w:trPr>
          <w:jc w:val="center"/>
        </w:trPr>
        <w:tc>
          <w:tcPr>
            <w:tcW w:w="2016" w:type="dxa"/>
            <w:vAlign w:val="center"/>
          </w:tcPr>
          <w:p w14:paraId="084DBD5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2964547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09085D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Normal</w:t>
            </w:r>
          </w:p>
        </w:tc>
        <w:tc>
          <w:tcPr>
            <w:tcW w:w="2016" w:type="dxa"/>
            <w:vAlign w:val="center"/>
          </w:tcPr>
          <w:p w14:paraId="20FB9BA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6F8F7D8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4D1D784C" w14:textId="77777777">
        <w:trPr>
          <w:jc w:val="center"/>
        </w:trPr>
        <w:tc>
          <w:tcPr>
            <w:tcW w:w="2016" w:type="dxa"/>
            <w:vAlign w:val="center"/>
          </w:tcPr>
          <w:p w14:paraId="0BA66C3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0A91BC2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13EC76B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719334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3740D44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103C9DD2" w14:textId="77777777">
        <w:trPr>
          <w:jc w:val="center"/>
        </w:trPr>
        <w:tc>
          <w:tcPr>
            <w:tcW w:w="2016" w:type="dxa"/>
            <w:vAlign w:val="center"/>
          </w:tcPr>
          <w:p w14:paraId="7E9CCBC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Rainy</w:t>
            </w:r>
          </w:p>
        </w:tc>
        <w:tc>
          <w:tcPr>
            <w:tcW w:w="2016" w:type="dxa"/>
            <w:vAlign w:val="center"/>
          </w:tcPr>
          <w:p w14:paraId="60429F2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016" w:type="dxa"/>
            <w:vAlign w:val="center"/>
          </w:tcPr>
          <w:p w14:paraId="76DFAF5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7E56B48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5F59B9E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512046D3" w14:textId="77777777">
        <w:trPr>
          <w:jc w:val="center"/>
        </w:trPr>
        <w:tc>
          <w:tcPr>
            <w:tcW w:w="2016" w:type="dxa"/>
            <w:vAlign w:val="center"/>
          </w:tcPr>
          <w:p w14:paraId="007F33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2AF2B68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016" w:type="dxa"/>
            <w:vAlign w:val="center"/>
          </w:tcPr>
          <w:p w14:paraId="3C524E3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3C8E5C4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3C778B1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5E49F972"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56F380B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569E322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0DF66F5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421B05EC"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21BEFEFC"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Replace Ø with the example value; if a value conflicts with the current specific value, replace it with ?; otherwise keep it unchanged.</w:t>
      </w:r>
    </w:p>
    <w:p w14:paraId="3748D1A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7F9EDD4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0C9C248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 Ø).</w:t>
      </w:r>
    </w:p>
    <w:p w14:paraId="5D31C47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(Sunny, Warm, Normal, Strong). Replace each Ø with the corresponding value. H₁ = (Sunny, Warm, Normal, Strong).</w:t>
      </w:r>
    </w:p>
    <w:p w14:paraId="594B651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(Sunny, Warm, High, Strong). Sky, Temperature, and Wind match. Humidity differs (Normal ≠ High), so generalize that attribute. H₂ = (Sunny, Warm, ?, Strong).</w:t>
      </w:r>
    </w:p>
    <w:p w14:paraId="3C713AD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FIND-S ignores it. H₃ = (Sunny, Warm, ?, Strong).</w:t>
      </w:r>
    </w:p>
    <w:p w14:paraId="5EEAC84E"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4 is positive: (Sunny, Warm, High, Weak). Sky and Temperature match; Humidity is already ?; Wind differs (Strong ≠ Weak), so generalize Wind. H₄ = (Sunny, Warm, ?, ?).</w:t>
      </w:r>
    </w:p>
    <w:p w14:paraId="70134AC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2F278F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1BBCD77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36A3E0B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7F1253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092ECE6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and hᵢ ≠ Ø, then hᵢ(new) = ?.</w:t>
      </w:r>
    </w:p>
    <w:p w14:paraId="63B0600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(Sunny, Warm, ?, ?).</w:t>
      </w:r>
    </w:p>
    <w:p w14:paraId="006142B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 numerical arithmetic is required for FIND-S: the “calculation” is a stepwise comparison of categorical attribute values. A mismatch causes generalization to ?.</w:t>
      </w:r>
    </w:p>
    <w:p w14:paraId="2E4838B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23B4E26F"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['Sunny', 'Warm', 'Normal', 'Strong', 'Yes'],</w:t>
      </w:r>
      <w:r w:rsidRPr="000B309E">
        <w:rPr>
          <w:rFonts w:ascii="Times New Roman" w:hAnsi="Times New Roman" w:cs="Times New Roman"/>
          <w:sz w:val="24"/>
          <w:szCs w:val="24"/>
        </w:rPr>
        <w:br/>
        <w:t xml:space="preserve">    ['Sunny', 'Warm', 'High', 'Strong', 'Yes'],</w:t>
      </w:r>
      <w:r w:rsidRPr="000B309E">
        <w:rPr>
          <w:rFonts w:ascii="Times New Roman" w:hAnsi="Times New Roman" w:cs="Times New Roman"/>
          <w:sz w:val="24"/>
          <w:szCs w:val="24"/>
        </w:rPr>
        <w:br/>
        <w:t xml:space="preserve">    ['Rainy', 'Cold', 'High', 'Strong', 'No'],</w:t>
      </w:r>
      <w:r w:rsidRPr="000B309E">
        <w:rPr>
          <w:rFonts w:ascii="Times New Roman" w:hAnsi="Times New Roman" w:cs="Times New Roman"/>
          <w:sz w:val="24"/>
          <w:szCs w:val="24"/>
        </w:rPr>
        <w:br/>
        <w:t xml:space="preserve">    ['Sunny', 'Warm', 'High', 'Weak',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4</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range(4):</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6D5F7A4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64C296AC" w14:textId="41D1F042" w:rsidR="00DE19D8" w:rsidRPr="000B309E" w:rsidRDefault="000B309E">
      <w:pPr>
        <w:pStyle w:val="Heading2"/>
        <w:rPr>
          <w:rFonts w:ascii="Times New Roman" w:hAnsi="Times New Roman" w:cs="Times New Roman"/>
          <w:sz w:val="24"/>
          <w:szCs w:val="24"/>
        </w:rPr>
      </w:pPr>
      <w:r w:rsidRPr="000B309E">
        <w:rPr>
          <w:rFonts w:ascii="Times New Roman" w:eastAsiaTheme="minorEastAsia" w:hAnsi="Times New Roman" w:cs="Times New Roman"/>
          <w:noProof/>
          <w:color w:val="auto"/>
          <w:sz w:val="24"/>
          <w:szCs w:val="24"/>
        </w:rPr>
        <w:drawing>
          <wp:inline distT="0" distB="0" distL="0" distR="0" wp14:anchorId="2DFAF922" wp14:editId="1EAF125E">
            <wp:extent cx="6400800" cy="2635885"/>
            <wp:effectExtent l="0" t="0" r="0" b="0"/>
            <wp:docPr id="183634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46984" name=""/>
                    <pic:cNvPicPr/>
                  </pic:nvPicPr>
                  <pic:blipFill>
                    <a:blip r:embed="rId6"/>
                    <a:stretch>
                      <a:fillRect/>
                    </a:stretch>
                  </pic:blipFill>
                  <pic:spPr>
                    <a:xfrm>
                      <a:off x="0" y="0"/>
                      <a:ext cx="6400800" cy="263588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181B2EB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(Sunny, Warm, ?, ?). The learned hypothesis requires Sky = Sunny and Temperature = Warm; any Humidity and Wind values are allowed by this hypothesis.</w:t>
      </w:r>
    </w:p>
    <w:p w14:paraId="611EB164" w14:textId="66DDE7AB" w:rsidR="00DE19D8" w:rsidRPr="000B309E" w:rsidRDefault="00BE7725" w:rsidP="000B309E">
      <w:pPr>
        <w:rPr>
          <w:rFonts w:ascii="Times New Roman" w:hAnsi="Times New Roman" w:cs="Times New Roman"/>
          <w:b/>
          <w:bCs/>
          <w:sz w:val="24"/>
          <w:szCs w:val="24"/>
        </w:rPr>
      </w:pPr>
      <w:r w:rsidRPr="000B309E">
        <w:rPr>
          <w:rFonts w:ascii="Times New Roman" w:hAnsi="Times New Roman" w:cs="Times New Roman"/>
          <w:sz w:val="24"/>
          <w:szCs w:val="24"/>
        </w:rPr>
        <w:br w:type="page"/>
      </w:r>
      <w:r w:rsidR="000B309E" w:rsidRPr="005418E9">
        <w:rPr>
          <w:rFonts w:ascii="Times New Roman" w:hAnsi="Times New Roman" w:cs="Times New Roman"/>
          <w:b/>
          <w:bCs/>
          <w:color w:val="4F81BD" w:themeColor="accent1"/>
          <w:sz w:val="24"/>
          <w:szCs w:val="24"/>
        </w:rPr>
        <w:t>Su</w:t>
      </w:r>
      <w:r w:rsidRPr="005418E9">
        <w:rPr>
          <w:rFonts w:ascii="Times New Roman" w:hAnsi="Times New Roman" w:cs="Times New Roman"/>
          <w:b/>
          <w:bCs/>
          <w:color w:val="4F81BD" w:themeColor="accent1"/>
          <w:sz w:val="24"/>
          <w:szCs w:val="24"/>
        </w:rPr>
        <w:t>bproblem 2: Weather Suitability Prediction</w:t>
      </w:r>
    </w:p>
    <w:p w14:paraId="7188440F"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13A7E18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apply FIND-S to learn the common conditions in examples labelled Suitable Weather = Yes.</w:t>
      </w:r>
    </w:p>
    <w:p w14:paraId="2A837EB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11A0EC5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Sky, Temperature, Humidity, and Wind. The positive examples are used to generalize the hypothesis; the negative example is ignored.</w:t>
      </w:r>
    </w:p>
    <w:p w14:paraId="65970EA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6F1B23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DE19D8" w:rsidRPr="000B309E" w14:paraId="04348FE6" w14:textId="77777777">
        <w:trPr>
          <w:jc w:val="center"/>
        </w:trPr>
        <w:tc>
          <w:tcPr>
            <w:tcW w:w="2016" w:type="dxa"/>
            <w:vAlign w:val="center"/>
          </w:tcPr>
          <w:p w14:paraId="7F3EC29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Sky</w:t>
            </w:r>
          </w:p>
        </w:tc>
        <w:tc>
          <w:tcPr>
            <w:tcW w:w="2016" w:type="dxa"/>
            <w:vAlign w:val="center"/>
          </w:tcPr>
          <w:p w14:paraId="25BD212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Temperature</w:t>
            </w:r>
          </w:p>
        </w:tc>
        <w:tc>
          <w:tcPr>
            <w:tcW w:w="2016" w:type="dxa"/>
            <w:vAlign w:val="center"/>
          </w:tcPr>
          <w:p w14:paraId="63ADDBD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Humidity</w:t>
            </w:r>
          </w:p>
        </w:tc>
        <w:tc>
          <w:tcPr>
            <w:tcW w:w="2016" w:type="dxa"/>
            <w:vAlign w:val="center"/>
          </w:tcPr>
          <w:p w14:paraId="1FD6A41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Wind</w:t>
            </w:r>
          </w:p>
        </w:tc>
        <w:tc>
          <w:tcPr>
            <w:tcW w:w="2016" w:type="dxa"/>
            <w:vAlign w:val="center"/>
          </w:tcPr>
          <w:p w14:paraId="0860CA1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Suitable Weather</w:t>
            </w:r>
          </w:p>
        </w:tc>
      </w:tr>
      <w:tr w:rsidR="00DE19D8" w:rsidRPr="000B309E" w14:paraId="75DB9CF2" w14:textId="77777777">
        <w:trPr>
          <w:jc w:val="center"/>
        </w:trPr>
        <w:tc>
          <w:tcPr>
            <w:tcW w:w="2016" w:type="dxa"/>
            <w:vAlign w:val="center"/>
          </w:tcPr>
          <w:p w14:paraId="6F8113F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45E8BBE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Hot</w:t>
            </w:r>
          </w:p>
        </w:tc>
        <w:tc>
          <w:tcPr>
            <w:tcW w:w="2016" w:type="dxa"/>
            <w:vAlign w:val="center"/>
          </w:tcPr>
          <w:p w14:paraId="0C7D9B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49CF169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28A24FC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1CB5095D" w14:textId="77777777">
        <w:trPr>
          <w:jc w:val="center"/>
        </w:trPr>
        <w:tc>
          <w:tcPr>
            <w:tcW w:w="2016" w:type="dxa"/>
            <w:vAlign w:val="center"/>
          </w:tcPr>
          <w:p w14:paraId="0520E25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5997987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Hot</w:t>
            </w:r>
          </w:p>
        </w:tc>
        <w:tc>
          <w:tcPr>
            <w:tcW w:w="2016" w:type="dxa"/>
            <w:vAlign w:val="center"/>
          </w:tcPr>
          <w:p w14:paraId="27BFFE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0B9020C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Strong</w:t>
            </w:r>
          </w:p>
        </w:tc>
        <w:tc>
          <w:tcPr>
            <w:tcW w:w="2016" w:type="dxa"/>
            <w:vAlign w:val="center"/>
          </w:tcPr>
          <w:p w14:paraId="3345ED8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70DCC850" w14:textId="77777777">
        <w:trPr>
          <w:jc w:val="center"/>
        </w:trPr>
        <w:tc>
          <w:tcPr>
            <w:tcW w:w="2016" w:type="dxa"/>
            <w:vAlign w:val="center"/>
          </w:tcPr>
          <w:p w14:paraId="683501A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Rainy</w:t>
            </w:r>
          </w:p>
        </w:tc>
        <w:tc>
          <w:tcPr>
            <w:tcW w:w="2016" w:type="dxa"/>
            <w:vAlign w:val="center"/>
          </w:tcPr>
          <w:p w14:paraId="548D982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016" w:type="dxa"/>
            <w:vAlign w:val="center"/>
          </w:tcPr>
          <w:p w14:paraId="5713996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016" w:type="dxa"/>
            <w:vAlign w:val="center"/>
          </w:tcPr>
          <w:p w14:paraId="25F151A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35D6147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3463705F" w14:textId="77777777">
        <w:trPr>
          <w:jc w:val="center"/>
        </w:trPr>
        <w:tc>
          <w:tcPr>
            <w:tcW w:w="2016" w:type="dxa"/>
            <w:vAlign w:val="center"/>
          </w:tcPr>
          <w:p w14:paraId="60FD9B2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w:t>
            </w:r>
          </w:p>
        </w:tc>
        <w:tc>
          <w:tcPr>
            <w:tcW w:w="2016" w:type="dxa"/>
            <w:vAlign w:val="center"/>
          </w:tcPr>
          <w:p w14:paraId="7C35E4D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Mild</w:t>
            </w:r>
          </w:p>
        </w:tc>
        <w:tc>
          <w:tcPr>
            <w:tcW w:w="2016" w:type="dxa"/>
            <w:vAlign w:val="center"/>
          </w:tcPr>
          <w:p w14:paraId="3A98AC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Normal</w:t>
            </w:r>
          </w:p>
        </w:tc>
        <w:tc>
          <w:tcPr>
            <w:tcW w:w="2016" w:type="dxa"/>
            <w:vAlign w:val="center"/>
          </w:tcPr>
          <w:p w14:paraId="0E0C4AB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Weak</w:t>
            </w:r>
          </w:p>
        </w:tc>
        <w:tc>
          <w:tcPr>
            <w:tcW w:w="2016" w:type="dxa"/>
            <w:vAlign w:val="center"/>
          </w:tcPr>
          <w:p w14:paraId="089AC42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65DAB77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12BC361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59746B4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6245130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0EF709B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363DABF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Replace Ø with the example value; if a value conflicts with the current specific value, replace it with ?; otherwise keep it unchanged.</w:t>
      </w:r>
    </w:p>
    <w:p w14:paraId="76FA284B"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75E8CD1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7F10D15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 Ø).</w:t>
      </w:r>
    </w:p>
    <w:p w14:paraId="433B8BF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(Sunny, Hot, High, Weak). H₁ = (Sunny, Hot, High, Weak).</w:t>
      </w:r>
    </w:p>
    <w:p w14:paraId="5E752D5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(Sunny, Hot, High, Strong). Wind differs (Weak ≠ Strong), so H₂ = (Sunny, Hot, High, ?).</w:t>
      </w:r>
    </w:p>
    <w:p w14:paraId="505A302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(Sunny, Hot, High, ?).</w:t>
      </w:r>
    </w:p>
    <w:p w14:paraId="2EF76E64"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4 is positive: (Sunny, Mild, Normal, Weak). Temperature differs (Hot ≠ Mild), so Temperature becomes ?. Humidity differs (High ≠ Normal), so Humidity becomes ?. Sky remains Sunny and Wind remains ?. H₄ = (Sunny, ?, ?, ?).</w:t>
      </w:r>
    </w:p>
    <w:p w14:paraId="6552BAB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31D19D6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5191391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4B48D13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38E45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4419A79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and hᵢ ≠ Ø, then hᵢ(new) = ?.</w:t>
      </w:r>
    </w:p>
    <w:p w14:paraId="274004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(Sunny, ?, ?, ?).</w:t>
      </w:r>
    </w:p>
    <w:p w14:paraId="5DF7CED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 numerical arithmetic is required for FIND-S: the “calculation” is a stepwise comparison of categorical attribute values. A mismatch causes generalization to ?.</w:t>
      </w:r>
    </w:p>
    <w:p w14:paraId="06C74C9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26D172E7"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['Sunny', 'Hot', 'High', 'Weak', 'Yes'],</w:t>
      </w:r>
      <w:r w:rsidRPr="000B309E">
        <w:rPr>
          <w:rFonts w:ascii="Times New Roman" w:hAnsi="Times New Roman" w:cs="Times New Roman"/>
          <w:sz w:val="24"/>
          <w:szCs w:val="24"/>
        </w:rPr>
        <w:br/>
        <w:t xml:space="preserve">    ['Sunny', 'Hot', 'High', 'Strong', 'Yes'],</w:t>
      </w:r>
      <w:r w:rsidRPr="000B309E">
        <w:rPr>
          <w:rFonts w:ascii="Times New Roman" w:hAnsi="Times New Roman" w:cs="Times New Roman"/>
          <w:sz w:val="24"/>
          <w:szCs w:val="24"/>
        </w:rPr>
        <w:br/>
        <w:t xml:space="preserve">    ['Rainy', 'Cold', 'High', 'Weak', 'No'],</w:t>
      </w:r>
      <w:r w:rsidRPr="000B309E">
        <w:rPr>
          <w:rFonts w:ascii="Times New Roman" w:hAnsi="Times New Roman" w:cs="Times New Roman"/>
          <w:sz w:val="24"/>
          <w:szCs w:val="24"/>
        </w:rPr>
        <w:br/>
        <w:t xml:space="preserve">    ['Sunny', 'Mild', 'Normal', 'Weak',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4</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range(4):</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4C31D70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1D13E1D5" w14:textId="4C539256"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3D21D205" wp14:editId="336CD7CA">
            <wp:extent cx="6400800" cy="835660"/>
            <wp:effectExtent l="0" t="0" r="0" b="2540"/>
            <wp:docPr id="6629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6241" name=""/>
                    <pic:cNvPicPr/>
                  </pic:nvPicPr>
                  <pic:blipFill>
                    <a:blip r:embed="rId7"/>
                    <a:stretch>
                      <a:fillRect/>
                    </a:stretch>
                  </pic:blipFill>
                  <pic:spPr>
                    <a:xfrm>
                      <a:off x="0" y="0"/>
                      <a:ext cx="6400800" cy="835660"/>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1ECB676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(Sunny, ?, ?, ?). Among the positive examples, Sky remains Sunny while Temperature, Humidity, and Wind vary.</w:t>
      </w:r>
    </w:p>
    <w:p w14:paraId="7C4A5E5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4C110DFC"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t>Subproblem 3: Student Performance Prediction</w:t>
      </w:r>
    </w:p>
    <w:p w14:paraId="45525E2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03F3D83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use FIND-S to identify the attribute pattern shared by students whose result is Pass.</w:t>
      </w:r>
    </w:p>
    <w:p w14:paraId="3CB97C3C"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32DFD89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Attendance, Internal Marks, and Assignment Submission. The target is Result. In the program, Yes represents Pass and No represents Fail.</w:t>
      </w:r>
    </w:p>
    <w:p w14:paraId="508628E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45DBD0E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8"/>
        <w:gridCol w:w="2517"/>
        <w:gridCol w:w="2518"/>
        <w:gridCol w:w="2517"/>
      </w:tblGrid>
      <w:tr w:rsidR="00DE19D8" w:rsidRPr="000B309E" w14:paraId="700FBB06" w14:textId="77777777">
        <w:trPr>
          <w:jc w:val="center"/>
        </w:trPr>
        <w:tc>
          <w:tcPr>
            <w:tcW w:w="2520" w:type="dxa"/>
            <w:vAlign w:val="center"/>
          </w:tcPr>
          <w:p w14:paraId="1CEAF7F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Attendance</w:t>
            </w:r>
          </w:p>
        </w:tc>
        <w:tc>
          <w:tcPr>
            <w:tcW w:w="2520" w:type="dxa"/>
            <w:vAlign w:val="center"/>
          </w:tcPr>
          <w:p w14:paraId="7D38108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Internal Marks</w:t>
            </w:r>
          </w:p>
        </w:tc>
        <w:tc>
          <w:tcPr>
            <w:tcW w:w="2520" w:type="dxa"/>
            <w:vAlign w:val="center"/>
          </w:tcPr>
          <w:p w14:paraId="6ADEFBA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Assignment</w:t>
            </w:r>
          </w:p>
        </w:tc>
        <w:tc>
          <w:tcPr>
            <w:tcW w:w="2520" w:type="dxa"/>
            <w:vAlign w:val="center"/>
          </w:tcPr>
          <w:p w14:paraId="07695C8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Result</w:t>
            </w:r>
          </w:p>
        </w:tc>
      </w:tr>
      <w:tr w:rsidR="00DE19D8" w:rsidRPr="000B309E" w14:paraId="768BAE1B" w14:textId="77777777">
        <w:trPr>
          <w:jc w:val="center"/>
        </w:trPr>
        <w:tc>
          <w:tcPr>
            <w:tcW w:w="2520" w:type="dxa"/>
            <w:vAlign w:val="center"/>
          </w:tcPr>
          <w:p w14:paraId="2686CB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1C3693A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4CA2D1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0B311F5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6B51489D" w14:textId="77777777">
        <w:trPr>
          <w:jc w:val="center"/>
        </w:trPr>
        <w:tc>
          <w:tcPr>
            <w:tcW w:w="2520" w:type="dxa"/>
            <w:vAlign w:val="center"/>
          </w:tcPr>
          <w:p w14:paraId="67A344C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7D9299F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C29E62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Irregular</w:t>
            </w:r>
          </w:p>
        </w:tc>
        <w:tc>
          <w:tcPr>
            <w:tcW w:w="2520" w:type="dxa"/>
            <w:vAlign w:val="center"/>
          </w:tcPr>
          <w:p w14:paraId="6E70754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32A9D085" w14:textId="77777777">
        <w:trPr>
          <w:jc w:val="center"/>
        </w:trPr>
        <w:tc>
          <w:tcPr>
            <w:tcW w:w="2520" w:type="dxa"/>
            <w:vAlign w:val="center"/>
          </w:tcPr>
          <w:p w14:paraId="285BA5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Low</w:t>
            </w:r>
          </w:p>
        </w:tc>
        <w:tc>
          <w:tcPr>
            <w:tcW w:w="2520" w:type="dxa"/>
            <w:vAlign w:val="center"/>
          </w:tcPr>
          <w:p w14:paraId="5ED79A7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Poor</w:t>
            </w:r>
          </w:p>
        </w:tc>
        <w:tc>
          <w:tcPr>
            <w:tcW w:w="2520" w:type="dxa"/>
            <w:vAlign w:val="center"/>
          </w:tcPr>
          <w:p w14:paraId="104ECB8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39E21E1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68E6629A" w14:textId="77777777">
        <w:trPr>
          <w:jc w:val="center"/>
        </w:trPr>
        <w:tc>
          <w:tcPr>
            <w:tcW w:w="2520" w:type="dxa"/>
            <w:vAlign w:val="center"/>
          </w:tcPr>
          <w:p w14:paraId="37B1489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Medium</w:t>
            </w:r>
          </w:p>
        </w:tc>
        <w:tc>
          <w:tcPr>
            <w:tcW w:w="2520" w:type="dxa"/>
            <w:vAlign w:val="center"/>
          </w:tcPr>
          <w:p w14:paraId="2739E31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Good</w:t>
            </w:r>
          </w:p>
        </w:tc>
        <w:tc>
          <w:tcPr>
            <w:tcW w:w="2520" w:type="dxa"/>
            <w:vAlign w:val="center"/>
          </w:tcPr>
          <w:p w14:paraId="72CA430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Regular</w:t>
            </w:r>
          </w:p>
        </w:tc>
        <w:tc>
          <w:tcPr>
            <w:tcW w:w="2520" w:type="dxa"/>
            <w:vAlign w:val="center"/>
          </w:tcPr>
          <w:p w14:paraId="547A0A3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6961957E"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5FB1040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24F440A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49623FA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592FFD5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211619F8"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Replace Ø with the example value; if a value conflicts with the current specific value, replace it with ?; otherwise keep it unchanged.</w:t>
      </w:r>
    </w:p>
    <w:p w14:paraId="67EEF72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558BF4D2"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753C06D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1ADF24D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(High, Good, Regular). H₁ = (High, Good, Regular).</w:t>
      </w:r>
    </w:p>
    <w:p w14:paraId="7D946779"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(High, Good, Irregular). Assignment differs (Regular ≠ Irregular), so H₂ = (High, Good, ?).</w:t>
      </w:r>
    </w:p>
    <w:p w14:paraId="41528F5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(High, Good, ?).</w:t>
      </w:r>
    </w:p>
    <w:p w14:paraId="17518BD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4 is positive: (Medium, Good, Regular). Attendance differs (High ≠ Medium), so Attendance becomes ?. Internal Marks remains Good and Assignment is already ?. H₄ = (?, Good, ?).</w:t>
      </w:r>
    </w:p>
    <w:p w14:paraId="2E6DA5E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3F821B4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7D5D71D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04E6544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133AE5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558EDF6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and hᵢ ≠ Ø, then hᵢ(new) = ?.</w:t>
      </w:r>
    </w:p>
    <w:p w14:paraId="651D95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 Good, ?).</w:t>
      </w:r>
    </w:p>
    <w:p w14:paraId="3AF313B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 numerical arithmetic is required for FIND-S: the “calculation” is a stepwise comparison of categorical attribute values. A mismatch causes generalization to ?.</w:t>
      </w:r>
    </w:p>
    <w:p w14:paraId="1A47083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32126E63"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['High', 'Good', 'Regular', 'Yes'],</w:t>
      </w:r>
      <w:r w:rsidRPr="000B309E">
        <w:rPr>
          <w:rFonts w:ascii="Times New Roman" w:hAnsi="Times New Roman" w:cs="Times New Roman"/>
          <w:sz w:val="24"/>
          <w:szCs w:val="24"/>
        </w:rPr>
        <w:br/>
        <w:t xml:space="preserve">    ['High', 'Good', 'Irregular', 'Yes'],</w:t>
      </w:r>
      <w:r w:rsidRPr="000B309E">
        <w:rPr>
          <w:rFonts w:ascii="Times New Roman" w:hAnsi="Times New Roman" w:cs="Times New Roman"/>
          <w:sz w:val="24"/>
          <w:szCs w:val="24"/>
        </w:rPr>
        <w:br/>
        <w:t xml:space="preserve">    ['Low', 'Poor', 'Regular', 'No'],</w:t>
      </w:r>
      <w:r w:rsidRPr="000B309E">
        <w:rPr>
          <w:rFonts w:ascii="Times New Roman" w:hAnsi="Times New Roman" w:cs="Times New Roman"/>
          <w:sz w:val="24"/>
          <w:szCs w:val="24"/>
        </w:rPr>
        <w:br/>
        <w:t xml:space="preserve">    ['Medium', 'Good', 'Regular',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082187FC"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58E23122" w14:textId="12A0E0CE"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40DCF8AE" wp14:editId="14BC13E6">
            <wp:extent cx="6400800" cy="1695450"/>
            <wp:effectExtent l="0" t="0" r="0" b="0"/>
            <wp:docPr id="3520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81105" name=""/>
                    <pic:cNvPicPr/>
                  </pic:nvPicPr>
                  <pic:blipFill>
                    <a:blip r:embed="rId8"/>
                    <a:stretch>
                      <a:fillRect/>
                    </a:stretch>
                  </pic:blipFill>
                  <pic:spPr>
                    <a:xfrm>
                      <a:off x="0" y="0"/>
                      <a:ext cx="6400800" cy="1695450"/>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7883B7E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 Good, ?). The positive examples share Good internal marks; attendance and assignment status vary in this small dataset.</w:t>
      </w:r>
    </w:p>
    <w:p w14:paraId="7033B90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0B4DB808"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t>Subproblem 4: Animal Classification</w:t>
      </w:r>
    </w:p>
    <w:p w14:paraId="3F99BBD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07C7CBA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implement FIND-S to learn the common attribute pattern of animals belonging to a target category.</w:t>
      </w:r>
    </w:p>
    <w:p w14:paraId="16DD518A"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38DDC9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Body Temperature, Number of Legs, and Habitat. The target label is Animal Category (Yes/No).</w:t>
      </w:r>
    </w:p>
    <w:p w14:paraId="34559029"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51884AE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8"/>
        <w:gridCol w:w="2517"/>
        <w:gridCol w:w="2517"/>
        <w:gridCol w:w="2518"/>
      </w:tblGrid>
      <w:tr w:rsidR="00DE19D8" w:rsidRPr="000B309E" w14:paraId="2257488D" w14:textId="77777777">
        <w:trPr>
          <w:jc w:val="center"/>
        </w:trPr>
        <w:tc>
          <w:tcPr>
            <w:tcW w:w="2520" w:type="dxa"/>
            <w:vAlign w:val="center"/>
          </w:tcPr>
          <w:p w14:paraId="74AEBA9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Body Temperature</w:t>
            </w:r>
          </w:p>
        </w:tc>
        <w:tc>
          <w:tcPr>
            <w:tcW w:w="2520" w:type="dxa"/>
            <w:vAlign w:val="center"/>
          </w:tcPr>
          <w:p w14:paraId="6E38120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Legs</w:t>
            </w:r>
          </w:p>
        </w:tc>
        <w:tc>
          <w:tcPr>
            <w:tcW w:w="2520" w:type="dxa"/>
            <w:vAlign w:val="center"/>
          </w:tcPr>
          <w:p w14:paraId="7819AB1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Habitat</w:t>
            </w:r>
          </w:p>
        </w:tc>
        <w:tc>
          <w:tcPr>
            <w:tcW w:w="2520" w:type="dxa"/>
            <w:vAlign w:val="center"/>
          </w:tcPr>
          <w:p w14:paraId="0BC5122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Animal Category</w:t>
            </w:r>
          </w:p>
        </w:tc>
      </w:tr>
      <w:tr w:rsidR="00DE19D8" w:rsidRPr="000B309E" w14:paraId="5E47AB8A" w14:textId="77777777">
        <w:trPr>
          <w:jc w:val="center"/>
        </w:trPr>
        <w:tc>
          <w:tcPr>
            <w:tcW w:w="2520" w:type="dxa"/>
            <w:vAlign w:val="center"/>
          </w:tcPr>
          <w:p w14:paraId="09871AE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1F1F9C9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1AC6CE5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Land</w:t>
            </w:r>
          </w:p>
        </w:tc>
        <w:tc>
          <w:tcPr>
            <w:tcW w:w="2520" w:type="dxa"/>
            <w:vAlign w:val="center"/>
          </w:tcPr>
          <w:p w14:paraId="57E744C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2B08C39E" w14:textId="77777777">
        <w:trPr>
          <w:jc w:val="center"/>
        </w:trPr>
        <w:tc>
          <w:tcPr>
            <w:tcW w:w="2520" w:type="dxa"/>
            <w:vAlign w:val="center"/>
          </w:tcPr>
          <w:p w14:paraId="7E8CAE0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75FCA3F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782B5D1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Land</w:t>
            </w:r>
          </w:p>
        </w:tc>
        <w:tc>
          <w:tcPr>
            <w:tcW w:w="2520" w:type="dxa"/>
            <w:vAlign w:val="center"/>
          </w:tcPr>
          <w:p w14:paraId="329F799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4292CC02" w14:textId="77777777">
        <w:trPr>
          <w:jc w:val="center"/>
        </w:trPr>
        <w:tc>
          <w:tcPr>
            <w:tcW w:w="2520" w:type="dxa"/>
            <w:vAlign w:val="center"/>
          </w:tcPr>
          <w:p w14:paraId="0A45407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Cold</w:t>
            </w:r>
          </w:p>
        </w:tc>
        <w:tc>
          <w:tcPr>
            <w:tcW w:w="2520" w:type="dxa"/>
            <w:vAlign w:val="center"/>
          </w:tcPr>
          <w:p w14:paraId="1DC7EF2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Two</w:t>
            </w:r>
          </w:p>
        </w:tc>
        <w:tc>
          <w:tcPr>
            <w:tcW w:w="2520" w:type="dxa"/>
            <w:vAlign w:val="center"/>
          </w:tcPr>
          <w:p w14:paraId="1A2F5D2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Water</w:t>
            </w:r>
          </w:p>
        </w:tc>
        <w:tc>
          <w:tcPr>
            <w:tcW w:w="2520" w:type="dxa"/>
            <w:vAlign w:val="center"/>
          </w:tcPr>
          <w:p w14:paraId="26165A4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157477BA" w14:textId="77777777">
        <w:trPr>
          <w:jc w:val="center"/>
        </w:trPr>
        <w:tc>
          <w:tcPr>
            <w:tcW w:w="2520" w:type="dxa"/>
            <w:vAlign w:val="center"/>
          </w:tcPr>
          <w:p w14:paraId="14A93DA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w:t>
            </w:r>
          </w:p>
        </w:tc>
        <w:tc>
          <w:tcPr>
            <w:tcW w:w="2520" w:type="dxa"/>
            <w:vAlign w:val="center"/>
          </w:tcPr>
          <w:p w14:paraId="3BADCEE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Four</w:t>
            </w:r>
          </w:p>
        </w:tc>
        <w:tc>
          <w:tcPr>
            <w:tcW w:w="2520" w:type="dxa"/>
            <w:vAlign w:val="center"/>
          </w:tcPr>
          <w:p w14:paraId="15E690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Water</w:t>
            </w:r>
          </w:p>
        </w:tc>
        <w:tc>
          <w:tcPr>
            <w:tcW w:w="2520" w:type="dxa"/>
            <w:vAlign w:val="center"/>
          </w:tcPr>
          <w:p w14:paraId="495323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3021D16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1C6BCE37"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6ED2CD5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281DBAF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179A362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121D28C7"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Replace Ø with the example value; if a value conflicts with the current specific value, replace it with ?; otherwise keep it unchanged.</w:t>
      </w:r>
    </w:p>
    <w:p w14:paraId="03B2184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62597E2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1E48B63F"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668444D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(Warm, Four, Land). H₁ = (Warm, Four, Land).</w:t>
      </w:r>
    </w:p>
    <w:p w14:paraId="7B519730"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and identical to Example 1, so no change occurs. H₂ = (Warm, Four, Land).</w:t>
      </w:r>
    </w:p>
    <w:p w14:paraId="0421F74A"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(Warm, Four, Land).</w:t>
      </w:r>
    </w:p>
    <w:p w14:paraId="26188642"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4 is positive: (Warm, Four, Water). Habitat differs (Land ≠ Water), so Habitat becomes ?. H₄ = (Warm, Four, ?).</w:t>
      </w:r>
    </w:p>
    <w:p w14:paraId="15E36A8B"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507B24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1F3F78D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610B4B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09521E0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2E57D01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and hᵢ ≠ Ø, then hᵢ(new) = ?.</w:t>
      </w:r>
    </w:p>
    <w:p w14:paraId="79D69D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(Warm, Four, ?).</w:t>
      </w:r>
    </w:p>
    <w:p w14:paraId="395308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 numerical arithmetic is required for FIND-S: the “calculation” is a stepwise comparison of categorical attribute values. A mismatch causes generalization to ?.</w:t>
      </w:r>
    </w:p>
    <w:p w14:paraId="4187A86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0C535D85"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['Warm', 'Four', 'Land', 'Yes'],</w:t>
      </w:r>
      <w:r w:rsidRPr="000B309E">
        <w:rPr>
          <w:rFonts w:ascii="Times New Roman" w:hAnsi="Times New Roman" w:cs="Times New Roman"/>
          <w:sz w:val="24"/>
          <w:szCs w:val="24"/>
        </w:rPr>
        <w:br/>
        <w:t xml:space="preserve">    ['Warm', 'Four', 'Land', 'Yes'],</w:t>
      </w:r>
      <w:r w:rsidRPr="000B309E">
        <w:rPr>
          <w:rFonts w:ascii="Times New Roman" w:hAnsi="Times New Roman" w:cs="Times New Roman"/>
          <w:sz w:val="24"/>
          <w:szCs w:val="24"/>
        </w:rPr>
        <w:br/>
        <w:t xml:space="preserve">    ['Cold', 'Two', 'Water', 'No'],</w:t>
      </w:r>
      <w:r w:rsidRPr="000B309E">
        <w:rPr>
          <w:rFonts w:ascii="Times New Roman" w:hAnsi="Times New Roman" w:cs="Times New Roman"/>
          <w:sz w:val="24"/>
          <w:szCs w:val="24"/>
        </w:rPr>
        <w:br/>
        <w:t xml:space="preserve">    ['Warm', 'Four', 'Water',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75376758"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1BFD3E4B" w14:textId="069F74A3"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2E4A363B" wp14:editId="4EC517ED">
            <wp:extent cx="6400800" cy="1409065"/>
            <wp:effectExtent l="0" t="0" r="0" b="635"/>
            <wp:docPr id="7644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31709" name=""/>
                    <pic:cNvPicPr/>
                  </pic:nvPicPr>
                  <pic:blipFill>
                    <a:blip r:embed="rId9"/>
                    <a:stretch>
                      <a:fillRect/>
                    </a:stretch>
                  </pic:blipFill>
                  <pic:spPr>
                    <a:xfrm>
                      <a:off x="0" y="0"/>
                      <a:ext cx="6400800" cy="140906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5D4B803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(Warm, Four, ?). The positive examples share Warm body temperature and Four legs, while Habitat varies.</w:t>
      </w:r>
    </w:p>
    <w:p w14:paraId="348378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32B0E13E"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t>Subproblem 5: Computer Purchase Prediction</w:t>
      </w:r>
    </w:p>
    <w:p w14:paraId="46BDDEF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1. Aim</w:t>
      </w:r>
    </w:p>
    <w:p w14:paraId="7D1F829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To apply FIND-S to learn the common attributes of computers labelled as purchased.</w:t>
      </w:r>
    </w:p>
    <w:p w14:paraId="3CE1EB65"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2. Concept</w:t>
      </w:r>
    </w:p>
    <w:p w14:paraId="4210440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attributes are Price, Speed, and Memory. The target is Purchase (Yes/No). Positive examples update the hypothesis.</w:t>
      </w:r>
    </w:p>
    <w:p w14:paraId="050DAAB1"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3. Dataset Description</w:t>
      </w:r>
    </w:p>
    <w:p w14:paraId="7859F0F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training examples are shown below. The last column is the target class.</w:t>
      </w:r>
    </w:p>
    <w:tbl>
      <w:tblPr>
        <w:tblStyle w:val="TableGrid"/>
        <w:tblW w:w="0" w:type="auto"/>
        <w:jc w:val="center"/>
        <w:tblLook w:val="04A0" w:firstRow="1" w:lastRow="0" w:firstColumn="1" w:lastColumn="0" w:noHBand="0" w:noVBand="1"/>
      </w:tblPr>
      <w:tblGrid>
        <w:gridCol w:w="2517"/>
        <w:gridCol w:w="2517"/>
        <w:gridCol w:w="2518"/>
        <w:gridCol w:w="2518"/>
      </w:tblGrid>
      <w:tr w:rsidR="00DE19D8" w:rsidRPr="000B309E" w14:paraId="52EAEDEE" w14:textId="77777777">
        <w:trPr>
          <w:jc w:val="center"/>
        </w:trPr>
        <w:tc>
          <w:tcPr>
            <w:tcW w:w="2520" w:type="dxa"/>
            <w:vAlign w:val="center"/>
          </w:tcPr>
          <w:p w14:paraId="2D7EE59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Price</w:t>
            </w:r>
          </w:p>
        </w:tc>
        <w:tc>
          <w:tcPr>
            <w:tcW w:w="2520" w:type="dxa"/>
            <w:vAlign w:val="center"/>
          </w:tcPr>
          <w:p w14:paraId="783A970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Speed</w:t>
            </w:r>
          </w:p>
        </w:tc>
        <w:tc>
          <w:tcPr>
            <w:tcW w:w="2520" w:type="dxa"/>
            <w:vAlign w:val="center"/>
          </w:tcPr>
          <w:p w14:paraId="7AC0410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Memory</w:t>
            </w:r>
          </w:p>
        </w:tc>
        <w:tc>
          <w:tcPr>
            <w:tcW w:w="2520" w:type="dxa"/>
            <w:vAlign w:val="center"/>
          </w:tcPr>
          <w:p w14:paraId="3C8B9BF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Purchase</w:t>
            </w:r>
          </w:p>
        </w:tc>
      </w:tr>
      <w:tr w:rsidR="00DE19D8" w:rsidRPr="000B309E" w14:paraId="4518F276" w14:textId="77777777">
        <w:trPr>
          <w:jc w:val="center"/>
        </w:trPr>
        <w:tc>
          <w:tcPr>
            <w:tcW w:w="2520" w:type="dxa"/>
            <w:vAlign w:val="center"/>
          </w:tcPr>
          <w:p w14:paraId="19B69A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0D5E88E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7EB740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Large</w:t>
            </w:r>
          </w:p>
        </w:tc>
        <w:tc>
          <w:tcPr>
            <w:tcW w:w="2520" w:type="dxa"/>
            <w:vAlign w:val="center"/>
          </w:tcPr>
          <w:p w14:paraId="57431F6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33CEC27E" w14:textId="77777777">
        <w:trPr>
          <w:jc w:val="center"/>
        </w:trPr>
        <w:tc>
          <w:tcPr>
            <w:tcW w:w="2520" w:type="dxa"/>
            <w:vAlign w:val="center"/>
          </w:tcPr>
          <w:p w14:paraId="691A613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High</w:t>
            </w:r>
          </w:p>
        </w:tc>
        <w:tc>
          <w:tcPr>
            <w:tcW w:w="2520" w:type="dxa"/>
            <w:vAlign w:val="center"/>
          </w:tcPr>
          <w:p w14:paraId="3411998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223CDD7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Small</w:t>
            </w:r>
          </w:p>
        </w:tc>
        <w:tc>
          <w:tcPr>
            <w:tcW w:w="2520" w:type="dxa"/>
            <w:vAlign w:val="center"/>
          </w:tcPr>
          <w:p w14:paraId="1408E1E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r w:rsidR="00DE19D8" w:rsidRPr="000B309E" w14:paraId="539DB449" w14:textId="77777777">
        <w:trPr>
          <w:jc w:val="center"/>
        </w:trPr>
        <w:tc>
          <w:tcPr>
            <w:tcW w:w="2520" w:type="dxa"/>
            <w:vAlign w:val="center"/>
          </w:tcPr>
          <w:p w14:paraId="1E082D5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Low</w:t>
            </w:r>
          </w:p>
        </w:tc>
        <w:tc>
          <w:tcPr>
            <w:tcW w:w="2520" w:type="dxa"/>
            <w:vAlign w:val="center"/>
          </w:tcPr>
          <w:p w14:paraId="3AC167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Slow</w:t>
            </w:r>
          </w:p>
        </w:tc>
        <w:tc>
          <w:tcPr>
            <w:tcW w:w="2520" w:type="dxa"/>
            <w:vAlign w:val="center"/>
          </w:tcPr>
          <w:p w14:paraId="28BD0E2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Small</w:t>
            </w:r>
          </w:p>
        </w:tc>
        <w:tc>
          <w:tcPr>
            <w:tcW w:w="2520" w:type="dxa"/>
            <w:vAlign w:val="center"/>
          </w:tcPr>
          <w:p w14:paraId="77D5795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w:t>
            </w:r>
          </w:p>
        </w:tc>
      </w:tr>
      <w:tr w:rsidR="00DE19D8" w:rsidRPr="000B309E" w14:paraId="4EA3B58F" w14:textId="77777777">
        <w:trPr>
          <w:jc w:val="center"/>
        </w:trPr>
        <w:tc>
          <w:tcPr>
            <w:tcW w:w="2520" w:type="dxa"/>
            <w:vAlign w:val="center"/>
          </w:tcPr>
          <w:p w14:paraId="641A23B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Medium</w:t>
            </w:r>
          </w:p>
        </w:tc>
        <w:tc>
          <w:tcPr>
            <w:tcW w:w="2520" w:type="dxa"/>
            <w:vAlign w:val="center"/>
          </w:tcPr>
          <w:p w14:paraId="59D92375"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Fast</w:t>
            </w:r>
          </w:p>
        </w:tc>
        <w:tc>
          <w:tcPr>
            <w:tcW w:w="2520" w:type="dxa"/>
            <w:vAlign w:val="center"/>
          </w:tcPr>
          <w:p w14:paraId="7A3222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Large</w:t>
            </w:r>
          </w:p>
        </w:tc>
        <w:tc>
          <w:tcPr>
            <w:tcW w:w="2520" w:type="dxa"/>
            <w:vAlign w:val="center"/>
          </w:tcPr>
          <w:p w14:paraId="7067869A"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Yes</w:t>
            </w:r>
          </w:p>
        </w:tc>
      </w:tr>
    </w:tbl>
    <w:p w14:paraId="7979134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4. Algorithm</w:t>
      </w:r>
    </w:p>
    <w:p w14:paraId="34E56CF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Initialize H to the most specific hypothesis (Ø in every attribute).</w:t>
      </w:r>
    </w:p>
    <w:p w14:paraId="60917E51"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Read each training example from left to right.</w:t>
      </w:r>
    </w:p>
    <w:p w14:paraId="48A7D3A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No, ignore the example.</w:t>
      </w:r>
    </w:p>
    <w:p w14:paraId="69705D0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If the target is Yes, compare each attribute with H.</w:t>
      </w:r>
    </w:p>
    <w:p w14:paraId="16AEA753"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Replace Ø with the example value; if a value conflicts with the current specific value, replace it with ?; otherwise keep it unchanged.</w:t>
      </w:r>
    </w:p>
    <w:p w14:paraId="4555C856"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Display the final hypothesis after all examples have been processed.</w:t>
      </w:r>
    </w:p>
    <w:p w14:paraId="06F35307"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5. Step-by-step Procedure and Detailed Calculations</w:t>
      </w:r>
    </w:p>
    <w:p w14:paraId="3FC4E778"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Start: H₀ = (Ø, Ø, Ø).</w:t>
      </w:r>
    </w:p>
    <w:p w14:paraId="7FF0BBB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1 is positive: (High, Fast, Large). H₁ = (High, Fast, Large).</w:t>
      </w:r>
    </w:p>
    <w:p w14:paraId="515E1C25"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2 is positive: (High, Fast, Small). Memory differs (Large ≠ Small), so H₂ = (High, Fast, ?).</w:t>
      </w:r>
    </w:p>
    <w:p w14:paraId="226A87FE"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3 is negative (No), so it is ignored. H₃ = (High, Fast, ?).</w:t>
      </w:r>
    </w:p>
    <w:p w14:paraId="6BEFD8DD" w14:textId="77777777" w:rsidR="00DE19D8" w:rsidRPr="000B309E" w:rsidRDefault="00BE7725">
      <w:pPr>
        <w:pStyle w:val="ListNumber"/>
        <w:rPr>
          <w:rFonts w:ascii="Times New Roman" w:hAnsi="Times New Roman" w:cs="Times New Roman"/>
          <w:sz w:val="24"/>
          <w:szCs w:val="24"/>
        </w:rPr>
      </w:pPr>
      <w:r w:rsidRPr="000B309E">
        <w:rPr>
          <w:rFonts w:ascii="Times New Roman" w:hAnsi="Times New Roman" w:cs="Times New Roman"/>
          <w:sz w:val="24"/>
          <w:szCs w:val="24"/>
        </w:rPr>
        <w:t>Example 4 is positive: (Medium, Fast, Large). Price differs (High ≠ Medium), so Price becomes ?. Speed remains Fast and Memory is already ?. H₄ = (?, Fast, ?).</w:t>
      </w:r>
    </w:p>
    <w:p w14:paraId="6B5F7BF6"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6. Formulae</w:t>
      </w:r>
    </w:p>
    <w:p w14:paraId="492378F0"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Let H = (h₁, h₂, …, hₙ) be the current hypothesis and x = (x₁, x₂, …, xₙ) be a positive training example.</w:t>
      </w:r>
    </w:p>
    <w:p w14:paraId="70E370A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Attribute update:</w:t>
      </w:r>
    </w:p>
    <w:p w14:paraId="6066360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Ø, then hᵢ(new) = xᵢ.</w:t>
      </w:r>
    </w:p>
    <w:p w14:paraId="4C335F3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then hᵢ(new) = hᵢ (no change).</w:t>
      </w:r>
    </w:p>
    <w:p w14:paraId="69D8B56B"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If hᵢ ≠ xᵢ and hᵢ ≠ Ø, then hᵢ(new) = ?.</w:t>
      </w:r>
    </w:p>
    <w:p w14:paraId="39B4AE0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 for this dataset: Hfinal = (?, Fast, ?).</w:t>
      </w:r>
    </w:p>
    <w:p w14:paraId="6385FCF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No numerical arithmetic is required for FIND-S: the “calculation” is a stepwise comparison of categorical attribute values. A mismatch causes generalization to ?.</w:t>
      </w:r>
    </w:p>
    <w:p w14:paraId="264589B0"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7. Python Program</w:t>
      </w:r>
    </w:p>
    <w:p w14:paraId="54BFDA23" w14:textId="77777777" w:rsidR="00DE19D8" w:rsidRPr="000B309E" w:rsidRDefault="00BE7725">
      <w:pPr>
        <w:ind w:left="216"/>
        <w:rPr>
          <w:rFonts w:ascii="Times New Roman" w:hAnsi="Times New Roman" w:cs="Times New Roman"/>
          <w:sz w:val="24"/>
          <w:szCs w:val="24"/>
        </w:rPr>
      </w:pPr>
      <w:r w:rsidRPr="000B309E">
        <w:rPr>
          <w:rFonts w:ascii="Times New Roman" w:hAnsi="Times New Roman" w:cs="Times New Roman"/>
          <w:sz w:val="24"/>
          <w:szCs w:val="24"/>
        </w:rPr>
        <w:t>data = [</w:t>
      </w:r>
      <w:r w:rsidRPr="000B309E">
        <w:rPr>
          <w:rFonts w:ascii="Times New Roman" w:hAnsi="Times New Roman" w:cs="Times New Roman"/>
          <w:sz w:val="24"/>
          <w:szCs w:val="24"/>
        </w:rPr>
        <w:br/>
        <w:t xml:space="preserve">    ['High', 'Fast', 'Large', 'Yes'],</w:t>
      </w:r>
      <w:r w:rsidRPr="000B309E">
        <w:rPr>
          <w:rFonts w:ascii="Times New Roman" w:hAnsi="Times New Roman" w:cs="Times New Roman"/>
          <w:sz w:val="24"/>
          <w:szCs w:val="24"/>
        </w:rPr>
        <w:br/>
        <w:t xml:space="preserve">    ['High', 'Fast', 'Small', 'Yes'],</w:t>
      </w:r>
      <w:r w:rsidRPr="000B309E">
        <w:rPr>
          <w:rFonts w:ascii="Times New Roman" w:hAnsi="Times New Roman" w:cs="Times New Roman"/>
          <w:sz w:val="24"/>
          <w:szCs w:val="24"/>
        </w:rPr>
        <w:br/>
        <w:t xml:space="preserve">    ['Low', 'Slow', 'Small', 'No'],</w:t>
      </w:r>
      <w:r w:rsidRPr="000B309E">
        <w:rPr>
          <w:rFonts w:ascii="Times New Roman" w:hAnsi="Times New Roman" w:cs="Times New Roman"/>
          <w:sz w:val="24"/>
          <w:szCs w:val="24"/>
        </w:rPr>
        <w:br/>
        <w:t xml:space="preserve">    ['Medium', 'Fast', 'Large', 'Yes']</w:t>
      </w:r>
      <w:r w:rsidRPr="000B309E">
        <w:rPr>
          <w:rFonts w:ascii="Times New Roman" w:hAnsi="Times New Roman" w:cs="Times New Roman"/>
          <w:sz w:val="24"/>
          <w:szCs w:val="24"/>
        </w:rPr>
        <w:br/>
        <w:t>]</w:t>
      </w:r>
      <w:r w:rsidRPr="000B309E">
        <w:rPr>
          <w:rFonts w:ascii="Times New Roman" w:hAnsi="Times New Roman" w:cs="Times New Roman"/>
          <w:sz w:val="24"/>
          <w:szCs w:val="24"/>
        </w:rPr>
        <w:br/>
      </w:r>
      <w:r w:rsidRPr="000B309E">
        <w:rPr>
          <w:rFonts w:ascii="Times New Roman" w:hAnsi="Times New Roman" w:cs="Times New Roman"/>
          <w:sz w:val="24"/>
          <w:szCs w:val="24"/>
        </w:rPr>
        <w:br/>
        <w:t>h = ['Ø'] * 3</w:t>
      </w:r>
      <w:r w:rsidRPr="000B309E">
        <w:rPr>
          <w:rFonts w:ascii="Times New Roman" w:hAnsi="Times New Roman" w:cs="Times New Roman"/>
          <w:sz w:val="24"/>
          <w:szCs w:val="24"/>
        </w:rPr>
        <w:br/>
      </w:r>
      <w:r w:rsidRPr="000B309E">
        <w:rPr>
          <w:rFonts w:ascii="Times New Roman" w:hAnsi="Times New Roman" w:cs="Times New Roman"/>
          <w:sz w:val="24"/>
          <w:szCs w:val="24"/>
        </w:rPr>
        <w:br/>
        <w:t>for row in data:</w:t>
      </w:r>
      <w:r w:rsidRPr="000B309E">
        <w:rPr>
          <w:rFonts w:ascii="Times New Roman" w:hAnsi="Times New Roman" w:cs="Times New Roman"/>
          <w:sz w:val="24"/>
          <w:szCs w:val="24"/>
        </w:rPr>
        <w:br/>
        <w:t xml:space="preserve">    if row[-1] == 'Yes':</w:t>
      </w:r>
      <w:r w:rsidRPr="000B309E">
        <w:rPr>
          <w:rFonts w:ascii="Times New Roman" w:hAnsi="Times New Roman" w:cs="Times New Roman"/>
          <w:sz w:val="24"/>
          <w:szCs w:val="24"/>
        </w:rPr>
        <w:br/>
        <w:t xml:space="preserve">        for i in range(3):</w:t>
      </w:r>
      <w:r w:rsidRPr="000B309E">
        <w:rPr>
          <w:rFonts w:ascii="Times New Roman" w:hAnsi="Times New Roman" w:cs="Times New Roman"/>
          <w:sz w:val="24"/>
          <w:szCs w:val="24"/>
        </w:rPr>
        <w:br/>
        <w:t xml:space="preserve">            if h[i] == 'Ø':</w:t>
      </w:r>
      <w:r w:rsidRPr="000B309E">
        <w:rPr>
          <w:rFonts w:ascii="Times New Roman" w:hAnsi="Times New Roman" w:cs="Times New Roman"/>
          <w:sz w:val="24"/>
          <w:szCs w:val="24"/>
        </w:rPr>
        <w:br/>
        <w:t xml:space="preserve">                h[i] = row[i]</w:t>
      </w:r>
      <w:r w:rsidRPr="000B309E">
        <w:rPr>
          <w:rFonts w:ascii="Times New Roman" w:hAnsi="Times New Roman" w:cs="Times New Roman"/>
          <w:sz w:val="24"/>
          <w:szCs w:val="24"/>
        </w:rPr>
        <w:br/>
        <w:t xml:space="preserve">            elif h[i] != row[i]:</w:t>
      </w:r>
      <w:r w:rsidRPr="000B309E">
        <w:rPr>
          <w:rFonts w:ascii="Times New Roman" w:hAnsi="Times New Roman" w:cs="Times New Roman"/>
          <w:sz w:val="24"/>
          <w:szCs w:val="24"/>
        </w:rPr>
        <w:br/>
        <w:t xml:space="preserve">                h[i] = '?'</w:t>
      </w:r>
      <w:r w:rsidRPr="000B309E">
        <w:rPr>
          <w:rFonts w:ascii="Times New Roman" w:hAnsi="Times New Roman" w:cs="Times New Roman"/>
          <w:sz w:val="24"/>
          <w:szCs w:val="24"/>
        </w:rPr>
        <w:br/>
      </w:r>
      <w:r w:rsidRPr="000B309E">
        <w:rPr>
          <w:rFonts w:ascii="Times New Roman" w:hAnsi="Times New Roman" w:cs="Times New Roman"/>
          <w:sz w:val="24"/>
          <w:szCs w:val="24"/>
        </w:rPr>
        <w:br/>
        <w:t>print("Final Hypothesis:", h)</w:t>
      </w:r>
    </w:p>
    <w:p w14:paraId="5F204934" w14:textId="77777777" w:rsidR="00DE19D8" w:rsidRPr="000B309E" w:rsidRDefault="00BE7725">
      <w:pPr>
        <w:pStyle w:val="Heading2"/>
        <w:rPr>
          <w:rFonts w:ascii="Times New Roman" w:hAnsi="Times New Roman" w:cs="Times New Roman"/>
          <w:sz w:val="24"/>
          <w:szCs w:val="24"/>
        </w:rPr>
      </w:pPr>
      <w:r w:rsidRPr="000B309E">
        <w:rPr>
          <w:rFonts w:ascii="Times New Roman" w:hAnsi="Times New Roman" w:cs="Times New Roman"/>
          <w:sz w:val="24"/>
          <w:szCs w:val="24"/>
        </w:rPr>
        <w:t>8. Output</w:t>
      </w:r>
    </w:p>
    <w:p w14:paraId="02387A57" w14:textId="35F29063" w:rsidR="00DE19D8" w:rsidRPr="000B309E" w:rsidRDefault="005418E9">
      <w:pPr>
        <w:pStyle w:val="Heading2"/>
        <w:rPr>
          <w:rFonts w:ascii="Times New Roman" w:hAnsi="Times New Roman" w:cs="Times New Roman"/>
          <w:sz w:val="24"/>
          <w:szCs w:val="24"/>
        </w:rPr>
      </w:pPr>
      <w:r w:rsidRPr="005418E9">
        <w:rPr>
          <w:rFonts w:ascii="Times New Roman" w:eastAsiaTheme="minorEastAsia" w:hAnsi="Times New Roman" w:cs="Times New Roman"/>
          <w:noProof/>
          <w:color w:val="auto"/>
          <w:sz w:val="24"/>
          <w:szCs w:val="24"/>
        </w:rPr>
        <w:drawing>
          <wp:inline distT="0" distB="0" distL="0" distR="0" wp14:anchorId="3599F730" wp14:editId="176CB421">
            <wp:extent cx="6400800" cy="1482725"/>
            <wp:effectExtent l="0" t="0" r="0" b="3175"/>
            <wp:docPr id="14217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65892" name=""/>
                    <pic:cNvPicPr/>
                  </pic:nvPicPr>
                  <pic:blipFill>
                    <a:blip r:embed="rId10"/>
                    <a:stretch>
                      <a:fillRect/>
                    </a:stretch>
                  </pic:blipFill>
                  <pic:spPr>
                    <a:xfrm>
                      <a:off x="0" y="0"/>
                      <a:ext cx="6400800" cy="1482725"/>
                    </a:xfrm>
                    <a:prstGeom prst="rect">
                      <a:avLst/>
                    </a:prstGeom>
                  </pic:spPr>
                </pic:pic>
              </a:graphicData>
            </a:graphic>
          </wp:inline>
        </w:drawing>
      </w:r>
      <w:r w:rsidR="00BE7725" w:rsidRPr="000B309E">
        <w:rPr>
          <w:rFonts w:ascii="Times New Roman" w:hAnsi="Times New Roman" w:cs="Times New Roman"/>
          <w:sz w:val="24"/>
          <w:szCs w:val="24"/>
        </w:rPr>
        <w:t>9. Result / Conclusion</w:t>
      </w:r>
    </w:p>
    <w:p w14:paraId="4BB9FCC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The FIND-S algorithm was implemented successfully for this dataset. Final hypothesis: (?, Fast, ?). The positive examples share Fast speed, while Price and Memory vary.</w:t>
      </w:r>
    </w:p>
    <w:p w14:paraId="392409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br w:type="page"/>
      </w:r>
    </w:p>
    <w:p w14:paraId="369B0F0B" w14:textId="77777777" w:rsidR="00DE19D8" w:rsidRPr="00CB3311" w:rsidRDefault="00BE7725">
      <w:pPr>
        <w:pStyle w:val="Heading1"/>
        <w:rPr>
          <w:rFonts w:ascii="Times New Roman" w:hAnsi="Times New Roman" w:cs="Times New Roman"/>
          <w:b/>
          <w:bCs/>
          <w:sz w:val="24"/>
          <w:szCs w:val="24"/>
        </w:rPr>
      </w:pPr>
      <w:r w:rsidRPr="00CB3311">
        <w:rPr>
          <w:rFonts w:ascii="Times New Roman" w:hAnsi="Times New Roman" w:cs="Times New Roman"/>
          <w:b/>
          <w:bCs/>
          <w:sz w:val="24"/>
          <w:szCs w:val="24"/>
        </w:rPr>
        <w:t>Overall Result of Experiment 1</w:t>
      </w:r>
    </w:p>
    <w:p w14:paraId="759CF5D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FIND-S was demonstrated on five datasets. The final hypotheses are summarized below.</w:t>
      </w:r>
    </w:p>
    <w:tbl>
      <w:tblPr>
        <w:tblStyle w:val="TableGrid"/>
        <w:tblW w:w="0" w:type="auto"/>
        <w:tblLook w:val="04A0" w:firstRow="1" w:lastRow="0" w:firstColumn="1" w:lastColumn="0" w:noHBand="0" w:noVBand="1"/>
      </w:tblPr>
      <w:tblGrid>
        <w:gridCol w:w="3357"/>
        <w:gridCol w:w="3357"/>
        <w:gridCol w:w="3356"/>
      </w:tblGrid>
      <w:tr w:rsidR="00DE19D8" w:rsidRPr="000B309E" w14:paraId="069923F4" w14:textId="77777777">
        <w:tc>
          <w:tcPr>
            <w:tcW w:w="3360" w:type="dxa"/>
          </w:tcPr>
          <w:p w14:paraId="218FC83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Subproblem</w:t>
            </w:r>
          </w:p>
        </w:tc>
        <w:tc>
          <w:tcPr>
            <w:tcW w:w="3360" w:type="dxa"/>
          </w:tcPr>
          <w:p w14:paraId="2401C0A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Application</w:t>
            </w:r>
          </w:p>
        </w:tc>
        <w:tc>
          <w:tcPr>
            <w:tcW w:w="3360" w:type="dxa"/>
          </w:tcPr>
          <w:p w14:paraId="724971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hypothesis</w:t>
            </w:r>
          </w:p>
        </w:tc>
      </w:tr>
      <w:tr w:rsidR="00DE19D8" w:rsidRPr="000B309E" w14:paraId="7103C56F" w14:textId="77777777">
        <w:tc>
          <w:tcPr>
            <w:tcW w:w="3360" w:type="dxa"/>
          </w:tcPr>
          <w:p w14:paraId="3C0501D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1</w:t>
            </w:r>
          </w:p>
        </w:tc>
        <w:tc>
          <w:tcPr>
            <w:tcW w:w="3360" w:type="dxa"/>
          </w:tcPr>
          <w:p w14:paraId="272533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Enjoy Sport Prediction</w:t>
            </w:r>
          </w:p>
        </w:tc>
        <w:tc>
          <w:tcPr>
            <w:tcW w:w="3360" w:type="dxa"/>
          </w:tcPr>
          <w:p w14:paraId="59461796"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 Warm, ?, ?)</w:t>
            </w:r>
          </w:p>
        </w:tc>
      </w:tr>
      <w:tr w:rsidR="00DE19D8" w:rsidRPr="000B309E" w14:paraId="7EA03DD5" w14:textId="77777777">
        <w:tc>
          <w:tcPr>
            <w:tcW w:w="3360" w:type="dxa"/>
          </w:tcPr>
          <w:p w14:paraId="38BA1B6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2</w:t>
            </w:r>
          </w:p>
        </w:tc>
        <w:tc>
          <w:tcPr>
            <w:tcW w:w="3360" w:type="dxa"/>
          </w:tcPr>
          <w:p w14:paraId="56B9FD6E"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Weather Suitability Prediction</w:t>
            </w:r>
          </w:p>
        </w:tc>
        <w:tc>
          <w:tcPr>
            <w:tcW w:w="3360" w:type="dxa"/>
          </w:tcPr>
          <w:p w14:paraId="383C5BF3"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(Sunny, ?, ?, ?)</w:t>
            </w:r>
          </w:p>
        </w:tc>
      </w:tr>
      <w:tr w:rsidR="00DE19D8" w:rsidRPr="000B309E" w14:paraId="4787232D" w14:textId="77777777">
        <w:tc>
          <w:tcPr>
            <w:tcW w:w="3360" w:type="dxa"/>
          </w:tcPr>
          <w:p w14:paraId="64711C4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3</w:t>
            </w:r>
          </w:p>
        </w:tc>
        <w:tc>
          <w:tcPr>
            <w:tcW w:w="3360" w:type="dxa"/>
          </w:tcPr>
          <w:p w14:paraId="62577CA1"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Student Performance Prediction</w:t>
            </w:r>
          </w:p>
        </w:tc>
        <w:tc>
          <w:tcPr>
            <w:tcW w:w="3360" w:type="dxa"/>
          </w:tcPr>
          <w:p w14:paraId="51551157"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Good, ?)</w:t>
            </w:r>
          </w:p>
        </w:tc>
      </w:tr>
      <w:tr w:rsidR="00DE19D8" w:rsidRPr="000B309E" w14:paraId="4D88EC04" w14:textId="77777777">
        <w:tc>
          <w:tcPr>
            <w:tcW w:w="3360" w:type="dxa"/>
          </w:tcPr>
          <w:p w14:paraId="265D56C2"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4</w:t>
            </w:r>
          </w:p>
        </w:tc>
        <w:tc>
          <w:tcPr>
            <w:tcW w:w="3360" w:type="dxa"/>
          </w:tcPr>
          <w:p w14:paraId="65D6090C"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Animal Classification</w:t>
            </w:r>
          </w:p>
        </w:tc>
        <w:tc>
          <w:tcPr>
            <w:tcW w:w="3360" w:type="dxa"/>
          </w:tcPr>
          <w:p w14:paraId="5F25F084"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(Warm, Four, ?)</w:t>
            </w:r>
          </w:p>
        </w:tc>
      </w:tr>
      <w:tr w:rsidR="00DE19D8" w:rsidRPr="000B309E" w14:paraId="3036B5BA" w14:textId="77777777">
        <w:tc>
          <w:tcPr>
            <w:tcW w:w="3360" w:type="dxa"/>
          </w:tcPr>
          <w:p w14:paraId="18D33D28"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5</w:t>
            </w:r>
          </w:p>
        </w:tc>
        <w:tc>
          <w:tcPr>
            <w:tcW w:w="3360" w:type="dxa"/>
          </w:tcPr>
          <w:p w14:paraId="7ADDE9FD"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Computer Purchase Prediction</w:t>
            </w:r>
          </w:p>
        </w:tc>
        <w:tc>
          <w:tcPr>
            <w:tcW w:w="3360" w:type="dxa"/>
          </w:tcPr>
          <w:p w14:paraId="2E669389"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 Fast, ?)</w:t>
            </w:r>
          </w:p>
        </w:tc>
      </w:tr>
    </w:tbl>
    <w:p w14:paraId="3DE67AEF" w14:textId="77777777" w:rsidR="00DE19D8" w:rsidRPr="000B309E" w:rsidRDefault="00BE7725">
      <w:pPr>
        <w:rPr>
          <w:rFonts w:ascii="Times New Roman" w:hAnsi="Times New Roman" w:cs="Times New Roman"/>
          <w:sz w:val="24"/>
          <w:szCs w:val="24"/>
        </w:rPr>
      </w:pPr>
      <w:r w:rsidRPr="000B309E">
        <w:rPr>
          <w:rFonts w:ascii="Times New Roman" w:hAnsi="Times New Roman" w:cs="Times New Roman"/>
          <w:sz w:val="24"/>
          <w:szCs w:val="24"/>
        </w:rPr>
        <w:t>Final conclusion: FIND-S begins with the most specific hypothesis and generalizes only when positive examples require it. It ignores negative examples, so the learned hypothesis is not guaranteed to be the only possible concept consistent with the full dataset.</w:t>
      </w:r>
    </w:p>
    <w:p w14:paraId="4E06FEE9" w14:textId="7C26A799" w:rsidR="005418E9" w:rsidRDefault="00BE7725">
      <w:pPr>
        <w:rPr>
          <w:rFonts w:ascii="Times New Roman" w:hAnsi="Times New Roman" w:cs="Times New Roman"/>
          <w:sz w:val="24"/>
          <w:szCs w:val="24"/>
        </w:rPr>
      </w:pPr>
      <w:r w:rsidRPr="000B309E">
        <w:rPr>
          <w:rFonts w:ascii="Times New Roman" w:hAnsi="Times New Roman" w:cs="Times New Roman"/>
          <w:sz w:val="24"/>
          <w:szCs w:val="24"/>
        </w:rPr>
        <w:t>Notation: Ø = no value assigned yet; ? = any value. The exact output is based on the datasets listed in this record.</w:t>
      </w:r>
    </w:p>
    <w:p w14:paraId="71F8957C" w14:textId="77777777" w:rsidR="005418E9" w:rsidRDefault="005418E9">
      <w:pPr>
        <w:rPr>
          <w:rFonts w:ascii="Times New Roman" w:hAnsi="Times New Roman" w:cs="Times New Roman"/>
          <w:sz w:val="24"/>
          <w:szCs w:val="24"/>
        </w:rPr>
      </w:pPr>
      <w:r>
        <w:rPr>
          <w:rFonts w:ascii="Times New Roman" w:hAnsi="Times New Roman" w:cs="Times New Roman"/>
          <w:sz w:val="24"/>
          <w:szCs w:val="24"/>
        </w:rPr>
        <w:br w:type="page"/>
      </w:r>
    </w:p>
    <w:sectPr w:rsidR="005418E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EB8E98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F2B9E"/>
    <w:multiLevelType w:val="hybridMultilevel"/>
    <w:tmpl w:val="FD44B1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1DB0010"/>
    <w:multiLevelType w:val="hybridMultilevel"/>
    <w:tmpl w:val="1A1037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480734D"/>
    <w:multiLevelType w:val="hybridMultilevel"/>
    <w:tmpl w:val="2AD6D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4D2E7A"/>
    <w:multiLevelType w:val="hybridMultilevel"/>
    <w:tmpl w:val="5CA46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9CC0107"/>
    <w:multiLevelType w:val="hybridMultilevel"/>
    <w:tmpl w:val="2E5E1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0053AAD"/>
    <w:multiLevelType w:val="hybridMultilevel"/>
    <w:tmpl w:val="6D027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7051463">
    <w:abstractNumId w:val="8"/>
  </w:num>
  <w:num w:numId="2" w16cid:durableId="1348285653">
    <w:abstractNumId w:val="6"/>
  </w:num>
  <w:num w:numId="3" w16cid:durableId="1711031646">
    <w:abstractNumId w:val="5"/>
  </w:num>
  <w:num w:numId="4" w16cid:durableId="653267469">
    <w:abstractNumId w:val="4"/>
  </w:num>
  <w:num w:numId="5" w16cid:durableId="1743794463">
    <w:abstractNumId w:val="7"/>
  </w:num>
  <w:num w:numId="6" w16cid:durableId="13655657">
    <w:abstractNumId w:val="3"/>
  </w:num>
  <w:num w:numId="7" w16cid:durableId="1555122262">
    <w:abstractNumId w:val="2"/>
  </w:num>
  <w:num w:numId="8" w16cid:durableId="1247152263">
    <w:abstractNumId w:val="1"/>
  </w:num>
  <w:num w:numId="9" w16cid:durableId="1454179281">
    <w:abstractNumId w:val="0"/>
  </w:num>
  <w:num w:numId="10" w16cid:durableId="290404084">
    <w:abstractNumId w:val="14"/>
  </w:num>
  <w:num w:numId="11" w16cid:durableId="1187213825">
    <w:abstractNumId w:val="13"/>
  </w:num>
  <w:num w:numId="12" w16cid:durableId="1407921805">
    <w:abstractNumId w:val="9"/>
  </w:num>
  <w:num w:numId="13" w16cid:durableId="476920953">
    <w:abstractNumId w:val="11"/>
  </w:num>
  <w:num w:numId="14" w16cid:durableId="1349209844">
    <w:abstractNumId w:val="12"/>
  </w:num>
  <w:num w:numId="15" w16cid:durableId="386805553">
    <w:abstractNumId w:val="10"/>
  </w:num>
  <w:num w:numId="16" w16cid:durableId="1813206919">
    <w:abstractNumId w:val="7"/>
  </w:num>
  <w:num w:numId="17" w16cid:durableId="1077553430">
    <w:abstractNumId w:val="7"/>
  </w:num>
  <w:num w:numId="18" w16cid:durableId="1869373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0C3"/>
    <w:rsid w:val="000B1B0B"/>
    <w:rsid w:val="000B309E"/>
    <w:rsid w:val="000C6D5D"/>
    <w:rsid w:val="0015074B"/>
    <w:rsid w:val="0016419A"/>
    <w:rsid w:val="001B46DB"/>
    <w:rsid w:val="00274FCC"/>
    <w:rsid w:val="0029639D"/>
    <w:rsid w:val="00326F90"/>
    <w:rsid w:val="003857CC"/>
    <w:rsid w:val="004F6AA2"/>
    <w:rsid w:val="005418E9"/>
    <w:rsid w:val="005B1CC1"/>
    <w:rsid w:val="00727013"/>
    <w:rsid w:val="008A0496"/>
    <w:rsid w:val="00946FA2"/>
    <w:rsid w:val="00A800C4"/>
    <w:rsid w:val="00AA1D8D"/>
    <w:rsid w:val="00B47730"/>
    <w:rsid w:val="00BE7725"/>
    <w:rsid w:val="00CB0664"/>
    <w:rsid w:val="00CB3311"/>
    <w:rsid w:val="00DE19D8"/>
    <w:rsid w:val="00DE1D0C"/>
    <w:rsid w:val="00F83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E01DA"/>
  <w14:defaultImageDpi w14:val="300"/>
  <w15:docId w15:val="{EB7D819E-374D-4D50-926B-155AD5E8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8E9"/>
  </w:style>
  <w:style w:type="paragraph" w:styleId="Heading1">
    <w:name w:val="heading 1"/>
    <w:basedOn w:val="Normal"/>
    <w:next w:val="Normal"/>
    <w:link w:val="Heading1Char"/>
    <w:uiPriority w:val="9"/>
    <w:qFormat/>
    <w:rsid w:val="005418E9"/>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418E9"/>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418E9"/>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5418E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418E9"/>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5418E9"/>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5418E9"/>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5418E9"/>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5418E9"/>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5418E9"/>
    <w:pPr>
      <w:spacing w:after="0" w:line="240" w:lineRule="auto"/>
    </w:pPr>
  </w:style>
  <w:style w:type="character" w:customStyle="1" w:styleId="Heading1Char">
    <w:name w:val="Heading 1 Char"/>
    <w:basedOn w:val="DefaultParagraphFont"/>
    <w:link w:val="Heading1"/>
    <w:uiPriority w:val="9"/>
    <w:rsid w:val="005418E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418E9"/>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418E9"/>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5418E9"/>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5418E9"/>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5418E9"/>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418E9"/>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5418E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418E9"/>
    <w:rPr>
      <w:i/>
      <w:iCs/>
      <w:color w:val="404040" w:themeColor="text1" w:themeTint="BF"/>
    </w:rPr>
  </w:style>
  <w:style w:type="character" w:customStyle="1" w:styleId="Heading4Char">
    <w:name w:val="Heading 4 Char"/>
    <w:basedOn w:val="DefaultParagraphFont"/>
    <w:link w:val="Heading4"/>
    <w:uiPriority w:val="9"/>
    <w:semiHidden/>
    <w:rsid w:val="005418E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418E9"/>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5418E9"/>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5418E9"/>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5418E9"/>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5418E9"/>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5418E9"/>
    <w:pPr>
      <w:spacing w:line="240" w:lineRule="auto"/>
    </w:pPr>
    <w:rPr>
      <w:b/>
      <w:bCs/>
      <w:smallCaps/>
      <w:color w:val="595959" w:themeColor="text1" w:themeTint="A6"/>
      <w:spacing w:val="6"/>
    </w:rPr>
  </w:style>
  <w:style w:type="character" w:styleId="Strong">
    <w:name w:val="Strong"/>
    <w:basedOn w:val="DefaultParagraphFont"/>
    <w:uiPriority w:val="22"/>
    <w:qFormat/>
    <w:rsid w:val="005418E9"/>
    <w:rPr>
      <w:b/>
      <w:bCs/>
    </w:rPr>
  </w:style>
  <w:style w:type="character" w:styleId="Emphasis">
    <w:name w:val="Emphasis"/>
    <w:basedOn w:val="DefaultParagraphFont"/>
    <w:uiPriority w:val="20"/>
    <w:qFormat/>
    <w:rsid w:val="005418E9"/>
    <w:rPr>
      <w:i/>
      <w:iCs/>
    </w:rPr>
  </w:style>
  <w:style w:type="paragraph" w:styleId="IntenseQuote">
    <w:name w:val="Intense Quote"/>
    <w:basedOn w:val="Normal"/>
    <w:next w:val="Normal"/>
    <w:link w:val="IntenseQuoteChar"/>
    <w:uiPriority w:val="30"/>
    <w:qFormat/>
    <w:rsid w:val="005418E9"/>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5418E9"/>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5418E9"/>
    <w:rPr>
      <w:i/>
      <w:iCs/>
      <w:color w:val="404040" w:themeColor="text1" w:themeTint="BF"/>
    </w:rPr>
  </w:style>
  <w:style w:type="character" w:styleId="IntenseEmphasis">
    <w:name w:val="Intense Emphasis"/>
    <w:basedOn w:val="DefaultParagraphFont"/>
    <w:uiPriority w:val="21"/>
    <w:qFormat/>
    <w:rsid w:val="005418E9"/>
    <w:rPr>
      <w:b/>
      <w:bCs/>
      <w:i/>
      <w:iCs/>
    </w:rPr>
  </w:style>
  <w:style w:type="character" w:styleId="SubtleReference">
    <w:name w:val="Subtle Reference"/>
    <w:basedOn w:val="DefaultParagraphFont"/>
    <w:uiPriority w:val="31"/>
    <w:qFormat/>
    <w:rsid w:val="005418E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18E9"/>
    <w:rPr>
      <w:b/>
      <w:bCs/>
      <w:smallCaps/>
      <w:spacing w:val="5"/>
      <w:u w:val="single"/>
    </w:rPr>
  </w:style>
  <w:style w:type="character" w:styleId="BookTitle">
    <w:name w:val="Book Title"/>
    <w:basedOn w:val="DefaultParagraphFont"/>
    <w:uiPriority w:val="33"/>
    <w:qFormat/>
    <w:rsid w:val="005418E9"/>
    <w:rPr>
      <w:b/>
      <w:bCs/>
      <w:smallCaps/>
    </w:rPr>
  </w:style>
  <w:style w:type="paragraph" w:styleId="TOCHeading">
    <w:name w:val="TOC Heading"/>
    <w:basedOn w:val="Heading1"/>
    <w:next w:val="Normal"/>
    <w:uiPriority w:val="39"/>
    <w:semiHidden/>
    <w:unhideWhenUsed/>
    <w:qFormat/>
    <w:rsid w:val="005418E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418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dhanushbabu93420@gmail.com</cp:lastModifiedBy>
  <cp:revision>2</cp:revision>
  <cp:lastPrinted>2026-10-28T04:10:00Z</cp:lastPrinted>
  <dcterms:created xsi:type="dcterms:W3CDTF">2026-10-28T05:20:00Z</dcterms:created>
  <dcterms:modified xsi:type="dcterms:W3CDTF">2026-10-28T05:20:00Z</dcterms:modified>
  <cp:category/>
</cp:coreProperties>
</file>