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print-1-agent-skeleton-fixtures-compact"/>
    <w:p>
      <w:pPr>
        <w:pStyle w:val="Heading1"/>
      </w:pPr>
      <w:r>
        <w:t xml:space="preserve">Sprint 1 — Agent Skeleton &amp; Fixtures (Compact)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establish a small, runnable agent skeleton using local fixtures (no external crawling). Keep files minimal so you can iterate quickly.</w:t>
      </w:r>
    </w:p>
    <w:p>
      <w:r>
        <w:pict>
          <v:rect style="width:0;height:1.5pt" o:hralign="center" o:hrstd="t" o:hr="t"/>
        </w:pict>
      </w:r>
    </w:p>
    <w:bookmarkStart w:id="20" w:name="what-i-added-compact"/>
    <w:p>
      <w:pPr>
        <w:pStyle w:val="Heading2"/>
      </w:pPr>
      <w:r>
        <w:t xml:space="preserve">What I added (compact)</w:t>
      </w:r>
    </w:p>
    <w:p>
      <w:pPr>
        <w:pStyle w:val="FirstParagraph"/>
      </w:pPr>
      <w:r>
        <w:rPr>
          <w:b/>
          <w:bCs/>
        </w:rPr>
        <w:t xml:space="preserve">backend/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app/agents/base_agent.py</w:t>
      </w:r>
      <w:r>
        <w:t xml:space="preserve"> </w:t>
      </w:r>
      <w:r>
        <w:t xml:space="preserve">— abstract BaseAgent (ABC) that other agents inherit.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app/agents/discovery.py</w:t>
      </w:r>
      <w:r>
        <w:t xml:space="preserve"> </w:t>
      </w:r>
      <w:r>
        <w:t xml:space="preserve">— small fixture-based DiscoveryAgent that reads</w:t>
      </w:r>
      <w:r>
        <w:t xml:space="preserve"> </w:t>
      </w:r>
      <w:r>
        <w:rPr>
          <w:rStyle w:val="VerbatimChar"/>
        </w:rPr>
        <w:t xml:space="preserve">backend/fixtures/seed_posts.json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app/agents/orchestrator.py</w:t>
      </w:r>
      <w:r>
        <w:t xml:space="preserve"> </w:t>
      </w:r>
      <w:r>
        <w:t xml:space="preserve">— Orchestrator that runs discovery → (placeholder) pipeline and produces clusters + brief.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fixtures/seed_posts.json</w:t>
      </w:r>
      <w:r>
        <w:t xml:space="preserve"> </w:t>
      </w:r>
      <w:r>
        <w:t xml:space="preserve">— two small post fixtures (captions, hashtags, image paths).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app/main.py</w:t>
      </w:r>
      <w:r>
        <w:t xml:space="preserve"> </w:t>
      </w:r>
      <w:r>
        <w:t xml:space="preserve">— simplified FastAPI entry that uses Orchestrator for</w:t>
      </w:r>
      <w:r>
        <w:t xml:space="preserve"> </w:t>
      </w:r>
      <w:r>
        <w:rPr>
          <w:rStyle w:val="VerbatimChar"/>
        </w:rPr>
        <w:t xml:space="preserve">/run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quick-dev-notes"/>
    <w:p>
      <w:pPr>
        <w:pStyle w:val="Heading2"/>
      </w:pPr>
      <w:r>
        <w:t xml:space="preserve">Quick dev notes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keep everything local and deterministic so we can validate orchestration before adding parsing/vision/cluster complexity.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Next steps after this sprint</w:t>
      </w:r>
      <w:r>
        <w:t xml:space="preserve">: add</w:t>
      </w:r>
      <w:r>
        <w:t xml:space="preserve"> </w:t>
      </w:r>
      <w:r>
        <w:rPr>
          <w:rStyle w:val="VerbatimChar"/>
        </w:rPr>
        <w:t xml:space="preserve">parser.py</w:t>
      </w:r>
      <w:r>
        <w:t xml:space="preserve">,</w:t>
      </w:r>
      <w:r>
        <w:t xml:space="preserve"> </w:t>
      </w:r>
      <w:r>
        <w:rPr>
          <w:rStyle w:val="VerbatimChar"/>
        </w:rPr>
        <w:t xml:space="preserve">vision_palette.py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cluster.py</w:t>
      </w:r>
      <w:r>
        <w:t xml:space="preserve"> </w:t>
      </w:r>
      <w:r>
        <w:t xml:space="preserve">one at a time and wire them into the Orchestrator.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Requirements</w:t>
      </w:r>
      <w:r>
        <w:t xml:space="preserve">: Sprint 1 needs only</w:t>
      </w:r>
      <w:r>
        <w:t xml:space="preserve"> </w:t>
      </w:r>
      <w:r>
        <w:rPr>
          <w:rStyle w:val="VerbatimChar"/>
        </w:rPr>
        <w:t xml:space="preserve">fastapi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uvicorn</w:t>
      </w:r>
      <w:r>
        <w:t xml:space="preserve">. Later steps will add</w:t>
      </w:r>
      <w:r>
        <w:t xml:space="preserve"> </w:t>
      </w:r>
      <w:r>
        <w:rPr>
          <w:rStyle w:val="VerbatimChar"/>
        </w:rPr>
        <w:t xml:space="preserve">pillow</w:t>
      </w:r>
      <w:r>
        <w:t xml:space="preserve">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bookmarkEnd w:id="21"/>
    <w:bookmarkStart w:id="22" w:name="how-to-test-commands"/>
    <w:p>
      <w:pPr>
        <w:pStyle w:val="Heading2"/>
      </w:pPr>
      <w:r>
        <w:t xml:space="preserve">How to test (commands)</w:t>
      </w:r>
    </w:p>
    <w:p>
      <w:pPr>
        <w:pStyle w:val="SourceCode"/>
      </w:pPr>
      <w:r>
        <w:rPr>
          <w:rStyle w:val="CommentTok"/>
        </w:rPr>
        <w:t xml:space="preserve"># from project root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   </w:t>
      </w:r>
      <w:r>
        <w:rPr>
          <w:rStyle w:val="CommentTok"/>
        </w:rPr>
        <w:t xml:space="preserve"># Windows: .venv\Scripts\activate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fastapi uvicorn</w:t>
      </w:r>
      <w:r>
        <w:br/>
      </w:r>
      <w:r>
        <w:rPr>
          <w:rStyle w:val="ExtensionTok"/>
        </w:rPr>
        <w:t xml:space="preserve">uvicorn</w:t>
      </w:r>
      <w:r>
        <w:rPr>
          <w:rStyle w:val="NormalTok"/>
        </w:rPr>
        <w:t xml:space="preserve"> app.main:app </w:t>
      </w:r>
      <w:r>
        <w:rPr>
          <w:rStyle w:val="AttributeTok"/>
        </w:rPr>
        <w:t xml:space="preserve">--reload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</w:t>
      </w:r>
    </w:p>
    <w:p>
      <w:pPr>
        <w:pStyle w:val="FirstParagraph"/>
      </w:pPr>
      <w:r>
        <w:t xml:space="preserve">Then POST a seed to</w:t>
      </w:r>
      <w:r>
        <w:t xml:space="preserve"> </w:t>
      </w:r>
      <w:r>
        <w:rPr>
          <w:rStyle w:val="VerbatimChar"/>
        </w:rPr>
        <w:t xml:space="preserve">/run</w:t>
      </w:r>
      <w:r>
        <w:t xml:space="preserve"> </w:t>
      </w:r>
      <w:r>
        <w:t xml:space="preserve">(example):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http://localhost:8000/run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'{"season":"SS25","keywords":["olive","pleated"]}'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json.tool</w:t>
      </w:r>
    </w:p>
    <w:p>
      <w:pPr>
        <w:pStyle w:val="FirstParagraph"/>
      </w:pPr>
      <w:r>
        <w:t xml:space="preserve">You should get a JSON response containing</w:t>
      </w:r>
      <w:r>
        <w:t xml:space="preserve"> </w:t>
      </w:r>
      <w:r>
        <w:rPr>
          <w:rStyle w:val="VerbatimChar"/>
        </w:rPr>
        <w:t xml:space="preserve">clusters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brief_md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(the fixtures).</w:t>
      </w:r>
    </w:p>
    <w:p>
      <w:r>
        <w:pict>
          <v:rect style="width:0;height:1.5pt" o:hralign="center" o:hrstd="t" o:hr="t"/>
        </w:pict>
      </w:r>
    </w:p>
    <w:bookmarkEnd w:id="22"/>
    <w:bookmarkStart w:id="23" w:name="small-reminder"/>
    <w:p>
      <w:pPr>
        <w:pStyle w:val="Heading2"/>
      </w:pPr>
      <w:r>
        <w:t xml:space="preserve">Small reminder</w:t>
      </w:r>
    </w:p>
    <w:p>
      <w:pPr>
        <w:pStyle w:val="FirstParagraph"/>
      </w:pPr>
      <w:r>
        <w:t xml:space="preserve">I kept the canvas compact as requested. If you want the full code pasted into chat instead of copying from canvas, say so and I will paste the first file (BaseAgent) directly here. Otherwise, copy the files from the canvas into your</w:t>
      </w:r>
      <w:r>
        <w:t xml:space="preserve"> </w:t>
      </w:r>
      <w:r>
        <w:rPr>
          <w:rStyle w:val="VerbatimChar"/>
        </w:rPr>
        <w:t xml:space="preserve">backend/app/agents/</w:t>
      </w:r>
      <w:r>
        <w:t xml:space="preserve"> </w:t>
      </w:r>
      <w:r>
        <w:t xml:space="preserve">and run the server. When you have</w:t>
      </w:r>
      <w:r>
        <w:t xml:space="preserve"> </w:t>
      </w:r>
      <w:r>
        <w:rPr>
          <w:rStyle w:val="VerbatimChar"/>
        </w:rPr>
        <w:t xml:space="preserve">base_agent</w:t>
      </w:r>
      <w:r>
        <w:t xml:space="preserve"> </w:t>
      </w:r>
      <w:r>
        <w:t xml:space="preserve">in place and the</w:t>
      </w:r>
      <w:r>
        <w:t xml:space="preserve"> </w:t>
      </w:r>
      <w:r>
        <w:rPr>
          <w:rStyle w:val="VerbatimChar"/>
        </w:rPr>
        <w:t xml:space="preserve">/run</w:t>
      </w:r>
      <w:r>
        <w:t xml:space="preserve"> </w:t>
      </w:r>
      <w:r>
        <w:t xml:space="preserve">returns fixture items, reply `` and I will push the next agent (</w:t>
      </w:r>
      <w:r>
        <w:rPr>
          <w:rStyle w:val="VerbatimChar"/>
        </w:rPr>
        <w:t xml:space="preserve">parser</w:t>
      </w:r>
      <w:r>
        <w:t xml:space="preserve">) and instructions.</w:t>
      </w:r>
    </w:p>
    <w:p>
      <w:r>
        <w:pict>
          <v:rect style="width:0;height:1.5pt" o:hralign="center" o:hrstd="t" o:hr="t"/>
        </w:pict>
      </w:r>
    </w:p>
    <w:bookmarkEnd w:id="23"/>
    <w:bookmarkStart w:id="24" w:name="sprint-1.1-baseagent-file-added"/>
    <w:p>
      <w:pPr>
        <w:pStyle w:val="Heading2"/>
      </w:pPr>
      <w:r>
        <w:t xml:space="preserve">Sprint 1.1 — BaseAgent (file added)</w:t>
      </w:r>
    </w:p>
    <w:p>
      <w:pPr>
        <w:pStyle w:val="FirstParagraph"/>
      </w:pPr>
      <w:r>
        <w:rPr>
          <w:b/>
          <w:bCs/>
        </w:rPr>
        <w:t xml:space="preserve">File path (create this in your repo):</w:t>
      </w:r>
      <w:r>
        <w:t xml:space="preserve"> </w:t>
      </w:r>
      <w:r>
        <w:rPr>
          <w:rStyle w:val="VerbatimChar"/>
        </w:rPr>
        <w:t xml:space="preserve">backend/app/agents/base_agent.py</w:t>
      </w:r>
    </w:p>
    <w:p>
      <w:pPr>
        <w:pStyle w:val="BodyText"/>
      </w:pPr>
      <w:r>
        <w:rPr>
          <w:b/>
          <w:bCs/>
        </w:rPr>
        <w:t xml:space="preserve">What I added to the canvas:</w:t>
      </w:r>
      <w:r>
        <w:t xml:space="preserve"> </w:t>
      </w:r>
      <w:r>
        <w:t xml:space="preserve">the complete</w:t>
      </w:r>
      <w:r>
        <w:t xml:space="preserve"> </w:t>
      </w:r>
      <w:r>
        <w:rPr>
          <w:rStyle w:val="VerbatimChar"/>
        </w:rPr>
        <w:t xml:space="preserve">BaseAgent</w:t>
      </w:r>
      <w:r>
        <w:t xml:space="preserve"> </w:t>
      </w:r>
      <w:r>
        <w:t xml:space="preserve">implementation that standardizes agent lifecycle (start/stop), logging, simple error handling, and a</w:t>
      </w:r>
      <w:r>
        <w:t xml:space="preserve"> </w:t>
      </w:r>
      <w:r>
        <w:rPr>
          <w:rStyle w:val="VerbatimChar"/>
        </w:rPr>
        <w:t xml:space="preserve">run_agent</w:t>
      </w:r>
      <w:r>
        <w:t xml:space="preserve"> </w:t>
      </w:r>
      <w:r>
        <w:t xml:space="preserve">wrapper that subclasses should call via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File contents (already saved in the canvas):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abc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ABC, abstractmethod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Any, Dict, Optional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BaseAgent(ABC):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"""Minimal synchronous BaseAgent for the PoC.</w:t>
      </w:r>
      <w:r>
        <w:br/>
      </w:r>
      <w:r>
        <w:br/>
      </w:r>
      <w:r>
        <w:rPr>
          <w:rStyle w:val="CommentTok"/>
        </w:rPr>
        <w:t xml:space="preserve">    Subclasses MUST implement `run(self, ctx: Dict[str,Any]) -&gt; Dict[str,Any]`.</w:t>
      </w:r>
      <w:r>
        <w:br/>
      </w:r>
      <w:r>
        <w:rPr>
          <w:rStyle w:val="CommentTok"/>
        </w:rPr>
        <w:t xml:space="preserve">    Use `run_agent(ctx)` as the standard entrypoint (it wraps start/stop and</w:t>
      </w:r>
      <w:r>
        <w:br/>
      </w:r>
      <w:r>
        <w:rPr>
          <w:rStyle w:val="CommentTok"/>
        </w:rPr>
        <w:t xml:space="preserve">    basic error handling).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config: Optional[Dict[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,Any]]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__class__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__name__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.started_at: Optional[datetime]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.ended_at: Optional[datetime]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.logger.info(</w:t>
      </w:r>
      <w:r>
        <w:rPr>
          <w:rStyle w:val="SpecialStringTok"/>
        </w:rPr>
        <w:t xml:space="preserve">f"[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 start id=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.ended_at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.logger.info(</w:t>
      </w:r>
      <w:r>
        <w:rPr>
          <w:rStyle w:val="SpecialStringTok"/>
        </w:rPr>
        <w:t xml:space="preserve">f"[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 stop id=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run_agent(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ctx: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"""Wrapper handling lifecycle and errors; returns a serializable dict."""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.run(ctx)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exc: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Agents should not crash the orchestrator; surface error info.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.logger.exception(</w:t>
      </w:r>
      <w:r>
        <w:rPr>
          <w:rStyle w:val="SpecialStringTok"/>
        </w:rPr>
        <w:t xml:space="preserve">f"[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(exc), </w:t>
      </w:r>
      <w:r>
        <w:rPr>
          <w:rStyle w:val="StringTok"/>
        </w:rPr>
        <w:t xml:space="preserve">"_agent"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@abstractmethod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ctx: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"""Implement this in subclasses. Return a JSON-serializable dict."""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Any]: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"started_at"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.started_at.isoformat()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.started_at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"ended_at"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.ended_at.isoformat()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.ended_at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"config"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.config,</w:t>
      </w:r>
      <w:r>
        <w:br/>
      </w:r>
      <w:r>
        <w:rPr>
          <w:rStyle w:val="NormalTok"/>
        </w:rPr>
        <w:t xml:space="preserve">        }</w:t>
      </w:r>
    </w:p>
    <w:p>
      <w:pPr>
        <w:pStyle w:val="FirstParagraph"/>
      </w:pPr>
      <w:r>
        <w:rPr>
          <w:b/>
          <w:bCs/>
        </w:rPr>
        <w:t xml:space="preserve">How to apply locally</w:t>
      </w:r>
    </w:p>
    <w:p>
      <w:pPr>
        <w:numPr>
          <w:ilvl w:val="0"/>
          <w:numId w:val="1003"/>
        </w:numPr>
      </w:pPr>
      <w:r>
        <w:t xml:space="preserve">Create the directories if they don’t exist: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backend/app/agents</w:t>
      </w:r>
    </w:p>
    <w:p>
      <w:pPr>
        <w:numPr>
          <w:ilvl w:val="0"/>
          <w:numId w:val="1003"/>
        </w:numPr>
      </w:pPr>
      <w:r>
        <w:t xml:space="preserve">Open the canvas document (Trent Concept To Catwalk — Po C (mvp Build Kit)), copy the</w:t>
      </w:r>
      <w:r>
        <w:t xml:space="preserve"> </w:t>
      </w:r>
      <w:r>
        <w:rPr>
          <w:rStyle w:val="VerbatimChar"/>
        </w:rPr>
        <w:t xml:space="preserve">base_agent.py</w:t>
      </w:r>
      <w:r>
        <w:t xml:space="preserve"> </w:t>
      </w:r>
      <w:r>
        <w:t xml:space="preserve">contents into</w:t>
      </w:r>
      <w:r>
        <w:t xml:space="preserve"> </w:t>
      </w:r>
      <w:r>
        <w:rPr>
          <w:rStyle w:val="VerbatimChar"/>
        </w:rPr>
        <w:t xml:space="preserve">backend/app/agents/base_agent.py</w:t>
      </w:r>
      <w:r>
        <w:t xml:space="preserve"> </w:t>
      </w:r>
      <w:r>
        <w:t xml:space="preserve">or download the canvas file.</w:t>
      </w:r>
    </w:p>
    <w:p>
      <w:pPr>
        <w:numPr>
          <w:ilvl w:val="0"/>
          <w:numId w:val="1003"/>
        </w:numPr>
      </w:pPr>
      <w:r>
        <w:t xml:space="preserve">No new pip packages are required for this file.</w:t>
      </w:r>
    </w:p>
    <w:p>
      <w:pPr>
        <w:numPr>
          <w:ilvl w:val="0"/>
          <w:numId w:val="1003"/>
        </w:numPr>
      </w:pPr>
      <w:r>
        <w:t xml:space="preserve">(Optional) Restart your backend server. The file itself won’t change</w:t>
      </w:r>
      <w:r>
        <w:t xml:space="preserve"> </w:t>
      </w:r>
      <w:r>
        <w:rPr>
          <w:rStyle w:val="VerbatimChar"/>
        </w:rPr>
        <w:t xml:space="preserve">/run</w:t>
      </w:r>
      <w:r>
        <w:t xml:space="preserve"> </w:t>
      </w:r>
      <w:r>
        <w:t xml:space="preserve">behaviour until a subclass uses it — that’s next.</w:t>
      </w:r>
    </w:p>
    <w:p>
      <w:pPr>
        <w:pStyle w:val="FirstParagraph"/>
      </w:pPr>
      <w:r>
        <w:rPr>
          <w:b/>
          <w:bCs/>
        </w:rPr>
        <w:t xml:space="preserve">Next (Step 1.2)</w:t>
      </w:r>
      <w:r>
        <w:t xml:space="preserve"> </w:t>
      </w:r>
      <w:r>
        <w:t xml:space="preserve">When you’re ready, reply `` and I will push the next agent:</w:t>
      </w:r>
      <w:r>
        <w:t xml:space="preserve"> </w:t>
      </w:r>
      <w:r>
        <w:rPr>
          <w:rStyle w:val="VerbatimChar"/>
        </w:rPr>
        <w:t xml:space="preserve">discovery</w:t>
      </w:r>
      <w:r>
        <w:t xml:space="preserve"> </w:t>
      </w:r>
      <w:r>
        <w:t xml:space="preserve">(a small fixture-based DiscoveryAgent subclass that returns the sample posts) and an updated</w:t>
      </w:r>
      <w:r>
        <w:t xml:space="preserve"> </w:t>
      </w:r>
      <w:r>
        <w:rPr>
          <w:rStyle w:val="VerbatimChar"/>
        </w:rPr>
        <w:t xml:space="preserve">orchestrator</w:t>
      </w:r>
      <w:r>
        <w:t xml:space="preserve"> </w:t>
      </w:r>
      <w:r>
        <w:t xml:space="preserve">that uses</w:t>
      </w:r>
      <w:r>
        <w:t xml:space="preserve"> </w:t>
      </w:r>
      <w:r>
        <w:rPr>
          <w:rStyle w:val="VerbatimChar"/>
        </w:rPr>
        <w:t xml:space="preserve">BaseAgent.run_agent</w:t>
      </w:r>
      <w:r>
        <w:t xml:space="preserve">. That will make</w:t>
      </w:r>
      <w:r>
        <w:t xml:space="preserve"> </w:t>
      </w:r>
      <w:r>
        <w:rPr>
          <w:rStyle w:val="VerbatimChar"/>
        </w:rPr>
        <w:t xml:space="preserve">/run</w:t>
      </w:r>
      <w:r>
        <w:t xml:space="preserve"> </w:t>
      </w:r>
      <w:r>
        <w:t xml:space="preserve">actually call the orchestrated agents and return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from fixtures.</w:t>
      </w:r>
    </w:p>
    <w:p>
      <w:pPr>
        <w:pStyle w:val="BodyText"/>
      </w:pPr>
      <w:r>
        <w:t xml:space="preserve">If you prefer I paste the file contents directly into chat as a code block for quick copy-paste instead of using the canvas download, tell me and I’ll paste it here.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2025-09-09T05:22:24Z</dcterms:created>
  <dcterms:modified xsi:type="dcterms:W3CDTF">2025-09-09T05:22:24Z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