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D917" w14:textId="64423049" w:rsidR="005A609A" w:rsidRPr="005A609A" w:rsidRDefault="005A609A" w:rsidP="005A609A">
      <w:pPr>
        <w:rPr>
          <w:b/>
          <w:bCs/>
          <w:sz w:val="36"/>
          <w:szCs w:val="36"/>
        </w:rPr>
      </w:pPr>
      <w:r w:rsidRPr="005A609A">
        <w:rPr>
          <w:b/>
          <w:bCs/>
          <w:sz w:val="36"/>
          <w:szCs w:val="36"/>
        </w:rPr>
        <w:t xml:space="preserve">                       </w:t>
      </w:r>
      <w:r w:rsidRPr="005A609A">
        <w:rPr>
          <w:b/>
          <w:bCs/>
          <w:sz w:val="36"/>
          <w:szCs w:val="36"/>
        </w:rPr>
        <w:t>Customer Retention &amp; Churn Analysis</w:t>
      </w:r>
    </w:p>
    <w:p w14:paraId="075603D4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Objective</w:t>
      </w:r>
    </w:p>
    <w:p w14:paraId="09DD7F89" w14:textId="77777777" w:rsidR="005A609A" w:rsidRPr="005A609A" w:rsidRDefault="005A609A" w:rsidP="005A609A">
      <w:r w:rsidRPr="005A609A">
        <w:t xml:space="preserve">The objective of this project is to </w:t>
      </w:r>
      <w:proofErr w:type="spellStart"/>
      <w:r w:rsidRPr="005A609A">
        <w:t>analyze</w:t>
      </w:r>
      <w:proofErr w:type="spellEnd"/>
      <w:r w:rsidRPr="005A609A">
        <w:t xml:space="preserve"> customer churn patterns, identify key retention drivers, and understand customer lifetime trends for a subscription-based business.</w:t>
      </w:r>
    </w:p>
    <w:p w14:paraId="117261FF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Dataset</w:t>
      </w:r>
    </w:p>
    <w:p w14:paraId="6C262217" w14:textId="77777777" w:rsidR="005A609A" w:rsidRPr="005A609A" w:rsidRDefault="005A609A" w:rsidP="005A609A">
      <w:pPr>
        <w:numPr>
          <w:ilvl w:val="0"/>
          <w:numId w:val="1"/>
        </w:numPr>
      </w:pPr>
      <w:r w:rsidRPr="005A609A">
        <w:t>Dataset: Telco Customer Churn Dataset</w:t>
      </w:r>
    </w:p>
    <w:p w14:paraId="0DF6BDE0" w14:textId="77777777" w:rsidR="005A609A" w:rsidRPr="005A609A" w:rsidRDefault="005A609A" w:rsidP="005A609A">
      <w:pPr>
        <w:numPr>
          <w:ilvl w:val="0"/>
          <w:numId w:val="1"/>
        </w:numPr>
      </w:pPr>
      <w:r w:rsidRPr="005A609A">
        <w:t>Total Customers: 7043</w:t>
      </w:r>
    </w:p>
    <w:p w14:paraId="4DDEF50B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KPIs</w:t>
      </w:r>
    </w:p>
    <w:p w14:paraId="7D6B8973" w14:textId="77777777" w:rsidR="005A609A" w:rsidRPr="005A609A" w:rsidRDefault="005A609A" w:rsidP="005A609A">
      <w:pPr>
        <w:numPr>
          <w:ilvl w:val="0"/>
          <w:numId w:val="2"/>
        </w:numPr>
      </w:pPr>
      <w:r w:rsidRPr="005A609A">
        <w:t>Total Customers: 7043</w:t>
      </w:r>
    </w:p>
    <w:p w14:paraId="2184F48B" w14:textId="77777777" w:rsidR="005A609A" w:rsidRPr="005A609A" w:rsidRDefault="005A609A" w:rsidP="005A609A">
      <w:pPr>
        <w:numPr>
          <w:ilvl w:val="0"/>
          <w:numId w:val="2"/>
        </w:numPr>
      </w:pPr>
      <w:r w:rsidRPr="005A609A">
        <w:t>Churned Customers: 1869</w:t>
      </w:r>
    </w:p>
    <w:p w14:paraId="04A64467" w14:textId="77777777" w:rsidR="005A609A" w:rsidRPr="005A609A" w:rsidRDefault="005A609A" w:rsidP="005A609A">
      <w:pPr>
        <w:numPr>
          <w:ilvl w:val="0"/>
          <w:numId w:val="2"/>
        </w:numPr>
      </w:pPr>
      <w:r w:rsidRPr="005A609A">
        <w:t>Retained Customers: 5174</w:t>
      </w:r>
    </w:p>
    <w:p w14:paraId="799AD6F7" w14:textId="77777777" w:rsidR="005A609A" w:rsidRPr="005A609A" w:rsidRDefault="005A609A" w:rsidP="005A609A">
      <w:pPr>
        <w:numPr>
          <w:ilvl w:val="0"/>
          <w:numId w:val="2"/>
        </w:numPr>
      </w:pPr>
      <w:r w:rsidRPr="005A609A">
        <w:t>Churn Rate: 26.5%</w:t>
      </w:r>
    </w:p>
    <w:p w14:paraId="4435C0BC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Analysis Performed</w:t>
      </w:r>
    </w:p>
    <w:p w14:paraId="5D2FC1A4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1. Churn by Contract Type</w:t>
      </w:r>
    </w:p>
    <w:p w14:paraId="0C248626" w14:textId="77777777" w:rsidR="005A609A" w:rsidRPr="005A609A" w:rsidRDefault="005A609A" w:rsidP="005A609A">
      <w:r w:rsidRPr="005A609A">
        <w:t>Month-to-month customers showed the highest churn rate, while customers with one-year and two-year contracts were more likely to stay.</w:t>
      </w:r>
    </w:p>
    <w:p w14:paraId="703B23E9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2. Churn by Gender</w:t>
      </w:r>
    </w:p>
    <w:p w14:paraId="27DDA61F" w14:textId="77777777" w:rsidR="005A609A" w:rsidRPr="005A609A" w:rsidRDefault="005A609A" w:rsidP="005A609A">
      <w:r w:rsidRPr="005A609A">
        <w:t>Customer churn was relatively similar across male and female customers, indicating gender is not a major churn factor.</w:t>
      </w:r>
    </w:p>
    <w:p w14:paraId="7D3AAC21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3. Churn by Internet Service</w:t>
      </w:r>
    </w:p>
    <w:p w14:paraId="4EEA6905" w14:textId="77777777" w:rsidR="005A609A" w:rsidRPr="005A609A" w:rsidRDefault="005A609A" w:rsidP="005A609A">
      <w:r w:rsidRPr="005A609A">
        <w:t>Fiber optic customers experienced higher churn compared to DSL customers.</w:t>
      </w:r>
    </w:p>
    <w:p w14:paraId="11CBC88D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4. Churn by Payment Method</w:t>
      </w:r>
    </w:p>
    <w:p w14:paraId="51D973A2" w14:textId="77777777" w:rsidR="005A609A" w:rsidRPr="005A609A" w:rsidRDefault="005A609A" w:rsidP="005A609A">
      <w:r w:rsidRPr="005A609A">
        <w:t>Customers using electronic checks showed the highest churn rate compared to customers using automatic payment methods.</w:t>
      </w:r>
    </w:p>
    <w:p w14:paraId="1E35E05A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5. Customer Lifetime Trend</w:t>
      </w:r>
    </w:p>
    <w:p w14:paraId="13EC8FA6" w14:textId="77777777" w:rsidR="005A609A" w:rsidRPr="005A609A" w:rsidRDefault="005A609A" w:rsidP="005A609A">
      <w:r w:rsidRPr="005A609A">
        <w:t>Customers with longer tenure were more likely to remain active, showing that retention improves over time.</w:t>
      </w:r>
    </w:p>
    <w:p w14:paraId="754F9A8F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Key Insights</w:t>
      </w:r>
    </w:p>
    <w:p w14:paraId="09E95631" w14:textId="77777777" w:rsidR="005A609A" w:rsidRPr="005A609A" w:rsidRDefault="005A609A" w:rsidP="005A609A">
      <w:pPr>
        <w:numPr>
          <w:ilvl w:val="0"/>
          <w:numId w:val="3"/>
        </w:numPr>
      </w:pPr>
      <w:r w:rsidRPr="005A609A">
        <w:lastRenderedPageBreak/>
        <w:t>Month-to-month contracts are associated with the highest customer churn.</w:t>
      </w:r>
    </w:p>
    <w:p w14:paraId="579C3B30" w14:textId="77777777" w:rsidR="005A609A" w:rsidRPr="005A609A" w:rsidRDefault="005A609A" w:rsidP="005A609A">
      <w:pPr>
        <w:numPr>
          <w:ilvl w:val="0"/>
          <w:numId w:val="3"/>
        </w:numPr>
      </w:pPr>
      <w:r w:rsidRPr="005A609A">
        <w:t>Fiber optic service users show a higher likelihood of leaving.</w:t>
      </w:r>
    </w:p>
    <w:p w14:paraId="1F9792C8" w14:textId="77777777" w:rsidR="005A609A" w:rsidRPr="005A609A" w:rsidRDefault="005A609A" w:rsidP="005A609A">
      <w:pPr>
        <w:numPr>
          <w:ilvl w:val="0"/>
          <w:numId w:val="3"/>
        </w:numPr>
      </w:pPr>
      <w:r w:rsidRPr="005A609A">
        <w:t>Electronic check users have a higher churn rate.</w:t>
      </w:r>
    </w:p>
    <w:p w14:paraId="14E6BD2E" w14:textId="77777777" w:rsidR="005A609A" w:rsidRPr="005A609A" w:rsidRDefault="005A609A" w:rsidP="005A609A">
      <w:pPr>
        <w:numPr>
          <w:ilvl w:val="0"/>
          <w:numId w:val="3"/>
        </w:numPr>
      </w:pPr>
      <w:r w:rsidRPr="005A609A">
        <w:t>Long-term customers demonstrate stronger retention.</w:t>
      </w:r>
    </w:p>
    <w:p w14:paraId="72F43BDD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Recommendations</w:t>
      </w:r>
    </w:p>
    <w:p w14:paraId="1EA9894B" w14:textId="77777777" w:rsidR="005A609A" w:rsidRPr="005A609A" w:rsidRDefault="005A609A" w:rsidP="005A609A">
      <w:pPr>
        <w:numPr>
          <w:ilvl w:val="0"/>
          <w:numId w:val="4"/>
        </w:numPr>
      </w:pPr>
      <w:r w:rsidRPr="005A609A">
        <w:t>Encourage customers to switch from month-to-month plans to annual contracts through discounts and loyalty programs.</w:t>
      </w:r>
    </w:p>
    <w:p w14:paraId="6904CD66" w14:textId="77777777" w:rsidR="005A609A" w:rsidRPr="005A609A" w:rsidRDefault="005A609A" w:rsidP="005A609A">
      <w:pPr>
        <w:numPr>
          <w:ilvl w:val="0"/>
          <w:numId w:val="4"/>
        </w:numPr>
      </w:pPr>
      <w:r w:rsidRPr="005A609A">
        <w:t xml:space="preserve">Improve customer experience and support for </w:t>
      </w:r>
      <w:proofErr w:type="spellStart"/>
      <w:r w:rsidRPr="005A609A">
        <w:t>fiber</w:t>
      </w:r>
      <w:proofErr w:type="spellEnd"/>
      <w:r w:rsidRPr="005A609A">
        <w:t xml:space="preserve"> optic users.</w:t>
      </w:r>
    </w:p>
    <w:p w14:paraId="7848A302" w14:textId="77777777" w:rsidR="005A609A" w:rsidRPr="005A609A" w:rsidRDefault="005A609A" w:rsidP="005A609A">
      <w:pPr>
        <w:numPr>
          <w:ilvl w:val="0"/>
          <w:numId w:val="4"/>
        </w:numPr>
      </w:pPr>
      <w:r w:rsidRPr="005A609A">
        <w:t>Promote automatic payment methods to reduce churn.</w:t>
      </w:r>
    </w:p>
    <w:p w14:paraId="15A28595" w14:textId="77777777" w:rsidR="005A609A" w:rsidRPr="005A609A" w:rsidRDefault="005A609A" w:rsidP="005A609A">
      <w:pPr>
        <w:numPr>
          <w:ilvl w:val="0"/>
          <w:numId w:val="4"/>
        </w:numPr>
      </w:pPr>
      <w:r w:rsidRPr="005A609A">
        <w:t>Strengthen onboarding and engagement programs for new customers.</w:t>
      </w:r>
    </w:p>
    <w:p w14:paraId="16EB505E" w14:textId="77777777" w:rsidR="005A609A" w:rsidRPr="005A609A" w:rsidRDefault="005A609A" w:rsidP="005A609A">
      <w:pPr>
        <w:rPr>
          <w:b/>
          <w:bCs/>
        </w:rPr>
      </w:pPr>
      <w:r w:rsidRPr="005A609A">
        <w:rPr>
          <w:b/>
          <w:bCs/>
        </w:rPr>
        <w:t>Conclusion</w:t>
      </w:r>
    </w:p>
    <w:p w14:paraId="5C76D234" w14:textId="77777777" w:rsidR="005A609A" w:rsidRPr="005A609A" w:rsidRDefault="005A609A" w:rsidP="005A609A">
      <w:r w:rsidRPr="005A609A">
        <w:t>This analysis identified major churn patterns and retention drivers. By focusing on contract upgrades, service quality improvements, and customer engagement, the business can reduce churn and improve long-term customer retention.</w:t>
      </w:r>
    </w:p>
    <w:p w14:paraId="219BC4A6" w14:textId="77777777" w:rsidR="005A609A" w:rsidRDefault="005A609A"/>
    <w:sectPr w:rsidR="005A6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44CB"/>
    <w:multiLevelType w:val="multilevel"/>
    <w:tmpl w:val="A4A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103B2"/>
    <w:multiLevelType w:val="multilevel"/>
    <w:tmpl w:val="D6B4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60944"/>
    <w:multiLevelType w:val="multilevel"/>
    <w:tmpl w:val="5CE0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CE6D88"/>
    <w:multiLevelType w:val="multilevel"/>
    <w:tmpl w:val="6D04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651479">
    <w:abstractNumId w:val="1"/>
  </w:num>
  <w:num w:numId="2" w16cid:durableId="1667434432">
    <w:abstractNumId w:val="0"/>
  </w:num>
  <w:num w:numId="3" w16cid:durableId="1170295675">
    <w:abstractNumId w:val="2"/>
  </w:num>
  <w:num w:numId="4" w16cid:durableId="54203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9A"/>
    <w:rsid w:val="005A609A"/>
    <w:rsid w:val="008D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EB3F"/>
  <w15:chartTrackingRefBased/>
  <w15:docId w15:val="{6A76738E-284C-41A6-8D3A-1BE8B7FE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Dhanusha Allada</dc:creator>
  <cp:keywords/>
  <dc:description/>
  <cp:lastModifiedBy>Dhanusha Allada</cp:lastModifiedBy>
  <cp:revision>1</cp:revision>
  <dcterms:created xsi:type="dcterms:W3CDTF">2026-06-20T06:06:00Z</dcterms:created>
  <dcterms:modified xsi:type="dcterms:W3CDTF">2026-06-20T06:08:00Z</dcterms:modified>
</cp:coreProperties>
</file>