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4926B">
      <w:pPr>
        <w:spacing w:afterAutospacing="0"/>
      </w:pPr>
    </w:p>
    <w:p w14:paraId="684A15A8">
      <w:pPr>
        <w:pStyle w:val="3"/>
        <w:keepNext w:val="0"/>
        <w:keepLines w:val="0"/>
        <w:widowControl/>
        <w:suppressLineNumbers w:val="0"/>
        <w:spacing w:before="0" w:beforeAutospacing="0" w:after="0" w:afterAutospacing="0" w:line="360" w:lineRule="auto"/>
        <w:rPr>
          <w:rFonts w:hint="default" w:ascii="Times New Roman" w:hAnsi="Times New Roman" w:cs="Times New Roman"/>
          <w:sz w:val="44"/>
          <w:szCs w:val="44"/>
        </w:rPr>
      </w:pPr>
      <w:r>
        <w:rPr>
          <w:rFonts w:hint="default" w:ascii="Times New Roman" w:hAnsi="Times New Roman" w:cs="Times New Roman"/>
          <w:sz w:val="44"/>
          <w:szCs w:val="44"/>
        </w:rPr>
        <w:t>1. System Architecture</w:t>
      </w:r>
    </w:p>
    <w:p w14:paraId="65B117EA">
      <w:pPr>
        <w:pStyle w:val="4"/>
        <w:keepNext w:val="0"/>
        <w:keepLines w:val="0"/>
        <w:widowControl/>
        <w:suppressLineNumbers w:val="0"/>
        <w:spacing w:before="0" w:beforeAutospacing="0" w:after="0" w:afterAutospacing="0" w:line="360" w:lineRule="auto"/>
        <w:rPr>
          <w:rFonts w:hint="default" w:ascii="Times New Roman" w:hAnsi="Times New Roman" w:cs="Times New Roman"/>
          <w:sz w:val="36"/>
          <w:szCs w:val="36"/>
        </w:rPr>
      </w:pPr>
      <w:r>
        <w:rPr>
          <w:rFonts w:hint="default" w:ascii="Times New Roman" w:hAnsi="Times New Roman" w:cs="Times New Roman"/>
          <w:sz w:val="36"/>
          <w:szCs w:val="36"/>
        </w:rPr>
        <w:t>Overview</w:t>
      </w:r>
    </w:p>
    <w:p w14:paraId="336BAECC">
      <w:pPr>
        <w:pStyle w:val="85"/>
        <w:keepNext w:val="0"/>
        <w:keepLines w:val="0"/>
        <w:widowControl/>
        <w:suppressLineNumbers w:val="0"/>
        <w:spacing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proposed Smart Waste Bin Network is an IoT-enabled waste management system designed to monitor garbage fill levels in real time, notify authorities before overflow, and optimize waste collection routes using data analysis and prediction techniques. The system follows an end-to-end IoT architecture consisting of sensing, processing, communication, cloud computing, and visualization layers.</w:t>
      </w:r>
    </w:p>
    <w:p w14:paraId="3261CDAE">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Hardware Components</w:t>
      </w:r>
    </w:p>
    <w:p w14:paraId="101B5CC6">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Style w:val="92"/>
          <w:rFonts w:hint="default" w:ascii="Times New Roman" w:hAnsi="Times New Roman" w:cs="Times New Roman"/>
          <w:sz w:val="32"/>
          <w:szCs w:val="32"/>
        </w:rPr>
        <w:t>Sensor:</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An </w:t>
      </w:r>
      <w:r>
        <w:rPr>
          <w:rStyle w:val="92"/>
          <w:rFonts w:hint="default" w:ascii="Times New Roman" w:hAnsi="Times New Roman" w:cs="Times New Roman"/>
          <w:sz w:val="28"/>
          <w:szCs w:val="28"/>
        </w:rPr>
        <w:t>ultrasonic sensor</w:t>
      </w:r>
      <w:r>
        <w:rPr>
          <w:rFonts w:hint="default" w:ascii="Times New Roman" w:hAnsi="Times New Roman" w:cs="Times New Roman"/>
          <w:sz w:val="28"/>
          <w:szCs w:val="28"/>
        </w:rPr>
        <w:t xml:space="preserve"> is mounted at the top of each waste bin to measure the distance between the sensor and the garbage surface. This distance is converted into a percentage fill level based on the total depth of the bin.</w:t>
      </w:r>
    </w:p>
    <w:p w14:paraId="2CD7B139">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p>
    <w:p w14:paraId="1DF77788">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Style w:val="92"/>
          <w:rFonts w:hint="default" w:ascii="Times New Roman" w:hAnsi="Times New Roman" w:cs="Times New Roman"/>
          <w:sz w:val="32"/>
          <w:szCs w:val="32"/>
          <w:lang w:val="en-US"/>
        </w:rPr>
        <w:t>Microcontroller</w:t>
      </w:r>
      <w:r>
        <w:rPr>
          <w:rStyle w:val="92"/>
          <w:rFonts w:hint="default" w:ascii="Times New Roman" w:hAnsi="Times New Roman" w:cs="Times New Roman"/>
          <w:sz w:val="32"/>
          <w:szCs w:val="32"/>
        </w:rPr>
        <w:t>:</w:t>
      </w:r>
      <w:r>
        <w:rPr>
          <w:rFonts w:hint="default" w:ascii="Times New Roman" w:hAnsi="Times New Roman" w:cs="Times New Roman"/>
          <w:sz w:val="32"/>
          <w:szCs w:val="32"/>
        </w:rPr>
        <w:br w:type="textWrapping"/>
      </w:r>
      <w:r>
        <w:rPr>
          <w:rFonts w:hint="default" w:ascii="Times New Roman" w:hAnsi="Times New Roman" w:cs="Times New Roman"/>
          <w:sz w:val="28"/>
          <w:szCs w:val="28"/>
        </w:rPr>
        <w:t xml:space="preserve">An </w:t>
      </w:r>
      <w:r>
        <w:rPr>
          <w:rStyle w:val="92"/>
          <w:rFonts w:hint="default" w:ascii="Times New Roman" w:hAnsi="Times New Roman" w:cs="Times New Roman"/>
          <w:sz w:val="28"/>
          <w:szCs w:val="28"/>
        </w:rPr>
        <w:t xml:space="preserve">ESP32 </w:t>
      </w:r>
      <w:r>
        <w:rPr>
          <w:rStyle w:val="92"/>
          <w:rFonts w:hint="default" w:ascii="Times New Roman" w:hAnsi="Times New Roman" w:cs="Times New Roman"/>
          <w:sz w:val="28"/>
          <w:szCs w:val="28"/>
          <w:lang w:val="en-US"/>
        </w:rPr>
        <w:t>microcontroller</w:t>
      </w:r>
      <w:r>
        <w:rPr>
          <w:rFonts w:hint="default" w:ascii="Times New Roman" w:hAnsi="Times New Roman" w:cs="Times New Roman"/>
          <w:sz w:val="28"/>
          <w:szCs w:val="28"/>
        </w:rPr>
        <w:t xml:space="preserve"> is used to interface with the ultrasonic sensor. It performs local processing, data formatting, and wireless transmission. ESP32 is selected due to its low power consumption, integrated communication support, and suitability for IoT applications.</w:t>
      </w:r>
    </w:p>
    <w:p w14:paraId="23B51B77">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rPr>
        <w:t>Communication Method</w:t>
      </w:r>
      <w:r>
        <w:rPr>
          <w:rFonts w:hint="default" w:ascii="Times New Roman" w:hAnsi="Times New Roman" w:cs="Times New Roman"/>
          <w:b/>
          <w:bCs/>
          <w:sz w:val="32"/>
          <w:szCs w:val="32"/>
          <w:lang w:val="en-US"/>
        </w:rPr>
        <w:t>:</w:t>
      </w:r>
    </w:p>
    <w:p w14:paraId="4711A1F4">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For city-wide deployment, </w:t>
      </w:r>
      <w:r>
        <w:rPr>
          <w:rStyle w:val="92"/>
          <w:rFonts w:hint="default" w:ascii="Times New Roman" w:hAnsi="Times New Roman" w:cs="Times New Roman"/>
          <w:sz w:val="28"/>
          <w:szCs w:val="28"/>
        </w:rPr>
        <w:t>LoRa (Long Range communication)</w:t>
      </w:r>
      <w:r>
        <w:rPr>
          <w:rFonts w:hint="default" w:ascii="Times New Roman" w:hAnsi="Times New Roman" w:cs="Times New Roman"/>
          <w:sz w:val="28"/>
          <w:szCs w:val="28"/>
        </w:rPr>
        <w:t xml:space="preserve"> is proposed due to its:</w:t>
      </w:r>
    </w:p>
    <w:p w14:paraId="4E0D5D2E">
      <w:pPr>
        <w:pStyle w:val="85"/>
        <w:keepNext w:val="0"/>
        <w:keepLines w:val="0"/>
        <w:widowControl/>
        <w:numPr>
          <w:ilvl w:val="0"/>
          <w:numId w:val="11"/>
        </w:numPr>
        <w:suppressLineNumbers w:val="0"/>
        <w:spacing w:before="0"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Long communication range</w:t>
      </w:r>
    </w:p>
    <w:p w14:paraId="72B36623">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Low power consumption</w:t>
      </w:r>
    </w:p>
    <w:p w14:paraId="1B760E68">
      <w:pPr>
        <w:pStyle w:val="85"/>
        <w:keepNext w:val="0"/>
        <w:keepLines w:val="0"/>
        <w:widowControl/>
        <w:numPr>
          <w:ilvl w:val="0"/>
          <w:numId w:val="11"/>
        </w:numPr>
        <w:suppressLineNumbers w:val="0"/>
        <w:spacing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Suitability for battery-operated devices</w:t>
      </w:r>
    </w:p>
    <w:p w14:paraId="165A127E">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b/>
          <w:bCs/>
          <w:sz w:val="28"/>
          <w:szCs w:val="28"/>
        </w:rPr>
      </w:pPr>
      <w:r>
        <w:rPr>
          <w:rFonts w:hint="default" w:ascii="Times New Roman" w:hAnsi="Times New Roman" w:cs="Times New Roman"/>
          <w:sz w:val="28"/>
          <w:szCs w:val="28"/>
        </w:rPr>
        <w:t>Alternatively, Wi-Fi or NB-IoT can be used for smaller or infrastructure-rich areas.</w:t>
      </w:r>
    </w:p>
    <w:p w14:paraId="196B24CB">
      <w:pPr>
        <w:keepNext w:val="0"/>
        <w:keepLines w:val="0"/>
        <w:widowControl/>
        <w:suppressLineNumbers w:val="0"/>
        <w:spacing w:beforeAutospacing="0" w:line="360" w:lineRule="auto"/>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rPr>
        <w:t>Cloud &amp; Computing Strategy</w:t>
      </w:r>
      <w:r>
        <w:rPr>
          <w:rFonts w:hint="default" w:ascii="Times New Roman" w:hAnsi="Times New Roman" w:cs="Times New Roman"/>
          <w:b/>
          <w:bCs/>
          <w:sz w:val="32"/>
          <w:szCs w:val="32"/>
          <w:lang w:val="en-US"/>
        </w:rPr>
        <w:t>:</w:t>
      </w:r>
    </w:p>
    <w:p w14:paraId="41826970">
      <w:pPr>
        <w:pStyle w:val="85"/>
        <w:keepNext w:val="0"/>
        <w:keepLines w:val="0"/>
        <w:widowControl/>
        <w:suppressLineNumbers w:val="0"/>
        <w:spacing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All bin data is transmitted to a </w:t>
      </w:r>
      <w:r>
        <w:rPr>
          <w:rStyle w:val="92"/>
          <w:rFonts w:hint="default" w:ascii="Times New Roman" w:hAnsi="Times New Roman" w:cs="Times New Roman"/>
          <w:sz w:val="28"/>
          <w:szCs w:val="28"/>
        </w:rPr>
        <w:t>cloud platform</w:t>
      </w:r>
      <w:r>
        <w:rPr>
          <w:rFonts w:hint="default" w:ascii="Times New Roman" w:hAnsi="Times New Roman" w:cs="Times New Roman"/>
          <w:sz w:val="28"/>
          <w:szCs w:val="28"/>
        </w:rPr>
        <w:t xml:space="preserve"> such as AWS IoT, Firebase, or ThingsBoard. The cloud performs:</w:t>
      </w:r>
    </w:p>
    <w:p w14:paraId="0C7E862F">
      <w:pPr>
        <w:pStyle w:val="85"/>
        <w:keepNext w:val="0"/>
        <w:keepLines w:val="0"/>
        <w:widowControl/>
        <w:numPr>
          <w:ilvl w:val="0"/>
          <w:numId w:val="11"/>
        </w:numPr>
        <w:suppressLineNumbers w:val="0"/>
        <w:spacing w:before="0"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Data storage</w:t>
      </w:r>
    </w:p>
    <w:p w14:paraId="79DD819F">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Threshold-based alert generation</w:t>
      </w:r>
    </w:p>
    <w:p w14:paraId="6370E720">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Historical data analysis</w:t>
      </w:r>
    </w:p>
    <w:p w14:paraId="5B3CA14F">
      <w:pPr>
        <w:pStyle w:val="85"/>
        <w:keepNext w:val="0"/>
        <w:keepLines w:val="0"/>
        <w:widowControl/>
        <w:numPr>
          <w:ilvl w:val="0"/>
          <w:numId w:val="11"/>
        </w:numPr>
        <w:suppressLineNumbers w:val="0"/>
        <w:spacing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Prediction of future bin fill levels</w:t>
      </w:r>
    </w:p>
    <w:p w14:paraId="0C030EE9">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Edge processing is limited to basic filtering, while analytics and prediction are handled centrally.</w:t>
      </w:r>
    </w:p>
    <w:p w14:paraId="7A9F2C65">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Dashboard &amp; Visualization</w:t>
      </w:r>
    </w:p>
    <w:p w14:paraId="1747C2D0">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web-based dashboard is provided for municipal authorities. It displays:</w:t>
      </w:r>
    </w:p>
    <w:p w14:paraId="0E297189">
      <w:pPr>
        <w:pStyle w:val="85"/>
        <w:keepNext w:val="0"/>
        <w:keepLines w:val="0"/>
        <w:widowControl/>
        <w:numPr>
          <w:ilvl w:val="0"/>
          <w:numId w:val="11"/>
        </w:numPr>
        <w:suppressLineNumbers w:val="0"/>
        <w:spacing w:before="0"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Real-time bin fill levels</w:t>
      </w:r>
    </w:p>
    <w:p w14:paraId="79E0AEAE">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Alert notifications</w:t>
      </w:r>
    </w:p>
    <w:p w14:paraId="425DE15E">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Zone-wise bin status</w:t>
      </w:r>
      <w:r>
        <w:rPr>
          <w:rFonts w:hint="default" w:ascii="Times New Roman" w:hAnsi="Times New Roman" w:cs="Times New Roman"/>
          <w:sz w:val="28"/>
          <w:szCs w:val="28"/>
          <w:lang w:val="en-US"/>
        </w:rPr>
        <w:t>`</w:t>
      </w:r>
    </w:p>
    <w:p w14:paraId="0E0CA2A5">
      <w:pPr>
        <w:pStyle w:val="85"/>
        <w:keepNext w:val="0"/>
        <w:keepLines w:val="0"/>
        <w:widowControl/>
        <w:numPr>
          <w:ilvl w:val="0"/>
          <w:numId w:val="11"/>
        </w:numPr>
        <w:suppressLineNumbers w:val="0"/>
        <w:spacing w:after="0" w:afterAutospacing="0" w:line="360" w:lineRule="auto"/>
        <w:ind w:left="420" w:leftChars="0" w:hanging="420" w:firstLineChars="0"/>
        <w:jc w:val="both"/>
      </w:pPr>
      <w:r>
        <w:rPr>
          <w:rFonts w:hint="default" w:ascii="Times New Roman" w:hAnsi="Times New Roman" w:cs="Times New Roman"/>
          <w:sz w:val="28"/>
          <w:szCs w:val="28"/>
        </w:rPr>
        <w:t>Map-based visualization for route planning</w:t>
      </w:r>
    </w:p>
    <w:p w14:paraId="5D9F0DC1">
      <w:pPr>
        <w:pStyle w:val="85"/>
        <w:keepNext w:val="0"/>
        <w:keepLines w:val="0"/>
        <w:widowControl/>
        <w:numPr>
          <w:numId w:val="0"/>
        </w:numPr>
        <w:suppressLineNumbers w:val="0"/>
        <w:spacing w:after="0" w:afterAutospacing="0" w:line="360" w:lineRule="auto"/>
        <w:ind w:leftChars="0" w:right="0" w:rightChars="0"/>
        <w:jc w:val="both"/>
        <w:rPr>
          <w:rFonts w:hint="default" w:cs="Times New Roman"/>
          <w:b/>
          <w:bCs/>
          <w:sz w:val="44"/>
          <w:szCs w:val="44"/>
          <w:lang w:val="en-US"/>
        </w:rPr>
      </w:pPr>
      <w:r>
        <w:rPr>
          <w:rFonts w:hint="default" w:ascii="Times New Roman" w:hAnsi="Times New Roman" w:eastAsia="SimSun" w:cs="Times New Roman"/>
          <w:b/>
          <w:bCs/>
          <w:sz w:val="44"/>
          <w:szCs w:val="44"/>
          <w:lang w:val="en-US"/>
        </w:rPr>
        <w:drawing>
          <wp:inline distT="0" distB="0" distL="114300" distR="114300">
            <wp:extent cx="6181090" cy="4196080"/>
            <wp:effectExtent l="0" t="0" r="6350" b="10160"/>
            <wp:docPr id="1" name="Picture 1" descr="Screenshot 2025-12-26 06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26 062956"/>
                    <pic:cNvPicPr>
                      <a:picLocks noChangeAspect="1"/>
                    </pic:cNvPicPr>
                  </pic:nvPicPr>
                  <pic:blipFill>
                    <a:blip r:embed="rId4"/>
                    <a:stretch>
                      <a:fillRect/>
                    </a:stretch>
                  </pic:blipFill>
                  <pic:spPr>
                    <a:xfrm>
                      <a:off x="0" y="0"/>
                      <a:ext cx="6181090" cy="4196080"/>
                    </a:xfrm>
                    <a:prstGeom prst="rect">
                      <a:avLst/>
                    </a:prstGeom>
                  </pic:spPr>
                </pic:pic>
              </a:graphicData>
            </a:graphic>
          </wp:inline>
        </w:drawing>
      </w:r>
    </w:p>
    <w:p w14:paraId="2472BDB7">
      <w:pPr>
        <w:pStyle w:val="85"/>
        <w:keepNext w:val="0"/>
        <w:keepLines w:val="0"/>
        <w:widowControl/>
        <w:numPr>
          <w:ilvl w:val="0"/>
          <w:numId w:val="12"/>
        </w:numPr>
        <w:suppressLineNumbers w:val="0"/>
        <w:spacing w:after="0" w:afterAutospacing="0" w:line="360" w:lineRule="auto"/>
        <w:ind w:right="0" w:rightChars="0"/>
        <w:jc w:val="both"/>
        <w:rPr>
          <w:rFonts w:hint="default" w:ascii="Times New Roman" w:hAnsi="Times New Roman" w:eastAsia="SimSun" w:cs="Times New Roman"/>
          <w:b/>
          <w:bCs/>
          <w:sz w:val="44"/>
          <w:szCs w:val="44"/>
        </w:rPr>
      </w:pPr>
      <w:r>
        <w:rPr>
          <w:rFonts w:hint="default" w:ascii="Times New Roman" w:hAnsi="Times New Roman" w:eastAsia="SimSun" w:cs="Times New Roman"/>
          <w:b/>
          <w:bCs/>
          <w:sz w:val="44"/>
          <w:szCs w:val="44"/>
        </w:rPr>
        <w:t>Data Flow Design</w:t>
      </w:r>
    </w:p>
    <w:p w14:paraId="5627DF88">
      <w:pPr>
        <w:pStyle w:val="85"/>
        <w:keepNext w:val="0"/>
        <w:keepLines w:val="0"/>
        <w:widowControl/>
        <w:numPr>
          <w:ilvl w:val="0"/>
          <w:numId w:val="0"/>
        </w:numPr>
        <w:suppressLineNumbers w:val="0"/>
        <w:spacing w:after="0" w:afterAutospacing="0" w:line="360" w:lineRule="auto"/>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data flow design ensures continuous monitoring, intelligent prioritization, optimized route planning, and real-time status updates for smart waste management.</w:t>
      </w:r>
    </w:p>
    <w:p w14:paraId="5ED4B05E">
      <w:pPr>
        <w:pStyle w:val="85"/>
        <w:keepNext w:val="0"/>
        <w:keepLines w:val="0"/>
        <w:widowControl/>
        <w:numPr>
          <w:ilvl w:val="0"/>
          <w:numId w:val="0"/>
        </w:numPr>
        <w:suppressLineNumbers w:val="0"/>
        <w:spacing w:before="0" w:beforeAutospacing="0" w:after="0" w:afterAutospacing="0" w:line="360" w:lineRule="auto"/>
        <w:ind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The system continuously monitors the fill level of waste bins using ultrasonic sensors installed in each bin.</w:t>
      </w:r>
      <w:r>
        <w:rPr>
          <w:rFonts w:hint="default" w:ascii="Times New Roman" w:hAnsi="Times New Roman" w:cs="Times New Roman"/>
          <w:sz w:val="28"/>
          <w:szCs w:val="28"/>
          <w:lang w:val="en-US"/>
        </w:rPr>
        <w:t xml:space="preserve"> </w:t>
      </w:r>
    </w:p>
    <w:p w14:paraId="793A8142">
      <w:pPr>
        <w:pStyle w:val="85"/>
        <w:keepNext w:val="0"/>
        <w:keepLines w:val="0"/>
        <w:widowControl/>
        <w:numPr>
          <w:numId w:val="0"/>
        </w:numPr>
        <w:suppressLineNumbers w:val="0"/>
        <w:spacing w:after="0" w:afterAutospacing="0" w:line="360" w:lineRule="auto"/>
        <w:ind w:right="0" w:rightChars="0"/>
        <w:jc w:val="both"/>
        <w:rPr>
          <w:rFonts w:hint="default" w:ascii="Times New Roman" w:hAnsi="Times New Roman" w:eastAsia="SimSun" w:cs="Times New Roman"/>
          <w:b/>
          <w:bCs/>
          <w:sz w:val="44"/>
          <w:szCs w:val="44"/>
          <w:lang w:val="en-US"/>
        </w:rPr>
      </w:pPr>
    </w:p>
    <w:p w14:paraId="7CC89FBF">
      <w:pPr>
        <w:pStyle w:val="85"/>
        <w:keepNext w:val="0"/>
        <w:keepLines w:val="0"/>
        <w:widowControl/>
        <w:numPr>
          <w:numId w:val="0"/>
        </w:numPr>
        <w:suppressLineNumbers w:val="0"/>
        <w:spacing w:after="0" w:afterAutospacing="0" w:line="360" w:lineRule="auto"/>
        <w:ind w:right="0" w:rightChars="0"/>
        <w:jc w:val="both"/>
        <w:rPr>
          <w:rFonts w:hint="default" w:ascii="Times New Roman" w:hAnsi="Times New Roman" w:eastAsia="SimSun" w:cs="Times New Roman"/>
          <w:b/>
          <w:bCs/>
          <w:sz w:val="44"/>
          <w:szCs w:val="44"/>
          <w:lang w:val="en-US"/>
        </w:rPr>
      </w:pPr>
      <w:r>
        <w:rPr>
          <w:rFonts w:hint="default" w:ascii="Times New Roman" w:hAnsi="Times New Roman" w:eastAsia="SimSun" w:cs="Times New Roman"/>
          <w:b/>
          <w:bCs/>
          <w:sz w:val="44"/>
          <w:szCs w:val="44"/>
          <w:lang w:val="en-US"/>
        </w:rPr>
        <w:drawing>
          <wp:inline distT="0" distB="0" distL="114300" distR="114300">
            <wp:extent cx="2896235" cy="4695825"/>
            <wp:effectExtent l="0" t="0" r="14605" b="13335"/>
            <wp:docPr id="2" name="Picture 2" descr="Screenshot 2025-12-26 06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2-26 063216"/>
                    <pic:cNvPicPr>
                      <a:picLocks noChangeAspect="1"/>
                    </pic:cNvPicPr>
                  </pic:nvPicPr>
                  <pic:blipFill>
                    <a:blip r:embed="rId5"/>
                    <a:stretch>
                      <a:fillRect/>
                    </a:stretch>
                  </pic:blipFill>
                  <pic:spPr>
                    <a:xfrm>
                      <a:off x="0" y="0"/>
                      <a:ext cx="2896235" cy="4695825"/>
                    </a:xfrm>
                    <a:prstGeom prst="rect">
                      <a:avLst/>
                    </a:prstGeom>
                  </pic:spPr>
                </pic:pic>
              </a:graphicData>
            </a:graphic>
          </wp:inline>
        </w:drawing>
      </w:r>
      <w:r>
        <w:rPr>
          <w:rFonts w:hint="default" w:ascii="Times New Roman" w:hAnsi="Times New Roman" w:eastAsia="SimSun" w:cs="Times New Roman"/>
          <w:b/>
          <w:bCs/>
          <w:sz w:val="44"/>
          <w:szCs w:val="44"/>
          <w:lang w:val="en-US"/>
        </w:rPr>
        <w:drawing>
          <wp:inline distT="0" distB="0" distL="114300" distR="114300">
            <wp:extent cx="2959735" cy="4660265"/>
            <wp:effectExtent l="0" t="0" r="0" b="0"/>
            <wp:docPr id="3" name="Picture 3" descr="Screenshot 2025-12-26 06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2-26 063121"/>
                    <pic:cNvPicPr>
                      <a:picLocks noChangeAspect="1"/>
                    </pic:cNvPicPr>
                  </pic:nvPicPr>
                  <pic:blipFill>
                    <a:blip r:embed="rId6"/>
                    <a:srcRect b="838"/>
                    <a:stretch>
                      <a:fillRect/>
                    </a:stretch>
                  </pic:blipFill>
                  <pic:spPr>
                    <a:xfrm>
                      <a:off x="0" y="0"/>
                      <a:ext cx="2959735" cy="4660265"/>
                    </a:xfrm>
                    <a:prstGeom prst="rect">
                      <a:avLst/>
                    </a:prstGeom>
                  </pic:spPr>
                </pic:pic>
              </a:graphicData>
            </a:graphic>
          </wp:inline>
        </w:drawing>
      </w:r>
    </w:p>
    <w:p w14:paraId="12FE0EEC">
      <w:pPr>
        <w:pStyle w:val="85"/>
        <w:keepNext w:val="0"/>
        <w:keepLines w:val="0"/>
        <w:widowControl/>
        <w:numPr>
          <w:numId w:val="0"/>
        </w:numPr>
        <w:suppressLineNumbers w:val="0"/>
        <w:spacing w:after="0" w:afterAutospacing="0" w:line="360" w:lineRule="auto"/>
        <w:ind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data flow design ensures continuous monitoring, intelligent prioritization, optimized route planning, and real-time status updates for smart waste management.</w:t>
      </w:r>
    </w:p>
    <w:p w14:paraId="4DFC8E1A">
      <w:pPr>
        <w:pStyle w:val="85"/>
        <w:keepNext w:val="0"/>
        <w:keepLines w:val="0"/>
        <w:widowControl/>
        <w:numPr>
          <w:numId w:val="0"/>
        </w:numPr>
        <w:suppressLineNumbers w:val="0"/>
        <w:spacing w:before="0" w:beforeAutospacing="0" w:after="0" w:afterAutospacing="0" w:line="360" w:lineRule="auto"/>
        <w:ind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The system continuously monitors the fill level of waste bins using ultrasonic sensors installed in each bin.</w:t>
      </w:r>
      <w:r>
        <w:rPr>
          <w:rFonts w:hint="default" w:ascii="Times New Roman" w:hAnsi="Times New Roman" w:cs="Times New Roman"/>
          <w:sz w:val="28"/>
          <w:szCs w:val="28"/>
          <w:lang w:val="en-US"/>
        </w:rPr>
        <w:t xml:space="preserve"> </w:t>
      </w:r>
    </w:p>
    <w:p w14:paraId="2F350621">
      <w:pPr>
        <w:pStyle w:val="85"/>
        <w:keepNext w:val="0"/>
        <w:keepLines w:val="0"/>
        <w:widowControl/>
        <w:numPr>
          <w:ilvl w:val="0"/>
          <w:numId w:val="13"/>
        </w:numPr>
        <w:suppressLineNumbers w:val="0"/>
        <w:spacing w:before="0"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Sensor data is processed locally by the ESP32 microcontroller and transmitted periodically to the cloud platform.</w:t>
      </w:r>
    </w:p>
    <w:p w14:paraId="49B46935">
      <w:pPr>
        <w:pStyle w:val="85"/>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The received data is stored in the cloud as both real-time and historical information for further analysis.</w:t>
      </w:r>
    </w:p>
    <w:p w14:paraId="6E14E15F">
      <w:pPr>
        <w:pStyle w:val="85"/>
        <w:keepNext w:val="0"/>
        <w:keepLines w:val="0"/>
        <w:widowControl/>
        <w:numPr>
          <w:ilvl w:val="0"/>
          <w:numId w:val="13"/>
        </w:numPr>
        <w:suppressLineNumbers w:val="0"/>
        <w:spacing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Based on predefined thresholds, the system classifies bin status using color indicators:</w:t>
      </w:r>
    </w:p>
    <w:p w14:paraId="382A2413">
      <w:pPr>
        <w:pStyle w:val="85"/>
        <w:keepNext w:val="0"/>
        <w:keepLines w:val="0"/>
        <w:widowControl/>
        <w:numPr>
          <w:numId w:val="0"/>
        </w:numPr>
        <w:suppressLineNumbers w:val="0"/>
        <w:spacing w:before="0" w:beforeAutospacing="0" w:after="0" w:afterAutospacing="0" w:line="360" w:lineRule="auto"/>
        <w:ind w:leftChars="0" w:right="0" w:rightChars="0" w:firstLine="700" w:firstLineChars="250"/>
        <w:jc w:val="both"/>
        <w:rPr>
          <w:rFonts w:hint="default" w:ascii="Times New Roman" w:hAnsi="Times New Roman" w:cs="Times New Roman"/>
          <w:sz w:val="28"/>
          <w:szCs w:val="28"/>
        </w:rPr>
      </w:pPr>
      <w:r>
        <w:rPr>
          <w:rFonts w:hint="default" w:ascii="Times New Roman" w:hAnsi="Times New Roman" w:cs="Times New Roman"/>
          <w:sz w:val="28"/>
          <w:szCs w:val="28"/>
        </w:rPr>
        <w:t>Green for low fill level</w:t>
      </w:r>
    </w:p>
    <w:p w14:paraId="0EABA4FB">
      <w:pPr>
        <w:pStyle w:val="85"/>
        <w:keepNext w:val="0"/>
        <w:keepLines w:val="0"/>
        <w:widowControl/>
        <w:numPr>
          <w:numId w:val="0"/>
        </w:numPr>
        <w:suppressLineNumbers w:val="0"/>
        <w:spacing w:before="0" w:beforeAutospacing="0" w:after="0" w:afterAutospacing="0" w:line="360" w:lineRule="auto"/>
        <w:ind w:leftChars="0" w:right="0" w:rightChars="0" w:firstLine="700" w:firstLineChars="250"/>
        <w:jc w:val="both"/>
        <w:rPr>
          <w:rFonts w:hint="default" w:ascii="Times New Roman" w:hAnsi="Times New Roman" w:cs="Times New Roman"/>
          <w:sz w:val="28"/>
          <w:szCs w:val="28"/>
        </w:rPr>
      </w:pPr>
      <w:r>
        <w:rPr>
          <w:rFonts w:hint="default" w:ascii="Times New Roman" w:hAnsi="Times New Roman" w:cs="Times New Roman"/>
          <w:sz w:val="28"/>
          <w:szCs w:val="28"/>
        </w:rPr>
        <w:t>Yellow for moderate fill level</w:t>
      </w:r>
    </w:p>
    <w:p w14:paraId="10545BA0">
      <w:pPr>
        <w:pStyle w:val="85"/>
        <w:keepNext w:val="0"/>
        <w:keepLines w:val="0"/>
        <w:widowControl/>
        <w:suppressLineNumbers w:val="0"/>
        <w:spacing w:before="0" w:beforeAutospacing="0" w:after="0" w:afterAutospacing="0" w:line="360" w:lineRule="auto"/>
        <w:ind w:firstLine="700" w:firstLineChars="250"/>
        <w:jc w:val="both"/>
        <w:rPr>
          <w:rFonts w:hint="default" w:ascii="Times New Roman" w:hAnsi="Times New Roman" w:cs="Times New Roman"/>
          <w:sz w:val="28"/>
          <w:szCs w:val="28"/>
        </w:rPr>
      </w:pPr>
      <w:r>
        <w:rPr>
          <w:rFonts w:hint="default" w:ascii="Times New Roman" w:hAnsi="Times New Roman" w:cs="Times New Roman"/>
          <w:sz w:val="28"/>
          <w:szCs w:val="28"/>
        </w:rPr>
        <w:t>Red for high fill level requiring immediate attention</w:t>
      </w:r>
    </w:p>
    <w:p w14:paraId="7C0C3735">
      <w:pPr>
        <w:pStyle w:val="85"/>
        <w:keepNext w:val="0"/>
        <w:keepLines w:val="0"/>
        <w:widowControl/>
        <w:numPr>
          <w:numId w:val="0"/>
        </w:numPr>
        <w:suppressLineNumbers w:val="0"/>
        <w:spacing w:before="0" w:beforeAutospacing="0" w:after="0" w:afterAutospacing="0" w:line="360" w:lineRule="auto"/>
        <w:ind w:leftChars="0"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Bins with a minimum fill level (≥25%) are selected for waste collection planning.</w:t>
      </w:r>
    </w:p>
    <w:p w14:paraId="4A721265">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Fonts w:hint="default" w:cs="Times New Roman"/>
          <w:b/>
          <w:bCs/>
          <w:sz w:val="44"/>
          <w:szCs w:val="44"/>
          <w:lang w:val="en-US"/>
        </w:rPr>
        <w:drawing>
          <wp:inline distT="0" distB="0" distL="114300" distR="114300">
            <wp:extent cx="6133465" cy="4334510"/>
            <wp:effectExtent l="0" t="0" r="8255" b="8890"/>
            <wp:docPr id="14" name="Picture 14" descr="979b2bf1-34d8-4917-8c57-1cd345c44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979b2bf1-34d8-4917-8c57-1cd345c44ad4"/>
                    <pic:cNvPicPr>
                      <a:picLocks noChangeAspect="1"/>
                    </pic:cNvPicPr>
                  </pic:nvPicPr>
                  <pic:blipFill>
                    <a:blip r:embed="rId7"/>
                    <a:stretch>
                      <a:fillRect/>
                    </a:stretch>
                  </pic:blipFill>
                  <pic:spPr>
                    <a:xfrm>
                      <a:off x="0" y="0"/>
                      <a:ext cx="6133465" cy="4334510"/>
                    </a:xfrm>
                    <a:prstGeom prst="rect">
                      <a:avLst/>
                    </a:prstGeom>
                  </pic:spPr>
                </pic:pic>
              </a:graphicData>
            </a:graphic>
          </wp:inline>
        </w:drawing>
      </w:r>
      <w:r>
        <w:rPr>
          <w:rFonts w:hint="default" w:ascii="Times New Roman" w:hAnsi="Times New Roman" w:cs="Times New Roman"/>
          <w:sz w:val="28"/>
          <w:szCs w:val="28"/>
        </w:rPr>
        <w:t>The system generates optimized collection routes by grouping nearby bins that require service.The optimized route is assigned to the garbage collection truck to minimize travel distance and fuel consumption.After waste collection, bin fill levels are reset to zero and their status is updated in the system.The updated bin status is reflected on the dashboard for monitoring by municipal authorities.The entire data flow operates continuously to ensure efficient, scalable, and timely waste management.</w:t>
      </w:r>
    </w:p>
    <w:p w14:paraId="3EA52331">
      <w:pPr>
        <w:pStyle w:val="85"/>
        <w:keepNext w:val="0"/>
        <w:keepLines w:val="0"/>
        <w:widowControl/>
        <w:suppressLineNumbers w:val="0"/>
        <w:spacing w:after="0" w:afterAutospacing="0" w:line="360" w:lineRule="auto"/>
        <w:jc w:val="both"/>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t>In the Smart Waste Bin Network, reliable and efficient communication is required between smart bins, cloud servers, and user dashboards. The following protocols are identified and used based on system requirements such as low power consumption, scalability, and real-time updates.</w:t>
      </w:r>
    </w:p>
    <w:p w14:paraId="49E55694">
      <w:pPr>
        <w:keepNext w:val="0"/>
        <w:keepLines w:val="0"/>
        <w:widowControl/>
        <w:suppressLineNumbers w:val="0"/>
        <w:spacing w:beforeAutospacing="0" w:afterAutospacing="0"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1. MQTT (Message Queuing Telemetry Transport)</w:t>
      </w:r>
    </w:p>
    <w:p w14:paraId="58D81121">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Where it is used:</w:t>
      </w:r>
    </w:p>
    <w:p w14:paraId="46194404">
      <w:pPr>
        <w:pStyle w:val="85"/>
        <w:keepNext w:val="0"/>
        <w:keepLines w:val="0"/>
        <w:widowControl/>
        <w:numPr>
          <w:ilvl w:val="0"/>
          <w:numId w:val="13"/>
        </w:numPr>
        <w:suppressLineNumbers w:val="0"/>
        <w:spacing w:before="0"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Between </w:t>
      </w:r>
      <w:r>
        <w:rPr>
          <w:rStyle w:val="92"/>
          <w:rFonts w:hint="default" w:ascii="Times New Roman" w:hAnsi="Times New Roman" w:cs="Times New Roman"/>
          <w:sz w:val="28"/>
          <w:szCs w:val="28"/>
        </w:rPr>
        <w:t>Smart Bins (ESP32)</w:t>
      </w:r>
      <w:r>
        <w:rPr>
          <w:rFonts w:hint="default" w:ascii="Times New Roman" w:hAnsi="Times New Roman" w:cs="Times New Roman"/>
          <w:sz w:val="28"/>
          <w:szCs w:val="28"/>
        </w:rPr>
        <w:t xml:space="preserve"> and the </w:t>
      </w:r>
      <w:r>
        <w:rPr>
          <w:rStyle w:val="92"/>
          <w:rFonts w:hint="default" w:ascii="Times New Roman" w:hAnsi="Times New Roman" w:cs="Times New Roman"/>
          <w:sz w:val="28"/>
          <w:szCs w:val="28"/>
        </w:rPr>
        <w:t>Cloud Platform</w:t>
      </w:r>
    </w:p>
    <w:p w14:paraId="175117B3">
      <w:pPr>
        <w:pStyle w:val="85"/>
        <w:keepNext w:val="0"/>
        <w:keepLines w:val="0"/>
        <w:widowControl/>
        <w:numPr>
          <w:ilvl w:val="0"/>
          <w:numId w:val="13"/>
        </w:numPr>
        <w:suppressLineNumbers w:val="0"/>
        <w:spacing w:before="0"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For sending bin fill-level data and receiving control messages</w:t>
      </w:r>
    </w:p>
    <w:p w14:paraId="77729507">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Why MQTT is suitable:</w:t>
      </w:r>
    </w:p>
    <w:p w14:paraId="45422B3E">
      <w:pPr>
        <w:pStyle w:val="85"/>
        <w:keepNext w:val="0"/>
        <w:keepLines w:val="0"/>
        <w:widowControl/>
        <w:numPr>
          <w:ilvl w:val="0"/>
          <w:numId w:val="13"/>
        </w:numPr>
        <w:suppressLineNumbers w:val="0"/>
        <w:spacing w:before="0"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Lightweight protocol, ideal for </w:t>
      </w:r>
      <w:r>
        <w:rPr>
          <w:rStyle w:val="92"/>
          <w:rFonts w:hint="default" w:ascii="Times New Roman" w:hAnsi="Times New Roman" w:cs="Times New Roman"/>
          <w:sz w:val="28"/>
          <w:szCs w:val="28"/>
        </w:rPr>
        <w:t>low-power IoT devices</w:t>
      </w:r>
    </w:p>
    <w:p w14:paraId="3A4AB68D">
      <w:pPr>
        <w:pStyle w:val="85"/>
        <w:keepNext w:val="0"/>
        <w:keepLines w:val="0"/>
        <w:widowControl/>
        <w:numPr>
          <w:ilvl w:val="0"/>
          <w:numId w:val="13"/>
        </w:numPr>
        <w:suppressLineNumbers w:val="0"/>
        <w:spacing w:before="0"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Uses </w:t>
      </w:r>
      <w:r>
        <w:rPr>
          <w:rStyle w:val="92"/>
          <w:rFonts w:hint="default" w:ascii="Times New Roman" w:hAnsi="Times New Roman" w:cs="Times New Roman"/>
          <w:sz w:val="28"/>
          <w:szCs w:val="28"/>
        </w:rPr>
        <w:t>publish–subscribe model</w:t>
      </w:r>
      <w:r>
        <w:rPr>
          <w:rFonts w:hint="default" w:ascii="Times New Roman" w:hAnsi="Times New Roman" w:cs="Times New Roman"/>
          <w:sz w:val="28"/>
          <w:szCs w:val="28"/>
        </w:rPr>
        <w:t>, enabling easy scalability for thousands of bins</w:t>
      </w:r>
    </w:p>
    <w:p w14:paraId="1C41F4B1">
      <w:pPr>
        <w:pStyle w:val="85"/>
        <w:keepNext w:val="0"/>
        <w:keepLines w:val="0"/>
        <w:widowControl/>
        <w:numPr>
          <w:ilvl w:val="0"/>
          <w:numId w:val="13"/>
        </w:numPr>
        <w:suppressLineNumbers w:val="0"/>
        <w:spacing w:before="0"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Requires very </w:t>
      </w:r>
      <w:r>
        <w:rPr>
          <w:rStyle w:val="92"/>
          <w:rFonts w:hint="default" w:ascii="Times New Roman" w:hAnsi="Times New Roman" w:cs="Times New Roman"/>
          <w:sz w:val="28"/>
          <w:szCs w:val="28"/>
        </w:rPr>
        <w:t>low bandwidth</w:t>
      </w:r>
      <w:r>
        <w:rPr>
          <w:rFonts w:hint="default" w:ascii="Times New Roman" w:hAnsi="Times New Roman" w:cs="Times New Roman"/>
          <w:sz w:val="28"/>
          <w:szCs w:val="28"/>
        </w:rPr>
        <w:t>, perfect for LoRa, NB-IoT, and unstable networks</w:t>
      </w:r>
    </w:p>
    <w:p w14:paraId="46D8609F">
      <w:pPr>
        <w:pStyle w:val="85"/>
        <w:keepNext w:val="0"/>
        <w:keepLines w:val="0"/>
        <w:widowControl/>
        <w:numPr>
          <w:ilvl w:val="0"/>
          <w:numId w:val="13"/>
        </w:numPr>
        <w:suppressLineNumbers w:val="0"/>
        <w:spacing w:before="0"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Supports </w:t>
      </w:r>
      <w:r>
        <w:rPr>
          <w:rStyle w:val="92"/>
          <w:rFonts w:hint="default" w:ascii="Times New Roman" w:hAnsi="Times New Roman" w:cs="Times New Roman"/>
          <w:sz w:val="28"/>
          <w:szCs w:val="28"/>
        </w:rPr>
        <w:t>QoS (Quality of Service)</w:t>
      </w:r>
      <w:r>
        <w:rPr>
          <w:rFonts w:hint="default" w:ascii="Times New Roman" w:hAnsi="Times New Roman" w:cs="Times New Roman"/>
          <w:sz w:val="28"/>
          <w:szCs w:val="28"/>
        </w:rPr>
        <w:t xml:space="preserve"> ensuring reliable message delivery</w:t>
      </w:r>
    </w:p>
    <w:p w14:paraId="0ABBCD87">
      <w:pPr>
        <w:pStyle w:val="85"/>
        <w:keepNext w:val="0"/>
        <w:keepLines w:val="0"/>
        <w:widowControl/>
        <w:numPr>
          <w:ilvl w:val="0"/>
          <w:numId w:val="13"/>
        </w:numPr>
        <w:suppressLineNumbers w:val="0"/>
        <w:spacing w:before="0"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Faster than HTTP for frequent sensor updates</w:t>
      </w:r>
    </w:p>
    <w:p w14:paraId="7000F1E7">
      <w:pPr>
        <w:pStyle w:val="85"/>
        <w:keepNext w:val="0"/>
        <w:keepLines w:val="0"/>
        <w:widowControl/>
        <w:numPr>
          <w:numId w:val="0"/>
        </w:numPr>
        <w:suppressLineNumbers w:val="0"/>
        <w:spacing w:before="0" w:beforeAutospacing="0" w:line="360" w:lineRule="auto"/>
        <w:ind w:leftChars="0" w:right="0" w:rightChars="0"/>
        <w:jc w:val="both"/>
        <w:rPr>
          <w:rStyle w:val="92"/>
          <w:rFonts w:hint="default" w:ascii="Times New Roman" w:hAnsi="Times New Roman" w:cs="Times New Roman"/>
          <w:sz w:val="28"/>
          <w:szCs w:val="28"/>
        </w:rPr>
      </w:pPr>
      <w:r>
        <w:rPr>
          <w:rStyle w:val="92"/>
          <w:rFonts w:hint="default" w:ascii="Times New Roman" w:hAnsi="Times New Roman" w:cs="Times New Roman"/>
          <w:sz w:val="28"/>
          <w:szCs w:val="28"/>
        </w:rPr>
        <w:t>Example use case:</w:t>
      </w:r>
    </w:p>
    <w:p w14:paraId="781A1B5D">
      <w:pPr>
        <w:pStyle w:val="85"/>
        <w:keepNext w:val="0"/>
        <w:keepLines w:val="0"/>
        <w:widowControl/>
        <w:numPr>
          <w:ilvl w:val="0"/>
          <w:numId w:val="13"/>
        </w:numPr>
        <w:suppressLineNumbers w:val="0"/>
        <w:spacing w:before="0" w:beforeAutospacing="0" w:line="360" w:lineRule="auto"/>
        <w:ind w:left="420" w:leftChars="0" w:right="0" w:righ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ESP32 publishes bin fill percentage to the cloud</w:t>
      </w:r>
    </w:p>
    <w:p w14:paraId="6CC61A8C">
      <w:pPr>
        <w:pStyle w:val="85"/>
        <w:keepNext w:val="0"/>
        <w:keepLines w:val="0"/>
        <w:widowControl/>
        <w:numPr>
          <w:ilvl w:val="0"/>
          <w:numId w:val="13"/>
        </w:numPr>
        <w:suppressLineNumbers w:val="0"/>
        <w:spacing w:before="0" w:beforeAutospacing="0" w:line="360" w:lineRule="auto"/>
        <w:ind w:left="420" w:leftChars="0" w:right="0" w:righ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Cloud subscribes to the topic and triggers alerts or analytics</w:t>
      </w:r>
    </w:p>
    <w:p w14:paraId="3CECE288">
      <w:pPr>
        <w:pStyle w:val="85"/>
        <w:keepNext w:val="0"/>
        <w:keepLines w:val="0"/>
        <w:widowControl/>
        <w:numPr>
          <w:numId w:val="0"/>
        </w:numPr>
        <w:suppressLineNumbers w:val="0"/>
        <w:spacing w:before="0" w:beforeAutospacing="0" w:line="360" w:lineRule="auto"/>
        <w:ind w:leftChars="0" w:right="0" w:rightChars="0"/>
        <w:jc w:val="both"/>
        <w:rPr>
          <w:rFonts w:hint="default" w:ascii="Times New Roman" w:hAnsi="Times New Roman" w:cs="Times New Roman"/>
          <w:sz w:val="28"/>
          <w:szCs w:val="28"/>
        </w:rPr>
      </w:pPr>
    </w:p>
    <w:p w14:paraId="331FA365">
      <w:pPr>
        <w:pStyle w:val="85"/>
        <w:keepNext w:val="0"/>
        <w:keepLines w:val="0"/>
        <w:widowControl/>
        <w:numPr>
          <w:numId w:val="0"/>
        </w:numPr>
        <w:suppressLineNumbers w:val="0"/>
        <w:spacing w:before="0" w:beforeAutospacing="0" w:line="360" w:lineRule="auto"/>
        <w:ind w:leftChars="0" w:right="0" w:rightChars="0"/>
        <w:jc w:val="center"/>
        <w:rPr>
          <w:rFonts w:hint="default" w:ascii="Times New Roman" w:hAnsi="Times New Roman" w:cs="Times New Roman"/>
          <w:sz w:val="28"/>
          <w:szCs w:val="28"/>
        </w:rPr>
      </w:pPr>
      <w:r>
        <w:rPr>
          <w:rFonts w:ascii="SimSun" w:hAnsi="SimSun" w:eastAsia="SimSun" w:cs="SimSun"/>
          <w:sz w:val="24"/>
          <w:szCs w:val="24"/>
        </w:rPr>
        <w:drawing>
          <wp:inline distT="0" distB="0" distL="114300" distR="114300">
            <wp:extent cx="5467350" cy="3076575"/>
            <wp:effectExtent l="0" t="0" r="3810" b="190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8"/>
                    <a:stretch>
                      <a:fillRect/>
                    </a:stretch>
                  </pic:blipFill>
                  <pic:spPr>
                    <a:xfrm>
                      <a:off x="0" y="0"/>
                      <a:ext cx="5467350" cy="3076575"/>
                    </a:xfrm>
                    <a:prstGeom prst="rect">
                      <a:avLst/>
                    </a:prstGeom>
                    <a:noFill/>
                    <a:ln w="9525">
                      <a:noFill/>
                    </a:ln>
                  </pic:spPr>
                </pic:pic>
              </a:graphicData>
            </a:graphic>
          </wp:inline>
        </w:drawing>
      </w:r>
    </w:p>
    <w:p w14:paraId="71607E1C">
      <w:pPr>
        <w:keepNext w:val="0"/>
        <w:keepLines w:val="0"/>
        <w:widowControl/>
        <w:suppressLineNumbers w:val="0"/>
        <w:spacing w:beforeAutospacing="0" w:afterAutospacing="0"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2. HTTP / HTTPS</w:t>
      </w:r>
    </w:p>
    <w:p w14:paraId="4A1E5E5D">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Where it is used:</w:t>
      </w:r>
    </w:p>
    <w:p w14:paraId="2A55A9F8">
      <w:pPr>
        <w:pStyle w:val="85"/>
        <w:keepNext w:val="0"/>
        <w:keepLines w:val="0"/>
        <w:widowControl/>
        <w:numPr>
          <w:ilvl w:val="0"/>
          <w:numId w:val="13"/>
        </w:numPr>
        <w:suppressLineNumbers w:val="0"/>
        <w:spacing w:before="0"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Between </w:t>
      </w:r>
      <w:r>
        <w:rPr>
          <w:rStyle w:val="92"/>
          <w:rFonts w:hint="default" w:ascii="Times New Roman" w:hAnsi="Times New Roman" w:cs="Times New Roman"/>
          <w:sz w:val="28"/>
          <w:szCs w:val="28"/>
        </w:rPr>
        <w:t>Cloud Platform</w:t>
      </w:r>
      <w:r>
        <w:rPr>
          <w:rFonts w:hint="default" w:ascii="Times New Roman" w:hAnsi="Times New Roman" w:cs="Times New Roman"/>
          <w:sz w:val="28"/>
          <w:szCs w:val="28"/>
        </w:rPr>
        <w:t xml:space="preserve"> and </w:t>
      </w:r>
      <w:r>
        <w:rPr>
          <w:rStyle w:val="92"/>
          <w:rFonts w:hint="default" w:ascii="Times New Roman" w:hAnsi="Times New Roman" w:cs="Times New Roman"/>
          <w:sz w:val="28"/>
          <w:szCs w:val="28"/>
        </w:rPr>
        <w:t>Web Dashboard / Mobile App</w:t>
      </w:r>
    </w:p>
    <w:p w14:paraId="755C7493">
      <w:pPr>
        <w:pStyle w:val="85"/>
        <w:keepNext w:val="0"/>
        <w:keepLines w:val="0"/>
        <w:widowControl/>
        <w:numPr>
          <w:ilvl w:val="0"/>
          <w:numId w:val="13"/>
        </w:numPr>
        <w:suppressLineNumbers w:val="0"/>
        <w:spacing w:before="0"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For fetching reports, visualizations, and system configuration</w:t>
      </w:r>
    </w:p>
    <w:p w14:paraId="14DAEE33">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Why HTTP is suitable:</w:t>
      </w:r>
    </w:p>
    <w:p w14:paraId="0F452CEC">
      <w:pPr>
        <w:pStyle w:val="85"/>
        <w:keepNext w:val="0"/>
        <w:keepLines w:val="0"/>
        <w:widowControl/>
        <w:numPr>
          <w:ilvl w:val="0"/>
          <w:numId w:val="13"/>
        </w:numPr>
        <w:suppressLineNumbers w:val="0"/>
        <w:spacing w:before="0"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Widely supported and easy to implement</w:t>
      </w:r>
    </w:p>
    <w:p w14:paraId="4587D2CC">
      <w:pPr>
        <w:pStyle w:val="85"/>
        <w:keepNext w:val="0"/>
        <w:keepLines w:val="0"/>
        <w:widowControl/>
        <w:numPr>
          <w:ilvl w:val="0"/>
          <w:numId w:val="13"/>
        </w:numPr>
        <w:suppressLineNumbers w:val="0"/>
        <w:spacing w:before="0"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Ideal for </w:t>
      </w:r>
      <w:r>
        <w:rPr>
          <w:rStyle w:val="92"/>
          <w:rFonts w:hint="default" w:ascii="Times New Roman" w:hAnsi="Times New Roman" w:cs="Times New Roman"/>
          <w:sz w:val="28"/>
          <w:szCs w:val="28"/>
        </w:rPr>
        <w:t>request–response communication</w:t>
      </w:r>
    </w:p>
    <w:p w14:paraId="5169C084">
      <w:pPr>
        <w:pStyle w:val="85"/>
        <w:keepNext w:val="0"/>
        <w:keepLines w:val="0"/>
        <w:widowControl/>
        <w:numPr>
          <w:ilvl w:val="0"/>
          <w:numId w:val="13"/>
        </w:numPr>
        <w:suppressLineNumbers w:val="0"/>
        <w:spacing w:before="0"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Works well with REST APIs for dashboards and admin panels</w:t>
      </w:r>
    </w:p>
    <w:p w14:paraId="27B908C0">
      <w:pPr>
        <w:pStyle w:val="85"/>
        <w:keepNext w:val="0"/>
        <w:keepLines w:val="0"/>
        <w:widowControl/>
        <w:numPr>
          <w:ilvl w:val="0"/>
          <w:numId w:val="13"/>
        </w:numPr>
        <w:suppressLineNumbers w:val="0"/>
        <w:spacing w:before="0"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HTTPS ensures </w:t>
      </w:r>
      <w:r>
        <w:rPr>
          <w:rStyle w:val="92"/>
          <w:rFonts w:hint="default" w:ascii="Times New Roman" w:hAnsi="Times New Roman" w:cs="Times New Roman"/>
          <w:sz w:val="28"/>
          <w:szCs w:val="28"/>
        </w:rPr>
        <w:t>secure data transmission</w:t>
      </w:r>
    </w:p>
    <w:p w14:paraId="3A68879A">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Example use case:</w:t>
      </w:r>
    </w:p>
    <w:p w14:paraId="44A900E9">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Municipal authority logs in and requests real-time bin status</w:t>
      </w:r>
    </w:p>
    <w:p w14:paraId="6F0987BF">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rPr>
        <w:t>Dashboard retrieves data via HTTP API</w:t>
      </w:r>
    </w:p>
    <w:p w14:paraId="18DC5E6F">
      <w:pPr>
        <w:pStyle w:val="85"/>
        <w:keepNext w:val="0"/>
        <w:keepLines w:val="0"/>
        <w:widowControl/>
        <w:numPr>
          <w:ilvl w:val="0"/>
          <w:numId w:val="0"/>
        </w:numPr>
        <w:suppressLineNumbers w:val="0"/>
        <w:spacing w:before="0" w:beforeAutospacing="0" w:after="0" w:afterAutospacing="0" w:line="360" w:lineRule="auto"/>
        <w:ind w:leftChars="0"/>
        <w:jc w:val="both"/>
        <w:rPr>
          <w:rFonts w:hint="default" w:ascii="Times New Roman" w:hAnsi="Times New Roman" w:cs="Times New Roman"/>
          <w:b/>
          <w:bCs/>
          <w:sz w:val="44"/>
          <w:szCs w:val="44"/>
          <w:lang w:val="en-US"/>
        </w:rPr>
      </w:pPr>
      <w:r>
        <w:rPr>
          <w:rFonts w:hint="default" w:ascii="Times New Roman" w:hAnsi="Times New Roman" w:cs="Times New Roman"/>
          <w:b/>
          <w:bCs/>
          <w:sz w:val="44"/>
          <w:szCs w:val="44"/>
        </w:rPr>
        <w:t>3. Route Optimization Strategy</w:t>
      </w:r>
    </w:p>
    <w:p w14:paraId="4CBE4488">
      <w:pPr>
        <w:pStyle w:val="4"/>
        <w:keepNext w:val="0"/>
        <w:keepLines w:val="0"/>
        <w:widowControl/>
        <w:suppressLineNumbers w:val="0"/>
        <w:spacing w:before="0" w:beforeAutospacing="0" w:after="0" w:afterAutospacing="0"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Rule-Based Collection Logic</w:t>
      </w:r>
    </w:p>
    <w:p w14:paraId="26D2D9A1">
      <w:pPr>
        <w:pStyle w:val="85"/>
        <w:keepNext w:val="0"/>
        <w:keepLines w:val="0"/>
        <w:widowControl/>
        <w:suppressLineNumbers w:val="0"/>
        <w:spacing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Initially, a </w:t>
      </w:r>
      <w:r>
        <w:rPr>
          <w:rStyle w:val="92"/>
          <w:rFonts w:hint="default" w:ascii="Times New Roman" w:hAnsi="Times New Roman" w:cs="Times New Roman"/>
          <w:sz w:val="28"/>
          <w:szCs w:val="28"/>
        </w:rPr>
        <w:t>rule-based strategy</w:t>
      </w:r>
      <w:r>
        <w:rPr>
          <w:rFonts w:hint="default" w:ascii="Times New Roman" w:hAnsi="Times New Roman" w:cs="Times New Roman"/>
          <w:sz w:val="28"/>
          <w:szCs w:val="28"/>
        </w:rPr>
        <w:t xml:space="preserve"> is applied:</w:t>
      </w:r>
    </w:p>
    <w:p w14:paraId="1EC1151C">
      <w:pPr>
        <w:pStyle w:val="85"/>
        <w:keepNext w:val="0"/>
        <w:keepLines w:val="0"/>
        <w:widowControl/>
        <w:numPr>
          <w:ilvl w:val="0"/>
          <w:numId w:val="11"/>
        </w:numPr>
        <w:suppressLineNumbers w:val="0"/>
        <w:spacing w:before="0"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If bin fill level exceeds </w:t>
      </w:r>
      <w:r>
        <w:rPr>
          <w:rStyle w:val="92"/>
          <w:rFonts w:hint="default" w:ascii="Times New Roman" w:hAnsi="Times New Roman" w:cs="Times New Roman"/>
          <w:sz w:val="28"/>
          <w:szCs w:val="28"/>
        </w:rPr>
        <w:t>80%</w:t>
      </w:r>
      <w:r>
        <w:rPr>
          <w:rFonts w:hint="default" w:ascii="Times New Roman" w:hAnsi="Times New Roman" w:cs="Times New Roman"/>
          <w:sz w:val="28"/>
          <w:szCs w:val="28"/>
        </w:rPr>
        <w:t>, it is marked as high priority</w:t>
      </w:r>
    </w:p>
    <w:p w14:paraId="39F1BE02">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Alerts are sent to the dashboard</w:t>
      </w:r>
    </w:p>
    <w:p w14:paraId="45F5A273">
      <w:pPr>
        <w:pStyle w:val="85"/>
        <w:keepNext w:val="0"/>
        <w:keepLines w:val="0"/>
        <w:widowControl/>
        <w:numPr>
          <w:ilvl w:val="0"/>
          <w:numId w:val="11"/>
        </w:numPr>
        <w:suppressLineNumbers w:val="0"/>
        <w:spacing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These bins are added to the collection schedule</w:t>
      </w:r>
    </w:p>
    <w:p w14:paraId="0DEF9E9B">
      <w:pPr>
        <w:keepNext w:val="0"/>
        <w:keepLines w:val="0"/>
        <w:widowControl/>
        <w:suppressLineNumbers w:val="0"/>
        <w:spacing w:beforeAutospacing="0" w:afterAutospacing="0"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Predictive &amp; Data-Driven Optimization (Scalability Enhancement)</w:t>
      </w:r>
    </w:p>
    <w:p w14:paraId="44FC6AB9">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improve efficiency and scalability, the system incorporates </w:t>
      </w:r>
      <w:r>
        <w:rPr>
          <w:rStyle w:val="92"/>
          <w:rFonts w:hint="default" w:ascii="Times New Roman" w:hAnsi="Times New Roman" w:cs="Times New Roman"/>
          <w:sz w:val="28"/>
          <w:szCs w:val="28"/>
        </w:rPr>
        <w:t>data analysis and prediction</w:t>
      </w:r>
      <w:r>
        <w:rPr>
          <w:rFonts w:hint="default" w:ascii="Times New Roman" w:hAnsi="Times New Roman" w:cs="Times New Roman"/>
          <w:sz w:val="28"/>
          <w:szCs w:val="28"/>
        </w:rPr>
        <w:t>. Historical fill-level data is analyzed to learn waste accumulation patterns in different areas.</w:t>
      </w:r>
    </w:p>
    <w:p w14:paraId="55F747E0">
      <w:pPr>
        <w:pStyle w:val="85"/>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For example:</w:t>
      </w:r>
    </w:p>
    <w:p w14:paraId="6DF20609">
      <w:pPr>
        <w:pStyle w:val="85"/>
        <w:keepNext w:val="0"/>
        <w:keepLines w:val="0"/>
        <w:widowControl/>
        <w:numPr>
          <w:ilvl w:val="0"/>
          <w:numId w:val="11"/>
        </w:numPr>
        <w:suppressLineNumbers w:val="0"/>
        <w:spacing w:before="0"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 commercial area bin may reach 80% in 2 days</w:t>
      </w:r>
    </w:p>
    <w:p w14:paraId="677BAD2A">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A residential area bin may take 4–5 days</w:t>
      </w:r>
    </w:p>
    <w:p w14:paraId="1C014BD2">
      <w:pPr>
        <w:pStyle w:val="85"/>
        <w:keepNext w:val="0"/>
        <w:keepLines w:val="0"/>
        <w:widowControl/>
        <w:suppressLineNumbers w:val="0"/>
        <w:spacing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Using this information, the system predicts future fill levels and schedules garbage collection </w:t>
      </w:r>
      <w:r>
        <w:rPr>
          <w:rStyle w:val="92"/>
          <w:rFonts w:hint="default" w:ascii="Times New Roman" w:hAnsi="Times New Roman" w:cs="Times New Roman"/>
          <w:sz w:val="28"/>
          <w:szCs w:val="28"/>
        </w:rPr>
        <w:t>before overflow occurs</w:t>
      </w:r>
      <w:r>
        <w:rPr>
          <w:rFonts w:hint="default" w:ascii="Times New Roman" w:hAnsi="Times New Roman" w:cs="Times New Roman"/>
          <w:sz w:val="28"/>
          <w:szCs w:val="28"/>
        </w:rPr>
        <w:t>.</w:t>
      </w:r>
    </w:p>
    <w:p w14:paraId="4235AF69">
      <w:pPr>
        <w:pStyle w:val="85"/>
        <w:keepNext w:val="0"/>
        <w:keepLines w:val="0"/>
        <w:widowControl/>
        <w:numPr>
          <w:numId w:val="0"/>
        </w:numPr>
        <w:suppressLineNumbers w:val="0"/>
        <w:spacing w:line="360" w:lineRule="auto"/>
        <w:ind w:leftChars="0" w:right="0" w:rightChars="0"/>
        <w:jc w:val="both"/>
        <w:rPr>
          <w:rFonts w:hint="default" w:ascii="Times New Roman" w:hAnsi="Times New Roman" w:cs="Times New Roman"/>
          <w:sz w:val="28"/>
          <w:szCs w:val="28"/>
          <w:lang w:val="en-US"/>
        </w:rPr>
      </w:pPr>
    </w:p>
    <w:p w14:paraId="16D4FA1F">
      <w:pPr>
        <w:pStyle w:val="85"/>
        <w:keepNext w:val="0"/>
        <w:keepLines w:val="0"/>
        <w:widowControl/>
        <w:numPr>
          <w:numId w:val="0"/>
        </w:numPr>
        <w:suppressLineNumbers w:val="0"/>
        <w:spacing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506595" cy="2141855"/>
            <wp:effectExtent l="0" t="0" r="4445" b="6985"/>
            <wp:docPr id="4" name="Picture 4" descr="Screenshot 2025-12-26 06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2-26 064044"/>
                    <pic:cNvPicPr>
                      <a:picLocks noChangeAspect="1"/>
                    </pic:cNvPicPr>
                  </pic:nvPicPr>
                  <pic:blipFill>
                    <a:blip r:embed="rId9"/>
                    <a:stretch>
                      <a:fillRect/>
                    </a:stretch>
                  </pic:blipFill>
                  <pic:spPr>
                    <a:xfrm>
                      <a:off x="0" y="0"/>
                      <a:ext cx="4506595" cy="2141855"/>
                    </a:xfrm>
                    <a:prstGeom prst="rect">
                      <a:avLst/>
                    </a:prstGeom>
                  </pic:spPr>
                </pic:pic>
              </a:graphicData>
            </a:graphic>
          </wp:inline>
        </w:drawing>
      </w:r>
    </w:p>
    <w:p w14:paraId="3B39E268">
      <w:pPr>
        <w:pStyle w:val="4"/>
        <w:keepNext w:val="0"/>
        <w:keepLines w:val="0"/>
        <w:widowControl/>
        <w:suppressLineNumbers w:val="0"/>
        <w:spacing w:before="0" w:beforeAutospacing="0" w:after="0" w:afterAutospacing="0"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Route Planning Approach</w:t>
      </w:r>
    </w:p>
    <w:p w14:paraId="054ADD15">
      <w:pPr>
        <w:pStyle w:val="85"/>
        <w:keepNext w:val="0"/>
        <w:keepLines w:val="0"/>
        <w:widowControl/>
        <w:numPr>
          <w:ilvl w:val="0"/>
          <w:numId w:val="11"/>
        </w:numPr>
        <w:suppressLineNumbers w:val="0"/>
        <w:spacing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Bins predicted to reach critical levels soon are grouped</w:t>
      </w:r>
      <w:r>
        <w:rPr>
          <w:rFonts w:hint="default" w:ascii="Times New Roman" w:hAnsi="Times New Roman" w:cs="Times New Roman"/>
          <w:sz w:val="28"/>
          <w:szCs w:val="28"/>
          <w:lang w:val="en-US"/>
        </w:rPr>
        <w:t>.</w:t>
      </w:r>
    </w:p>
    <w:p w14:paraId="5124BB0F">
      <w:pPr>
        <w:pStyle w:val="85"/>
        <w:keepNext w:val="0"/>
        <w:keepLines w:val="0"/>
        <w:widowControl/>
        <w:numPr>
          <w:ilvl w:val="0"/>
          <w:numId w:val="11"/>
        </w:numPr>
        <w:suppressLineNumbers w:val="0"/>
        <w:spacing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Nearby bins are clustered zone-wise</w:t>
      </w:r>
      <w:r>
        <w:rPr>
          <w:rFonts w:hint="default" w:ascii="Times New Roman" w:hAnsi="Times New Roman" w:cs="Times New Roman"/>
          <w:sz w:val="28"/>
          <w:szCs w:val="28"/>
          <w:lang w:val="en-US"/>
        </w:rPr>
        <w:t>.</w:t>
      </w:r>
    </w:p>
    <w:p w14:paraId="4181A86E">
      <w:pPr>
        <w:pStyle w:val="85"/>
        <w:keepNext w:val="0"/>
        <w:keepLines w:val="0"/>
        <w:widowControl/>
        <w:numPr>
          <w:ilvl w:val="0"/>
          <w:numId w:val="11"/>
        </w:numPr>
        <w:suppressLineNumbers w:val="0"/>
        <w:spacing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Shortest and most efficient route is suggested for garbage trucks</w:t>
      </w:r>
      <w:r>
        <w:rPr>
          <w:rFonts w:hint="default" w:ascii="Times New Roman" w:hAnsi="Times New Roman" w:cs="Times New Roman"/>
          <w:sz w:val="28"/>
          <w:szCs w:val="28"/>
          <w:lang w:val="en-US"/>
        </w:rPr>
        <w:t>.</w:t>
      </w:r>
    </w:p>
    <w:p w14:paraId="4950E841">
      <w:pPr>
        <w:pStyle w:val="85"/>
        <w:keepNext w:val="0"/>
        <w:keepLines w:val="0"/>
        <w:widowControl/>
        <w:numPr>
          <w:numId w:val="0"/>
        </w:numPr>
        <w:suppressLineNumbers w:val="0"/>
        <w:spacing w:beforeAutospacing="0" w:after="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647055" cy="4925695"/>
            <wp:effectExtent l="0" t="0" r="6985" b="12065"/>
            <wp:docPr id="12" name="Picture 12" descr="a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s-3"/>
                    <pic:cNvPicPr>
                      <a:picLocks noChangeAspect="1"/>
                    </pic:cNvPicPr>
                  </pic:nvPicPr>
                  <pic:blipFill>
                    <a:blip r:embed="rId10"/>
                    <a:srcRect r="9691"/>
                    <a:stretch>
                      <a:fillRect/>
                    </a:stretch>
                  </pic:blipFill>
                  <pic:spPr>
                    <a:xfrm>
                      <a:off x="0" y="0"/>
                      <a:ext cx="5647055" cy="4925695"/>
                    </a:xfrm>
                    <a:prstGeom prst="rect">
                      <a:avLst/>
                    </a:prstGeom>
                  </pic:spPr>
                </pic:pic>
              </a:graphicData>
            </a:graphic>
          </wp:inline>
        </w:drawing>
      </w:r>
    </w:p>
    <w:p w14:paraId="05C358D1">
      <w:pPr>
        <w:pStyle w:val="85"/>
        <w:keepNext w:val="0"/>
        <w:keepLines w:val="0"/>
        <w:widowControl/>
        <w:suppressLineNumbers w:val="0"/>
        <w:spacing w:before="0" w:beforeAutospacing="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predictive planning minimizes emergency trips and improves operational efficiency.</w:t>
      </w:r>
    </w:p>
    <w:p w14:paraId="01C08B6E">
      <w:pPr>
        <w:pStyle w:val="3"/>
        <w:keepNext w:val="0"/>
        <w:keepLines w:val="0"/>
        <w:widowControl/>
        <w:suppressLineNumbers w:val="0"/>
        <w:spacing w:before="0" w:beforeAutospacing="0" w:after="0" w:afterAutospacing="0" w:line="360" w:lineRule="auto"/>
        <w:jc w:val="both"/>
        <w:rPr>
          <w:rFonts w:hint="default" w:ascii="Times New Roman" w:hAnsi="Times New Roman" w:cs="Times New Roman"/>
          <w:sz w:val="44"/>
          <w:szCs w:val="44"/>
        </w:rPr>
      </w:pPr>
      <w:r>
        <w:rPr>
          <w:rFonts w:hint="default" w:ascii="Times New Roman" w:hAnsi="Times New Roman" w:cs="Times New Roman"/>
          <w:sz w:val="44"/>
          <w:szCs w:val="44"/>
        </w:rPr>
        <w:t>4. Power Management Plan</w:t>
      </w:r>
    </w:p>
    <w:p w14:paraId="7271D024">
      <w:pPr>
        <w:pStyle w:val="85"/>
        <w:keepNext w:val="0"/>
        <w:keepLines w:val="0"/>
        <w:widowControl/>
        <w:suppressLineNumbers w:val="0"/>
        <w:spacing w:before="0" w:beforeAutospacing="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Since waste bins are often battery-powered, power efficiency is a key design consideration.</w:t>
      </w:r>
    </w:p>
    <w:p w14:paraId="79ED4A6B">
      <w:pPr>
        <w:pStyle w:val="4"/>
        <w:keepNext w:val="0"/>
        <w:keepLines w:val="0"/>
        <w:widowControl/>
        <w:suppressLineNumbers w:val="0"/>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Power Optimization Techniques:</w:t>
      </w:r>
    </w:p>
    <w:p w14:paraId="1ABA6635">
      <w:pPr>
        <w:pStyle w:val="85"/>
        <w:keepNext w:val="0"/>
        <w:keepLines w:val="0"/>
        <w:widowControl/>
        <w:numPr>
          <w:ilvl w:val="0"/>
          <w:numId w:val="11"/>
        </w:numPr>
        <w:suppressLineNumbers w:val="0"/>
        <w:spacing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Periodic sensing instead of continuous sensing</w:t>
      </w:r>
    </w:p>
    <w:p w14:paraId="4DAF1E08">
      <w:pPr>
        <w:pStyle w:val="85"/>
        <w:keepNext w:val="0"/>
        <w:keepLines w:val="0"/>
        <w:widowControl/>
        <w:numPr>
          <w:ilvl w:val="0"/>
          <w:numId w:val="11"/>
        </w:numPr>
        <w:suppressLineNumbers w:val="0"/>
        <w:spacing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ESP32 operates in </w:t>
      </w:r>
      <w:r>
        <w:rPr>
          <w:rStyle w:val="92"/>
          <w:rFonts w:hint="default" w:ascii="Times New Roman" w:hAnsi="Times New Roman" w:cs="Times New Roman"/>
          <w:sz w:val="28"/>
          <w:szCs w:val="28"/>
        </w:rPr>
        <w:t>deep sleep mode</w:t>
      </w:r>
    </w:p>
    <w:p w14:paraId="5087CA06">
      <w:pPr>
        <w:pStyle w:val="85"/>
        <w:keepNext w:val="0"/>
        <w:keepLines w:val="0"/>
        <w:widowControl/>
        <w:numPr>
          <w:ilvl w:val="0"/>
          <w:numId w:val="11"/>
        </w:numPr>
        <w:suppressLineNumbers w:val="0"/>
        <w:spacing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Low-power communication using LoRa</w:t>
      </w:r>
    </w:p>
    <w:p w14:paraId="779FF657">
      <w:pPr>
        <w:pStyle w:val="85"/>
        <w:keepNext w:val="0"/>
        <w:keepLines w:val="0"/>
        <w:widowControl/>
        <w:numPr>
          <w:ilvl w:val="0"/>
          <w:numId w:val="11"/>
        </w:numPr>
        <w:suppressLineNumbers w:val="0"/>
        <w:spacing w:beforeAutospacing="0" w:after="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Optional solar charging for extended deployment</w:t>
      </w:r>
    </w:p>
    <w:p w14:paraId="5FFCB09B">
      <w:pPr>
        <w:pStyle w:val="85"/>
        <w:keepNext w:val="0"/>
        <w:keepLines w:val="0"/>
        <w:widowControl/>
        <w:suppressLineNumbers w:val="0"/>
        <w:spacing w:before="0" w:beforeAutospacing="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measures significantly increase battery life and reduce maintenance requirements.</w:t>
      </w:r>
    </w:p>
    <w:p w14:paraId="767A599F">
      <w:pPr>
        <w:pStyle w:val="3"/>
        <w:keepNext w:val="0"/>
        <w:keepLines w:val="0"/>
        <w:widowControl/>
        <w:suppressLineNumbers w:val="0"/>
        <w:spacing w:before="0" w:beforeAutospacing="0" w:after="0" w:afterAutospacing="0" w:line="360" w:lineRule="auto"/>
        <w:rPr>
          <w:rFonts w:hint="default" w:ascii="Times New Roman" w:hAnsi="Times New Roman" w:cs="Times New Roman"/>
          <w:sz w:val="44"/>
          <w:szCs w:val="44"/>
        </w:rPr>
      </w:pPr>
      <w:r>
        <w:rPr>
          <w:rFonts w:hint="default" w:ascii="Times New Roman" w:hAnsi="Times New Roman" w:cs="Times New Roman"/>
          <w:sz w:val="44"/>
          <w:szCs w:val="44"/>
        </w:rPr>
        <w:t>5. Reliability &amp; Fault Handling</w:t>
      </w:r>
    </w:p>
    <w:p w14:paraId="5910E0B5">
      <w:pPr>
        <w:pStyle w:val="4"/>
        <w:keepNext w:val="0"/>
        <w:keepLines w:val="0"/>
        <w:widowControl/>
        <w:suppressLineNumbers w:val="0"/>
        <w:spacing w:before="0" w:beforeAutospacing="0" w:after="0" w:afterAutospacing="0" w:line="360" w:lineRule="auto"/>
        <w:rPr>
          <w:rFonts w:hint="default" w:ascii="Times New Roman" w:hAnsi="Times New Roman" w:cs="Times New Roman"/>
          <w:sz w:val="32"/>
          <w:szCs w:val="32"/>
        </w:rPr>
      </w:pPr>
      <w:r>
        <w:rPr>
          <w:rFonts w:hint="default" w:ascii="Times New Roman" w:hAnsi="Times New Roman" w:cs="Times New Roman"/>
          <w:sz w:val="32"/>
          <w:szCs w:val="32"/>
        </w:rPr>
        <w:t>Possible Issues:</w:t>
      </w:r>
    </w:p>
    <w:p w14:paraId="28CE7A87">
      <w:pPr>
        <w:pStyle w:val="85"/>
        <w:keepNext w:val="0"/>
        <w:keepLines w:val="0"/>
        <w:widowControl/>
        <w:numPr>
          <w:ilvl w:val="0"/>
          <w:numId w:val="11"/>
        </w:numPr>
        <w:suppressLineNumbers w:val="0"/>
        <w:spacing w:beforeAutospacing="0"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Sensor blockage due to plastic or waste</w:t>
      </w:r>
    </w:p>
    <w:p w14:paraId="0324DE4D">
      <w:pPr>
        <w:pStyle w:val="85"/>
        <w:keepNext w:val="0"/>
        <w:keepLines w:val="0"/>
        <w:widowControl/>
        <w:numPr>
          <w:ilvl w:val="0"/>
          <w:numId w:val="11"/>
        </w:numPr>
        <w:suppressLineNumbers w:val="0"/>
        <w:spacing w:beforeAutospacing="0"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False readings caused by uneven garbage surface</w:t>
      </w:r>
    </w:p>
    <w:p w14:paraId="454783D7">
      <w:pPr>
        <w:pStyle w:val="85"/>
        <w:keepNext w:val="0"/>
        <w:keepLines w:val="0"/>
        <w:widowControl/>
        <w:numPr>
          <w:ilvl w:val="0"/>
          <w:numId w:val="11"/>
        </w:numPr>
        <w:suppressLineNumbers w:val="0"/>
        <w:spacing w:beforeAutospacing="0" w:after="0" w:afterAutospacing="0"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Communication failures</w:t>
      </w:r>
    </w:p>
    <w:p w14:paraId="3E01B7D5">
      <w:pPr>
        <w:keepNext w:val="0"/>
        <w:keepLines w:val="0"/>
        <w:widowControl/>
        <w:suppressLineNumbers w:val="0"/>
        <w:spacing w:beforeAutospacing="0" w:after="151" w:afterLines="50" w:afterAutospacing="0"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Fault Handling Mechanisms:</w:t>
      </w:r>
    </w:p>
    <w:p w14:paraId="09FBF22E">
      <w:pPr>
        <w:pStyle w:val="85"/>
        <w:keepNext w:val="0"/>
        <w:keepLines w:val="0"/>
        <w:widowControl/>
        <w:numPr>
          <w:ilvl w:val="0"/>
          <w:numId w:val="11"/>
        </w:numPr>
        <w:suppressLineNumbers w:val="0"/>
        <w:spacing w:before="0" w:beforeAutospacing="0"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Multiple sensor readings are averaged</w:t>
      </w:r>
    </w:p>
    <w:p w14:paraId="092EC53B">
      <w:pPr>
        <w:pStyle w:val="85"/>
        <w:keepNext w:val="0"/>
        <w:keepLines w:val="0"/>
        <w:widowControl/>
        <w:numPr>
          <w:ilvl w:val="0"/>
          <w:numId w:val="11"/>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Sudden abnormal readings are flagged</w:t>
      </w:r>
    </w:p>
    <w:p w14:paraId="68E99BB6">
      <w:pPr>
        <w:pStyle w:val="85"/>
        <w:keepNext w:val="0"/>
        <w:keepLines w:val="0"/>
        <w:widowControl/>
        <w:numPr>
          <w:ilvl w:val="0"/>
          <w:numId w:val="11"/>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Periodic calibration during maintenance</w:t>
      </w:r>
    </w:p>
    <w:p w14:paraId="3EE65549">
      <w:pPr>
        <w:pStyle w:val="85"/>
        <w:keepNext w:val="0"/>
        <w:keepLines w:val="0"/>
        <w:widowControl/>
        <w:numPr>
          <w:ilvl w:val="0"/>
          <w:numId w:val="11"/>
        </w:numPr>
        <w:suppressLineNumbers w:val="0"/>
        <w:spacing w:after="0" w:afterAutospacing="0"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Manual verification alerts for inconsistent data</w:t>
      </w:r>
    </w:p>
    <w:p w14:paraId="4CEB70F9">
      <w:pPr>
        <w:pStyle w:val="85"/>
        <w:keepNext w:val="0"/>
        <w:keepLines w:val="0"/>
        <w:widowControl/>
        <w:suppressLineNumbers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These techniques improve data reliability and system robustness.</w:t>
      </w:r>
    </w:p>
    <w:p w14:paraId="03266F64">
      <w:pPr>
        <w:keepNext w:val="0"/>
        <w:keepLines w:val="0"/>
        <w:widowControl/>
        <w:suppressLineNumbers w:val="0"/>
        <w:spacing w:beforeAutospacing="0" w:afterAutospacing="0" w:line="360" w:lineRule="auto"/>
        <w:rPr>
          <w:rFonts w:hint="default" w:ascii="Times New Roman" w:hAnsi="Times New Roman" w:cs="Times New Roman"/>
          <w:b/>
          <w:bCs/>
          <w:sz w:val="44"/>
          <w:szCs w:val="44"/>
        </w:rPr>
      </w:pPr>
      <w:r>
        <w:rPr>
          <w:rFonts w:hint="default" w:ascii="Times New Roman" w:hAnsi="Times New Roman" w:cs="Times New Roman"/>
          <w:b/>
          <w:bCs/>
          <w:sz w:val="44"/>
          <w:szCs w:val="44"/>
        </w:rPr>
        <w:t>6. Scalability &amp; Network Considerations</w:t>
      </w:r>
    </w:p>
    <w:p w14:paraId="7831BD29">
      <w:pPr>
        <w:pStyle w:val="85"/>
        <w:keepNext w:val="0"/>
        <w:keepLines w:val="0"/>
        <w:widowControl/>
        <w:suppressLineNumbers w:val="0"/>
        <w:spacing w:before="0" w:beforeAutospacing="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The system is designed to support </w:t>
      </w:r>
      <w:r>
        <w:rPr>
          <w:rStyle w:val="92"/>
          <w:rFonts w:hint="default" w:ascii="Times New Roman" w:hAnsi="Times New Roman" w:cs="Times New Roman"/>
          <w:sz w:val="28"/>
          <w:szCs w:val="28"/>
        </w:rPr>
        <w:t>100+ bins across multiple zones</w:t>
      </w:r>
      <w:r>
        <w:rPr>
          <w:rFonts w:hint="default" w:ascii="Times New Roman" w:hAnsi="Times New Roman" w:cs="Times New Roman"/>
          <w:sz w:val="28"/>
          <w:szCs w:val="28"/>
        </w:rPr>
        <w:t>.</w:t>
      </w:r>
    </w:p>
    <w:p w14:paraId="793E94B3">
      <w:pPr>
        <w:pStyle w:val="4"/>
        <w:keepNext w:val="0"/>
        <w:keepLines w:val="0"/>
        <w:widowControl/>
        <w:suppressLineNumbers w:val="0"/>
        <w:spacing w:before="0" w:beforeAutospacing="0" w:after="0" w:afterAutospacing="0" w:line="360" w:lineRule="auto"/>
        <w:rPr>
          <w:rFonts w:hint="default" w:ascii="Times New Roman" w:hAnsi="Times New Roman" w:cs="Times New Roman"/>
          <w:sz w:val="32"/>
          <w:szCs w:val="32"/>
        </w:rPr>
      </w:pPr>
      <w:r>
        <w:rPr>
          <w:rFonts w:hint="default" w:ascii="Times New Roman" w:hAnsi="Times New Roman" w:cs="Times New Roman"/>
          <w:sz w:val="32"/>
          <w:szCs w:val="32"/>
        </w:rPr>
        <w:t>Network Topology:</w:t>
      </w:r>
    </w:p>
    <w:p w14:paraId="10EFDBE1">
      <w:pPr>
        <w:pStyle w:val="85"/>
        <w:keepNext w:val="0"/>
        <w:keepLines w:val="0"/>
        <w:widowControl/>
        <w:numPr>
          <w:ilvl w:val="0"/>
          <w:numId w:val="11"/>
        </w:numPr>
        <w:suppressLineNumbers w:val="0"/>
        <w:spacing w:beforeAutospacing="0" w:line="360" w:lineRule="auto"/>
        <w:ind w:left="420" w:leftChars="0" w:hanging="420" w:firstLineChars="0"/>
        <w:rPr>
          <w:rFonts w:hint="default" w:ascii="Times New Roman" w:hAnsi="Times New Roman" w:cs="Times New Roman"/>
          <w:sz w:val="28"/>
          <w:szCs w:val="28"/>
        </w:rPr>
      </w:pPr>
      <w:r>
        <w:rPr>
          <w:rStyle w:val="92"/>
          <w:rFonts w:hint="default" w:ascii="Times New Roman" w:hAnsi="Times New Roman" w:cs="Times New Roman"/>
          <w:sz w:val="28"/>
          <w:szCs w:val="28"/>
        </w:rPr>
        <w:t>Star topology</w:t>
      </w:r>
      <w:r>
        <w:rPr>
          <w:rFonts w:hint="default" w:ascii="Times New Roman" w:hAnsi="Times New Roman" w:cs="Times New Roman"/>
          <w:sz w:val="28"/>
          <w:szCs w:val="28"/>
        </w:rPr>
        <w:t xml:space="preserve"> is used</w:t>
      </w:r>
    </w:p>
    <w:p w14:paraId="596FAF81">
      <w:pPr>
        <w:pStyle w:val="85"/>
        <w:keepNext w:val="0"/>
        <w:keepLines w:val="0"/>
        <w:widowControl/>
        <w:numPr>
          <w:ilvl w:val="0"/>
          <w:numId w:val="11"/>
        </w:numPr>
        <w:suppressLineNumbers w:val="0"/>
        <w:spacing w:after="0" w:afterAutospacing="0"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Multiple bins connect to a central LoRa gateway</w:t>
      </w:r>
    </w:p>
    <w:p w14:paraId="0A8F6DF6">
      <w:pPr>
        <w:pStyle w:val="85"/>
        <w:keepNext w:val="0"/>
        <w:keepLines w:val="0"/>
        <w:widowControl/>
        <w:numPr>
          <w:ilvl w:val="0"/>
          <w:numId w:val="0"/>
        </w:numPr>
        <w:suppressLineNumbers w:val="0"/>
        <w:spacing w:before="0" w:beforeAutospacing="0" w:after="0" w:afterAutospacing="0" w:line="360" w:lineRule="auto"/>
        <w:ind w:leftChars="0"/>
        <w:rPr>
          <w:rFonts w:hint="default" w:ascii="Times New Roman" w:hAnsi="Times New Roman" w:cs="Times New Roman"/>
          <w:b/>
          <w:bCs/>
          <w:sz w:val="32"/>
          <w:szCs w:val="32"/>
        </w:rPr>
      </w:pPr>
      <w:r>
        <w:rPr>
          <w:rFonts w:hint="default" w:ascii="Times New Roman" w:hAnsi="Times New Roman" w:cs="Times New Roman"/>
          <w:b/>
          <w:bCs/>
          <w:sz w:val="32"/>
          <w:szCs w:val="32"/>
        </w:rPr>
        <w:t>Scalability Benefits:</w:t>
      </w:r>
    </w:p>
    <w:p w14:paraId="362D365F">
      <w:pPr>
        <w:pStyle w:val="85"/>
        <w:keepNext w:val="0"/>
        <w:keepLines w:val="0"/>
        <w:widowControl/>
        <w:numPr>
          <w:ilvl w:val="0"/>
          <w:numId w:val="11"/>
        </w:numPr>
        <w:suppressLineNumbers w:val="0"/>
        <w:spacing w:before="0" w:beforeAutospacing="0"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Easy addition of new bins</w:t>
      </w:r>
    </w:p>
    <w:p w14:paraId="0C758D9C">
      <w:pPr>
        <w:pStyle w:val="85"/>
        <w:keepNext w:val="0"/>
        <w:keepLines w:val="0"/>
        <w:widowControl/>
        <w:numPr>
          <w:ilvl w:val="0"/>
          <w:numId w:val="11"/>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Zone-wise expansion</w:t>
      </w:r>
    </w:p>
    <w:p w14:paraId="2CB8409A">
      <w:pPr>
        <w:pStyle w:val="85"/>
        <w:keepNext w:val="0"/>
        <w:keepLines w:val="0"/>
        <w:widowControl/>
        <w:numPr>
          <w:ilvl w:val="0"/>
          <w:numId w:val="11"/>
        </w:numPr>
        <w:suppressLineNumbers w:val="0"/>
        <w:spacing w:after="0" w:afterAutospacing="0"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Centralized monitoring and control</w:t>
      </w:r>
    </w:p>
    <w:p w14:paraId="15CB1717">
      <w:pPr>
        <w:pStyle w:val="85"/>
        <w:keepNext w:val="0"/>
        <w:keepLines w:val="0"/>
        <w:widowControl/>
        <w:suppressLineNumbers w:val="0"/>
      </w:pPr>
      <w:r>
        <w:drawing>
          <wp:inline distT="0" distB="0" distL="114300" distR="114300">
            <wp:extent cx="5715000" cy="2952750"/>
            <wp:effectExtent l="0" t="0" r="0" b="3810"/>
            <wp:docPr id="1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IMG_256"/>
                    <pic:cNvPicPr>
                      <a:picLocks noChangeAspect="1"/>
                    </pic:cNvPicPr>
                  </pic:nvPicPr>
                  <pic:blipFill>
                    <a:blip r:embed="rId11"/>
                    <a:stretch>
                      <a:fillRect/>
                    </a:stretch>
                  </pic:blipFill>
                  <pic:spPr>
                    <a:xfrm>
                      <a:off x="0" y="0"/>
                      <a:ext cx="5715000" cy="2952750"/>
                    </a:xfrm>
                    <a:prstGeom prst="rect">
                      <a:avLst/>
                    </a:prstGeom>
                    <a:noFill/>
                    <a:ln w="9525">
                      <a:noFill/>
                    </a:ln>
                  </pic:spPr>
                </pic:pic>
              </a:graphicData>
            </a:graphic>
          </wp:inline>
        </w:drawing>
      </w:r>
    </w:p>
    <w:p w14:paraId="30AC653C">
      <w:pPr>
        <w:pStyle w:val="85"/>
        <w:keepNext w:val="0"/>
        <w:keepLines w:val="0"/>
        <w:widowControl/>
        <w:numPr>
          <w:numId w:val="0"/>
        </w:numPr>
        <w:suppressLineNumbers w:val="0"/>
        <w:spacing w:after="0" w:afterAutospacing="0" w:line="360" w:lineRule="auto"/>
        <w:ind w:leftChars="0" w:right="0" w:rightChars="0"/>
        <w:jc w:val="center"/>
        <w:rPr>
          <w:rFonts w:hint="default" w:ascii="Times New Roman" w:hAnsi="Times New Roman" w:cs="Times New Roman"/>
          <w:sz w:val="28"/>
          <w:szCs w:val="28"/>
          <w:lang w:val="en-US"/>
        </w:rPr>
      </w:pPr>
    </w:p>
    <w:p w14:paraId="3F6555A9">
      <w:pPr>
        <w:pStyle w:val="85"/>
        <w:keepNext w:val="0"/>
        <w:keepLines w:val="0"/>
        <w:widowControl/>
        <w:suppressLineNumbers w:val="0"/>
        <w:spacing w:before="0" w:beforeAutospacing="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Predictive analytics further enhances scalability by reducing system load and optimizing resource usage.</w:t>
      </w:r>
    </w:p>
    <w:p w14:paraId="4BB0071F">
      <w:pPr>
        <w:pStyle w:val="3"/>
        <w:keepNext w:val="0"/>
        <w:keepLines w:val="0"/>
        <w:widowControl/>
        <w:suppressLineNumbers w:val="0"/>
        <w:spacing w:before="0" w:beforeAutospacing="0" w:after="0" w:afterAutospacing="0" w:line="360" w:lineRule="auto"/>
        <w:rPr>
          <w:rFonts w:hint="default" w:ascii="Times New Roman" w:hAnsi="Times New Roman" w:cs="Times New Roman"/>
          <w:sz w:val="44"/>
          <w:szCs w:val="44"/>
        </w:rPr>
      </w:pPr>
      <w:r>
        <w:rPr>
          <w:rFonts w:hint="default" w:ascii="Times New Roman" w:hAnsi="Times New Roman" w:cs="Times New Roman"/>
          <w:sz w:val="44"/>
          <w:szCs w:val="44"/>
        </w:rPr>
        <w:t>7. Cost &amp; Feasibility Discussion</w:t>
      </w: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7"/>
        <w:gridCol w:w="2448"/>
      </w:tblGrid>
      <w:tr w14:paraId="68EBA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jc w:val="center"/>
        </w:trPr>
        <w:tc>
          <w:tcPr>
            <w:tcW w:w="0" w:type="auto"/>
            <w:shd w:val="clear" w:color="auto" w:fill="auto"/>
            <w:vAlign w:val="center"/>
          </w:tcPr>
          <w:p w14:paraId="323FE6D9">
            <w:pPr>
              <w:keepNext w:val="0"/>
              <w:keepLines w:val="0"/>
              <w:widowControl/>
              <w:suppressLineNumbers w:val="0"/>
              <w:spacing w:before="0" w:beforeLines="0" w:beforeAutospacing="0"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Component</w:t>
            </w:r>
          </w:p>
        </w:tc>
        <w:tc>
          <w:tcPr>
            <w:tcW w:w="0" w:type="auto"/>
            <w:shd w:val="clear" w:color="auto" w:fill="auto"/>
            <w:vAlign w:val="center"/>
          </w:tcPr>
          <w:p w14:paraId="298B3A2B">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Approx. Cost (INR)</w:t>
            </w:r>
          </w:p>
        </w:tc>
      </w:tr>
      <w:tr w14:paraId="73F9B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F9257D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Ultrasonic Sensor</w:t>
            </w:r>
          </w:p>
        </w:tc>
        <w:tc>
          <w:tcPr>
            <w:tcW w:w="0" w:type="auto"/>
            <w:shd w:val="clear" w:color="auto" w:fill="auto"/>
            <w:vAlign w:val="center"/>
          </w:tcPr>
          <w:p w14:paraId="3B123F4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150</w:t>
            </w:r>
          </w:p>
        </w:tc>
      </w:tr>
      <w:tr w14:paraId="3F176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FB1F70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ESP32</w:t>
            </w:r>
          </w:p>
        </w:tc>
        <w:tc>
          <w:tcPr>
            <w:tcW w:w="0" w:type="auto"/>
            <w:shd w:val="clear" w:color="auto" w:fill="auto"/>
            <w:vAlign w:val="center"/>
          </w:tcPr>
          <w:p w14:paraId="3D8661B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400</w:t>
            </w:r>
          </w:p>
        </w:tc>
      </w:tr>
      <w:tr w14:paraId="13C69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BD40D7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LoRa Module</w:t>
            </w:r>
          </w:p>
        </w:tc>
        <w:tc>
          <w:tcPr>
            <w:tcW w:w="0" w:type="auto"/>
            <w:shd w:val="clear" w:color="auto" w:fill="auto"/>
            <w:vAlign w:val="center"/>
          </w:tcPr>
          <w:p w14:paraId="632582B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600</w:t>
            </w:r>
          </w:p>
        </w:tc>
      </w:tr>
      <w:tr w14:paraId="2BCB5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B2E753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Battery &amp; Enclosure</w:t>
            </w:r>
          </w:p>
        </w:tc>
        <w:tc>
          <w:tcPr>
            <w:tcW w:w="0" w:type="auto"/>
            <w:shd w:val="clear" w:color="auto" w:fill="auto"/>
            <w:vAlign w:val="center"/>
          </w:tcPr>
          <w:p w14:paraId="4988F5D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350</w:t>
            </w:r>
          </w:p>
        </w:tc>
      </w:tr>
      <w:tr w14:paraId="65BA5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B576E93">
            <w:pPr>
              <w:keepNext w:val="0"/>
              <w:keepLines w:val="0"/>
              <w:widowControl/>
              <w:suppressLineNumbers w:val="0"/>
              <w:spacing w:line="360" w:lineRule="auto"/>
              <w:jc w:val="left"/>
              <w:rPr>
                <w:rFonts w:hint="default" w:ascii="Times New Roman" w:hAnsi="Times New Roman" w:cs="Times New Roman"/>
                <w:sz w:val="28"/>
                <w:szCs w:val="28"/>
              </w:rPr>
            </w:pPr>
            <w:r>
              <w:rPr>
                <w:rStyle w:val="92"/>
                <w:rFonts w:hint="default" w:ascii="Times New Roman" w:hAnsi="Times New Roman" w:eastAsia="SimSun" w:cs="Times New Roman"/>
                <w:kern w:val="0"/>
                <w:sz w:val="28"/>
                <w:szCs w:val="28"/>
                <w:lang w:val="en-US" w:eastAsia="zh-CN" w:bidi="ar"/>
              </w:rPr>
              <w:t>Total</w:t>
            </w:r>
          </w:p>
        </w:tc>
        <w:tc>
          <w:tcPr>
            <w:tcW w:w="0" w:type="auto"/>
            <w:shd w:val="clear" w:color="auto" w:fill="auto"/>
            <w:vAlign w:val="center"/>
          </w:tcPr>
          <w:p w14:paraId="60F65AE5">
            <w:pPr>
              <w:keepNext w:val="0"/>
              <w:keepLines w:val="0"/>
              <w:widowControl/>
              <w:suppressLineNumbers w:val="0"/>
              <w:spacing w:line="360" w:lineRule="auto"/>
              <w:jc w:val="left"/>
              <w:rPr>
                <w:rFonts w:hint="default" w:ascii="Times New Roman" w:hAnsi="Times New Roman" w:cs="Times New Roman"/>
                <w:sz w:val="28"/>
                <w:szCs w:val="28"/>
              </w:rPr>
            </w:pPr>
            <w:r>
              <w:rPr>
                <w:rStyle w:val="92"/>
                <w:rFonts w:hint="default" w:ascii="Times New Roman" w:hAnsi="Times New Roman" w:eastAsia="SimSun" w:cs="Times New Roman"/>
                <w:kern w:val="0"/>
                <w:sz w:val="28"/>
                <w:szCs w:val="28"/>
                <w:lang w:val="en-US" w:eastAsia="zh-CN" w:bidi="ar"/>
              </w:rPr>
              <w:t>1500–2000 INR</w:t>
            </w:r>
          </w:p>
        </w:tc>
      </w:tr>
    </w:tbl>
    <w:p w14:paraId="27C2F682">
      <w:pPr>
        <w:pStyle w:val="4"/>
        <w:keepNext w:val="0"/>
        <w:keepLines w:val="0"/>
        <w:widowControl/>
        <w:suppressLineNumbers w:val="0"/>
        <w:spacing w:before="0" w:beforeAutospacing="0" w:after="0" w:afterAutospacing="0" w:line="360" w:lineRule="auto"/>
        <w:jc w:val="both"/>
        <w:rPr>
          <w:rFonts w:hint="default" w:ascii="Times New Roman" w:hAnsi="Times New Roman" w:cs="Times New Roman"/>
          <w:sz w:val="36"/>
          <w:szCs w:val="36"/>
        </w:rPr>
      </w:pPr>
      <w:r>
        <w:rPr>
          <w:rFonts w:hint="default" w:ascii="Times New Roman" w:hAnsi="Times New Roman" w:cs="Times New Roman"/>
          <w:sz w:val="36"/>
          <w:szCs w:val="36"/>
        </w:rPr>
        <w:t>Trade-Off Analysis:</w:t>
      </w:r>
    </w:p>
    <w:p w14:paraId="478BA077">
      <w:pPr>
        <w:pStyle w:val="85"/>
        <w:keepNext w:val="0"/>
        <w:keepLines w:val="0"/>
        <w:widowControl/>
        <w:numPr>
          <w:ilvl w:val="0"/>
          <w:numId w:val="11"/>
        </w:numPr>
        <w:suppressLineNumbers w:val="0"/>
        <w:spacing w:before="0" w:before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Higher accuracy sensors increase cost</w:t>
      </w:r>
    </w:p>
    <w:p w14:paraId="3D6CF961">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LoRa has higher initial cost but lower operational expense</w:t>
      </w:r>
    </w:p>
    <w:p w14:paraId="364C1041">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Predictive analytics reduces long-term fuel and manpower costs</w:t>
      </w:r>
    </w:p>
    <w:p w14:paraId="4697F98E">
      <w:pPr>
        <w:pStyle w:val="85"/>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6174105" cy="3119120"/>
            <wp:effectExtent l="0" t="0" r="13335" b="5080"/>
            <wp:docPr id="10" name="Picture 10" descr="Screenshot 2025-12-26 06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2-26 064133"/>
                    <pic:cNvPicPr>
                      <a:picLocks noChangeAspect="1"/>
                    </pic:cNvPicPr>
                  </pic:nvPicPr>
                  <pic:blipFill>
                    <a:blip r:embed="rId12"/>
                    <a:stretch>
                      <a:fillRect/>
                    </a:stretch>
                  </pic:blipFill>
                  <pic:spPr>
                    <a:xfrm>
                      <a:off x="0" y="0"/>
                      <a:ext cx="6174105" cy="3119120"/>
                    </a:xfrm>
                    <a:prstGeom prst="rect">
                      <a:avLst/>
                    </a:prstGeom>
                  </pic:spPr>
                </pic:pic>
              </a:graphicData>
            </a:graphic>
          </wp:inline>
        </w:drawing>
      </w:r>
      <w:r>
        <w:rPr>
          <w:rFonts w:hint="default" w:ascii="Times New Roman" w:hAnsi="Times New Roman" w:cs="Times New Roman"/>
          <w:sz w:val="28"/>
          <w:szCs w:val="28"/>
        </w:rPr>
        <w:t>Overall, the system is cost-effective, scalable, and feasible for smart city deployment.</w:t>
      </w:r>
    </w:p>
    <w:p w14:paraId="5BA75FAD">
      <w:pPr>
        <w:numPr>
          <w:ilvl w:val="0"/>
          <w:numId w:val="0"/>
        </w:numPr>
        <w:jc w:val="both"/>
        <w:rPr>
          <w:rFonts w:hint="default" w:ascii="SimSun" w:hAnsi="SimSun" w:eastAsia="SimSun" w:cs="SimSun"/>
          <w:sz w:val="24"/>
          <w:szCs w:val="24"/>
        </w:rPr>
      </w:pPr>
    </w:p>
    <w:p w14:paraId="2890FC71">
      <w:pPr>
        <w:spacing w:line="360" w:lineRule="auto"/>
        <w:jc w:val="both"/>
        <w:rPr>
          <w:rFonts w:hint="default" w:ascii="Times New Roman" w:hAnsi="Times New Roman" w:cs="Times New Roman"/>
          <w:sz w:val="28"/>
          <w:szCs w:val="28"/>
        </w:rPr>
      </w:pPr>
    </w:p>
    <w:sectPr>
      <w:pgSz w:w="11911" w:h="16838"/>
      <w:pgMar w:top="1440" w:right="1080" w:bottom="1440" w:left="1080" w:header="0" w:footer="1440" w:gutter="0"/>
      <w:cols w:space="0" w:num="1"/>
      <w:rtlGutter w:val="0"/>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B10FDE1"/>
    <w:multiLevelType w:val="singleLevel"/>
    <w:tmpl w:val="0B10FDE1"/>
    <w:lvl w:ilvl="0" w:tentative="0">
      <w:start w:val="2"/>
      <w:numFmt w:val="decimal"/>
      <w:lvlText w:val="%1."/>
      <w:lvlJc w:val="left"/>
      <w:pPr>
        <w:tabs>
          <w:tab w:val="left" w:pos="312"/>
        </w:tabs>
      </w:pPr>
    </w:lvl>
  </w:abstractNum>
  <w:abstractNum w:abstractNumId="11">
    <w:nsid w:val="1242D5E2"/>
    <w:multiLevelType w:val="singleLevel"/>
    <w:tmpl w:val="1242D5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491260C7"/>
    <w:multiLevelType w:val="singleLevel"/>
    <w:tmpl w:val="491260C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8A1C6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6117535"/>
    <w:rsid w:val="23EC1C7B"/>
    <w:rsid w:val="3591639E"/>
    <w:rsid w:val="438A1C6C"/>
    <w:rsid w:val="48C51F7D"/>
    <w:rsid w:val="595D4C9B"/>
    <w:rsid w:val="6BA01F21"/>
    <w:rsid w:val="7C092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2025-12-25T14:50:00Z</dcterms:created>
  <dc:creator>WPS_1709304968</dc:creator>
  <cp:lastModifiedBy>WPS_1709304968</cp:lastModifiedBy>
  <dcterms:modified xsi:type="dcterms:W3CDTF">2025-12-26T02:34:57Z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17AA791E930B4D7298EA407208EFDD54_11</vt:lpwstr>
  </property>
</Properties>
</file>