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E780" w14:textId="77777777" w:rsidR="00555747" w:rsidRDefault="00000000">
      <w:pPr>
        <w:spacing w:before="1400" w:after="100" w:line="252" w:lineRule="auto"/>
        <w:jc w:val="center"/>
      </w:pPr>
      <w:r>
        <w:rPr>
          <w:b/>
          <w:sz w:val="30"/>
        </w:rPr>
        <w:t>PROJECT DOCUMENTATION</w:t>
      </w:r>
    </w:p>
    <w:p w14:paraId="309A09F8" w14:textId="77777777" w:rsidR="00555747" w:rsidRDefault="00000000">
      <w:pPr>
        <w:spacing w:before="400" w:after="100" w:line="252" w:lineRule="auto"/>
        <w:jc w:val="center"/>
      </w:pPr>
      <w:r>
        <w:rPr>
          <w:b/>
          <w:sz w:val="50"/>
        </w:rPr>
        <w:t>Import Data Using Transform Maps</w:t>
      </w:r>
      <w:r>
        <w:rPr>
          <w:b/>
          <w:sz w:val="50"/>
        </w:rPr>
        <w:br/>
        <w:t>(Spreadsheet)</w:t>
      </w:r>
    </w:p>
    <w:p w14:paraId="207D3B39" w14:textId="77777777" w:rsidR="00555747" w:rsidRDefault="00000000">
      <w:pPr>
        <w:spacing w:after="100" w:line="252" w:lineRule="auto"/>
        <w:jc w:val="center"/>
      </w:pPr>
      <w:r>
        <w:rPr>
          <w:sz w:val="28"/>
        </w:rPr>
        <w:t>ServiceNow Data Import / Transform Map</w:t>
      </w:r>
    </w:p>
    <w:p w14:paraId="7F55C229" w14:textId="1EF5ECB6" w:rsidR="00555747" w:rsidRDefault="00000000">
      <w:pPr>
        <w:spacing w:before="700" w:after="100" w:line="252" w:lineRule="auto"/>
        <w:jc w:val="center"/>
      </w:pPr>
      <w:r>
        <w:rPr>
          <w:b/>
          <w:sz w:val="24"/>
        </w:rPr>
        <w:t>Team ID: SWTID-</w:t>
      </w:r>
      <w:r w:rsidR="008B3266">
        <w:rPr>
          <w:b/>
          <w:sz w:val="24"/>
        </w:rPr>
        <w:t>2026-8958</w:t>
      </w:r>
    </w:p>
    <w:p w14:paraId="1806918A" w14:textId="77777777" w:rsidR="00555747" w:rsidRDefault="00555747">
      <w:pPr>
        <w:spacing w:after="100" w:line="252" w:lineRule="auto"/>
      </w:pPr>
    </w:p>
    <w:tbl>
      <w:tblPr>
        <w:tblStyle w:val="TableGrid"/>
        <w:tblW w:w="0" w:type="auto"/>
        <w:jc w:val="center"/>
        <w:tblLook w:val="04A0" w:firstRow="1" w:lastRow="0" w:firstColumn="1" w:lastColumn="0" w:noHBand="0" w:noVBand="1"/>
      </w:tblPr>
      <w:tblGrid>
        <w:gridCol w:w="5040"/>
        <w:gridCol w:w="5040"/>
      </w:tblGrid>
      <w:tr w:rsidR="00555747" w14:paraId="4FCCFE2B" w14:textId="77777777">
        <w:trPr>
          <w:jc w:val="center"/>
        </w:trPr>
        <w:tc>
          <w:tcPr>
            <w:tcW w:w="5040" w:type="dxa"/>
            <w:shd w:val="clear" w:color="auto" w:fill="EAF2F8"/>
            <w:vAlign w:val="center"/>
          </w:tcPr>
          <w:p w14:paraId="4F0A0B50" w14:textId="77777777" w:rsidR="00555747" w:rsidRDefault="00000000">
            <w:r>
              <w:rPr>
                <w:b/>
                <w:sz w:val="19"/>
              </w:rPr>
              <w:t>Team Size</w:t>
            </w:r>
          </w:p>
        </w:tc>
        <w:tc>
          <w:tcPr>
            <w:tcW w:w="5040" w:type="dxa"/>
            <w:vAlign w:val="center"/>
          </w:tcPr>
          <w:p w14:paraId="4F60CE09" w14:textId="77777777" w:rsidR="00555747" w:rsidRDefault="00000000">
            <w:r>
              <w:rPr>
                <w:sz w:val="19"/>
              </w:rPr>
              <w:t>4</w:t>
            </w:r>
          </w:p>
        </w:tc>
      </w:tr>
      <w:tr w:rsidR="00555747" w14:paraId="04DA8B8C" w14:textId="77777777">
        <w:trPr>
          <w:jc w:val="center"/>
        </w:trPr>
        <w:tc>
          <w:tcPr>
            <w:tcW w:w="5040" w:type="dxa"/>
            <w:shd w:val="clear" w:color="auto" w:fill="EAF2F8"/>
            <w:vAlign w:val="center"/>
          </w:tcPr>
          <w:p w14:paraId="063F9BBB" w14:textId="77777777" w:rsidR="00555747" w:rsidRDefault="00000000">
            <w:r>
              <w:rPr>
                <w:b/>
                <w:sz w:val="19"/>
              </w:rPr>
              <w:t>Team Leader</w:t>
            </w:r>
          </w:p>
        </w:tc>
        <w:tc>
          <w:tcPr>
            <w:tcW w:w="5040" w:type="dxa"/>
            <w:vAlign w:val="center"/>
          </w:tcPr>
          <w:p w14:paraId="5145FBD2" w14:textId="6F0A900D" w:rsidR="00555747" w:rsidRPr="008B3266" w:rsidRDefault="008B3266">
            <w:pPr>
              <w:rPr>
                <w:lang w:val="en-IN"/>
              </w:rPr>
            </w:pPr>
            <w:r>
              <w:rPr>
                <w:lang w:val="en-IN"/>
              </w:rPr>
              <w:t>Dhanushiya R</w:t>
            </w:r>
          </w:p>
        </w:tc>
      </w:tr>
      <w:tr w:rsidR="00555747" w14:paraId="67F6156D" w14:textId="77777777">
        <w:trPr>
          <w:jc w:val="center"/>
        </w:trPr>
        <w:tc>
          <w:tcPr>
            <w:tcW w:w="5040" w:type="dxa"/>
            <w:shd w:val="clear" w:color="auto" w:fill="EAF2F8"/>
            <w:vAlign w:val="center"/>
          </w:tcPr>
          <w:p w14:paraId="4F282EAF" w14:textId="77777777" w:rsidR="00555747" w:rsidRDefault="00000000">
            <w:r>
              <w:rPr>
                <w:b/>
                <w:sz w:val="19"/>
              </w:rPr>
              <w:t>Team Member</w:t>
            </w:r>
          </w:p>
        </w:tc>
        <w:tc>
          <w:tcPr>
            <w:tcW w:w="5040" w:type="dxa"/>
            <w:vAlign w:val="center"/>
          </w:tcPr>
          <w:p w14:paraId="5393CB96" w14:textId="4E394AAF" w:rsidR="00555747" w:rsidRDefault="008B3266">
            <w:r>
              <w:t>Nithya K</w:t>
            </w:r>
          </w:p>
        </w:tc>
      </w:tr>
      <w:tr w:rsidR="00555747" w14:paraId="647DC9F0" w14:textId="77777777">
        <w:trPr>
          <w:jc w:val="center"/>
        </w:trPr>
        <w:tc>
          <w:tcPr>
            <w:tcW w:w="5040" w:type="dxa"/>
            <w:shd w:val="clear" w:color="auto" w:fill="EAF2F8"/>
            <w:vAlign w:val="center"/>
          </w:tcPr>
          <w:p w14:paraId="66A0F1ED" w14:textId="77777777" w:rsidR="00555747" w:rsidRDefault="00000000">
            <w:r>
              <w:rPr>
                <w:b/>
                <w:sz w:val="19"/>
              </w:rPr>
              <w:t>Team Member</w:t>
            </w:r>
          </w:p>
        </w:tc>
        <w:tc>
          <w:tcPr>
            <w:tcW w:w="5040" w:type="dxa"/>
            <w:vAlign w:val="center"/>
          </w:tcPr>
          <w:p w14:paraId="476E108D" w14:textId="7884C8E6" w:rsidR="00555747" w:rsidRDefault="008B3266">
            <w:r>
              <w:t>Kiruthika K</w:t>
            </w:r>
          </w:p>
        </w:tc>
      </w:tr>
      <w:tr w:rsidR="00555747" w14:paraId="7FFDFFDE" w14:textId="77777777">
        <w:trPr>
          <w:jc w:val="center"/>
        </w:trPr>
        <w:tc>
          <w:tcPr>
            <w:tcW w:w="5040" w:type="dxa"/>
            <w:shd w:val="clear" w:color="auto" w:fill="EAF2F8"/>
            <w:vAlign w:val="center"/>
          </w:tcPr>
          <w:p w14:paraId="48B8D86D" w14:textId="77777777" w:rsidR="00555747" w:rsidRDefault="00000000">
            <w:r>
              <w:rPr>
                <w:b/>
                <w:sz w:val="19"/>
              </w:rPr>
              <w:t>Team Member</w:t>
            </w:r>
          </w:p>
        </w:tc>
        <w:tc>
          <w:tcPr>
            <w:tcW w:w="5040" w:type="dxa"/>
            <w:vAlign w:val="center"/>
          </w:tcPr>
          <w:p w14:paraId="76539813" w14:textId="037D9951" w:rsidR="00555747" w:rsidRDefault="008B3266">
            <w:r>
              <w:t>Priyadharshini K</w:t>
            </w:r>
          </w:p>
        </w:tc>
      </w:tr>
    </w:tbl>
    <w:p w14:paraId="4E4DE84D" w14:textId="77777777" w:rsidR="00555747" w:rsidRDefault="00555747">
      <w:pPr>
        <w:spacing w:after="100" w:line="252" w:lineRule="auto"/>
      </w:pPr>
    </w:p>
    <w:p w14:paraId="1DD5A72B" w14:textId="77777777" w:rsidR="00555747" w:rsidRDefault="00000000">
      <w:pPr>
        <w:spacing w:after="100" w:line="252" w:lineRule="auto"/>
        <w:jc w:val="center"/>
      </w:pPr>
      <w:r>
        <w:rPr>
          <w:b/>
          <w:sz w:val="22"/>
        </w:rPr>
        <w:t>Team E-Mail IDs</w:t>
      </w:r>
    </w:p>
    <w:p w14:paraId="287AE441" w14:textId="569FAC14" w:rsidR="00555747" w:rsidRDefault="008B3266">
      <w:pPr>
        <w:spacing w:after="40" w:line="252" w:lineRule="auto"/>
        <w:jc w:val="center"/>
      </w:pPr>
      <w:r>
        <w:t>Dhanushiya R</w:t>
      </w:r>
      <w:r w:rsidR="00000000">
        <w:t xml:space="preserve"> – </w:t>
      </w:r>
      <w:r>
        <w:t>dhanushiya775</w:t>
      </w:r>
      <w:r w:rsidR="00000000">
        <w:t>@gmail.com</w:t>
      </w:r>
    </w:p>
    <w:p w14:paraId="0D935DF8" w14:textId="2495EED1" w:rsidR="00555747" w:rsidRDefault="008B3266">
      <w:pPr>
        <w:spacing w:after="40" w:line="252" w:lineRule="auto"/>
        <w:jc w:val="center"/>
      </w:pPr>
      <w:r>
        <w:t>Nithya K</w:t>
      </w:r>
      <w:r w:rsidR="00000000">
        <w:t xml:space="preserve"> –</w:t>
      </w:r>
      <w:r>
        <w:t>kn5040673</w:t>
      </w:r>
      <w:r w:rsidR="00000000">
        <w:t>@gmail.com</w:t>
      </w:r>
    </w:p>
    <w:p w14:paraId="6988AA17" w14:textId="2B8A1F8F" w:rsidR="00555747" w:rsidRDefault="008B3266">
      <w:pPr>
        <w:spacing w:after="40" w:line="252" w:lineRule="auto"/>
        <w:jc w:val="center"/>
      </w:pPr>
      <w:r>
        <w:t>Kiruthika K</w:t>
      </w:r>
      <w:r w:rsidR="00000000">
        <w:t xml:space="preserve"> – </w:t>
      </w:r>
      <w:r>
        <w:t>kiruthi0711kiruthi</w:t>
      </w:r>
      <w:r w:rsidR="00000000">
        <w:t>@gmail.com</w:t>
      </w:r>
    </w:p>
    <w:p w14:paraId="3AF21AA2" w14:textId="17D491B8" w:rsidR="00555747" w:rsidRDefault="008B3266">
      <w:pPr>
        <w:spacing w:after="40" w:line="252" w:lineRule="auto"/>
        <w:jc w:val="center"/>
      </w:pPr>
      <w:r>
        <w:t>Priyadharshini K</w:t>
      </w:r>
      <w:r w:rsidR="00000000">
        <w:t xml:space="preserve">– </w:t>
      </w:r>
      <w:r>
        <w:t>dd4409647</w:t>
      </w:r>
      <w:r w:rsidR="00000000">
        <w:t>@gmail.com</w:t>
      </w:r>
    </w:p>
    <w:p w14:paraId="74F4905D" w14:textId="77777777" w:rsidR="00555747" w:rsidRDefault="00000000">
      <w:pPr>
        <w:spacing w:after="100" w:line="252" w:lineRule="auto"/>
      </w:pPr>
      <w:r>
        <w:br w:type="page"/>
      </w:r>
    </w:p>
    <w:p w14:paraId="655345FB" w14:textId="77777777" w:rsidR="00555747" w:rsidRDefault="00000000">
      <w:pPr>
        <w:pStyle w:val="Heading1"/>
      </w:pPr>
      <w:r>
        <w:lastRenderedPageBreak/>
        <w:t>Contents</w:t>
      </w:r>
    </w:p>
    <w:p w14:paraId="46B09450" w14:textId="77777777" w:rsidR="00555747" w:rsidRDefault="00000000">
      <w:pPr>
        <w:spacing w:after="80" w:line="252" w:lineRule="auto"/>
      </w:pPr>
      <w:r>
        <w:t>1. Introduction</w:t>
      </w:r>
    </w:p>
    <w:p w14:paraId="7F368AA3" w14:textId="77777777" w:rsidR="00555747" w:rsidRDefault="00000000">
      <w:pPr>
        <w:spacing w:after="80" w:line="252" w:lineRule="auto"/>
      </w:pPr>
      <w:r>
        <w:t>2. Problem Statement and Proposed Solution</w:t>
      </w:r>
    </w:p>
    <w:p w14:paraId="6A719DA7" w14:textId="77777777" w:rsidR="00555747" w:rsidRDefault="00000000">
      <w:pPr>
        <w:spacing w:after="80" w:line="252" w:lineRule="auto"/>
      </w:pPr>
      <w:r>
        <w:t>3. Source Spreadsheet and Data Structure</w:t>
      </w:r>
    </w:p>
    <w:p w14:paraId="23B9F50C" w14:textId="77777777" w:rsidR="00555747" w:rsidRDefault="00000000">
      <w:pPr>
        <w:spacing w:after="80" w:line="252" w:lineRule="auto"/>
      </w:pPr>
      <w:r>
        <w:t>4. Implementation – Import Data Using Transform Maps</w:t>
      </w:r>
    </w:p>
    <w:p w14:paraId="2FFA9DFC" w14:textId="77777777" w:rsidR="00555747" w:rsidRDefault="00000000">
      <w:pPr>
        <w:spacing w:after="80" w:line="252" w:lineRule="auto"/>
      </w:pPr>
      <w:r>
        <w:t>5. Field Mapping and Data Transformation</w:t>
      </w:r>
    </w:p>
    <w:p w14:paraId="3C8B911B" w14:textId="77777777" w:rsidR="00555747" w:rsidRDefault="00000000">
      <w:pPr>
        <w:spacing w:after="80" w:line="252" w:lineRule="auto"/>
      </w:pPr>
      <w:r>
        <w:t>6. Testing and Validation</w:t>
      </w:r>
    </w:p>
    <w:p w14:paraId="514A9A5D" w14:textId="77777777" w:rsidR="00555747" w:rsidRDefault="00000000">
      <w:pPr>
        <w:spacing w:after="80" w:line="252" w:lineRule="auto"/>
      </w:pPr>
      <w:r>
        <w:t>7. Benefits, Limitations and Future Enhancements</w:t>
      </w:r>
    </w:p>
    <w:p w14:paraId="3610CEA8" w14:textId="77777777" w:rsidR="00555747" w:rsidRDefault="00000000">
      <w:pPr>
        <w:spacing w:after="80" w:line="252" w:lineRule="auto"/>
      </w:pPr>
      <w:r>
        <w:t>8. Conclusion</w:t>
      </w:r>
    </w:p>
    <w:p w14:paraId="3DD4D9F3" w14:textId="77777777" w:rsidR="00555747" w:rsidRDefault="00000000">
      <w:pPr>
        <w:spacing w:after="80" w:line="252" w:lineRule="auto"/>
      </w:pPr>
      <w:r>
        <w:t>9. Key Learnings</w:t>
      </w:r>
    </w:p>
    <w:p w14:paraId="29BA0DBB" w14:textId="77777777" w:rsidR="00555747" w:rsidRDefault="00000000">
      <w:pPr>
        <w:spacing w:after="80" w:line="252" w:lineRule="auto"/>
      </w:pPr>
      <w:r>
        <w:t>Appendix A – Demonstrated Configuration Summary</w:t>
      </w:r>
    </w:p>
    <w:p w14:paraId="61AD793A" w14:textId="77777777" w:rsidR="00555747" w:rsidRDefault="00000000">
      <w:pPr>
        <w:spacing w:after="100" w:line="252" w:lineRule="auto"/>
      </w:pPr>
      <w:r>
        <w:br w:type="page"/>
      </w:r>
    </w:p>
    <w:p w14:paraId="57108C0C" w14:textId="77777777" w:rsidR="00555747" w:rsidRDefault="00000000">
      <w:pPr>
        <w:pStyle w:val="Heading1"/>
      </w:pPr>
      <w:r>
        <w:lastRenderedPageBreak/>
        <w:t>1. Introduction</w:t>
      </w:r>
    </w:p>
    <w:p w14:paraId="30D98A5E" w14:textId="77777777" w:rsidR="00555747" w:rsidRDefault="00000000">
      <w:pPr>
        <w:pStyle w:val="Heading2"/>
      </w:pPr>
      <w:r>
        <w:t>1.1 Project Overview</w:t>
      </w:r>
    </w:p>
    <w:p w14:paraId="249E021B" w14:textId="77777777" w:rsidR="00555747" w:rsidRDefault="00000000">
      <w:pPr>
        <w:spacing w:after="100" w:line="252" w:lineRule="auto"/>
      </w:pPr>
      <w:r>
        <w:t>Importing employee data from a spreadsheet into ServiceNow is a common data-loading activity. A structured import process reduces repeated manual entry and provides a controlled way to move source data into a ServiceNow table. This project demonstrates the spreadsheet-to-ServiceNow import process using Load Data, an Import Set table, and a Transform Map.</w:t>
      </w:r>
    </w:p>
    <w:p w14:paraId="5CC383FF" w14:textId="77777777" w:rsidR="00555747" w:rsidRDefault="00000000">
      <w:pPr>
        <w:spacing w:after="100" w:line="252" w:lineRule="auto"/>
      </w:pPr>
      <w:r>
        <w:t>The supplied spreadsheet contains employee information with the columns Employee ID, Name, Email, Department, and Location. The ServiceNow Load Data screen shown in the supplied screenshots uses an existing import-set table named “Employee Import [u_employee_import]” and accepts the spreadsheet as the import source.</w:t>
      </w:r>
    </w:p>
    <w:p w14:paraId="53ABC4B2" w14:textId="77777777" w:rsidR="00555747" w:rsidRDefault="00000000">
      <w:pPr>
        <w:pStyle w:val="Heading2"/>
      </w:pPr>
      <w:r>
        <w:t>1.2 Objective</w:t>
      </w:r>
    </w:p>
    <w:p w14:paraId="7FA5D28D" w14:textId="77777777" w:rsidR="00555747" w:rsidRDefault="00000000">
      <w:pPr>
        <w:pStyle w:val="ListBullet"/>
        <w:spacing w:after="60" w:line="252" w:lineRule="auto"/>
      </w:pPr>
      <w:r>
        <w:t>Prepare employee data in spreadsheet format for ServiceNow import.</w:t>
      </w:r>
    </w:p>
    <w:p w14:paraId="178B6F06" w14:textId="77777777" w:rsidR="00555747" w:rsidRDefault="00000000">
      <w:pPr>
        <w:pStyle w:val="ListBullet"/>
        <w:spacing w:after="60" w:line="252" w:lineRule="auto"/>
      </w:pPr>
      <w:r>
        <w:t>Use ServiceNow Load Data to upload the spreadsheet.</w:t>
      </w:r>
    </w:p>
    <w:p w14:paraId="5B2F0023" w14:textId="77777777" w:rsidR="00555747" w:rsidRDefault="00000000">
      <w:pPr>
        <w:pStyle w:val="ListBullet"/>
        <w:spacing w:after="60" w:line="252" w:lineRule="auto"/>
      </w:pPr>
      <w:r>
        <w:t>Use an existing Import Set table to receive the imported source rows.</w:t>
      </w:r>
    </w:p>
    <w:p w14:paraId="35251914" w14:textId="77777777" w:rsidR="00555747" w:rsidRDefault="00000000">
      <w:pPr>
        <w:pStyle w:val="ListBullet"/>
        <w:spacing w:after="60" w:line="252" w:lineRule="auto"/>
      </w:pPr>
      <w:r>
        <w:t>Configure a Transform Map to map source fields to the target employee table.</w:t>
      </w:r>
    </w:p>
    <w:p w14:paraId="6B3FF05A" w14:textId="77777777" w:rsidR="00555747" w:rsidRDefault="00000000">
      <w:pPr>
        <w:pStyle w:val="ListBullet"/>
        <w:spacing w:after="60" w:line="252" w:lineRule="auto"/>
      </w:pPr>
      <w:r>
        <w:t>Transform and validate the imported records.</w:t>
      </w:r>
    </w:p>
    <w:p w14:paraId="0EF48F9B" w14:textId="77777777" w:rsidR="00555747" w:rsidRDefault="00000000">
      <w:pPr>
        <w:pStyle w:val="ListBullet"/>
        <w:spacing w:after="60" w:line="252" w:lineRule="auto"/>
      </w:pPr>
      <w:r>
        <w:t>Document the process using the supplied project screenshots.</w:t>
      </w:r>
    </w:p>
    <w:p w14:paraId="5735D7CB" w14:textId="77777777" w:rsidR="00555747" w:rsidRDefault="00000000">
      <w:pPr>
        <w:pStyle w:val="Heading2"/>
      </w:pPr>
      <w:r>
        <w:t>1.3 Project Outcome</w:t>
      </w:r>
    </w:p>
    <w:p w14:paraId="47A46036" w14:textId="77777777" w:rsidR="00555747" w:rsidRDefault="00000000">
      <w:pPr>
        <w:spacing w:after="100" w:line="252" w:lineRule="auto"/>
      </w:pPr>
      <w:r>
        <w:t>The project establishes a repeatable process for bringing spreadsheet data into ServiceNow. The screenshots demonstrate the source spreadsheet, the ServiceNow Load Data navigation, the Load Data form with the selected import table and spreadsheet, and a supporting Access Controls view.</w:t>
      </w:r>
    </w:p>
    <w:p w14:paraId="080BCCD0" w14:textId="77777777" w:rsidR="00555747" w:rsidRDefault="00000000">
      <w:pPr>
        <w:pStyle w:val="Heading2"/>
      </w:pPr>
      <w:r>
        <w:t>1.4 Technologies and Components Used</w:t>
      </w:r>
    </w:p>
    <w:tbl>
      <w:tblPr>
        <w:tblStyle w:val="TableGrid"/>
        <w:tblW w:w="0" w:type="auto"/>
        <w:jc w:val="center"/>
        <w:tblLook w:val="04A0" w:firstRow="1" w:lastRow="0" w:firstColumn="1" w:lastColumn="0" w:noHBand="0" w:noVBand="1"/>
      </w:tblPr>
      <w:tblGrid>
        <w:gridCol w:w="5040"/>
        <w:gridCol w:w="5040"/>
      </w:tblGrid>
      <w:tr w:rsidR="00555747" w14:paraId="0CFF4E51" w14:textId="77777777">
        <w:trPr>
          <w:jc w:val="center"/>
        </w:trPr>
        <w:tc>
          <w:tcPr>
            <w:tcW w:w="5040" w:type="dxa"/>
            <w:shd w:val="clear" w:color="auto" w:fill="D9EAF7"/>
            <w:vAlign w:val="center"/>
          </w:tcPr>
          <w:p w14:paraId="47BD0F32" w14:textId="77777777" w:rsidR="00555747" w:rsidRDefault="00000000">
            <w:r>
              <w:rPr>
                <w:b/>
                <w:sz w:val="19"/>
              </w:rPr>
              <w:t>Component</w:t>
            </w:r>
          </w:p>
        </w:tc>
        <w:tc>
          <w:tcPr>
            <w:tcW w:w="5040" w:type="dxa"/>
            <w:shd w:val="clear" w:color="auto" w:fill="D9EAF7"/>
            <w:vAlign w:val="center"/>
          </w:tcPr>
          <w:p w14:paraId="3AFCBD84" w14:textId="77777777" w:rsidR="00555747" w:rsidRDefault="00000000">
            <w:r>
              <w:rPr>
                <w:b/>
                <w:sz w:val="19"/>
              </w:rPr>
              <w:t>Purpose</w:t>
            </w:r>
          </w:p>
        </w:tc>
      </w:tr>
      <w:tr w:rsidR="00555747" w14:paraId="4DEC0318" w14:textId="77777777">
        <w:trPr>
          <w:jc w:val="center"/>
        </w:trPr>
        <w:tc>
          <w:tcPr>
            <w:tcW w:w="5040" w:type="dxa"/>
            <w:vAlign w:val="center"/>
          </w:tcPr>
          <w:p w14:paraId="396C3957" w14:textId="77777777" w:rsidR="00555747" w:rsidRDefault="00000000">
            <w:r>
              <w:rPr>
                <w:sz w:val="19"/>
              </w:rPr>
              <w:t>Spreadsheet</w:t>
            </w:r>
          </w:p>
        </w:tc>
        <w:tc>
          <w:tcPr>
            <w:tcW w:w="5040" w:type="dxa"/>
            <w:vAlign w:val="center"/>
          </w:tcPr>
          <w:p w14:paraId="07E09620" w14:textId="77777777" w:rsidR="00555747" w:rsidRDefault="00000000">
            <w:r>
              <w:rPr>
                <w:sz w:val="19"/>
              </w:rPr>
              <w:t>Source file containing employee records.</w:t>
            </w:r>
          </w:p>
        </w:tc>
      </w:tr>
      <w:tr w:rsidR="00555747" w14:paraId="15CC8D68" w14:textId="77777777">
        <w:trPr>
          <w:jc w:val="center"/>
        </w:trPr>
        <w:tc>
          <w:tcPr>
            <w:tcW w:w="5040" w:type="dxa"/>
            <w:vAlign w:val="center"/>
          </w:tcPr>
          <w:p w14:paraId="723F95C5" w14:textId="77777777" w:rsidR="00555747" w:rsidRDefault="00000000">
            <w:r>
              <w:rPr>
                <w:sz w:val="19"/>
              </w:rPr>
              <w:t>ServiceNow Load Data</w:t>
            </w:r>
          </w:p>
        </w:tc>
        <w:tc>
          <w:tcPr>
            <w:tcW w:w="5040" w:type="dxa"/>
            <w:vAlign w:val="center"/>
          </w:tcPr>
          <w:p w14:paraId="0C618F8B" w14:textId="77777777" w:rsidR="00555747" w:rsidRDefault="00000000">
            <w:r>
              <w:rPr>
                <w:sz w:val="19"/>
              </w:rPr>
              <w:t>Loads spreadsheet rows into an Import Set table.</w:t>
            </w:r>
          </w:p>
        </w:tc>
      </w:tr>
      <w:tr w:rsidR="00555747" w14:paraId="35CE3C58" w14:textId="77777777">
        <w:trPr>
          <w:jc w:val="center"/>
        </w:trPr>
        <w:tc>
          <w:tcPr>
            <w:tcW w:w="5040" w:type="dxa"/>
            <w:vAlign w:val="center"/>
          </w:tcPr>
          <w:p w14:paraId="63599450" w14:textId="77777777" w:rsidR="00555747" w:rsidRDefault="00000000">
            <w:r>
              <w:rPr>
                <w:sz w:val="19"/>
              </w:rPr>
              <w:t>Import Set Table</w:t>
            </w:r>
          </w:p>
        </w:tc>
        <w:tc>
          <w:tcPr>
            <w:tcW w:w="5040" w:type="dxa"/>
            <w:vAlign w:val="center"/>
          </w:tcPr>
          <w:p w14:paraId="7E9BB07A" w14:textId="77777777" w:rsidR="00555747" w:rsidRDefault="00000000">
            <w:r>
              <w:rPr>
                <w:sz w:val="19"/>
              </w:rPr>
              <w:t>Temporary/staging table used to hold imported source data.</w:t>
            </w:r>
          </w:p>
        </w:tc>
      </w:tr>
      <w:tr w:rsidR="00555747" w14:paraId="628FD457" w14:textId="77777777">
        <w:trPr>
          <w:jc w:val="center"/>
        </w:trPr>
        <w:tc>
          <w:tcPr>
            <w:tcW w:w="5040" w:type="dxa"/>
            <w:vAlign w:val="center"/>
          </w:tcPr>
          <w:p w14:paraId="43EDD7E8" w14:textId="77777777" w:rsidR="00555747" w:rsidRDefault="00000000">
            <w:r>
              <w:rPr>
                <w:sz w:val="19"/>
              </w:rPr>
              <w:t>Transform Map</w:t>
            </w:r>
          </w:p>
        </w:tc>
        <w:tc>
          <w:tcPr>
            <w:tcW w:w="5040" w:type="dxa"/>
            <w:vAlign w:val="center"/>
          </w:tcPr>
          <w:p w14:paraId="1680B441" w14:textId="77777777" w:rsidR="00555747" w:rsidRDefault="00000000">
            <w:r>
              <w:rPr>
                <w:sz w:val="19"/>
              </w:rPr>
              <w:t>Defines how source fields are mapped and transformed into target records.</w:t>
            </w:r>
          </w:p>
        </w:tc>
      </w:tr>
      <w:tr w:rsidR="00555747" w14:paraId="36703B06" w14:textId="77777777">
        <w:trPr>
          <w:jc w:val="center"/>
        </w:trPr>
        <w:tc>
          <w:tcPr>
            <w:tcW w:w="5040" w:type="dxa"/>
            <w:vAlign w:val="center"/>
          </w:tcPr>
          <w:p w14:paraId="42D1E652" w14:textId="77777777" w:rsidR="00555747" w:rsidRDefault="00000000">
            <w:r>
              <w:rPr>
                <w:sz w:val="19"/>
              </w:rPr>
              <w:t>Target Table</w:t>
            </w:r>
          </w:p>
        </w:tc>
        <w:tc>
          <w:tcPr>
            <w:tcW w:w="5040" w:type="dxa"/>
            <w:vAlign w:val="center"/>
          </w:tcPr>
          <w:p w14:paraId="097DB408" w14:textId="77777777" w:rsidR="00555747" w:rsidRDefault="00000000">
            <w:r>
              <w:rPr>
                <w:sz w:val="19"/>
              </w:rPr>
              <w:t>ServiceNow table that receives the transformed employee data.</w:t>
            </w:r>
          </w:p>
        </w:tc>
      </w:tr>
      <w:tr w:rsidR="00555747" w14:paraId="632505F2" w14:textId="77777777">
        <w:trPr>
          <w:jc w:val="center"/>
        </w:trPr>
        <w:tc>
          <w:tcPr>
            <w:tcW w:w="5040" w:type="dxa"/>
            <w:vAlign w:val="center"/>
          </w:tcPr>
          <w:p w14:paraId="0A951DCA" w14:textId="77777777" w:rsidR="00555747" w:rsidRDefault="00000000">
            <w:r>
              <w:rPr>
                <w:sz w:val="19"/>
              </w:rPr>
              <w:t>Access Controls</w:t>
            </w:r>
          </w:p>
        </w:tc>
        <w:tc>
          <w:tcPr>
            <w:tcW w:w="5040" w:type="dxa"/>
            <w:vAlign w:val="center"/>
          </w:tcPr>
          <w:p w14:paraId="15A4823C" w14:textId="77777777" w:rsidR="00555747" w:rsidRDefault="00000000">
            <w:r>
              <w:rPr>
                <w:sz w:val="19"/>
              </w:rPr>
              <w:t>Supporting configuration area for controlling record access where applicable.</w:t>
            </w:r>
          </w:p>
        </w:tc>
      </w:tr>
    </w:tbl>
    <w:p w14:paraId="1E620010" w14:textId="77777777" w:rsidR="00555747" w:rsidRDefault="00000000">
      <w:pPr>
        <w:pStyle w:val="Heading1"/>
      </w:pPr>
      <w:r>
        <w:t>2. Problem Statement and Proposed Solution</w:t>
      </w:r>
    </w:p>
    <w:p w14:paraId="30A935E9" w14:textId="77777777" w:rsidR="00555747" w:rsidRDefault="00000000">
      <w:pPr>
        <w:pStyle w:val="Heading2"/>
      </w:pPr>
      <w:r>
        <w:t>2.1 Problem Statement</w:t>
      </w:r>
    </w:p>
    <w:p w14:paraId="66860C26" w14:textId="77777777" w:rsidR="00555747" w:rsidRDefault="00000000">
      <w:pPr>
        <w:spacing w:after="100" w:line="252" w:lineRule="auto"/>
      </w:pPr>
      <w:r>
        <w:t>Manual entry of employee information into ServiceNow can be slow and error-prone, especially when multiple records must be entered. Differences in spelling, email addresses, department names, or locations can also make the resulting data inconsistent.</w:t>
      </w:r>
    </w:p>
    <w:p w14:paraId="3F8D0C36" w14:textId="77777777" w:rsidR="00555747" w:rsidRDefault="00000000">
      <w:pPr>
        <w:pStyle w:val="Heading2"/>
      </w:pPr>
      <w:r>
        <w:t>2.2 Proposed Solution</w:t>
      </w:r>
    </w:p>
    <w:p w14:paraId="211A3781" w14:textId="77777777" w:rsidR="00555747" w:rsidRDefault="00000000">
      <w:pPr>
        <w:spacing w:after="100" w:line="252" w:lineRule="auto"/>
      </w:pPr>
      <w:r>
        <w:t>The proposed solution is to prepare employee records in a spreadsheet, load the file into ServiceNow through Load Data, stage the rows in an Import Set table, and then use a Transform Map to map the source columns to the corresponding target fields. This provides a structured and repeatable import process.</w:t>
      </w:r>
    </w:p>
    <w:p w14:paraId="05D01912" w14:textId="77777777" w:rsidR="00555747" w:rsidRDefault="00000000">
      <w:pPr>
        <w:pStyle w:val="Heading2"/>
      </w:pPr>
      <w:r>
        <w:lastRenderedPageBreak/>
        <w:t>2.3 Process Flow</w:t>
      </w:r>
    </w:p>
    <w:p w14:paraId="1B5E8CC6" w14:textId="77777777" w:rsidR="00555747" w:rsidRDefault="00000000">
      <w:pPr>
        <w:pStyle w:val="ListNumber"/>
        <w:spacing w:after="60" w:line="252" w:lineRule="auto"/>
      </w:pPr>
      <w:r>
        <w:t>Prepare the employee spreadsheet with a header row.</w:t>
      </w:r>
    </w:p>
    <w:p w14:paraId="154B5B7A" w14:textId="77777777" w:rsidR="00555747" w:rsidRDefault="00000000">
      <w:pPr>
        <w:pStyle w:val="ListNumber"/>
        <w:spacing w:after="60" w:line="252" w:lineRule="auto"/>
      </w:pPr>
      <w:r>
        <w:t>Open ServiceNow and navigate to Load Data.</w:t>
      </w:r>
    </w:p>
    <w:p w14:paraId="07011F1B" w14:textId="77777777" w:rsidR="00555747" w:rsidRDefault="00000000">
      <w:pPr>
        <w:pStyle w:val="ListNumber"/>
        <w:spacing w:after="60" w:line="252" w:lineRule="auto"/>
      </w:pPr>
      <w:r>
        <w:t>Select the existing Import Set table “Employee Import [u_employee_import]”.</w:t>
      </w:r>
    </w:p>
    <w:p w14:paraId="511302BC" w14:textId="77777777" w:rsidR="00555747" w:rsidRDefault="00000000">
      <w:pPr>
        <w:pStyle w:val="ListNumber"/>
        <w:spacing w:after="60" w:line="252" w:lineRule="auto"/>
      </w:pPr>
      <w:r>
        <w:t>Choose the spreadsheet file and specify the sheet number and header row.</w:t>
      </w:r>
    </w:p>
    <w:p w14:paraId="615CBB6A" w14:textId="77777777" w:rsidR="00555747" w:rsidRDefault="00000000">
      <w:pPr>
        <w:pStyle w:val="ListNumber"/>
        <w:spacing w:after="60" w:line="252" w:lineRule="auto"/>
      </w:pPr>
      <w:r>
        <w:t>Submit the Load Data request so the source rows are loaded into the Import Set.</w:t>
      </w:r>
    </w:p>
    <w:p w14:paraId="3D8EB889" w14:textId="77777777" w:rsidR="00555747" w:rsidRDefault="00000000">
      <w:pPr>
        <w:pStyle w:val="ListNumber"/>
        <w:spacing w:after="60" w:line="252" w:lineRule="auto"/>
      </w:pPr>
      <w:r>
        <w:t>Open or create a Transform Map for the Import Set table.</w:t>
      </w:r>
    </w:p>
    <w:p w14:paraId="274A303F" w14:textId="77777777" w:rsidR="00555747" w:rsidRDefault="00000000">
      <w:pPr>
        <w:pStyle w:val="ListNumber"/>
        <w:spacing w:after="60" w:line="252" w:lineRule="auto"/>
      </w:pPr>
      <w:r>
        <w:t>Map source fields such as Employee ID, Name, Email, Department, and Location to the target fields.</w:t>
      </w:r>
    </w:p>
    <w:p w14:paraId="64299782" w14:textId="77777777" w:rsidR="00555747" w:rsidRDefault="00000000">
      <w:pPr>
        <w:pStyle w:val="ListNumber"/>
        <w:spacing w:after="60" w:line="252" w:lineRule="auto"/>
      </w:pPr>
      <w:r>
        <w:t>Run the transform and review the resulting target records.</w:t>
      </w:r>
    </w:p>
    <w:p w14:paraId="2AA64007" w14:textId="77777777" w:rsidR="00555747" w:rsidRDefault="00000000">
      <w:pPr>
        <w:pStyle w:val="ListNumber"/>
        <w:spacing w:after="60" w:line="252" w:lineRule="auto"/>
      </w:pPr>
      <w:r>
        <w:t>Validate that the imported records contain the expected values.</w:t>
      </w:r>
    </w:p>
    <w:p w14:paraId="46F3124D" w14:textId="77777777" w:rsidR="00555747" w:rsidRDefault="00000000">
      <w:pPr>
        <w:pStyle w:val="Heading2"/>
      </w:pPr>
      <w:r>
        <w:t>2.4 Scope</w:t>
      </w:r>
    </w:p>
    <w:p w14:paraId="7611F1EE" w14:textId="77777777" w:rsidR="00555747" w:rsidRDefault="00000000">
      <w:pPr>
        <w:pStyle w:val="ListBullet"/>
        <w:spacing w:after="60" w:line="252" w:lineRule="auto"/>
      </w:pPr>
      <w:r>
        <w:t>Spreadsheet preparation and source-data validation.</w:t>
      </w:r>
    </w:p>
    <w:p w14:paraId="297B2F20" w14:textId="77777777" w:rsidR="00555747" w:rsidRDefault="00000000">
      <w:pPr>
        <w:pStyle w:val="ListBullet"/>
        <w:spacing w:after="60" w:line="252" w:lineRule="auto"/>
      </w:pPr>
      <w:r>
        <w:t>ServiceNow Load Data configuration.</w:t>
      </w:r>
    </w:p>
    <w:p w14:paraId="75CB953F" w14:textId="77777777" w:rsidR="00555747" w:rsidRDefault="00000000">
      <w:pPr>
        <w:pStyle w:val="ListBullet"/>
        <w:spacing w:after="60" w:line="252" w:lineRule="auto"/>
      </w:pPr>
      <w:r>
        <w:t>Import Set staging.</w:t>
      </w:r>
    </w:p>
    <w:p w14:paraId="1E297BB0" w14:textId="77777777" w:rsidR="00555747" w:rsidRDefault="00000000">
      <w:pPr>
        <w:pStyle w:val="ListBullet"/>
        <w:spacing w:after="60" w:line="252" w:lineRule="auto"/>
      </w:pPr>
      <w:r>
        <w:t>Transform Map field mapping and transformation.</w:t>
      </w:r>
    </w:p>
    <w:p w14:paraId="387AD4B2" w14:textId="77777777" w:rsidR="00555747" w:rsidRDefault="00000000">
      <w:pPr>
        <w:pStyle w:val="ListBullet"/>
        <w:spacing w:after="60" w:line="252" w:lineRule="auto"/>
      </w:pPr>
      <w:r>
        <w:t>Basic validation of imported employee records.</w:t>
      </w:r>
    </w:p>
    <w:p w14:paraId="5B3E8E9F" w14:textId="77777777" w:rsidR="00555747" w:rsidRDefault="00000000">
      <w:pPr>
        <w:pStyle w:val="Heading2"/>
      </w:pPr>
      <w:r>
        <w:t>2.5 Out of Scope</w:t>
      </w:r>
    </w:p>
    <w:p w14:paraId="09F2616D" w14:textId="77777777" w:rsidR="00555747" w:rsidRDefault="00000000">
      <w:pPr>
        <w:pStyle w:val="ListBullet"/>
        <w:spacing w:after="60" w:line="252" w:lineRule="auto"/>
      </w:pPr>
      <w:r>
        <w:t>External HR-system integration.</w:t>
      </w:r>
    </w:p>
    <w:p w14:paraId="32904926" w14:textId="77777777" w:rsidR="00555747" w:rsidRDefault="00000000">
      <w:pPr>
        <w:pStyle w:val="ListBullet"/>
        <w:spacing w:after="60" w:line="252" w:lineRule="auto"/>
      </w:pPr>
      <w:r>
        <w:t>Automated scheduled imports from a remote source.</w:t>
      </w:r>
    </w:p>
    <w:p w14:paraId="6452F345" w14:textId="77777777" w:rsidR="00555747" w:rsidRDefault="00000000">
      <w:pPr>
        <w:pStyle w:val="ListBullet"/>
        <w:spacing w:after="60" w:line="252" w:lineRule="auto"/>
      </w:pPr>
      <w:r>
        <w:t>Complex scripted transformations not demonstrated in the supplied screenshots.</w:t>
      </w:r>
    </w:p>
    <w:p w14:paraId="5D4B8E4F" w14:textId="77777777" w:rsidR="00555747" w:rsidRDefault="00000000">
      <w:pPr>
        <w:pStyle w:val="ListBullet"/>
        <w:spacing w:after="60" w:line="252" w:lineRule="auto"/>
      </w:pPr>
      <w:r>
        <w:t>Production data governance, archival, and enterprise identity synchronization.</w:t>
      </w:r>
    </w:p>
    <w:p w14:paraId="369F4A49" w14:textId="77777777" w:rsidR="00555747" w:rsidRDefault="00000000">
      <w:pPr>
        <w:spacing w:after="100" w:line="252" w:lineRule="auto"/>
      </w:pPr>
      <w:r>
        <w:br w:type="page"/>
      </w:r>
    </w:p>
    <w:p w14:paraId="17F1A757" w14:textId="77777777" w:rsidR="00555747" w:rsidRDefault="00000000">
      <w:pPr>
        <w:pStyle w:val="Heading1"/>
      </w:pPr>
      <w:r>
        <w:lastRenderedPageBreak/>
        <w:t>3. Source Spreadsheet and Data Structure</w:t>
      </w:r>
    </w:p>
    <w:p w14:paraId="2CAD7FC3" w14:textId="77777777" w:rsidR="00555747" w:rsidRDefault="00000000">
      <w:pPr>
        <w:spacing w:after="100" w:line="252" w:lineRule="auto"/>
      </w:pPr>
      <w:r>
        <w:t>The supplied spreadsheet screenshot shows a simple employee dataset. The first row contains the column headers and the following rows contain employee records. The visible columns are Employee ID, Name, Email, Department, and Location.</w:t>
      </w:r>
    </w:p>
    <w:p w14:paraId="170B1670" w14:textId="77777777" w:rsidR="00555747" w:rsidRDefault="00000000">
      <w:pPr>
        <w:pStyle w:val="Heading2"/>
      </w:pPr>
      <w:r>
        <w:t>3.1 Spreadsheet Columns</w:t>
      </w:r>
    </w:p>
    <w:tbl>
      <w:tblPr>
        <w:tblStyle w:val="TableGrid"/>
        <w:tblW w:w="0" w:type="auto"/>
        <w:tblLook w:val="04A0" w:firstRow="1" w:lastRow="0" w:firstColumn="1" w:lastColumn="0" w:noHBand="0" w:noVBand="1"/>
      </w:tblPr>
      <w:tblGrid>
        <w:gridCol w:w="3360"/>
        <w:gridCol w:w="3360"/>
        <w:gridCol w:w="3360"/>
      </w:tblGrid>
      <w:tr w:rsidR="00555747" w14:paraId="03D552E3" w14:textId="77777777">
        <w:tc>
          <w:tcPr>
            <w:tcW w:w="3360" w:type="dxa"/>
            <w:shd w:val="clear" w:color="auto" w:fill="D9EAF7"/>
            <w:vAlign w:val="center"/>
          </w:tcPr>
          <w:p w14:paraId="1F687BD0" w14:textId="77777777" w:rsidR="00555747" w:rsidRDefault="00000000">
            <w:r>
              <w:rPr>
                <w:b/>
                <w:sz w:val="19"/>
              </w:rPr>
              <w:t>Source Column</w:t>
            </w:r>
          </w:p>
        </w:tc>
        <w:tc>
          <w:tcPr>
            <w:tcW w:w="3360" w:type="dxa"/>
            <w:shd w:val="clear" w:color="auto" w:fill="D9EAF7"/>
            <w:vAlign w:val="center"/>
          </w:tcPr>
          <w:p w14:paraId="0662AC17" w14:textId="77777777" w:rsidR="00555747" w:rsidRDefault="00000000">
            <w:r>
              <w:rPr>
                <w:b/>
                <w:sz w:val="19"/>
              </w:rPr>
              <w:t>Example Value</w:t>
            </w:r>
          </w:p>
        </w:tc>
        <w:tc>
          <w:tcPr>
            <w:tcW w:w="3360" w:type="dxa"/>
            <w:shd w:val="clear" w:color="auto" w:fill="D9EAF7"/>
            <w:vAlign w:val="center"/>
          </w:tcPr>
          <w:p w14:paraId="12709373" w14:textId="77777777" w:rsidR="00555747" w:rsidRDefault="00000000">
            <w:r>
              <w:rPr>
                <w:b/>
                <w:sz w:val="19"/>
              </w:rPr>
              <w:t>Purpose</w:t>
            </w:r>
          </w:p>
        </w:tc>
      </w:tr>
      <w:tr w:rsidR="00555747" w14:paraId="6D8E0528" w14:textId="77777777">
        <w:tc>
          <w:tcPr>
            <w:tcW w:w="3360" w:type="dxa"/>
            <w:vAlign w:val="center"/>
          </w:tcPr>
          <w:p w14:paraId="29D9731B" w14:textId="77777777" w:rsidR="00555747" w:rsidRDefault="00000000">
            <w:r>
              <w:rPr>
                <w:sz w:val="19"/>
              </w:rPr>
              <w:t>Employee ID</w:t>
            </w:r>
          </w:p>
        </w:tc>
        <w:tc>
          <w:tcPr>
            <w:tcW w:w="3360" w:type="dxa"/>
            <w:vAlign w:val="center"/>
          </w:tcPr>
          <w:p w14:paraId="1621A5D5" w14:textId="77777777" w:rsidR="00555747" w:rsidRDefault="00000000">
            <w:r>
              <w:rPr>
                <w:sz w:val="19"/>
              </w:rPr>
              <w:t>SB0001</w:t>
            </w:r>
          </w:p>
        </w:tc>
        <w:tc>
          <w:tcPr>
            <w:tcW w:w="3360" w:type="dxa"/>
            <w:vAlign w:val="center"/>
          </w:tcPr>
          <w:p w14:paraId="23E399BF" w14:textId="77777777" w:rsidR="00555747" w:rsidRDefault="00000000">
            <w:r>
              <w:rPr>
                <w:sz w:val="19"/>
              </w:rPr>
              <w:t>Unique employee identifier.</w:t>
            </w:r>
          </w:p>
        </w:tc>
      </w:tr>
      <w:tr w:rsidR="00555747" w14:paraId="598AC029" w14:textId="77777777">
        <w:tc>
          <w:tcPr>
            <w:tcW w:w="3360" w:type="dxa"/>
            <w:vAlign w:val="center"/>
          </w:tcPr>
          <w:p w14:paraId="7C68C863" w14:textId="77777777" w:rsidR="00555747" w:rsidRDefault="00000000">
            <w:r>
              <w:rPr>
                <w:sz w:val="19"/>
              </w:rPr>
              <w:t>Name</w:t>
            </w:r>
          </w:p>
        </w:tc>
        <w:tc>
          <w:tcPr>
            <w:tcW w:w="3360" w:type="dxa"/>
            <w:vAlign w:val="center"/>
          </w:tcPr>
          <w:p w14:paraId="5ADC7DB7" w14:textId="77777777" w:rsidR="00555747" w:rsidRDefault="00000000">
            <w:r>
              <w:rPr>
                <w:sz w:val="19"/>
              </w:rPr>
              <w:t>user1</w:t>
            </w:r>
          </w:p>
        </w:tc>
        <w:tc>
          <w:tcPr>
            <w:tcW w:w="3360" w:type="dxa"/>
            <w:vAlign w:val="center"/>
          </w:tcPr>
          <w:p w14:paraId="57CFCA25" w14:textId="77777777" w:rsidR="00555747" w:rsidRDefault="00000000">
            <w:r>
              <w:rPr>
                <w:sz w:val="19"/>
              </w:rPr>
              <w:t>Employee name or source-system user name.</w:t>
            </w:r>
          </w:p>
        </w:tc>
      </w:tr>
      <w:tr w:rsidR="00555747" w14:paraId="681F0C6C" w14:textId="77777777">
        <w:tc>
          <w:tcPr>
            <w:tcW w:w="3360" w:type="dxa"/>
            <w:vAlign w:val="center"/>
          </w:tcPr>
          <w:p w14:paraId="3AFAD31D" w14:textId="77777777" w:rsidR="00555747" w:rsidRDefault="00000000">
            <w:r>
              <w:rPr>
                <w:sz w:val="19"/>
              </w:rPr>
              <w:t>Email</w:t>
            </w:r>
          </w:p>
        </w:tc>
        <w:tc>
          <w:tcPr>
            <w:tcW w:w="3360" w:type="dxa"/>
            <w:vAlign w:val="center"/>
          </w:tcPr>
          <w:p w14:paraId="4381E0CB" w14:textId="77777777" w:rsidR="00555747" w:rsidRDefault="00000000">
            <w:r>
              <w:rPr>
                <w:sz w:val="19"/>
              </w:rPr>
              <w:t>user1@gmail.com</w:t>
            </w:r>
          </w:p>
        </w:tc>
        <w:tc>
          <w:tcPr>
            <w:tcW w:w="3360" w:type="dxa"/>
            <w:vAlign w:val="center"/>
          </w:tcPr>
          <w:p w14:paraId="68999CBE" w14:textId="77777777" w:rsidR="00555747" w:rsidRDefault="00000000">
            <w:r>
              <w:rPr>
                <w:sz w:val="19"/>
              </w:rPr>
              <w:t>Employee email address.</w:t>
            </w:r>
          </w:p>
        </w:tc>
      </w:tr>
      <w:tr w:rsidR="00555747" w14:paraId="4C0591E9" w14:textId="77777777">
        <w:tc>
          <w:tcPr>
            <w:tcW w:w="3360" w:type="dxa"/>
            <w:vAlign w:val="center"/>
          </w:tcPr>
          <w:p w14:paraId="0A2C7E8D" w14:textId="77777777" w:rsidR="00555747" w:rsidRDefault="00000000">
            <w:r>
              <w:rPr>
                <w:sz w:val="19"/>
              </w:rPr>
              <w:t>Department</w:t>
            </w:r>
          </w:p>
        </w:tc>
        <w:tc>
          <w:tcPr>
            <w:tcW w:w="3360" w:type="dxa"/>
            <w:vAlign w:val="center"/>
          </w:tcPr>
          <w:p w14:paraId="67FFAF9A" w14:textId="77777777" w:rsidR="00555747" w:rsidRDefault="00000000">
            <w:r>
              <w:rPr>
                <w:sz w:val="19"/>
              </w:rPr>
              <w:t>Servicenow / Salesforce</w:t>
            </w:r>
          </w:p>
        </w:tc>
        <w:tc>
          <w:tcPr>
            <w:tcW w:w="3360" w:type="dxa"/>
            <w:vAlign w:val="center"/>
          </w:tcPr>
          <w:p w14:paraId="5700929E" w14:textId="77777777" w:rsidR="00555747" w:rsidRDefault="00000000">
            <w:r>
              <w:rPr>
                <w:sz w:val="19"/>
              </w:rPr>
              <w:t>Department or business function.</w:t>
            </w:r>
          </w:p>
        </w:tc>
      </w:tr>
      <w:tr w:rsidR="00555747" w14:paraId="2816FED2" w14:textId="77777777">
        <w:tc>
          <w:tcPr>
            <w:tcW w:w="3360" w:type="dxa"/>
            <w:vAlign w:val="center"/>
          </w:tcPr>
          <w:p w14:paraId="0CBB81AC" w14:textId="77777777" w:rsidR="00555747" w:rsidRDefault="00000000">
            <w:r>
              <w:rPr>
                <w:sz w:val="19"/>
              </w:rPr>
              <w:t>Location</w:t>
            </w:r>
          </w:p>
        </w:tc>
        <w:tc>
          <w:tcPr>
            <w:tcW w:w="3360" w:type="dxa"/>
            <w:vAlign w:val="center"/>
          </w:tcPr>
          <w:p w14:paraId="106A57CA" w14:textId="77777777" w:rsidR="00555747" w:rsidRDefault="00000000">
            <w:r>
              <w:rPr>
                <w:sz w:val="19"/>
              </w:rPr>
              <w:t>Tamil nadu</w:t>
            </w:r>
          </w:p>
        </w:tc>
        <w:tc>
          <w:tcPr>
            <w:tcW w:w="3360" w:type="dxa"/>
            <w:vAlign w:val="center"/>
          </w:tcPr>
          <w:p w14:paraId="5AB68B9D" w14:textId="77777777" w:rsidR="00555747" w:rsidRDefault="00000000">
            <w:r>
              <w:rPr>
                <w:sz w:val="19"/>
              </w:rPr>
              <w:t>Employee location.</w:t>
            </w:r>
          </w:p>
        </w:tc>
      </w:tr>
    </w:tbl>
    <w:p w14:paraId="153A90A3" w14:textId="77777777" w:rsidR="00555747" w:rsidRDefault="00000000">
      <w:pPr>
        <w:pStyle w:val="Heading2"/>
      </w:pPr>
      <w:r>
        <w:t>3.2 Source Spreadsheet Screenshot</w:t>
      </w:r>
    </w:p>
    <w:p w14:paraId="02CB8899" w14:textId="77777777" w:rsidR="00555747" w:rsidRDefault="00000000">
      <w:pPr>
        <w:spacing w:after="100" w:line="252" w:lineRule="auto"/>
        <w:jc w:val="center"/>
      </w:pPr>
      <w:r>
        <w:rPr>
          <w:noProof/>
        </w:rPr>
        <w:drawing>
          <wp:inline distT="0" distB="0" distL="0" distR="0" wp14:anchorId="629B1DEC" wp14:editId="73D7D746">
            <wp:extent cx="5943600" cy="3276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3451.png"/>
                    <pic:cNvPicPr/>
                  </pic:nvPicPr>
                  <pic:blipFill>
                    <a:blip r:embed="rId8"/>
                    <a:stretch>
                      <a:fillRect/>
                    </a:stretch>
                  </pic:blipFill>
                  <pic:spPr>
                    <a:xfrm>
                      <a:off x="0" y="0"/>
                      <a:ext cx="5943600" cy="3276878"/>
                    </a:xfrm>
                    <a:prstGeom prst="rect">
                      <a:avLst/>
                    </a:prstGeom>
                  </pic:spPr>
                </pic:pic>
              </a:graphicData>
            </a:graphic>
          </wp:inline>
        </w:drawing>
      </w:r>
    </w:p>
    <w:p w14:paraId="5543FEB7" w14:textId="77777777" w:rsidR="00555747" w:rsidRDefault="00000000">
      <w:pPr>
        <w:pStyle w:val="FigureCaption"/>
        <w:spacing w:after="100" w:line="252" w:lineRule="auto"/>
        <w:jc w:val="center"/>
      </w:pPr>
      <w:r>
        <w:t>Figure 1. Source spreadsheet prepared for the ServiceNow import.</w:t>
      </w:r>
    </w:p>
    <w:p w14:paraId="2C8FA7F9" w14:textId="77777777" w:rsidR="00555747" w:rsidRDefault="00000000">
      <w:pPr>
        <w:spacing w:after="100" w:line="252" w:lineRule="auto"/>
      </w:pPr>
      <w:r>
        <w:t>Observation: The sheet uses row 1 as the header row and contains employee records beneath it. This layout is suitable for a tabular import because each column represents a source field and each subsequent row represents one employee record.</w:t>
      </w:r>
    </w:p>
    <w:p w14:paraId="1E2BBEBF" w14:textId="77777777" w:rsidR="00555747" w:rsidRDefault="00000000">
      <w:pPr>
        <w:spacing w:after="100" w:line="252" w:lineRule="auto"/>
      </w:pPr>
      <w:r>
        <w:br w:type="page"/>
      </w:r>
    </w:p>
    <w:p w14:paraId="0F415D36" w14:textId="77777777" w:rsidR="00555747" w:rsidRDefault="00000000">
      <w:pPr>
        <w:pStyle w:val="Heading1"/>
      </w:pPr>
      <w:r>
        <w:lastRenderedPageBreak/>
        <w:t>4. Implementation – Import Data Using Transform Maps</w:t>
      </w:r>
    </w:p>
    <w:p w14:paraId="59A1A074" w14:textId="77777777" w:rsidR="00555747" w:rsidRDefault="00000000">
      <w:pPr>
        <w:pStyle w:val="Heading2"/>
      </w:pPr>
      <w:r>
        <w:t>4.1 Open Load Data in ServiceNow</w:t>
      </w:r>
    </w:p>
    <w:p w14:paraId="2895790E" w14:textId="77777777" w:rsidR="00555747" w:rsidRDefault="00000000">
      <w:pPr>
        <w:pStyle w:val="ListNumber"/>
        <w:spacing w:after="60" w:line="252" w:lineRule="auto"/>
      </w:pPr>
      <w:r>
        <w:t>Sign in to the ServiceNow instance.</w:t>
      </w:r>
    </w:p>
    <w:p w14:paraId="0951CBAE" w14:textId="77777777" w:rsidR="00555747" w:rsidRDefault="00000000">
      <w:pPr>
        <w:pStyle w:val="ListNumber"/>
        <w:spacing w:after="60" w:line="252" w:lineRule="auto"/>
      </w:pPr>
      <w:r>
        <w:t>Use the application navigator/search area and search for “Load Data”.</w:t>
      </w:r>
    </w:p>
    <w:p w14:paraId="21FF9187" w14:textId="77777777" w:rsidR="00555747" w:rsidRDefault="00000000">
      <w:pPr>
        <w:pStyle w:val="ListNumber"/>
        <w:spacing w:after="60" w:line="252" w:lineRule="auto"/>
      </w:pPr>
      <w:r>
        <w:t>Open the Load Data module under the appropriate import/data administration area.</w:t>
      </w:r>
    </w:p>
    <w:p w14:paraId="647EAE2D" w14:textId="77777777" w:rsidR="00555747" w:rsidRDefault="00000000">
      <w:pPr>
        <w:spacing w:after="100" w:line="252" w:lineRule="auto"/>
        <w:jc w:val="center"/>
      </w:pPr>
      <w:r>
        <w:rPr>
          <w:noProof/>
        </w:rPr>
        <w:drawing>
          <wp:inline distT="0" distB="0" distL="0" distR="0" wp14:anchorId="3A6A91E4" wp14:editId="256B9C3D">
            <wp:extent cx="5943600" cy="2330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4912.png"/>
                    <pic:cNvPicPr/>
                  </pic:nvPicPr>
                  <pic:blipFill>
                    <a:blip r:embed="rId9"/>
                    <a:stretch>
                      <a:fillRect/>
                    </a:stretch>
                  </pic:blipFill>
                  <pic:spPr>
                    <a:xfrm>
                      <a:off x="0" y="0"/>
                      <a:ext cx="5943600" cy="2330954"/>
                    </a:xfrm>
                    <a:prstGeom prst="rect">
                      <a:avLst/>
                    </a:prstGeom>
                  </pic:spPr>
                </pic:pic>
              </a:graphicData>
            </a:graphic>
          </wp:inline>
        </w:drawing>
      </w:r>
    </w:p>
    <w:p w14:paraId="6AECCEC9" w14:textId="77777777" w:rsidR="00555747" w:rsidRDefault="00000000">
      <w:pPr>
        <w:pStyle w:val="FigureCaption"/>
        <w:spacing w:after="100" w:line="252" w:lineRule="auto"/>
        <w:jc w:val="center"/>
      </w:pPr>
      <w:r>
        <w:t>Figure 2. ServiceNow navigation showing the Load Data module.</w:t>
      </w:r>
    </w:p>
    <w:p w14:paraId="19C5D814" w14:textId="77777777" w:rsidR="00555747" w:rsidRDefault="00000000">
      <w:pPr>
        <w:spacing w:after="100" w:line="252" w:lineRule="auto"/>
      </w:pPr>
      <w:r>
        <w:t>Observation: The screenshot shows “Load Data” being located in the ServiceNow interface. This is the entry point for bringing spreadsheet data into an Import Set.</w:t>
      </w:r>
    </w:p>
    <w:p w14:paraId="55FF2FD6" w14:textId="77777777" w:rsidR="00555747" w:rsidRDefault="00000000">
      <w:pPr>
        <w:pStyle w:val="Heading2"/>
      </w:pPr>
      <w:r>
        <w:t>4.2 Configure the Load Data Form</w:t>
      </w:r>
    </w:p>
    <w:p w14:paraId="39DB03E7" w14:textId="77777777" w:rsidR="00555747" w:rsidRDefault="00000000">
      <w:pPr>
        <w:pStyle w:val="ListNumber"/>
        <w:spacing w:after="60" w:line="252" w:lineRule="auto"/>
      </w:pPr>
      <w:r>
        <w:t>Choose Existing table when an Import Set table is already available.</w:t>
      </w:r>
    </w:p>
    <w:p w14:paraId="2231829F" w14:textId="77777777" w:rsidR="00555747" w:rsidRDefault="00000000">
      <w:pPr>
        <w:pStyle w:val="ListNumber"/>
        <w:spacing w:after="60" w:line="252" w:lineRule="auto"/>
      </w:pPr>
      <w:r>
        <w:t>Select “Employee Import [u_employee_import]” as the Import Set table.</w:t>
      </w:r>
    </w:p>
    <w:p w14:paraId="606CCF19" w14:textId="77777777" w:rsidR="00555747" w:rsidRDefault="00000000">
      <w:pPr>
        <w:pStyle w:val="ListNumber"/>
        <w:spacing w:after="60" w:line="252" w:lineRule="auto"/>
      </w:pPr>
      <w:r>
        <w:t>Choose File as the source of the import.</w:t>
      </w:r>
    </w:p>
    <w:p w14:paraId="4951DAE8" w14:textId="77777777" w:rsidR="00555747" w:rsidRDefault="00000000">
      <w:pPr>
        <w:pStyle w:val="ListNumber"/>
        <w:spacing w:after="60" w:line="252" w:lineRule="auto"/>
      </w:pPr>
      <w:r>
        <w:t>Select the spreadsheet file.</w:t>
      </w:r>
    </w:p>
    <w:p w14:paraId="6447D48A" w14:textId="77777777" w:rsidR="00555747" w:rsidRDefault="00000000">
      <w:pPr>
        <w:pStyle w:val="ListNumber"/>
        <w:spacing w:after="60" w:line="252" w:lineRule="auto"/>
      </w:pPr>
      <w:r>
        <w:t>Set Sheet number to 1 for the first worksheet.</w:t>
      </w:r>
    </w:p>
    <w:p w14:paraId="32B19F4E" w14:textId="77777777" w:rsidR="00555747" w:rsidRDefault="00000000">
      <w:pPr>
        <w:pStyle w:val="ListNumber"/>
        <w:spacing w:after="60" w:line="252" w:lineRule="auto"/>
      </w:pPr>
      <w:r>
        <w:t>Set Header row to 1 because the first spreadsheet row contains the field names.</w:t>
      </w:r>
    </w:p>
    <w:p w14:paraId="63393FC3" w14:textId="77777777" w:rsidR="00555747" w:rsidRDefault="00000000">
      <w:pPr>
        <w:pStyle w:val="ListNumber"/>
        <w:spacing w:after="60" w:line="252" w:lineRule="auto"/>
      </w:pPr>
      <w:r>
        <w:t>Submit the form.</w:t>
      </w:r>
    </w:p>
    <w:p w14:paraId="2650002C" w14:textId="77777777" w:rsidR="00555747" w:rsidRDefault="00000000">
      <w:pPr>
        <w:spacing w:after="100" w:line="252" w:lineRule="auto"/>
        <w:jc w:val="center"/>
      </w:pPr>
      <w:r>
        <w:rPr>
          <w:noProof/>
        </w:rPr>
        <w:lastRenderedPageBreak/>
        <w:drawing>
          <wp:inline distT="0" distB="0" distL="0" distR="0" wp14:anchorId="2C55A3C8" wp14:editId="6C78FE67">
            <wp:extent cx="5943600" cy="3937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4939.png"/>
                    <pic:cNvPicPr/>
                  </pic:nvPicPr>
                  <pic:blipFill>
                    <a:blip r:embed="rId10"/>
                    <a:stretch>
                      <a:fillRect/>
                    </a:stretch>
                  </pic:blipFill>
                  <pic:spPr>
                    <a:xfrm>
                      <a:off x="0" y="0"/>
                      <a:ext cx="5943600" cy="3937968"/>
                    </a:xfrm>
                    <a:prstGeom prst="rect">
                      <a:avLst/>
                    </a:prstGeom>
                  </pic:spPr>
                </pic:pic>
              </a:graphicData>
            </a:graphic>
          </wp:inline>
        </w:drawing>
      </w:r>
    </w:p>
    <w:p w14:paraId="662353C6" w14:textId="77777777" w:rsidR="00555747" w:rsidRDefault="00000000">
      <w:pPr>
        <w:pStyle w:val="FigureCaption"/>
        <w:spacing w:after="100" w:line="252" w:lineRule="auto"/>
        <w:jc w:val="center"/>
      </w:pPr>
      <w:r>
        <w:t>Figure 3. Load Data form configured with the Employee Import table and spreadsheet source.</w:t>
      </w:r>
    </w:p>
    <w:p w14:paraId="7451D12E" w14:textId="77777777" w:rsidR="00555747" w:rsidRDefault="00000000">
      <w:pPr>
        <w:spacing w:after="100" w:line="252" w:lineRule="auto"/>
      </w:pPr>
      <w:r>
        <w:t>Observation: The supplied screenshot shows Existing table selected, the Employee Import import-set table selected, File chosen as the source, and the sheet/header values set to 1.</w:t>
      </w:r>
    </w:p>
    <w:p w14:paraId="01D2D464" w14:textId="77777777" w:rsidR="00555747" w:rsidRDefault="00000000">
      <w:pPr>
        <w:pStyle w:val="Heading2"/>
      </w:pPr>
      <w:r>
        <w:t>4.3 Create or Open the Transform Map</w:t>
      </w:r>
    </w:p>
    <w:p w14:paraId="102AAB6A" w14:textId="77777777" w:rsidR="00555747" w:rsidRDefault="00000000">
      <w:pPr>
        <w:pStyle w:val="ListNumber"/>
        <w:spacing w:after="60" w:line="252" w:lineRule="auto"/>
      </w:pPr>
      <w:r>
        <w:t>Open the Import Set / Transform Maps area in ServiceNow.</w:t>
      </w:r>
    </w:p>
    <w:p w14:paraId="4FFEC5FE" w14:textId="77777777" w:rsidR="00555747" w:rsidRDefault="00000000">
      <w:pPr>
        <w:pStyle w:val="ListNumber"/>
        <w:spacing w:after="60" w:line="252" w:lineRule="auto"/>
      </w:pPr>
      <w:r>
        <w:t>Create a new Transform Map if one does not already exist for the Employee Import table.</w:t>
      </w:r>
    </w:p>
    <w:p w14:paraId="7BFE92DD" w14:textId="77777777" w:rsidR="00555747" w:rsidRDefault="00000000">
      <w:pPr>
        <w:pStyle w:val="ListNumber"/>
        <w:spacing w:after="60" w:line="252" w:lineRule="auto"/>
      </w:pPr>
      <w:r>
        <w:t>Select the Employee Import Import Set table as the source table.</w:t>
      </w:r>
    </w:p>
    <w:p w14:paraId="70551035" w14:textId="77777777" w:rsidR="00555747" w:rsidRDefault="00000000">
      <w:pPr>
        <w:pStyle w:val="ListNumber"/>
        <w:spacing w:after="60" w:line="252" w:lineRule="auto"/>
      </w:pPr>
      <w:r>
        <w:t>Select the intended employee target table.</w:t>
      </w:r>
    </w:p>
    <w:p w14:paraId="0A5BBF10" w14:textId="77777777" w:rsidR="00555747" w:rsidRDefault="00000000">
      <w:pPr>
        <w:pStyle w:val="ListNumber"/>
        <w:spacing w:after="60" w:line="252" w:lineRule="auto"/>
      </w:pPr>
      <w:r>
        <w:t>Define the field mappings between the source columns and target fields.</w:t>
      </w:r>
    </w:p>
    <w:p w14:paraId="7CBD7B63" w14:textId="77777777" w:rsidR="00555747" w:rsidRDefault="00000000">
      <w:pPr>
        <w:pStyle w:val="ListNumber"/>
        <w:spacing w:after="60" w:line="252" w:lineRule="auto"/>
      </w:pPr>
      <w:r>
        <w:t>If Employee ID is unique, use it as an appropriate coalesce/identification field when the target design requires update-versus-insert behavior.</w:t>
      </w:r>
    </w:p>
    <w:p w14:paraId="0C33761C" w14:textId="77777777" w:rsidR="00555747" w:rsidRDefault="00000000">
      <w:pPr>
        <w:pStyle w:val="ListNumber"/>
        <w:spacing w:after="60" w:line="252" w:lineRule="auto"/>
      </w:pPr>
      <w:r>
        <w:t>Save the Transform Map.</w:t>
      </w:r>
    </w:p>
    <w:p w14:paraId="2D46CE70" w14:textId="77777777" w:rsidR="00555747" w:rsidRDefault="00000000">
      <w:pPr>
        <w:spacing w:after="100" w:line="252" w:lineRule="auto"/>
      </w:pPr>
      <w:r>
        <w:t>Important documentation note: the supplied screenshots show the spreadsheet and Load Data configuration, but they do not show the Transform Map field-mapping form itself. The mapping step above therefore describes the intended project implementation rather than claiming that an unseen mapping configuration is visible in the screenshots.</w:t>
      </w:r>
    </w:p>
    <w:p w14:paraId="106A765B" w14:textId="77777777" w:rsidR="00555747" w:rsidRDefault="00000000">
      <w:pPr>
        <w:pStyle w:val="Heading2"/>
      </w:pPr>
      <w:r>
        <w:t>4.4 Run the Transform</w:t>
      </w:r>
    </w:p>
    <w:p w14:paraId="5F4B4877" w14:textId="77777777" w:rsidR="00555747" w:rsidRDefault="00000000">
      <w:pPr>
        <w:pStyle w:val="ListNumber"/>
        <w:spacing w:after="60" w:line="252" w:lineRule="auto"/>
      </w:pPr>
      <w:r>
        <w:t>Open the completed Import Set run.</w:t>
      </w:r>
    </w:p>
    <w:p w14:paraId="6627DB0A" w14:textId="77777777" w:rsidR="00555747" w:rsidRDefault="00000000">
      <w:pPr>
        <w:pStyle w:val="ListNumber"/>
        <w:spacing w:after="60" w:line="252" w:lineRule="auto"/>
      </w:pPr>
      <w:r>
        <w:t>Run the associated Transform Map.</w:t>
      </w:r>
    </w:p>
    <w:p w14:paraId="220AF85C" w14:textId="77777777" w:rsidR="00555747" w:rsidRDefault="00000000">
      <w:pPr>
        <w:pStyle w:val="ListNumber"/>
        <w:spacing w:after="60" w:line="252" w:lineRule="auto"/>
      </w:pPr>
      <w:r>
        <w:t>Review the transform result and any error or ignored rows.</w:t>
      </w:r>
    </w:p>
    <w:p w14:paraId="19E6A037" w14:textId="77777777" w:rsidR="00555747" w:rsidRDefault="00000000">
      <w:pPr>
        <w:pStyle w:val="ListNumber"/>
        <w:spacing w:after="60" w:line="252" w:lineRule="auto"/>
      </w:pPr>
      <w:r>
        <w:t>Open the target records and verify that the employee values were populated correctly.</w:t>
      </w:r>
    </w:p>
    <w:p w14:paraId="3F9D19B3" w14:textId="77777777" w:rsidR="00555747" w:rsidRDefault="00000000">
      <w:pPr>
        <w:pStyle w:val="Heading2"/>
      </w:pPr>
      <w:r>
        <w:lastRenderedPageBreak/>
        <w:t>4.5 Supporting Access Configuration</w:t>
      </w:r>
    </w:p>
    <w:p w14:paraId="08EFB8F4" w14:textId="77777777" w:rsidR="00555747" w:rsidRDefault="00000000">
      <w:pPr>
        <w:spacing w:after="100" w:line="252" w:lineRule="auto"/>
        <w:jc w:val="center"/>
      </w:pPr>
      <w:r>
        <w:rPr>
          <w:noProof/>
        </w:rPr>
        <w:drawing>
          <wp:inline distT="0" distB="0" distL="0" distR="0" wp14:anchorId="78C4B1F2" wp14:editId="2CEB8CEC">
            <wp:extent cx="5943600"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5001.png"/>
                    <pic:cNvPicPr/>
                  </pic:nvPicPr>
                  <pic:blipFill>
                    <a:blip r:embed="rId11"/>
                    <a:stretch>
                      <a:fillRect/>
                    </a:stretch>
                  </pic:blipFill>
                  <pic:spPr>
                    <a:xfrm>
                      <a:off x="0" y="0"/>
                      <a:ext cx="5943600" cy="2590800"/>
                    </a:xfrm>
                    <a:prstGeom prst="rect">
                      <a:avLst/>
                    </a:prstGeom>
                  </pic:spPr>
                </pic:pic>
              </a:graphicData>
            </a:graphic>
          </wp:inline>
        </w:drawing>
      </w:r>
    </w:p>
    <w:p w14:paraId="6F9722B5" w14:textId="77777777" w:rsidR="00555747" w:rsidRDefault="00000000">
      <w:pPr>
        <w:pStyle w:val="FigureCaption"/>
        <w:spacing w:after="100" w:line="252" w:lineRule="auto"/>
        <w:jc w:val="center"/>
      </w:pPr>
      <w:r>
        <w:t>Figure 4. ServiceNow Access Controls view supplied as supporting configuration evidence.</w:t>
      </w:r>
    </w:p>
    <w:p w14:paraId="141B7131" w14:textId="77777777" w:rsidR="00555747" w:rsidRDefault="00000000">
      <w:pPr>
        <w:spacing w:after="100" w:line="252" w:lineRule="auto"/>
      </w:pPr>
      <w:r>
        <w:t>Observation: This screenshot shows an Access Controls list and is included as supporting configuration evidence. It is not, by itself, evidence of the Transform Map field mappings. Access rules should be reviewed separately to ensure the intended users or roles can perform the required import and data operations.</w:t>
      </w:r>
    </w:p>
    <w:p w14:paraId="7BD22CF4" w14:textId="77777777" w:rsidR="00555747" w:rsidRDefault="00000000">
      <w:pPr>
        <w:spacing w:after="100" w:line="252" w:lineRule="auto"/>
      </w:pPr>
      <w:r>
        <w:br w:type="page"/>
      </w:r>
    </w:p>
    <w:p w14:paraId="491389C5" w14:textId="77777777" w:rsidR="00555747" w:rsidRDefault="00000000">
      <w:pPr>
        <w:pStyle w:val="Heading1"/>
      </w:pPr>
      <w:r>
        <w:lastRenderedPageBreak/>
        <w:t>5. Field Mapping and Data Transformation</w:t>
      </w:r>
    </w:p>
    <w:p w14:paraId="0D993199" w14:textId="77777777" w:rsidR="00555747" w:rsidRDefault="00000000">
      <w:pPr>
        <w:spacing w:after="100" w:line="252" w:lineRule="auto"/>
      </w:pPr>
      <w:r>
        <w:t>The Transform Map is the key step that converts the staged spreadsheet data into the structure required by the target ServiceNow table. A straightforward mapping for the supplied spreadsheet can be documented as follows; the exact target field names should be verified against the target table used in the ServiceNow instance.</w:t>
      </w:r>
    </w:p>
    <w:tbl>
      <w:tblPr>
        <w:tblStyle w:val="TableGrid"/>
        <w:tblW w:w="0" w:type="auto"/>
        <w:tblLook w:val="04A0" w:firstRow="1" w:lastRow="0" w:firstColumn="1" w:lastColumn="0" w:noHBand="0" w:noVBand="1"/>
      </w:tblPr>
      <w:tblGrid>
        <w:gridCol w:w="2520"/>
        <w:gridCol w:w="2520"/>
        <w:gridCol w:w="2520"/>
        <w:gridCol w:w="2520"/>
      </w:tblGrid>
      <w:tr w:rsidR="00555747" w14:paraId="57DD08D1" w14:textId="77777777">
        <w:tc>
          <w:tcPr>
            <w:tcW w:w="2520" w:type="dxa"/>
            <w:shd w:val="clear" w:color="auto" w:fill="D9EAF7"/>
            <w:vAlign w:val="center"/>
          </w:tcPr>
          <w:p w14:paraId="491064B1" w14:textId="77777777" w:rsidR="00555747" w:rsidRDefault="00000000">
            <w:r>
              <w:rPr>
                <w:b/>
                <w:sz w:val="19"/>
              </w:rPr>
              <w:t>Source Field</w:t>
            </w:r>
          </w:p>
        </w:tc>
        <w:tc>
          <w:tcPr>
            <w:tcW w:w="2520" w:type="dxa"/>
            <w:shd w:val="clear" w:color="auto" w:fill="D9EAF7"/>
            <w:vAlign w:val="center"/>
          </w:tcPr>
          <w:p w14:paraId="14F3B74A" w14:textId="77777777" w:rsidR="00555747" w:rsidRDefault="00000000">
            <w:r>
              <w:rPr>
                <w:b/>
                <w:sz w:val="19"/>
              </w:rPr>
              <w:t>Target Field</w:t>
            </w:r>
          </w:p>
        </w:tc>
        <w:tc>
          <w:tcPr>
            <w:tcW w:w="2520" w:type="dxa"/>
            <w:shd w:val="clear" w:color="auto" w:fill="D9EAF7"/>
            <w:vAlign w:val="center"/>
          </w:tcPr>
          <w:p w14:paraId="64CB5551" w14:textId="77777777" w:rsidR="00555747" w:rsidRDefault="00000000">
            <w:r>
              <w:rPr>
                <w:b/>
                <w:sz w:val="19"/>
              </w:rPr>
              <w:t>Transformation</w:t>
            </w:r>
          </w:p>
        </w:tc>
        <w:tc>
          <w:tcPr>
            <w:tcW w:w="2520" w:type="dxa"/>
            <w:shd w:val="clear" w:color="auto" w:fill="D9EAF7"/>
            <w:vAlign w:val="center"/>
          </w:tcPr>
          <w:p w14:paraId="6794F08C" w14:textId="77777777" w:rsidR="00555747" w:rsidRDefault="00000000">
            <w:r>
              <w:rPr>
                <w:b/>
                <w:sz w:val="19"/>
              </w:rPr>
              <w:t>Validation</w:t>
            </w:r>
          </w:p>
        </w:tc>
      </w:tr>
      <w:tr w:rsidR="00555747" w14:paraId="370F2293" w14:textId="77777777">
        <w:tc>
          <w:tcPr>
            <w:tcW w:w="2520" w:type="dxa"/>
            <w:vAlign w:val="center"/>
          </w:tcPr>
          <w:p w14:paraId="55A83196" w14:textId="77777777" w:rsidR="00555747" w:rsidRDefault="00000000">
            <w:r>
              <w:rPr>
                <w:sz w:val="19"/>
              </w:rPr>
              <w:t>Employee ID</w:t>
            </w:r>
          </w:p>
        </w:tc>
        <w:tc>
          <w:tcPr>
            <w:tcW w:w="2520" w:type="dxa"/>
            <w:vAlign w:val="center"/>
          </w:tcPr>
          <w:p w14:paraId="30832468" w14:textId="77777777" w:rsidR="00555747" w:rsidRDefault="00000000">
            <w:r>
              <w:rPr>
                <w:sz w:val="19"/>
              </w:rPr>
              <w:t>Employee ID / unique identifier</w:t>
            </w:r>
          </w:p>
        </w:tc>
        <w:tc>
          <w:tcPr>
            <w:tcW w:w="2520" w:type="dxa"/>
            <w:vAlign w:val="center"/>
          </w:tcPr>
          <w:p w14:paraId="32186640" w14:textId="77777777" w:rsidR="00555747" w:rsidRDefault="00000000">
            <w:r>
              <w:rPr>
                <w:sz w:val="19"/>
              </w:rPr>
              <w:t>Direct mapping</w:t>
            </w:r>
          </w:p>
        </w:tc>
        <w:tc>
          <w:tcPr>
            <w:tcW w:w="2520" w:type="dxa"/>
            <w:vAlign w:val="center"/>
          </w:tcPr>
          <w:p w14:paraId="6D176F20" w14:textId="77777777" w:rsidR="00555747" w:rsidRDefault="00000000">
            <w:r>
              <w:rPr>
                <w:sz w:val="19"/>
              </w:rPr>
              <w:t>Check uniqueness and blanks</w:t>
            </w:r>
          </w:p>
        </w:tc>
      </w:tr>
      <w:tr w:rsidR="00555747" w14:paraId="63B117F6" w14:textId="77777777">
        <w:tc>
          <w:tcPr>
            <w:tcW w:w="2520" w:type="dxa"/>
            <w:vAlign w:val="center"/>
          </w:tcPr>
          <w:p w14:paraId="5AAE364B" w14:textId="77777777" w:rsidR="00555747" w:rsidRDefault="00000000">
            <w:r>
              <w:rPr>
                <w:sz w:val="19"/>
              </w:rPr>
              <w:t>Name</w:t>
            </w:r>
          </w:p>
        </w:tc>
        <w:tc>
          <w:tcPr>
            <w:tcW w:w="2520" w:type="dxa"/>
            <w:vAlign w:val="center"/>
          </w:tcPr>
          <w:p w14:paraId="6865D3BB" w14:textId="77777777" w:rsidR="00555747" w:rsidRDefault="00000000">
            <w:r>
              <w:rPr>
                <w:sz w:val="19"/>
              </w:rPr>
              <w:t>Name</w:t>
            </w:r>
          </w:p>
        </w:tc>
        <w:tc>
          <w:tcPr>
            <w:tcW w:w="2520" w:type="dxa"/>
            <w:vAlign w:val="center"/>
          </w:tcPr>
          <w:p w14:paraId="257889C6" w14:textId="77777777" w:rsidR="00555747" w:rsidRDefault="00000000">
            <w:r>
              <w:rPr>
                <w:sz w:val="19"/>
              </w:rPr>
              <w:t>Direct mapping</w:t>
            </w:r>
          </w:p>
        </w:tc>
        <w:tc>
          <w:tcPr>
            <w:tcW w:w="2520" w:type="dxa"/>
            <w:vAlign w:val="center"/>
          </w:tcPr>
          <w:p w14:paraId="1C4A266E" w14:textId="77777777" w:rsidR="00555747" w:rsidRDefault="00000000">
            <w:r>
              <w:rPr>
                <w:sz w:val="19"/>
              </w:rPr>
              <w:t>Check that the value is present</w:t>
            </w:r>
          </w:p>
        </w:tc>
      </w:tr>
      <w:tr w:rsidR="00555747" w14:paraId="71DD5A92" w14:textId="77777777">
        <w:tc>
          <w:tcPr>
            <w:tcW w:w="2520" w:type="dxa"/>
            <w:vAlign w:val="center"/>
          </w:tcPr>
          <w:p w14:paraId="1BF11595" w14:textId="77777777" w:rsidR="00555747" w:rsidRDefault="00000000">
            <w:r>
              <w:rPr>
                <w:sz w:val="19"/>
              </w:rPr>
              <w:t>Email</w:t>
            </w:r>
          </w:p>
        </w:tc>
        <w:tc>
          <w:tcPr>
            <w:tcW w:w="2520" w:type="dxa"/>
            <w:vAlign w:val="center"/>
          </w:tcPr>
          <w:p w14:paraId="0AD5A71C" w14:textId="77777777" w:rsidR="00555747" w:rsidRDefault="00000000">
            <w:r>
              <w:rPr>
                <w:sz w:val="19"/>
              </w:rPr>
              <w:t>Email</w:t>
            </w:r>
          </w:p>
        </w:tc>
        <w:tc>
          <w:tcPr>
            <w:tcW w:w="2520" w:type="dxa"/>
            <w:vAlign w:val="center"/>
          </w:tcPr>
          <w:p w14:paraId="41789691" w14:textId="77777777" w:rsidR="00555747" w:rsidRDefault="00000000">
            <w:r>
              <w:rPr>
                <w:sz w:val="19"/>
              </w:rPr>
              <w:t>Direct mapping</w:t>
            </w:r>
          </w:p>
        </w:tc>
        <w:tc>
          <w:tcPr>
            <w:tcW w:w="2520" w:type="dxa"/>
            <w:vAlign w:val="center"/>
          </w:tcPr>
          <w:p w14:paraId="4A3517C2" w14:textId="77777777" w:rsidR="00555747" w:rsidRDefault="00000000">
            <w:r>
              <w:rPr>
                <w:sz w:val="19"/>
              </w:rPr>
              <w:t>Check email format</w:t>
            </w:r>
          </w:p>
        </w:tc>
      </w:tr>
      <w:tr w:rsidR="00555747" w14:paraId="0399F228" w14:textId="77777777">
        <w:tc>
          <w:tcPr>
            <w:tcW w:w="2520" w:type="dxa"/>
            <w:vAlign w:val="center"/>
          </w:tcPr>
          <w:p w14:paraId="53E87EDC" w14:textId="77777777" w:rsidR="00555747" w:rsidRDefault="00000000">
            <w:r>
              <w:rPr>
                <w:sz w:val="19"/>
              </w:rPr>
              <w:t>Department</w:t>
            </w:r>
          </w:p>
        </w:tc>
        <w:tc>
          <w:tcPr>
            <w:tcW w:w="2520" w:type="dxa"/>
            <w:vAlign w:val="center"/>
          </w:tcPr>
          <w:p w14:paraId="1957A673" w14:textId="77777777" w:rsidR="00555747" w:rsidRDefault="00000000">
            <w:r>
              <w:rPr>
                <w:sz w:val="19"/>
              </w:rPr>
              <w:t>Department</w:t>
            </w:r>
          </w:p>
        </w:tc>
        <w:tc>
          <w:tcPr>
            <w:tcW w:w="2520" w:type="dxa"/>
            <w:vAlign w:val="center"/>
          </w:tcPr>
          <w:p w14:paraId="52994C2A" w14:textId="77777777" w:rsidR="00555747" w:rsidRDefault="00000000">
            <w:r>
              <w:rPr>
                <w:sz w:val="19"/>
              </w:rPr>
              <w:t>Direct mapping or reference lookup</w:t>
            </w:r>
          </w:p>
        </w:tc>
        <w:tc>
          <w:tcPr>
            <w:tcW w:w="2520" w:type="dxa"/>
            <w:vAlign w:val="center"/>
          </w:tcPr>
          <w:p w14:paraId="5E0BBE8C" w14:textId="77777777" w:rsidR="00555747" w:rsidRDefault="00000000">
            <w:r>
              <w:rPr>
                <w:sz w:val="19"/>
              </w:rPr>
              <w:t>Check department value</w:t>
            </w:r>
          </w:p>
        </w:tc>
      </w:tr>
      <w:tr w:rsidR="00555747" w14:paraId="4D18AE6F" w14:textId="77777777">
        <w:tc>
          <w:tcPr>
            <w:tcW w:w="2520" w:type="dxa"/>
            <w:vAlign w:val="center"/>
          </w:tcPr>
          <w:p w14:paraId="43EB8E38" w14:textId="77777777" w:rsidR="00555747" w:rsidRDefault="00000000">
            <w:r>
              <w:rPr>
                <w:sz w:val="19"/>
              </w:rPr>
              <w:t>Location</w:t>
            </w:r>
          </w:p>
        </w:tc>
        <w:tc>
          <w:tcPr>
            <w:tcW w:w="2520" w:type="dxa"/>
            <w:vAlign w:val="center"/>
          </w:tcPr>
          <w:p w14:paraId="3EBBE232" w14:textId="77777777" w:rsidR="00555747" w:rsidRDefault="00000000">
            <w:r>
              <w:rPr>
                <w:sz w:val="19"/>
              </w:rPr>
              <w:t>Location</w:t>
            </w:r>
          </w:p>
        </w:tc>
        <w:tc>
          <w:tcPr>
            <w:tcW w:w="2520" w:type="dxa"/>
            <w:vAlign w:val="center"/>
          </w:tcPr>
          <w:p w14:paraId="48E16890" w14:textId="77777777" w:rsidR="00555747" w:rsidRDefault="00000000">
            <w:r>
              <w:rPr>
                <w:sz w:val="19"/>
              </w:rPr>
              <w:t>Direct mapping or normalization</w:t>
            </w:r>
          </w:p>
        </w:tc>
        <w:tc>
          <w:tcPr>
            <w:tcW w:w="2520" w:type="dxa"/>
            <w:vAlign w:val="center"/>
          </w:tcPr>
          <w:p w14:paraId="0A753255" w14:textId="77777777" w:rsidR="00555747" w:rsidRDefault="00000000">
            <w:r>
              <w:rPr>
                <w:sz w:val="19"/>
              </w:rPr>
              <w:t>Check spelling/standard values</w:t>
            </w:r>
          </w:p>
        </w:tc>
      </w:tr>
    </w:tbl>
    <w:p w14:paraId="46E8C412" w14:textId="77777777" w:rsidR="00555747" w:rsidRDefault="00000000">
      <w:pPr>
        <w:pStyle w:val="Heading2"/>
      </w:pPr>
      <w:r>
        <w:t>5.1 Data Validation Rules</w:t>
      </w:r>
    </w:p>
    <w:p w14:paraId="6AB6C805" w14:textId="77777777" w:rsidR="00555747" w:rsidRDefault="00000000">
      <w:pPr>
        <w:pStyle w:val="ListBullet"/>
        <w:spacing w:after="60" w:line="252" w:lineRule="auto"/>
      </w:pPr>
      <w:r>
        <w:t>Employee ID should not be blank and should be unique where it is used as the identifying key.</w:t>
      </w:r>
    </w:p>
    <w:p w14:paraId="01244DB9" w14:textId="77777777" w:rsidR="00555747" w:rsidRDefault="00000000">
      <w:pPr>
        <w:pStyle w:val="ListBullet"/>
        <w:spacing w:after="60" w:line="252" w:lineRule="auto"/>
      </w:pPr>
      <w:r>
        <w:t>Email should contain a valid address format.</w:t>
      </w:r>
    </w:p>
    <w:p w14:paraId="68C666E1" w14:textId="77777777" w:rsidR="00555747" w:rsidRDefault="00000000">
      <w:pPr>
        <w:pStyle w:val="ListBullet"/>
        <w:spacing w:after="60" w:line="252" w:lineRule="auto"/>
      </w:pPr>
      <w:r>
        <w:t>Department and Location values should follow the naming conventions used by the target system.</w:t>
      </w:r>
    </w:p>
    <w:p w14:paraId="1E65BA2E" w14:textId="77777777" w:rsidR="00555747" w:rsidRDefault="00000000">
      <w:pPr>
        <w:pStyle w:val="ListBullet"/>
        <w:spacing w:after="60" w:line="252" w:lineRule="auto"/>
      </w:pPr>
      <w:r>
        <w:t>Unexpected blank or duplicate values should be reviewed before the transformed records are accepted.</w:t>
      </w:r>
    </w:p>
    <w:p w14:paraId="3FA43FFE" w14:textId="77777777" w:rsidR="00555747" w:rsidRDefault="00000000">
      <w:pPr>
        <w:pStyle w:val="ListBullet"/>
        <w:spacing w:after="60" w:line="252" w:lineRule="auto"/>
      </w:pPr>
      <w:r>
        <w:t>Transform errors should be investigated through the Import Set/transform results before re-running the import.</w:t>
      </w:r>
    </w:p>
    <w:p w14:paraId="1B37BF7A" w14:textId="77777777" w:rsidR="00555747" w:rsidRDefault="00000000">
      <w:pPr>
        <w:pStyle w:val="Heading2"/>
      </w:pPr>
      <w:r>
        <w:t>5.2 Insert versus Update Behavior</w:t>
      </w:r>
    </w:p>
    <w:p w14:paraId="44B97ABF" w14:textId="77777777" w:rsidR="00555747" w:rsidRDefault="00000000">
      <w:pPr>
        <w:spacing w:after="100" w:line="252" w:lineRule="auto"/>
      </w:pPr>
      <w:r>
        <w:t>If the project requires repeated imports, the Transform Map can be designed to distinguish existing records from new records. A suitable unique source value, such as Employee ID, can be used as the coalesce field when the target-table design supports that approach. This helps prevent duplicate employee records during later imports.</w:t>
      </w:r>
    </w:p>
    <w:p w14:paraId="1AA6B98C" w14:textId="77777777" w:rsidR="00555747" w:rsidRDefault="00000000">
      <w:pPr>
        <w:pStyle w:val="Heading1"/>
      </w:pPr>
      <w:r>
        <w:t>6. Testing and Validation</w:t>
      </w:r>
    </w:p>
    <w:p w14:paraId="0928E044" w14:textId="77777777" w:rsidR="00555747" w:rsidRDefault="00000000">
      <w:pPr>
        <w:pStyle w:val="Heading2"/>
      </w:pPr>
      <w:r>
        <w:t>6.1 Test Cases</w:t>
      </w:r>
    </w:p>
    <w:tbl>
      <w:tblPr>
        <w:tblStyle w:val="TableGrid"/>
        <w:tblW w:w="0" w:type="auto"/>
        <w:tblLook w:val="04A0" w:firstRow="1" w:lastRow="0" w:firstColumn="1" w:lastColumn="0" w:noHBand="0" w:noVBand="1"/>
      </w:tblPr>
      <w:tblGrid>
        <w:gridCol w:w="2520"/>
        <w:gridCol w:w="2520"/>
        <w:gridCol w:w="2520"/>
        <w:gridCol w:w="2520"/>
      </w:tblGrid>
      <w:tr w:rsidR="00555747" w14:paraId="2364C3A1" w14:textId="77777777">
        <w:tc>
          <w:tcPr>
            <w:tcW w:w="2520" w:type="dxa"/>
            <w:shd w:val="clear" w:color="auto" w:fill="D9EAF7"/>
            <w:vAlign w:val="center"/>
          </w:tcPr>
          <w:p w14:paraId="00305138" w14:textId="77777777" w:rsidR="00555747" w:rsidRDefault="00000000">
            <w:r>
              <w:rPr>
                <w:b/>
                <w:sz w:val="19"/>
              </w:rPr>
              <w:t>Test</w:t>
            </w:r>
          </w:p>
        </w:tc>
        <w:tc>
          <w:tcPr>
            <w:tcW w:w="2520" w:type="dxa"/>
            <w:shd w:val="clear" w:color="auto" w:fill="D9EAF7"/>
            <w:vAlign w:val="center"/>
          </w:tcPr>
          <w:p w14:paraId="58A893E1" w14:textId="77777777" w:rsidR="00555747" w:rsidRDefault="00000000">
            <w:r>
              <w:rPr>
                <w:b/>
                <w:sz w:val="19"/>
              </w:rPr>
              <w:t>Expected Result</w:t>
            </w:r>
          </w:p>
        </w:tc>
        <w:tc>
          <w:tcPr>
            <w:tcW w:w="2520" w:type="dxa"/>
            <w:shd w:val="clear" w:color="auto" w:fill="D9EAF7"/>
            <w:vAlign w:val="center"/>
          </w:tcPr>
          <w:p w14:paraId="563E03F8" w14:textId="77777777" w:rsidR="00555747" w:rsidRDefault="00000000">
            <w:r>
              <w:rPr>
                <w:b/>
                <w:sz w:val="19"/>
              </w:rPr>
              <w:t>Evidence / Check</w:t>
            </w:r>
          </w:p>
        </w:tc>
        <w:tc>
          <w:tcPr>
            <w:tcW w:w="2520" w:type="dxa"/>
            <w:shd w:val="clear" w:color="auto" w:fill="D9EAF7"/>
            <w:vAlign w:val="center"/>
          </w:tcPr>
          <w:p w14:paraId="242B122B" w14:textId="77777777" w:rsidR="00555747" w:rsidRDefault="00000000">
            <w:r>
              <w:rPr>
                <w:b/>
                <w:sz w:val="19"/>
              </w:rPr>
              <w:t>Status</w:t>
            </w:r>
          </w:p>
        </w:tc>
      </w:tr>
      <w:tr w:rsidR="00555747" w14:paraId="59E07167" w14:textId="77777777">
        <w:tc>
          <w:tcPr>
            <w:tcW w:w="2520" w:type="dxa"/>
            <w:vAlign w:val="center"/>
          </w:tcPr>
          <w:p w14:paraId="6BB1C051" w14:textId="77777777" w:rsidR="00555747" w:rsidRDefault="00000000">
            <w:r>
              <w:rPr>
                <w:sz w:val="19"/>
              </w:rPr>
              <w:t>T1 – Spreadsheet format</w:t>
            </w:r>
          </w:p>
        </w:tc>
        <w:tc>
          <w:tcPr>
            <w:tcW w:w="2520" w:type="dxa"/>
            <w:vAlign w:val="center"/>
          </w:tcPr>
          <w:p w14:paraId="1D2BD28C" w14:textId="77777777" w:rsidR="00555747" w:rsidRDefault="00000000">
            <w:r>
              <w:rPr>
                <w:sz w:val="19"/>
              </w:rPr>
              <w:t>Headers and employee rows are present</w:t>
            </w:r>
          </w:p>
        </w:tc>
        <w:tc>
          <w:tcPr>
            <w:tcW w:w="2520" w:type="dxa"/>
            <w:vAlign w:val="center"/>
          </w:tcPr>
          <w:p w14:paraId="353906B9" w14:textId="77777777" w:rsidR="00555747" w:rsidRDefault="00000000">
            <w:r>
              <w:rPr>
                <w:sz w:val="19"/>
              </w:rPr>
              <w:t>Spreadsheet screenshot</w:t>
            </w:r>
          </w:p>
        </w:tc>
        <w:tc>
          <w:tcPr>
            <w:tcW w:w="2520" w:type="dxa"/>
            <w:vAlign w:val="center"/>
          </w:tcPr>
          <w:p w14:paraId="67C3B415" w14:textId="77777777" w:rsidR="00555747" w:rsidRDefault="00000000">
            <w:r>
              <w:rPr>
                <w:sz w:val="19"/>
              </w:rPr>
              <w:t>Pass</w:t>
            </w:r>
          </w:p>
        </w:tc>
      </w:tr>
      <w:tr w:rsidR="00555747" w14:paraId="0900C7B3" w14:textId="77777777">
        <w:tc>
          <w:tcPr>
            <w:tcW w:w="2520" w:type="dxa"/>
            <w:vAlign w:val="center"/>
          </w:tcPr>
          <w:p w14:paraId="126B6C37" w14:textId="77777777" w:rsidR="00555747" w:rsidRDefault="00000000">
            <w:r>
              <w:rPr>
                <w:sz w:val="19"/>
              </w:rPr>
              <w:t>T2 – Load Data setup</w:t>
            </w:r>
          </w:p>
        </w:tc>
        <w:tc>
          <w:tcPr>
            <w:tcW w:w="2520" w:type="dxa"/>
            <w:vAlign w:val="center"/>
          </w:tcPr>
          <w:p w14:paraId="3E232DC2" w14:textId="77777777" w:rsidR="00555747" w:rsidRDefault="00000000">
            <w:r>
              <w:rPr>
                <w:sz w:val="19"/>
              </w:rPr>
              <w:t>Employee Import table and file are selected</w:t>
            </w:r>
          </w:p>
        </w:tc>
        <w:tc>
          <w:tcPr>
            <w:tcW w:w="2520" w:type="dxa"/>
            <w:vAlign w:val="center"/>
          </w:tcPr>
          <w:p w14:paraId="669F32A8" w14:textId="77777777" w:rsidR="00555747" w:rsidRDefault="00000000">
            <w:r>
              <w:rPr>
                <w:sz w:val="19"/>
              </w:rPr>
              <w:t>Load Data screenshot</w:t>
            </w:r>
          </w:p>
        </w:tc>
        <w:tc>
          <w:tcPr>
            <w:tcW w:w="2520" w:type="dxa"/>
            <w:vAlign w:val="center"/>
          </w:tcPr>
          <w:p w14:paraId="0467464E" w14:textId="77777777" w:rsidR="00555747" w:rsidRDefault="00000000">
            <w:r>
              <w:rPr>
                <w:sz w:val="19"/>
              </w:rPr>
              <w:t>Pass</w:t>
            </w:r>
          </w:p>
        </w:tc>
      </w:tr>
      <w:tr w:rsidR="00555747" w14:paraId="67355DD9" w14:textId="77777777">
        <w:tc>
          <w:tcPr>
            <w:tcW w:w="2520" w:type="dxa"/>
            <w:vAlign w:val="center"/>
          </w:tcPr>
          <w:p w14:paraId="7DF9DBB1" w14:textId="77777777" w:rsidR="00555747" w:rsidRDefault="00000000">
            <w:r>
              <w:rPr>
                <w:sz w:val="19"/>
              </w:rPr>
              <w:t>T3 – Header/sheet selection</w:t>
            </w:r>
          </w:p>
        </w:tc>
        <w:tc>
          <w:tcPr>
            <w:tcW w:w="2520" w:type="dxa"/>
            <w:vAlign w:val="center"/>
          </w:tcPr>
          <w:p w14:paraId="756E01F2" w14:textId="77777777" w:rsidR="00555747" w:rsidRDefault="00000000">
            <w:r>
              <w:rPr>
                <w:sz w:val="19"/>
              </w:rPr>
              <w:t>Sheet 1 and header row 1 are configured</w:t>
            </w:r>
          </w:p>
        </w:tc>
        <w:tc>
          <w:tcPr>
            <w:tcW w:w="2520" w:type="dxa"/>
            <w:vAlign w:val="center"/>
          </w:tcPr>
          <w:p w14:paraId="184D8971" w14:textId="77777777" w:rsidR="00555747" w:rsidRDefault="00000000">
            <w:r>
              <w:rPr>
                <w:sz w:val="19"/>
              </w:rPr>
              <w:t>Load Data screenshot</w:t>
            </w:r>
          </w:p>
        </w:tc>
        <w:tc>
          <w:tcPr>
            <w:tcW w:w="2520" w:type="dxa"/>
            <w:vAlign w:val="center"/>
          </w:tcPr>
          <w:p w14:paraId="719E7682" w14:textId="77777777" w:rsidR="00555747" w:rsidRDefault="00000000">
            <w:r>
              <w:rPr>
                <w:sz w:val="19"/>
              </w:rPr>
              <w:t>Pass</w:t>
            </w:r>
          </w:p>
        </w:tc>
      </w:tr>
      <w:tr w:rsidR="00555747" w14:paraId="0B03A210" w14:textId="77777777">
        <w:tc>
          <w:tcPr>
            <w:tcW w:w="2520" w:type="dxa"/>
            <w:vAlign w:val="center"/>
          </w:tcPr>
          <w:p w14:paraId="055E3B28" w14:textId="77777777" w:rsidR="00555747" w:rsidRDefault="00000000">
            <w:r>
              <w:rPr>
                <w:sz w:val="19"/>
              </w:rPr>
              <w:t>T4 – Transform mapping</w:t>
            </w:r>
          </w:p>
        </w:tc>
        <w:tc>
          <w:tcPr>
            <w:tcW w:w="2520" w:type="dxa"/>
            <w:vAlign w:val="center"/>
          </w:tcPr>
          <w:p w14:paraId="0B102189" w14:textId="77777777" w:rsidR="00555747" w:rsidRDefault="00000000">
            <w:r>
              <w:rPr>
                <w:sz w:val="19"/>
              </w:rPr>
              <w:t>Source fields map to intended target fields</w:t>
            </w:r>
          </w:p>
        </w:tc>
        <w:tc>
          <w:tcPr>
            <w:tcW w:w="2520" w:type="dxa"/>
            <w:vAlign w:val="center"/>
          </w:tcPr>
          <w:p w14:paraId="04E33A7F" w14:textId="77777777" w:rsidR="00555747" w:rsidRDefault="00000000">
            <w:r>
              <w:rPr>
                <w:sz w:val="19"/>
              </w:rPr>
              <w:t>Verify Transform Map in instance</w:t>
            </w:r>
          </w:p>
        </w:tc>
        <w:tc>
          <w:tcPr>
            <w:tcW w:w="2520" w:type="dxa"/>
            <w:vAlign w:val="center"/>
          </w:tcPr>
          <w:p w14:paraId="1C47D6AE" w14:textId="77777777" w:rsidR="00555747" w:rsidRDefault="00000000">
            <w:r>
              <w:rPr>
                <w:sz w:val="19"/>
              </w:rPr>
              <w:t>To be verified</w:t>
            </w:r>
          </w:p>
        </w:tc>
      </w:tr>
      <w:tr w:rsidR="00555747" w14:paraId="61457F57" w14:textId="77777777">
        <w:tc>
          <w:tcPr>
            <w:tcW w:w="2520" w:type="dxa"/>
            <w:vAlign w:val="center"/>
          </w:tcPr>
          <w:p w14:paraId="256CF2EA" w14:textId="77777777" w:rsidR="00555747" w:rsidRDefault="00000000">
            <w:r>
              <w:rPr>
                <w:sz w:val="19"/>
              </w:rPr>
              <w:t>T5 – Transform result</w:t>
            </w:r>
          </w:p>
        </w:tc>
        <w:tc>
          <w:tcPr>
            <w:tcW w:w="2520" w:type="dxa"/>
            <w:vAlign w:val="center"/>
          </w:tcPr>
          <w:p w14:paraId="5FAFD033" w14:textId="77777777" w:rsidR="00555747" w:rsidRDefault="00000000">
            <w:r>
              <w:rPr>
                <w:sz w:val="19"/>
              </w:rPr>
              <w:t>Records are inserted/updated without unexpected errors</w:t>
            </w:r>
          </w:p>
        </w:tc>
        <w:tc>
          <w:tcPr>
            <w:tcW w:w="2520" w:type="dxa"/>
            <w:vAlign w:val="center"/>
          </w:tcPr>
          <w:p w14:paraId="76D32285" w14:textId="77777777" w:rsidR="00555747" w:rsidRDefault="00000000">
            <w:r>
              <w:rPr>
                <w:sz w:val="19"/>
              </w:rPr>
              <w:t>Review transform result and target table</w:t>
            </w:r>
          </w:p>
        </w:tc>
        <w:tc>
          <w:tcPr>
            <w:tcW w:w="2520" w:type="dxa"/>
            <w:vAlign w:val="center"/>
          </w:tcPr>
          <w:p w14:paraId="1CE03B09" w14:textId="77777777" w:rsidR="00555747" w:rsidRDefault="00000000">
            <w:r>
              <w:rPr>
                <w:sz w:val="19"/>
              </w:rPr>
              <w:t>To be verified</w:t>
            </w:r>
          </w:p>
        </w:tc>
      </w:tr>
    </w:tbl>
    <w:p w14:paraId="423319DA" w14:textId="77777777" w:rsidR="00555747" w:rsidRDefault="00000000">
      <w:pPr>
        <w:pStyle w:val="Heading2"/>
      </w:pPr>
      <w:r>
        <w:t>6.2 Validation Checklist</w:t>
      </w:r>
    </w:p>
    <w:p w14:paraId="3D739397" w14:textId="77777777" w:rsidR="00555747" w:rsidRDefault="00000000">
      <w:pPr>
        <w:pStyle w:val="ListBullet"/>
        <w:spacing w:after="60" w:line="252" w:lineRule="auto"/>
      </w:pPr>
      <w:r>
        <w:t>Confirm the Import Set received the expected number of source rows.</w:t>
      </w:r>
    </w:p>
    <w:p w14:paraId="15F1E811" w14:textId="77777777" w:rsidR="00555747" w:rsidRDefault="00000000">
      <w:pPr>
        <w:pStyle w:val="ListBullet"/>
        <w:spacing w:after="60" w:line="252" w:lineRule="auto"/>
      </w:pPr>
      <w:r>
        <w:t>Confirm source columns were recognized correctly.</w:t>
      </w:r>
    </w:p>
    <w:p w14:paraId="7C609057" w14:textId="77777777" w:rsidR="00555747" w:rsidRDefault="00000000">
      <w:pPr>
        <w:pStyle w:val="ListBullet"/>
        <w:spacing w:after="60" w:line="252" w:lineRule="auto"/>
      </w:pPr>
      <w:r>
        <w:t>Confirm the Transform Map is associated with the correct Import Set table and target table.</w:t>
      </w:r>
    </w:p>
    <w:p w14:paraId="1F8E5457" w14:textId="77777777" w:rsidR="00555747" w:rsidRDefault="00000000">
      <w:pPr>
        <w:pStyle w:val="ListBullet"/>
        <w:spacing w:after="60" w:line="252" w:lineRule="auto"/>
      </w:pPr>
      <w:r>
        <w:t>Confirm the expected target records were inserted or updated.</w:t>
      </w:r>
    </w:p>
    <w:p w14:paraId="32465576" w14:textId="77777777" w:rsidR="00555747" w:rsidRDefault="00000000">
      <w:pPr>
        <w:pStyle w:val="ListBullet"/>
        <w:spacing w:after="60" w:line="252" w:lineRule="auto"/>
      </w:pPr>
      <w:r>
        <w:t>Check for transform errors, ignored rows, or duplicate records.</w:t>
      </w:r>
    </w:p>
    <w:p w14:paraId="4F497120" w14:textId="77777777" w:rsidR="00555747" w:rsidRDefault="00000000">
      <w:pPr>
        <w:pStyle w:val="ListBullet"/>
        <w:spacing w:after="60" w:line="252" w:lineRule="auto"/>
      </w:pPr>
      <w:r>
        <w:lastRenderedPageBreak/>
        <w:t>Verify that access controls do not prevent the intended import/transform operation.</w:t>
      </w:r>
    </w:p>
    <w:p w14:paraId="4F85A99F" w14:textId="77777777" w:rsidR="00555747" w:rsidRDefault="00000000">
      <w:pPr>
        <w:pStyle w:val="Heading1"/>
      </w:pPr>
      <w:r>
        <w:t>7. Benefits, Limitations and Future Enhancements</w:t>
      </w:r>
    </w:p>
    <w:p w14:paraId="55C92029" w14:textId="77777777" w:rsidR="00555747" w:rsidRDefault="00000000">
      <w:pPr>
        <w:pStyle w:val="Heading2"/>
      </w:pPr>
      <w:r>
        <w:t>7.1 Benefits</w:t>
      </w:r>
    </w:p>
    <w:p w14:paraId="1FE3B836" w14:textId="77777777" w:rsidR="00555747" w:rsidRDefault="00000000">
      <w:pPr>
        <w:pStyle w:val="ListBullet"/>
        <w:spacing w:after="60" w:line="252" w:lineRule="auto"/>
      </w:pPr>
      <w:r>
        <w:t>Reduces repetitive manual entry of employee records.</w:t>
      </w:r>
    </w:p>
    <w:p w14:paraId="7E1EB7FF" w14:textId="77777777" w:rsidR="00555747" w:rsidRDefault="00000000">
      <w:pPr>
        <w:pStyle w:val="ListBullet"/>
        <w:spacing w:after="60" w:line="252" w:lineRule="auto"/>
      </w:pPr>
      <w:r>
        <w:t>Provides a consistent spreadsheet-to-ServiceNow data-loading process.</w:t>
      </w:r>
    </w:p>
    <w:p w14:paraId="7B859D4E" w14:textId="77777777" w:rsidR="00555747" w:rsidRDefault="00000000">
      <w:pPr>
        <w:pStyle w:val="ListBullet"/>
        <w:spacing w:after="60" w:line="252" w:lineRule="auto"/>
      </w:pPr>
      <w:r>
        <w:t>Separates source staging from target record creation through the Import Set and Transform Map.</w:t>
      </w:r>
    </w:p>
    <w:p w14:paraId="4FF0BA49" w14:textId="77777777" w:rsidR="00555747" w:rsidRDefault="00000000">
      <w:pPr>
        <w:pStyle w:val="ListBullet"/>
        <w:spacing w:after="60" w:line="252" w:lineRule="auto"/>
      </w:pPr>
      <w:r>
        <w:t>Makes field mapping and transformation rules explicit and maintainable.</w:t>
      </w:r>
    </w:p>
    <w:p w14:paraId="61277396" w14:textId="77777777" w:rsidR="00555747" w:rsidRDefault="00000000">
      <w:pPr>
        <w:pStyle w:val="ListBullet"/>
        <w:spacing w:after="60" w:line="252" w:lineRule="auto"/>
      </w:pPr>
      <w:r>
        <w:t>Supports repeatable imports when source files follow the same structure.</w:t>
      </w:r>
    </w:p>
    <w:p w14:paraId="418A1F01" w14:textId="77777777" w:rsidR="00555747" w:rsidRDefault="00000000">
      <w:pPr>
        <w:pStyle w:val="Heading2"/>
      </w:pPr>
      <w:r>
        <w:t>7.2 Limitations of the Demonstrated Scope</w:t>
      </w:r>
    </w:p>
    <w:p w14:paraId="6AD43736" w14:textId="77777777" w:rsidR="00555747" w:rsidRDefault="00000000">
      <w:pPr>
        <w:pStyle w:val="ListBullet"/>
        <w:spacing w:after="60" w:line="252" w:lineRule="auto"/>
      </w:pPr>
      <w:r>
        <w:t>The supplied screenshots demonstrate spreadsheet preparation and Load Data configuration, but not the actual Transform Map field-mapping screen.</w:t>
      </w:r>
    </w:p>
    <w:p w14:paraId="6A570841" w14:textId="77777777" w:rsidR="00555747" w:rsidRDefault="00000000">
      <w:pPr>
        <w:pStyle w:val="ListBullet"/>
        <w:spacing w:after="60" w:line="252" w:lineRule="auto"/>
      </w:pPr>
      <w:r>
        <w:t>The screenshots do not prove the final target-table transformation result.</w:t>
      </w:r>
    </w:p>
    <w:p w14:paraId="27E48659" w14:textId="77777777" w:rsidR="00555747" w:rsidRDefault="00000000">
      <w:pPr>
        <w:pStyle w:val="ListBullet"/>
        <w:spacing w:after="60" w:line="252" w:lineRule="auto"/>
      </w:pPr>
      <w:r>
        <w:t>No external HR-system or scheduled integration is demonstrated.</w:t>
      </w:r>
    </w:p>
    <w:p w14:paraId="0502CAEB" w14:textId="77777777" w:rsidR="00555747" w:rsidRDefault="00000000">
      <w:pPr>
        <w:pStyle w:val="ListBullet"/>
        <w:spacing w:after="60" w:line="252" w:lineRule="auto"/>
      </w:pPr>
      <w:r>
        <w:t>Complex data cleansing, reference lookups, and scripted transformations are outside the shown evidence.</w:t>
      </w:r>
    </w:p>
    <w:p w14:paraId="572F50E4" w14:textId="77777777" w:rsidR="00555747" w:rsidRDefault="00000000">
      <w:pPr>
        <w:pStyle w:val="Heading2"/>
      </w:pPr>
      <w:r>
        <w:t>7.3 Future Enhancements</w:t>
      </w:r>
    </w:p>
    <w:p w14:paraId="4D3F2B85" w14:textId="77777777" w:rsidR="00555747" w:rsidRDefault="00000000">
      <w:pPr>
        <w:pStyle w:val="ListBullet"/>
        <w:spacing w:after="60" w:line="252" w:lineRule="auto"/>
      </w:pPr>
      <w:r>
        <w:t>Add automated validation for email, Employee ID, Department, and Location.</w:t>
      </w:r>
    </w:p>
    <w:p w14:paraId="0B756E5A" w14:textId="77777777" w:rsidR="00555747" w:rsidRDefault="00000000">
      <w:pPr>
        <w:pStyle w:val="ListBullet"/>
        <w:spacing w:after="60" w:line="252" w:lineRule="auto"/>
      </w:pPr>
      <w:r>
        <w:t>Use scheduled imports for recurring spreadsheet deliveries.</w:t>
      </w:r>
    </w:p>
    <w:p w14:paraId="33172ECA" w14:textId="77777777" w:rsidR="00555747" w:rsidRDefault="00000000">
      <w:pPr>
        <w:pStyle w:val="ListBullet"/>
        <w:spacing w:after="60" w:line="252" w:lineRule="auto"/>
      </w:pPr>
      <w:r>
        <w:t>Add transform scripts or reference lookups for standardized department and location values.</w:t>
      </w:r>
    </w:p>
    <w:p w14:paraId="1B6AC8C9" w14:textId="77777777" w:rsidR="00555747" w:rsidRDefault="00000000">
      <w:pPr>
        <w:pStyle w:val="ListBullet"/>
        <w:spacing w:after="60" w:line="252" w:lineRule="auto"/>
      </w:pPr>
      <w:r>
        <w:t>Create import error reporting and notifications.</w:t>
      </w:r>
    </w:p>
    <w:p w14:paraId="6AA592D8" w14:textId="77777777" w:rsidR="00555747" w:rsidRDefault="00000000">
      <w:pPr>
        <w:pStyle w:val="ListBullet"/>
        <w:spacing w:after="60" w:line="252" w:lineRule="auto"/>
      </w:pPr>
      <w:r>
        <w:t>Integrate the import process with an HR or identity-management source system.</w:t>
      </w:r>
    </w:p>
    <w:p w14:paraId="6CFF61C6" w14:textId="77777777" w:rsidR="00555747" w:rsidRDefault="00000000">
      <w:pPr>
        <w:pStyle w:val="ListBullet"/>
        <w:spacing w:after="60" w:line="252" w:lineRule="auto"/>
      </w:pPr>
      <w:r>
        <w:t>Add role-based controls and audit monitoring for import operations.</w:t>
      </w:r>
    </w:p>
    <w:p w14:paraId="1C56EC0F" w14:textId="77777777" w:rsidR="00555747" w:rsidRDefault="00000000">
      <w:pPr>
        <w:pStyle w:val="Heading1"/>
      </w:pPr>
      <w:r>
        <w:t>8. Conclusion</w:t>
      </w:r>
    </w:p>
    <w:p w14:paraId="4DAAAA21" w14:textId="77777777" w:rsidR="00555747" w:rsidRDefault="00000000">
      <w:pPr>
        <w:spacing w:after="100" w:line="252" w:lineRule="auto"/>
      </w:pPr>
      <w:r>
        <w:t>This project documents a practical ServiceNow approach for importing employee data from a spreadsheet using Load Data, an Import Set table, and a Transform Map. The supplied screenshots show the source spreadsheet and the ServiceNow Load Data setup, including the Employee Import table and file-selection configuration. The Transform Map provides the controlled mapping layer needed to move the staged source values into the intended target records.</w:t>
      </w:r>
    </w:p>
    <w:p w14:paraId="274D940C" w14:textId="77777777" w:rsidR="00555747" w:rsidRDefault="00000000">
      <w:pPr>
        <w:spacing w:after="100" w:line="252" w:lineRule="auto"/>
      </w:pPr>
      <w:r>
        <w:t>The process can be extended with validation, scheduled imports, reference lookups, notifications, and integrations as the data-import requirement becomes more advanced.</w:t>
      </w:r>
    </w:p>
    <w:p w14:paraId="663564F4" w14:textId="77777777" w:rsidR="00555747" w:rsidRDefault="00000000">
      <w:pPr>
        <w:pStyle w:val="Heading1"/>
      </w:pPr>
      <w:r>
        <w:t>9. Key Learnings</w:t>
      </w:r>
    </w:p>
    <w:p w14:paraId="296EC141" w14:textId="77777777" w:rsidR="00555747" w:rsidRDefault="00000000">
      <w:pPr>
        <w:pStyle w:val="ListBullet"/>
        <w:spacing w:after="60" w:line="252" w:lineRule="auto"/>
      </w:pPr>
      <w:r>
        <w:t>How a spreadsheet can be structured for ServiceNow import.</w:t>
      </w:r>
    </w:p>
    <w:p w14:paraId="18F8A193" w14:textId="77777777" w:rsidR="00555747" w:rsidRDefault="00000000">
      <w:pPr>
        <w:pStyle w:val="ListBullet"/>
        <w:spacing w:after="60" w:line="252" w:lineRule="auto"/>
      </w:pPr>
      <w:r>
        <w:t>How Load Data is used to bring a file into an Import Set.</w:t>
      </w:r>
    </w:p>
    <w:p w14:paraId="155B3868" w14:textId="77777777" w:rsidR="00555747" w:rsidRDefault="00000000">
      <w:pPr>
        <w:pStyle w:val="ListBullet"/>
        <w:spacing w:after="60" w:line="252" w:lineRule="auto"/>
      </w:pPr>
      <w:r>
        <w:t>Why an Import Set table is useful as a staging area.</w:t>
      </w:r>
    </w:p>
    <w:p w14:paraId="678FA381" w14:textId="77777777" w:rsidR="00555747" w:rsidRDefault="00000000">
      <w:pPr>
        <w:pStyle w:val="ListBullet"/>
        <w:spacing w:after="60" w:line="252" w:lineRule="auto"/>
      </w:pPr>
      <w:r>
        <w:t>How a Transform Map controls source-to-target field mapping.</w:t>
      </w:r>
    </w:p>
    <w:p w14:paraId="0C806EC6" w14:textId="77777777" w:rsidR="00555747" w:rsidRDefault="00000000">
      <w:pPr>
        <w:pStyle w:val="ListBullet"/>
        <w:spacing w:after="60" w:line="252" w:lineRule="auto"/>
      </w:pPr>
      <w:r>
        <w:t>How coalesce/unique-key design can help manage repeated imports.</w:t>
      </w:r>
    </w:p>
    <w:p w14:paraId="36264C6A" w14:textId="77777777" w:rsidR="00555747" w:rsidRDefault="00000000">
      <w:pPr>
        <w:pStyle w:val="ListBullet"/>
        <w:spacing w:after="60" w:line="252" w:lineRule="auto"/>
      </w:pPr>
      <w:r>
        <w:t>How to validate imported data and investigate transform errors.</w:t>
      </w:r>
    </w:p>
    <w:p w14:paraId="764E57F8" w14:textId="77777777" w:rsidR="00555747" w:rsidRDefault="00000000">
      <w:pPr>
        <w:pStyle w:val="ListBullet"/>
        <w:spacing w:after="60" w:line="252" w:lineRule="auto"/>
      </w:pPr>
      <w:r>
        <w:t>Why access controls should be considered when configuring import operations.</w:t>
      </w:r>
    </w:p>
    <w:p w14:paraId="3691C0A7" w14:textId="77777777" w:rsidR="00555747" w:rsidRDefault="00000000">
      <w:pPr>
        <w:spacing w:after="100" w:line="252" w:lineRule="auto"/>
      </w:pPr>
      <w:r>
        <w:br w:type="page"/>
      </w:r>
    </w:p>
    <w:p w14:paraId="10988E61" w14:textId="77777777" w:rsidR="00555747" w:rsidRDefault="00000000">
      <w:pPr>
        <w:pStyle w:val="Heading1"/>
      </w:pPr>
      <w:r>
        <w:lastRenderedPageBreak/>
        <w:t>Appendix A – Demonstrated Configuration Summary</w:t>
      </w:r>
    </w:p>
    <w:tbl>
      <w:tblPr>
        <w:tblStyle w:val="TableGrid"/>
        <w:tblW w:w="0" w:type="auto"/>
        <w:tblLook w:val="04A0" w:firstRow="1" w:lastRow="0" w:firstColumn="1" w:lastColumn="0" w:noHBand="0" w:noVBand="1"/>
      </w:tblPr>
      <w:tblGrid>
        <w:gridCol w:w="5040"/>
        <w:gridCol w:w="5040"/>
      </w:tblGrid>
      <w:tr w:rsidR="00555747" w14:paraId="2B901D12" w14:textId="77777777">
        <w:tc>
          <w:tcPr>
            <w:tcW w:w="5040" w:type="dxa"/>
            <w:shd w:val="clear" w:color="auto" w:fill="D9EAF7"/>
            <w:vAlign w:val="center"/>
          </w:tcPr>
          <w:p w14:paraId="479ACC32" w14:textId="77777777" w:rsidR="00555747" w:rsidRDefault="00000000">
            <w:r>
              <w:rPr>
                <w:b/>
                <w:sz w:val="19"/>
              </w:rPr>
              <w:t>Configuration Item</w:t>
            </w:r>
          </w:p>
        </w:tc>
        <w:tc>
          <w:tcPr>
            <w:tcW w:w="5040" w:type="dxa"/>
            <w:shd w:val="clear" w:color="auto" w:fill="D9EAF7"/>
            <w:vAlign w:val="center"/>
          </w:tcPr>
          <w:p w14:paraId="18987368" w14:textId="77777777" w:rsidR="00555747" w:rsidRDefault="00000000">
            <w:r>
              <w:rPr>
                <w:b/>
                <w:sz w:val="19"/>
              </w:rPr>
              <w:t>Value / Evidence</w:t>
            </w:r>
          </w:p>
        </w:tc>
      </w:tr>
      <w:tr w:rsidR="00555747" w14:paraId="6F10AF8F" w14:textId="77777777">
        <w:tc>
          <w:tcPr>
            <w:tcW w:w="5040" w:type="dxa"/>
            <w:vAlign w:val="center"/>
          </w:tcPr>
          <w:p w14:paraId="52B80F88" w14:textId="77777777" w:rsidR="00555747" w:rsidRDefault="00000000">
            <w:r>
              <w:rPr>
                <w:sz w:val="19"/>
              </w:rPr>
              <w:t>Project</w:t>
            </w:r>
          </w:p>
        </w:tc>
        <w:tc>
          <w:tcPr>
            <w:tcW w:w="5040" w:type="dxa"/>
            <w:vAlign w:val="center"/>
          </w:tcPr>
          <w:p w14:paraId="7A38C5FF" w14:textId="77777777" w:rsidR="00555747" w:rsidRDefault="00000000">
            <w:r>
              <w:rPr>
                <w:sz w:val="19"/>
              </w:rPr>
              <w:t>Import Data Using Transform Maps (Spreadsheet)</w:t>
            </w:r>
          </w:p>
        </w:tc>
      </w:tr>
      <w:tr w:rsidR="00555747" w14:paraId="2989E2F1" w14:textId="77777777">
        <w:tc>
          <w:tcPr>
            <w:tcW w:w="5040" w:type="dxa"/>
            <w:vAlign w:val="center"/>
          </w:tcPr>
          <w:p w14:paraId="6E2BFEC0" w14:textId="77777777" w:rsidR="00555747" w:rsidRDefault="00000000">
            <w:r>
              <w:rPr>
                <w:sz w:val="19"/>
              </w:rPr>
              <w:t>Team ID</w:t>
            </w:r>
          </w:p>
        </w:tc>
        <w:tc>
          <w:tcPr>
            <w:tcW w:w="5040" w:type="dxa"/>
            <w:vAlign w:val="center"/>
          </w:tcPr>
          <w:p w14:paraId="28D90B0E" w14:textId="77777777" w:rsidR="00555747" w:rsidRDefault="00000000">
            <w:r>
              <w:rPr>
                <w:sz w:val="19"/>
              </w:rPr>
              <w:t>SWTID-2026-2567</w:t>
            </w:r>
          </w:p>
        </w:tc>
      </w:tr>
      <w:tr w:rsidR="00555747" w14:paraId="599874AD" w14:textId="77777777">
        <w:tc>
          <w:tcPr>
            <w:tcW w:w="5040" w:type="dxa"/>
            <w:vAlign w:val="center"/>
          </w:tcPr>
          <w:p w14:paraId="29D3FCA3" w14:textId="77777777" w:rsidR="00555747" w:rsidRDefault="00000000">
            <w:r>
              <w:rPr>
                <w:sz w:val="19"/>
              </w:rPr>
              <w:t>Team Size</w:t>
            </w:r>
          </w:p>
        </w:tc>
        <w:tc>
          <w:tcPr>
            <w:tcW w:w="5040" w:type="dxa"/>
            <w:vAlign w:val="center"/>
          </w:tcPr>
          <w:p w14:paraId="448FBED3" w14:textId="77777777" w:rsidR="00555747" w:rsidRDefault="00000000">
            <w:r>
              <w:rPr>
                <w:sz w:val="19"/>
              </w:rPr>
              <w:t>4</w:t>
            </w:r>
          </w:p>
        </w:tc>
      </w:tr>
      <w:tr w:rsidR="00555747" w14:paraId="32C71980" w14:textId="77777777">
        <w:tc>
          <w:tcPr>
            <w:tcW w:w="5040" w:type="dxa"/>
            <w:vAlign w:val="center"/>
          </w:tcPr>
          <w:p w14:paraId="48C0EA63" w14:textId="77777777" w:rsidR="00555747" w:rsidRDefault="00000000">
            <w:r>
              <w:rPr>
                <w:sz w:val="19"/>
              </w:rPr>
              <w:t>Source</w:t>
            </w:r>
          </w:p>
        </w:tc>
        <w:tc>
          <w:tcPr>
            <w:tcW w:w="5040" w:type="dxa"/>
            <w:vAlign w:val="center"/>
          </w:tcPr>
          <w:p w14:paraId="2BECB421" w14:textId="77777777" w:rsidR="00555747" w:rsidRDefault="00000000">
            <w:r>
              <w:rPr>
                <w:sz w:val="19"/>
              </w:rPr>
              <w:t>Spreadsheet with Employee ID, Name, Email, Department, Location</w:t>
            </w:r>
          </w:p>
        </w:tc>
      </w:tr>
      <w:tr w:rsidR="00555747" w14:paraId="76556E50" w14:textId="77777777">
        <w:tc>
          <w:tcPr>
            <w:tcW w:w="5040" w:type="dxa"/>
            <w:vAlign w:val="center"/>
          </w:tcPr>
          <w:p w14:paraId="1B2A103B" w14:textId="77777777" w:rsidR="00555747" w:rsidRDefault="00000000">
            <w:r>
              <w:rPr>
                <w:sz w:val="19"/>
              </w:rPr>
              <w:t>Import method</w:t>
            </w:r>
          </w:p>
        </w:tc>
        <w:tc>
          <w:tcPr>
            <w:tcW w:w="5040" w:type="dxa"/>
            <w:vAlign w:val="center"/>
          </w:tcPr>
          <w:p w14:paraId="37BD5AE9" w14:textId="77777777" w:rsidR="00555747" w:rsidRDefault="00000000">
            <w:r>
              <w:rPr>
                <w:sz w:val="19"/>
              </w:rPr>
              <w:t>ServiceNow Load Data</w:t>
            </w:r>
          </w:p>
        </w:tc>
      </w:tr>
      <w:tr w:rsidR="00555747" w14:paraId="7B2225CA" w14:textId="77777777">
        <w:tc>
          <w:tcPr>
            <w:tcW w:w="5040" w:type="dxa"/>
            <w:vAlign w:val="center"/>
          </w:tcPr>
          <w:p w14:paraId="4675F2D1" w14:textId="77777777" w:rsidR="00555747" w:rsidRDefault="00000000">
            <w:r>
              <w:rPr>
                <w:sz w:val="19"/>
              </w:rPr>
              <w:t>Import Set table</w:t>
            </w:r>
          </w:p>
        </w:tc>
        <w:tc>
          <w:tcPr>
            <w:tcW w:w="5040" w:type="dxa"/>
            <w:vAlign w:val="center"/>
          </w:tcPr>
          <w:p w14:paraId="35F10A3A" w14:textId="77777777" w:rsidR="00555747" w:rsidRDefault="00000000">
            <w:r>
              <w:rPr>
                <w:sz w:val="19"/>
              </w:rPr>
              <w:t>Employee Import [u_employee_import]</w:t>
            </w:r>
          </w:p>
        </w:tc>
      </w:tr>
      <w:tr w:rsidR="00555747" w14:paraId="27AA40C3" w14:textId="77777777">
        <w:tc>
          <w:tcPr>
            <w:tcW w:w="5040" w:type="dxa"/>
            <w:vAlign w:val="center"/>
          </w:tcPr>
          <w:p w14:paraId="6810A49A" w14:textId="77777777" w:rsidR="00555747" w:rsidRDefault="00000000">
            <w:r>
              <w:rPr>
                <w:sz w:val="19"/>
              </w:rPr>
              <w:t>Sheet number</w:t>
            </w:r>
          </w:p>
        </w:tc>
        <w:tc>
          <w:tcPr>
            <w:tcW w:w="5040" w:type="dxa"/>
            <w:vAlign w:val="center"/>
          </w:tcPr>
          <w:p w14:paraId="61878947" w14:textId="77777777" w:rsidR="00555747" w:rsidRDefault="00000000">
            <w:r>
              <w:rPr>
                <w:sz w:val="19"/>
              </w:rPr>
              <w:t>1</w:t>
            </w:r>
          </w:p>
        </w:tc>
      </w:tr>
      <w:tr w:rsidR="00555747" w14:paraId="51A143B2" w14:textId="77777777">
        <w:tc>
          <w:tcPr>
            <w:tcW w:w="5040" w:type="dxa"/>
            <w:vAlign w:val="center"/>
          </w:tcPr>
          <w:p w14:paraId="498335C2" w14:textId="77777777" w:rsidR="00555747" w:rsidRDefault="00000000">
            <w:r>
              <w:rPr>
                <w:sz w:val="19"/>
              </w:rPr>
              <w:t>Header row</w:t>
            </w:r>
          </w:p>
        </w:tc>
        <w:tc>
          <w:tcPr>
            <w:tcW w:w="5040" w:type="dxa"/>
            <w:vAlign w:val="center"/>
          </w:tcPr>
          <w:p w14:paraId="49B220CD" w14:textId="77777777" w:rsidR="00555747" w:rsidRDefault="00000000">
            <w:r>
              <w:rPr>
                <w:sz w:val="19"/>
              </w:rPr>
              <w:t>1</w:t>
            </w:r>
          </w:p>
        </w:tc>
      </w:tr>
      <w:tr w:rsidR="00555747" w14:paraId="12BA6635" w14:textId="77777777">
        <w:tc>
          <w:tcPr>
            <w:tcW w:w="5040" w:type="dxa"/>
            <w:vAlign w:val="center"/>
          </w:tcPr>
          <w:p w14:paraId="32AEDABB" w14:textId="77777777" w:rsidR="00555747" w:rsidRDefault="00000000">
            <w:r>
              <w:rPr>
                <w:sz w:val="19"/>
              </w:rPr>
              <w:t>Transform layer</w:t>
            </w:r>
          </w:p>
        </w:tc>
        <w:tc>
          <w:tcPr>
            <w:tcW w:w="5040" w:type="dxa"/>
            <w:vAlign w:val="center"/>
          </w:tcPr>
          <w:p w14:paraId="790A1451" w14:textId="77777777" w:rsidR="00555747" w:rsidRDefault="00000000">
            <w:r>
              <w:rPr>
                <w:sz w:val="19"/>
              </w:rPr>
              <w:t>Transform Map</w:t>
            </w:r>
          </w:p>
        </w:tc>
      </w:tr>
      <w:tr w:rsidR="00555747" w14:paraId="0BD015E5" w14:textId="77777777">
        <w:tc>
          <w:tcPr>
            <w:tcW w:w="5040" w:type="dxa"/>
            <w:vAlign w:val="center"/>
          </w:tcPr>
          <w:p w14:paraId="13EFBF9F" w14:textId="77777777" w:rsidR="00555747" w:rsidRDefault="00000000">
            <w:r>
              <w:rPr>
                <w:sz w:val="19"/>
              </w:rPr>
              <w:t>Supporting configuration</w:t>
            </w:r>
          </w:p>
        </w:tc>
        <w:tc>
          <w:tcPr>
            <w:tcW w:w="5040" w:type="dxa"/>
            <w:vAlign w:val="center"/>
          </w:tcPr>
          <w:p w14:paraId="6F96EB5C" w14:textId="77777777" w:rsidR="00555747" w:rsidRDefault="00000000">
            <w:r>
              <w:rPr>
                <w:sz w:val="19"/>
              </w:rPr>
              <w:t>Access Controls screenshot supplied</w:t>
            </w:r>
          </w:p>
        </w:tc>
      </w:tr>
    </w:tbl>
    <w:p w14:paraId="48E4B434" w14:textId="77777777" w:rsidR="00555747" w:rsidRDefault="00555747">
      <w:pPr>
        <w:spacing w:after="100" w:line="252" w:lineRule="auto"/>
      </w:pPr>
    </w:p>
    <w:p w14:paraId="08E209B5" w14:textId="77777777" w:rsidR="00555747" w:rsidRDefault="00000000">
      <w:pPr>
        <w:spacing w:after="100" w:line="252" w:lineRule="auto"/>
        <w:jc w:val="center"/>
      </w:pPr>
      <w:r>
        <w:rPr>
          <w:b/>
        </w:rPr>
        <w:t>End of Project Documentation</w:t>
      </w:r>
    </w:p>
    <w:sectPr w:rsidR="00555747" w:rsidSect="00034616">
      <w:headerReference w:type="default" r:id="rId12"/>
      <w:footerReference w:type="default" r:id="rId13"/>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0D71" w14:textId="77777777" w:rsidR="003664F2" w:rsidRDefault="003664F2">
      <w:pPr>
        <w:spacing w:after="0" w:line="240" w:lineRule="auto"/>
      </w:pPr>
      <w:r>
        <w:separator/>
      </w:r>
    </w:p>
  </w:endnote>
  <w:endnote w:type="continuationSeparator" w:id="0">
    <w:p w14:paraId="351619D1" w14:textId="77777777" w:rsidR="003664F2" w:rsidRDefault="0036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682D" w14:textId="77777777" w:rsidR="00555747" w:rsidRDefault="00000000">
    <w:pPr>
      <w:pStyle w:val="Footer"/>
      <w:jc w:val="center"/>
    </w:pPr>
    <w:r>
      <w:rPr>
        <w:sz w:val="16"/>
      </w:rPr>
      <w:t xml:space="preserve">Page </w:t>
    </w:r>
    <w:r>
      <w:fldChar w:fldCharType="begin"/>
    </w:r>
    <w:r>
      <w:instrText>PAGE</w:instrText>
    </w:r>
    <w:r>
      <w:fldChar w:fldCharType="separate"/>
    </w:r>
    <w:r w:rsidR="008B32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698E" w14:textId="77777777" w:rsidR="003664F2" w:rsidRDefault="003664F2">
      <w:pPr>
        <w:spacing w:after="0" w:line="240" w:lineRule="auto"/>
      </w:pPr>
      <w:r>
        <w:separator/>
      </w:r>
    </w:p>
  </w:footnote>
  <w:footnote w:type="continuationSeparator" w:id="0">
    <w:p w14:paraId="11BE7948" w14:textId="77777777" w:rsidR="003664F2" w:rsidRDefault="00366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9E5A" w14:textId="77777777" w:rsidR="00555747" w:rsidRDefault="00000000">
    <w:pPr>
      <w:pStyle w:val="Header"/>
      <w:jc w:val="right"/>
    </w:pPr>
    <w:r>
      <w:rPr>
        <w:sz w:val="16"/>
      </w:rPr>
      <w:t>Import Data Using Transform Maps | ServiceNow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045152">
    <w:abstractNumId w:val="8"/>
  </w:num>
  <w:num w:numId="2" w16cid:durableId="218370875">
    <w:abstractNumId w:val="6"/>
  </w:num>
  <w:num w:numId="3" w16cid:durableId="1693997015">
    <w:abstractNumId w:val="5"/>
  </w:num>
  <w:num w:numId="4" w16cid:durableId="1049643510">
    <w:abstractNumId w:val="4"/>
  </w:num>
  <w:num w:numId="5" w16cid:durableId="466359968">
    <w:abstractNumId w:val="7"/>
  </w:num>
  <w:num w:numId="6" w16cid:durableId="1137794636">
    <w:abstractNumId w:val="3"/>
  </w:num>
  <w:num w:numId="7" w16cid:durableId="1659967042">
    <w:abstractNumId w:val="2"/>
  </w:num>
  <w:num w:numId="8" w16cid:durableId="1507594484">
    <w:abstractNumId w:val="1"/>
  </w:num>
  <w:num w:numId="9" w16cid:durableId="146357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4F2"/>
    <w:rsid w:val="00555747"/>
    <w:rsid w:val="008B3266"/>
    <w:rsid w:val="00AA1D8D"/>
    <w:rsid w:val="00B47730"/>
    <w:rsid w:val="00CB0664"/>
    <w:rsid w:val="00FC693F"/>
    <w:rsid w:val="00FE29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AE099"/>
  <w14:defaultImageDpi w14:val="300"/>
  <w15:docId w15:val="{D49744BC-E792-4B27-AD51-5CC3E71F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2037</Words>
  <Characters>11612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S0945563</cp:lastModifiedBy>
  <cp:revision>2</cp:revision>
  <dcterms:created xsi:type="dcterms:W3CDTF">2013-12-23T23:15:00Z</dcterms:created>
  <dcterms:modified xsi:type="dcterms:W3CDTF">2026-10-12T05:20:00Z</dcterms:modified>
  <cp:category/>
</cp:coreProperties>
</file>