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61DB" w14:textId="77777777" w:rsidR="0072324D" w:rsidRDefault="00000000">
      <w:pPr>
        <w:jc w:val="center"/>
        <w:rPr>
          <w:b/>
          <w:color w:val="1F4E78"/>
          <w:sz w:val="40"/>
        </w:rPr>
      </w:pPr>
      <w:r>
        <w:rPr>
          <w:b/>
          <w:color w:val="1F4E78"/>
          <w:sz w:val="40"/>
        </w:rPr>
        <w:t>EEN1095 Git Repository and Development Record</w:t>
      </w:r>
    </w:p>
    <w:tbl>
      <w:tblPr>
        <w:tblStyle w:val="TableGrid"/>
        <w:tblW w:w="0" w:type="auto"/>
        <w:jc w:val="center"/>
        <w:tblLayout w:type="fixed"/>
        <w:tblLook w:val="04A0" w:firstRow="1" w:lastRow="0" w:firstColumn="1" w:lastColumn="0" w:noHBand="0" w:noVBand="1"/>
      </w:tblPr>
      <w:tblGrid>
        <w:gridCol w:w="2668"/>
        <w:gridCol w:w="2094"/>
        <w:gridCol w:w="2064"/>
        <w:gridCol w:w="2585"/>
      </w:tblGrid>
      <w:tr w:rsidR="00195D7A" w14:paraId="5E21BC52" w14:textId="77777777" w:rsidTr="00195D7A">
        <w:trPr>
          <w:jc w:val="center"/>
        </w:trPr>
        <w:tc>
          <w:tcPr>
            <w:tcW w:w="2668" w:type="dxa"/>
            <w:shd w:val="clear" w:color="auto" w:fill="EAF2F8"/>
            <w:tcMar>
              <w:top w:w="80" w:type="dxa"/>
              <w:left w:w="120" w:type="dxa"/>
              <w:bottom w:w="80" w:type="dxa"/>
              <w:right w:w="120" w:type="dxa"/>
            </w:tcMar>
            <w:vAlign w:val="center"/>
          </w:tcPr>
          <w:p w14:paraId="1523073E" w14:textId="77777777" w:rsidR="00195D7A" w:rsidRDefault="00195D7A" w:rsidP="00B03191">
            <w:r>
              <w:rPr>
                <w:b/>
              </w:rPr>
              <w:t>Student Name</w:t>
            </w:r>
          </w:p>
        </w:tc>
        <w:tc>
          <w:tcPr>
            <w:tcW w:w="2094" w:type="dxa"/>
            <w:shd w:val="clear" w:color="auto" w:fill="EAF2F8"/>
            <w:tcMar>
              <w:top w:w="80" w:type="dxa"/>
              <w:left w:w="120" w:type="dxa"/>
              <w:bottom w:w="80" w:type="dxa"/>
              <w:right w:w="120" w:type="dxa"/>
            </w:tcMar>
            <w:vAlign w:val="center"/>
          </w:tcPr>
          <w:p w14:paraId="7BD98A6B" w14:textId="6C713D4E" w:rsidR="00195D7A" w:rsidRDefault="00D01A63" w:rsidP="00B03191">
            <w:r>
              <w:t>Dhanush Kumar Ramesh</w:t>
            </w:r>
          </w:p>
        </w:tc>
        <w:tc>
          <w:tcPr>
            <w:tcW w:w="2064" w:type="dxa"/>
            <w:shd w:val="clear" w:color="auto" w:fill="EAF2F8"/>
            <w:tcMar>
              <w:top w:w="80" w:type="dxa"/>
              <w:left w:w="120" w:type="dxa"/>
              <w:bottom w:w="80" w:type="dxa"/>
              <w:right w:w="120" w:type="dxa"/>
            </w:tcMar>
            <w:vAlign w:val="center"/>
          </w:tcPr>
          <w:p w14:paraId="63A03436" w14:textId="77777777" w:rsidR="00195D7A" w:rsidRDefault="00195D7A" w:rsidP="00B03191">
            <w:r>
              <w:rPr>
                <w:b/>
              </w:rPr>
              <w:t>Student ID</w:t>
            </w:r>
          </w:p>
        </w:tc>
        <w:tc>
          <w:tcPr>
            <w:tcW w:w="2585" w:type="dxa"/>
            <w:shd w:val="clear" w:color="auto" w:fill="EAF2F8"/>
            <w:tcMar>
              <w:top w:w="80" w:type="dxa"/>
              <w:left w:w="120" w:type="dxa"/>
              <w:bottom w:w="80" w:type="dxa"/>
              <w:right w:w="120" w:type="dxa"/>
            </w:tcMar>
            <w:vAlign w:val="center"/>
          </w:tcPr>
          <w:p w14:paraId="13FFF9E0" w14:textId="2CD40858" w:rsidR="00195D7A" w:rsidRDefault="00D01A63" w:rsidP="00B03191">
            <w:r>
              <w:t>A00013665</w:t>
            </w:r>
          </w:p>
        </w:tc>
      </w:tr>
      <w:tr w:rsidR="00195D7A" w14:paraId="486BBBBD" w14:textId="77777777" w:rsidTr="00195D7A">
        <w:trPr>
          <w:jc w:val="center"/>
        </w:trPr>
        <w:tc>
          <w:tcPr>
            <w:tcW w:w="2668" w:type="dxa"/>
            <w:shd w:val="clear" w:color="auto" w:fill="EAF2F8"/>
            <w:tcMar>
              <w:top w:w="80" w:type="dxa"/>
              <w:left w:w="120" w:type="dxa"/>
              <w:bottom w:w="80" w:type="dxa"/>
              <w:right w:w="120" w:type="dxa"/>
            </w:tcMar>
            <w:vAlign w:val="center"/>
          </w:tcPr>
          <w:p w14:paraId="4F428D99" w14:textId="77777777" w:rsidR="00195D7A" w:rsidRDefault="00195D7A" w:rsidP="00B03191">
            <w:r>
              <w:rPr>
                <w:b/>
              </w:rPr>
              <w:t>Project Title</w:t>
            </w:r>
          </w:p>
        </w:tc>
        <w:tc>
          <w:tcPr>
            <w:tcW w:w="2094" w:type="dxa"/>
            <w:tcMar>
              <w:top w:w="80" w:type="dxa"/>
              <w:left w:w="120" w:type="dxa"/>
              <w:bottom w:w="80" w:type="dxa"/>
              <w:right w:w="120" w:type="dxa"/>
            </w:tcMar>
            <w:vAlign w:val="center"/>
          </w:tcPr>
          <w:p w14:paraId="473F116E" w14:textId="69F6CBEF" w:rsidR="00195D7A" w:rsidRDefault="00D01A63" w:rsidP="00B03191">
            <w:r w:rsidRPr="00886619">
              <w:t>Yield-Aware Inverse Design of High-Speed Interconnects: A Physics-Constrained Generative Approach</w:t>
            </w:r>
          </w:p>
        </w:tc>
        <w:tc>
          <w:tcPr>
            <w:tcW w:w="2064" w:type="dxa"/>
            <w:shd w:val="clear" w:color="auto" w:fill="EAF2F8"/>
            <w:tcMar>
              <w:top w:w="80" w:type="dxa"/>
              <w:left w:w="120" w:type="dxa"/>
              <w:bottom w:w="80" w:type="dxa"/>
              <w:right w:w="120" w:type="dxa"/>
            </w:tcMar>
            <w:vAlign w:val="center"/>
          </w:tcPr>
          <w:p w14:paraId="598C838C" w14:textId="77777777" w:rsidR="00195D7A" w:rsidRDefault="00195D7A" w:rsidP="00B03191">
            <w:r>
              <w:rPr>
                <w:b/>
              </w:rPr>
              <w:t>Supervisor</w:t>
            </w:r>
          </w:p>
        </w:tc>
        <w:tc>
          <w:tcPr>
            <w:tcW w:w="2585" w:type="dxa"/>
            <w:tcMar>
              <w:top w:w="80" w:type="dxa"/>
              <w:left w:w="120" w:type="dxa"/>
              <w:bottom w:w="80" w:type="dxa"/>
              <w:right w:w="120" w:type="dxa"/>
            </w:tcMar>
            <w:vAlign w:val="center"/>
          </w:tcPr>
          <w:p w14:paraId="7E9F82D9" w14:textId="79B700F2" w:rsidR="00195D7A" w:rsidRDefault="00D01A63" w:rsidP="00B03191">
            <w:r>
              <w:t>Dr. Marissa Condon</w:t>
            </w:r>
          </w:p>
        </w:tc>
      </w:tr>
      <w:tr w:rsidR="00195D7A" w14:paraId="3F94A3B1" w14:textId="77777777" w:rsidTr="00195D7A">
        <w:trPr>
          <w:jc w:val="center"/>
        </w:trPr>
        <w:tc>
          <w:tcPr>
            <w:tcW w:w="2668" w:type="dxa"/>
            <w:shd w:val="clear" w:color="auto" w:fill="EAF2F8"/>
            <w:tcMar>
              <w:top w:w="80" w:type="dxa"/>
              <w:left w:w="120" w:type="dxa"/>
              <w:bottom w:w="80" w:type="dxa"/>
              <w:right w:w="120" w:type="dxa"/>
            </w:tcMar>
            <w:vAlign w:val="center"/>
          </w:tcPr>
          <w:p w14:paraId="680E13B4" w14:textId="77777777" w:rsidR="00195D7A" w:rsidRDefault="00195D7A" w:rsidP="00B03191">
            <w:r>
              <w:rPr>
                <w:b/>
              </w:rPr>
              <w:t>Implementation Period</w:t>
            </w:r>
          </w:p>
        </w:tc>
        <w:tc>
          <w:tcPr>
            <w:tcW w:w="2094" w:type="dxa"/>
            <w:tcMar>
              <w:top w:w="80" w:type="dxa"/>
              <w:left w:w="120" w:type="dxa"/>
              <w:bottom w:w="80" w:type="dxa"/>
              <w:right w:w="120" w:type="dxa"/>
            </w:tcMar>
            <w:vAlign w:val="center"/>
          </w:tcPr>
          <w:p w14:paraId="7F16DC9E" w14:textId="1182981F" w:rsidR="00195D7A" w:rsidRDefault="00195D7A" w:rsidP="00B03191">
            <w:r>
              <w:t xml:space="preserve">Week 1 - Week </w:t>
            </w:r>
            <w:r w:rsidR="00D01A63">
              <w:t>2</w:t>
            </w:r>
          </w:p>
        </w:tc>
        <w:tc>
          <w:tcPr>
            <w:tcW w:w="2064" w:type="dxa"/>
            <w:shd w:val="clear" w:color="auto" w:fill="EAF2F8"/>
            <w:tcMar>
              <w:top w:w="80" w:type="dxa"/>
              <w:left w:w="120" w:type="dxa"/>
              <w:bottom w:w="80" w:type="dxa"/>
              <w:right w:w="120" w:type="dxa"/>
            </w:tcMar>
            <w:vAlign w:val="center"/>
          </w:tcPr>
          <w:p w14:paraId="2B1A9FBF" w14:textId="77777777" w:rsidR="00195D7A" w:rsidRDefault="00195D7A" w:rsidP="00B03191">
            <w:r>
              <w:rPr>
                <w:b/>
              </w:rPr>
              <w:t>Version Date</w:t>
            </w:r>
          </w:p>
        </w:tc>
        <w:tc>
          <w:tcPr>
            <w:tcW w:w="2585" w:type="dxa"/>
            <w:tcMar>
              <w:top w:w="80" w:type="dxa"/>
              <w:left w:w="120" w:type="dxa"/>
              <w:bottom w:w="80" w:type="dxa"/>
              <w:right w:w="120" w:type="dxa"/>
            </w:tcMar>
            <w:vAlign w:val="center"/>
          </w:tcPr>
          <w:p w14:paraId="376F3017" w14:textId="77777777" w:rsidR="00195D7A" w:rsidRDefault="00195D7A" w:rsidP="00B03191">
            <w:r>
              <w:t>DD/MM/YYYY</w:t>
            </w:r>
          </w:p>
        </w:tc>
      </w:tr>
      <w:tr w:rsidR="00195D7A" w14:paraId="3A315C60" w14:textId="77777777" w:rsidTr="00195D7A">
        <w:trPr>
          <w:jc w:val="center"/>
        </w:trPr>
        <w:tc>
          <w:tcPr>
            <w:tcW w:w="2668" w:type="dxa"/>
            <w:shd w:val="clear" w:color="auto" w:fill="EAF2F8"/>
            <w:tcMar>
              <w:top w:w="80" w:type="dxa"/>
              <w:left w:w="120" w:type="dxa"/>
              <w:bottom w:w="80" w:type="dxa"/>
              <w:right w:w="120" w:type="dxa"/>
            </w:tcMar>
            <w:vAlign w:val="center"/>
          </w:tcPr>
          <w:p w14:paraId="7A33FF71" w14:textId="5FC08311" w:rsidR="00195D7A" w:rsidRDefault="00195D7A" w:rsidP="00B03191">
            <w:pPr>
              <w:rPr>
                <w:b/>
              </w:rPr>
            </w:pPr>
            <w:r>
              <w:rPr>
                <w:b/>
              </w:rPr>
              <w:t xml:space="preserve">Link to the Repository </w:t>
            </w:r>
          </w:p>
        </w:tc>
        <w:tc>
          <w:tcPr>
            <w:tcW w:w="2094" w:type="dxa"/>
            <w:tcMar>
              <w:top w:w="80" w:type="dxa"/>
              <w:left w:w="120" w:type="dxa"/>
              <w:bottom w:w="80" w:type="dxa"/>
              <w:right w:w="120" w:type="dxa"/>
            </w:tcMar>
            <w:vAlign w:val="center"/>
          </w:tcPr>
          <w:p w14:paraId="37DB9972" w14:textId="271BAC22" w:rsidR="00195D7A" w:rsidRDefault="00D01A63" w:rsidP="00B03191">
            <w:r w:rsidRPr="00D01A63">
              <w:t>https://github.com/DhanushkRamesh/Generative_Inverse_Design_of_High-Speed_Interconnects/tree/feat/rational-net</w:t>
            </w:r>
          </w:p>
        </w:tc>
        <w:tc>
          <w:tcPr>
            <w:tcW w:w="2064" w:type="dxa"/>
            <w:shd w:val="clear" w:color="auto" w:fill="EAF2F8"/>
            <w:tcMar>
              <w:top w:w="80" w:type="dxa"/>
              <w:left w:w="120" w:type="dxa"/>
              <w:bottom w:w="80" w:type="dxa"/>
              <w:right w:w="120" w:type="dxa"/>
            </w:tcMar>
            <w:vAlign w:val="center"/>
          </w:tcPr>
          <w:p w14:paraId="7E9A8CF1" w14:textId="02A84002" w:rsidR="00195D7A" w:rsidRDefault="00195D7A" w:rsidP="00B03191">
            <w:pPr>
              <w:rPr>
                <w:b/>
              </w:rPr>
            </w:pPr>
            <w:r>
              <w:rPr>
                <w:b/>
              </w:rPr>
              <w:t>Shared to Supervisor</w:t>
            </w:r>
          </w:p>
        </w:tc>
        <w:tc>
          <w:tcPr>
            <w:tcW w:w="2585" w:type="dxa"/>
            <w:tcMar>
              <w:top w:w="80" w:type="dxa"/>
              <w:left w:w="120" w:type="dxa"/>
              <w:bottom w:w="80" w:type="dxa"/>
              <w:right w:w="120" w:type="dxa"/>
            </w:tcMar>
            <w:vAlign w:val="center"/>
          </w:tcPr>
          <w:p w14:paraId="0A1DF449" w14:textId="0ECAFD5F" w:rsidR="00195D7A" w:rsidRDefault="00195D7A" w:rsidP="00B03191">
            <w:r>
              <w:t>Yes</w:t>
            </w:r>
          </w:p>
        </w:tc>
      </w:tr>
    </w:tbl>
    <w:p w14:paraId="1A12CAC3" w14:textId="77777777" w:rsidR="00195D7A" w:rsidRDefault="00195D7A">
      <w:pPr>
        <w:jc w:val="center"/>
      </w:pPr>
    </w:p>
    <w:tbl>
      <w:tblPr>
        <w:tblStyle w:val="TableGrid"/>
        <w:tblW w:w="0" w:type="auto"/>
        <w:jc w:val="center"/>
        <w:tblLook w:val="04A0" w:firstRow="1" w:lastRow="0" w:firstColumn="1" w:lastColumn="0" w:noHBand="0" w:noVBand="1"/>
      </w:tblPr>
      <w:tblGrid>
        <w:gridCol w:w="9926"/>
      </w:tblGrid>
      <w:tr w:rsidR="0072324D" w14:paraId="5D203F6B" w14:textId="77777777">
        <w:trPr>
          <w:jc w:val="center"/>
        </w:trPr>
        <w:tc>
          <w:tcPr>
            <w:tcW w:w="9936" w:type="dxa"/>
            <w:shd w:val="clear" w:color="auto" w:fill="EAF2F8"/>
            <w:vAlign w:val="center"/>
          </w:tcPr>
          <w:p w14:paraId="61679086" w14:textId="2485ED2F" w:rsidR="001106CF" w:rsidRPr="001106CF" w:rsidRDefault="00000000" w:rsidP="001106CF">
            <w:pPr>
              <w:jc w:val="both"/>
              <w:rPr>
                <w:rFonts w:asciiTheme="majorHAnsi" w:hAnsiTheme="majorHAnsi" w:cstheme="majorHAnsi"/>
                <w:szCs w:val="21"/>
              </w:rPr>
            </w:pPr>
            <w:r w:rsidRPr="00195D7A">
              <w:rPr>
                <w:rFonts w:asciiTheme="majorHAnsi" w:hAnsiTheme="majorHAnsi" w:cstheme="majorHAnsi"/>
                <w:b/>
                <w:bCs/>
                <w:szCs w:val="21"/>
              </w:rPr>
              <w:t>Guidance:</w:t>
            </w:r>
            <w:r w:rsidRPr="00195D7A">
              <w:rPr>
                <w:rFonts w:asciiTheme="majorHAnsi" w:hAnsiTheme="majorHAnsi" w:cstheme="majorHAnsi"/>
                <w:szCs w:val="21"/>
              </w:rPr>
              <w:t xml:space="preserve"> Maintain this as one cumulative document throughout EEN1095. Update it every two weeks and do not remove earlier records. Use it to summarise sustained implementation and development work evidenced through your Git repository or equivalent version-controlled development record.</w:t>
            </w:r>
            <w:r w:rsidR="001106CF">
              <w:rPr>
                <w:rFonts w:asciiTheme="majorHAnsi" w:hAnsiTheme="majorHAnsi" w:cstheme="majorHAnsi"/>
                <w:szCs w:val="21"/>
              </w:rPr>
              <w:t xml:space="preserve"> </w:t>
            </w:r>
            <w:r w:rsidR="001106CF" w:rsidRPr="001106CF">
              <w:rPr>
                <w:rStyle w:val="Strong"/>
                <w:rFonts w:asciiTheme="majorHAnsi" w:hAnsiTheme="majorHAnsi" w:cstheme="majorHAnsi"/>
                <w:b w:val="0"/>
                <w:bCs w:val="0"/>
                <w:szCs w:val="21"/>
              </w:rPr>
              <w:t xml:space="preserve">Each entry should summarise the development work completed, the principal files or components affected, and the key evidence of progress. Where applicable, relevant screenshots of the Git commit history should also </w:t>
            </w:r>
            <w:r w:rsidR="001106CF">
              <w:rPr>
                <w:rStyle w:val="Strong"/>
                <w:rFonts w:asciiTheme="majorHAnsi" w:hAnsiTheme="majorHAnsi" w:cstheme="majorHAnsi"/>
                <w:b w:val="0"/>
                <w:bCs w:val="0"/>
                <w:szCs w:val="21"/>
              </w:rPr>
              <w:t>be</w:t>
            </w:r>
            <w:r w:rsidR="001106CF" w:rsidRPr="001106CF">
              <w:rPr>
                <w:rStyle w:val="Strong"/>
                <w:rFonts w:asciiTheme="majorHAnsi" w:hAnsiTheme="majorHAnsi" w:cstheme="majorHAnsi"/>
                <w:b w:val="0"/>
                <w:bCs w:val="0"/>
                <w:szCs w:val="21"/>
              </w:rPr>
              <w:t xml:space="preserve"> provided.</w:t>
            </w:r>
          </w:p>
        </w:tc>
      </w:tr>
    </w:tbl>
    <w:p w14:paraId="4D8E995E" w14:textId="77777777" w:rsidR="00A31BB0" w:rsidRDefault="00A31BB0" w:rsidP="00A31BB0">
      <w:pPr>
        <w:pStyle w:val="SectionHeading"/>
        <w:keepNext/>
        <w:rPr>
          <w:rFonts w:asciiTheme="majorHAnsi" w:hAnsiTheme="majorHAnsi" w:cstheme="majorHAnsi"/>
          <w:sz w:val="22"/>
        </w:rPr>
      </w:pPr>
    </w:p>
    <w:p w14:paraId="5EC52F8E" w14:textId="41A0B6B8" w:rsidR="00A31BB0" w:rsidRPr="00A31BB0" w:rsidRDefault="00A31BB0" w:rsidP="00A31BB0">
      <w:pPr>
        <w:pStyle w:val="SectionHeading"/>
        <w:keepNext/>
        <w:rPr>
          <w:rFonts w:asciiTheme="majorHAnsi" w:hAnsiTheme="majorHAnsi" w:cstheme="majorHAnsi"/>
          <w:sz w:val="22"/>
        </w:rPr>
      </w:pPr>
      <w:r w:rsidRPr="00A31BB0">
        <w:rPr>
          <w:rFonts w:asciiTheme="majorHAnsi" w:hAnsiTheme="majorHAnsi" w:cstheme="majorHAnsi"/>
          <w:sz w:val="22"/>
        </w:rPr>
        <w:t xml:space="preserve">Development Record: </w:t>
      </w:r>
    </w:p>
    <w:tbl>
      <w:tblPr>
        <w:tblW w:w="0" w:type="auto"/>
        <w:jc w:val="center"/>
        <w:tblLayout w:type="fixed"/>
        <w:tblLook w:val="04A0" w:firstRow="1" w:lastRow="0" w:firstColumn="1" w:lastColumn="0" w:noHBand="0" w:noVBand="1"/>
      </w:tblPr>
      <w:tblGrid>
        <w:gridCol w:w="4536"/>
        <w:gridCol w:w="5400"/>
      </w:tblGrid>
      <w:tr w:rsidR="00A31BB0" w:rsidRPr="00A31BB0" w14:paraId="15B46259"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4DBE3998" w14:textId="7777777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1-2</w:t>
            </w:r>
          </w:p>
        </w:tc>
      </w:tr>
      <w:tr w:rsidR="00A31BB0" w:rsidRPr="00A31BB0" w14:paraId="652F0325" w14:textId="77777777" w:rsidTr="00A31BB0">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42DB9E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94207B9" w14:textId="261D48AD"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Completed the data pipeline and Forward Model design</w:t>
            </w:r>
          </w:p>
        </w:tc>
      </w:tr>
      <w:tr w:rsidR="00A31BB0" w:rsidRPr="00A31BB0" w14:paraId="5371B90A" w14:textId="77777777" w:rsidTr="00A31BB0">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7989275"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337818D" w14:textId="2BD63C10"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Added sandbox_v1 where all the updates are being made in sandbox env before moving to the main directory. Maintained in order to do ablation study and not spam the main directory.</w:t>
            </w:r>
          </w:p>
        </w:tc>
      </w:tr>
      <w:tr w:rsidR="00A31BB0" w:rsidRPr="00A31BB0" w14:paraId="67F93FF7" w14:textId="77777777" w:rsidTr="00A31BB0">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CD4A506"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CBC2B4" w14:textId="3E174789" w:rsidR="00A31BB0" w:rsidRPr="00A31BB0" w:rsidRDefault="00D01A63" w:rsidP="00B03191">
            <w:pPr>
              <w:pStyle w:val="CellPlaceholder"/>
              <w:rPr>
                <w:rFonts w:asciiTheme="majorHAnsi" w:hAnsiTheme="majorHAnsi" w:cstheme="majorHAnsi"/>
                <w:sz w:val="22"/>
              </w:rPr>
            </w:pPr>
            <w:r>
              <w:rPr>
                <w:rFonts w:asciiTheme="majorHAnsi" w:hAnsiTheme="majorHAnsi" w:cstheme="majorHAnsi"/>
                <w:sz w:val="22"/>
              </w:rPr>
              <w:t xml:space="preserve">Recent commit was the addition of Sandbox_v1 updates with the 1d cnn forward model. </w:t>
            </w:r>
          </w:p>
        </w:tc>
      </w:tr>
      <w:tr w:rsidR="00A31BB0" w:rsidRPr="00A31BB0" w14:paraId="463F61DD" w14:textId="77777777" w:rsidTr="00A31BB0">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017D8F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DEC888E" w14:textId="5F6F732F"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The data pipeline was tested to verify with the ground truth data</w:t>
            </w:r>
          </w:p>
        </w:tc>
      </w:tr>
      <w:tr w:rsidR="00A31BB0" w:rsidRPr="00A31BB0" w14:paraId="6C39A7AA" w14:textId="77777777" w:rsidTr="00A31BB0">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9A308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45863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E879249" w14:textId="77777777" w:rsidTr="00A31BB0">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E228D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51463C63" w14:textId="73F6D5A8" w:rsidR="00A31BB0" w:rsidRPr="00A31BB0" w:rsidRDefault="000754B4" w:rsidP="00B03191">
            <w:pPr>
              <w:pStyle w:val="CellPlaceholder"/>
              <w:rPr>
                <w:rFonts w:asciiTheme="majorHAnsi" w:hAnsiTheme="majorHAnsi" w:cstheme="majorHAnsi"/>
                <w:sz w:val="22"/>
              </w:rPr>
            </w:pPr>
            <w:r>
              <w:rPr>
                <w:rFonts w:asciiTheme="majorHAnsi" w:hAnsiTheme="majorHAnsi" w:cstheme="majorHAnsi"/>
                <w:sz w:val="22"/>
              </w:rPr>
              <w:t>Design and complete a fully working inverse model and also improve the forward model for the link dataset.</w:t>
            </w:r>
          </w:p>
        </w:tc>
      </w:tr>
    </w:tbl>
    <w:p w14:paraId="43C4F6E7" w14:textId="77777777" w:rsidR="0072324D" w:rsidRDefault="0072324D"/>
    <w:p w14:paraId="489CB5D9" w14:textId="77777777" w:rsidR="00A31BB0" w:rsidRDefault="00A31BB0"/>
    <w:p w14:paraId="7407B4C3"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A445A76"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B4E69F9" w14:textId="412B0FB3"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4</w:t>
            </w:r>
          </w:p>
        </w:tc>
      </w:tr>
      <w:tr w:rsidR="00A31BB0" w:rsidRPr="00A31BB0" w14:paraId="7E84D64B"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B4F350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8B18D41"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27C5DAE"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91DF9B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021F6D"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2CC02F9F"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22C83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9668319"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5DB14A66"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3EFC2E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015C19D"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CDB9E23"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58004E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4B48A48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777C62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504E842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6F31758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3F3192C1" w14:textId="77777777" w:rsidR="0072324D" w:rsidRDefault="0072324D"/>
    <w:tbl>
      <w:tblPr>
        <w:tblW w:w="0" w:type="auto"/>
        <w:jc w:val="center"/>
        <w:tblLayout w:type="fixed"/>
        <w:tblLook w:val="04A0" w:firstRow="1" w:lastRow="0" w:firstColumn="1" w:lastColumn="0" w:noHBand="0" w:noVBand="1"/>
      </w:tblPr>
      <w:tblGrid>
        <w:gridCol w:w="4536"/>
        <w:gridCol w:w="5400"/>
      </w:tblGrid>
      <w:tr w:rsidR="00A31BB0" w:rsidRPr="00A31BB0" w14:paraId="7151109D"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799557AA" w14:textId="1BA7FEF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5</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6</w:t>
            </w:r>
          </w:p>
        </w:tc>
      </w:tr>
      <w:tr w:rsidR="00A31BB0" w:rsidRPr="00A31BB0" w14:paraId="62E3F26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73A9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090825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5E78595"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DD7543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8C703B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FD9DFF1"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CA51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056DFF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11CB7BE9"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70EDC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B5FB5BA"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949EBB5"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65D5D3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6CE7422"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E534F97"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63E450C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48FC9E5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r w:rsidR="00A31BB0" w:rsidRPr="00A31BB0" w14:paraId="3D1B2B05"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08A856EB" w14:textId="0518B12A"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7</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8</w:t>
            </w:r>
          </w:p>
        </w:tc>
      </w:tr>
      <w:tr w:rsidR="00A31BB0" w:rsidRPr="00A31BB0" w14:paraId="761EA5B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64E3AC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230D316"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AC119EA"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0C85C9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93B62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6281C5A"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D0C152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354C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77E406B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BD47C2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AC3E6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92212A9"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E32F0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07D4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5E51A62"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0B32CB6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6B12BA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2C16FB02"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79FC7B7C"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ACD888E" w14:textId="661EC38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9</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10</w:t>
            </w:r>
          </w:p>
        </w:tc>
      </w:tr>
      <w:tr w:rsidR="00A31BB0" w:rsidRPr="00A31BB0" w14:paraId="7EDDCD03"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61A445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8BBFCCC"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9B54709"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E0EE10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BDC9E64"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7636DD7"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A72DC8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8383C9"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2C80AEE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C79B74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7A224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33A5EC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FC333A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EA1760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9E5334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21540AB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02C988D"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r w:rsidR="00A31BB0" w:rsidRPr="00A31BB0" w14:paraId="029D28EB"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3EC12E2" w14:textId="18BCC24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w:t>
            </w:r>
            <w:r>
              <w:rPr>
                <w:rFonts w:asciiTheme="majorHAnsi" w:eastAsia="Arial" w:hAnsiTheme="majorHAnsi" w:cstheme="majorHAnsi"/>
                <w:b/>
                <w:color w:val="FFFFFF"/>
                <w:sz w:val="22"/>
              </w:rPr>
              <w:t>1</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12</w:t>
            </w:r>
          </w:p>
        </w:tc>
      </w:tr>
      <w:tr w:rsidR="00A31BB0" w:rsidRPr="00A31BB0" w14:paraId="16D6409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237776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4ED189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068C371"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478968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132AEC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84747FC"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1E9F2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7CC00C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4A1ACE05"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A1590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5E12A2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2412A6F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5E6F7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E72211"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581F648"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9D21D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92758A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4DAE547D"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C1EAC2E"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625759D8" w14:textId="03C07696"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14</w:t>
            </w:r>
          </w:p>
        </w:tc>
      </w:tr>
      <w:tr w:rsidR="00A31BB0" w:rsidRPr="00A31BB0" w14:paraId="2C19C9AF"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FC02C1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A683DD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10F44BF"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5B113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4B078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DEAF086"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1CD31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801F3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1E1BE2CF"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91A2A8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BDD914C"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C43B32B"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D8DCA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0955752"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284CDB9"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1C3D2B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1CBCD0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6F09B450" w14:textId="77777777" w:rsidR="00A31BB0" w:rsidRDefault="00A31BB0">
      <w:pPr>
        <w:spacing w:after="0" w:line="20" w:lineRule="exact"/>
      </w:pPr>
    </w:p>
    <w:sectPr w:rsidR="00A31BB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740028">
    <w:abstractNumId w:val="8"/>
  </w:num>
  <w:num w:numId="2" w16cid:durableId="892813337">
    <w:abstractNumId w:val="6"/>
  </w:num>
  <w:num w:numId="3" w16cid:durableId="207109509">
    <w:abstractNumId w:val="5"/>
  </w:num>
  <w:num w:numId="4" w16cid:durableId="1195847974">
    <w:abstractNumId w:val="4"/>
  </w:num>
  <w:num w:numId="5" w16cid:durableId="995257720">
    <w:abstractNumId w:val="7"/>
  </w:num>
  <w:num w:numId="6" w16cid:durableId="357857057">
    <w:abstractNumId w:val="3"/>
  </w:num>
  <w:num w:numId="7" w16cid:durableId="140391367">
    <w:abstractNumId w:val="2"/>
  </w:num>
  <w:num w:numId="8" w16cid:durableId="696541856">
    <w:abstractNumId w:val="1"/>
  </w:num>
  <w:num w:numId="9" w16cid:durableId="148484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4B4"/>
    <w:rsid w:val="001106CF"/>
    <w:rsid w:val="0015074B"/>
    <w:rsid w:val="00195D7A"/>
    <w:rsid w:val="0029639D"/>
    <w:rsid w:val="00326F90"/>
    <w:rsid w:val="00465DC7"/>
    <w:rsid w:val="0063437F"/>
    <w:rsid w:val="0072324D"/>
    <w:rsid w:val="007E22AA"/>
    <w:rsid w:val="00880D9B"/>
    <w:rsid w:val="00A31BB0"/>
    <w:rsid w:val="00AA1D8D"/>
    <w:rsid w:val="00B47730"/>
    <w:rsid w:val="00CB0664"/>
    <w:rsid w:val="00D01A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773F4"/>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106CF"/>
    <w:pPr>
      <w:spacing w:before="100" w:beforeAutospacing="1" w:after="100" w:afterAutospacing="1" w:line="240" w:lineRule="auto"/>
    </w:pPr>
    <w:rPr>
      <w:rFonts w:ascii="Times New Roman" w:eastAsia="Times New Roman" w:hAnsi="Times New Roman" w:cs="Times New Roman"/>
      <w:sz w:val="24"/>
      <w:szCs w:val="24"/>
      <w:lang w:val="en-IE" w:eastAsia="zh-CN"/>
    </w:rPr>
  </w:style>
  <w:style w:type="paragraph" w:customStyle="1" w:styleId="SectionHeading">
    <w:name w:val="SectionHeading"/>
    <w:basedOn w:val="Normal"/>
    <w:rsid w:val="00A31BB0"/>
    <w:pPr>
      <w:spacing w:after="160" w:line="240" w:lineRule="auto"/>
    </w:pPr>
    <w:rPr>
      <w:rFonts w:ascii="Arial" w:eastAsia="Arial" w:hAnsi="Arial"/>
      <w:b/>
      <w:color w:val="1F4E79"/>
      <w:sz w:val="30"/>
    </w:rPr>
  </w:style>
  <w:style w:type="paragraph" w:customStyle="1" w:styleId="CellLabel">
    <w:name w:val="CellLabel"/>
    <w:basedOn w:val="Normal"/>
    <w:rsid w:val="00A31BB0"/>
    <w:pPr>
      <w:spacing w:after="0"/>
    </w:pPr>
    <w:rPr>
      <w:rFonts w:ascii="Arial" w:eastAsia="Arial" w:hAnsi="Arial"/>
      <w:b/>
    </w:rPr>
  </w:style>
  <w:style w:type="paragraph" w:customStyle="1" w:styleId="CellPlaceholder">
    <w:name w:val="CellPlaceholder"/>
    <w:basedOn w:val="Normal"/>
    <w:rsid w:val="00A31BB0"/>
    <w:pPr>
      <w:spacing w:after="0" w:line="264" w:lineRule="auto"/>
    </w:pPr>
    <w:rPr>
      <w:rFonts w:ascii="Arial" w:eastAsia="Arial" w:hAnsi="Arial"/>
      <w:color w:val="78787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Kumar Ramesh</cp:lastModifiedBy>
  <cp:revision>4</cp:revision>
  <dcterms:created xsi:type="dcterms:W3CDTF">2026-05-21T23:08:00Z</dcterms:created>
  <dcterms:modified xsi:type="dcterms:W3CDTF">2026-05-21T23:14:00Z</dcterms:modified>
  <cp:category/>
</cp:coreProperties>
</file>