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8CDA" w14:textId="77777777" w:rsidR="00D46886" w:rsidRDefault="00000000">
      <w:pPr>
        <w:jc w:val="center"/>
      </w:pPr>
      <w:r>
        <w:rPr>
          <w:b/>
          <w:color w:val="1F4E79"/>
          <w:sz w:val="36"/>
        </w:rPr>
        <w:t>EEN1095 Project Progress and Change Log</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D46886" w14:paraId="2DA29290" w14:textId="77777777" w:rsidTr="00E229A1">
        <w:trPr>
          <w:jc w:val="center"/>
        </w:trPr>
        <w:tc>
          <w:tcPr>
            <w:tcW w:w="2668" w:type="dxa"/>
            <w:shd w:val="clear" w:color="auto" w:fill="EAF2F8"/>
            <w:tcMar>
              <w:top w:w="80" w:type="dxa"/>
              <w:left w:w="120" w:type="dxa"/>
              <w:bottom w:w="80" w:type="dxa"/>
              <w:right w:w="120" w:type="dxa"/>
            </w:tcMar>
            <w:vAlign w:val="center"/>
          </w:tcPr>
          <w:p w14:paraId="129C80BC" w14:textId="77777777" w:rsidR="00D46886" w:rsidRDefault="00000000">
            <w:r>
              <w:rPr>
                <w:b/>
              </w:rPr>
              <w:t>Student Name</w:t>
            </w:r>
          </w:p>
        </w:tc>
        <w:tc>
          <w:tcPr>
            <w:tcW w:w="2094" w:type="dxa"/>
            <w:shd w:val="clear" w:color="auto" w:fill="EAF2F8"/>
            <w:tcMar>
              <w:top w:w="80" w:type="dxa"/>
              <w:left w:w="120" w:type="dxa"/>
              <w:bottom w:w="80" w:type="dxa"/>
              <w:right w:w="120" w:type="dxa"/>
            </w:tcMar>
            <w:vAlign w:val="center"/>
          </w:tcPr>
          <w:p w14:paraId="19035CDA" w14:textId="726FE54D" w:rsidR="00D46886" w:rsidRDefault="002C68C9">
            <w:r>
              <w:t>Dhanush Kumar Ramesh</w:t>
            </w:r>
          </w:p>
        </w:tc>
        <w:tc>
          <w:tcPr>
            <w:tcW w:w="1814" w:type="dxa"/>
            <w:shd w:val="clear" w:color="auto" w:fill="EAF2F8"/>
            <w:tcMar>
              <w:top w:w="80" w:type="dxa"/>
              <w:left w:w="120" w:type="dxa"/>
              <w:bottom w:w="80" w:type="dxa"/>
              <w:right w:w="120" w:type="dxa"/>
            </w:tcMar>
            <w:vAlign w:val="center"/>
          </w:tcPr>
          <w:p w14:paraId="310DE5A5" w14:textId="77777777" w:rsidR="00D46886" w:rsidRDefault="00000000">
            <w:r>
              <w:rPr>
                <w:b/>
              </w:rPr>
              <w:t>Student ID</w:t>
            </w:r>
          </w:p>
        </w:tc>
        <w:tc>
          <w:tcPr>
            <w:tcW w:w="2835" w:type="dxa"/>
            <w:shd w:val="clear" w:color="auto" w:fill="EAF2F8"/>
            <w:tcMar>
              <w:top w:w="80" w:type="dxa"/>
              <w:left w:w="120" w:type="dxa"/>
              <w:bottom w:w="80" w:type="dxa"/>
              <w:right w:w="120" w:type="dxa"/>
            </w:tcMar>
            <w:vAlign w:val="center"/>
          </w:tcPr>
          <w:p w14:paraId="7D2FCB98" w14:textId="73E25A9D" w:rsidR="00D46886" w:rsidRDefault="002C68C9">
            <w:r>
              <w:t>A00013665</w:t>
            </w:r>
          </w:p>
        </w:tc>
      </w:tr>
      <w:tr w:rsidR="002C68C9" w14:paraId="1848E534" w14:textId="77777777" w:rsidTr="00E229A1">
        <w:trPr>
          <w:jc w:val="center"/>
        </w:trPr>
        <w:tc>
          <w:tcPr>
            <w:tcW w:w="2668" w:type="dxa"/>
            <w:shd w:val="clear" w:color="auto" w:fill="EAF2F8"/>
            <w:tcMar>
              <w:top w:w="80" w:type="dxa"/>
              <w:left w:w="120" w:type="dxa"/>
              <w:bottom w:w="80" w:type="dxa"/>
              <w:right w:w="120" w:type="dxa"/>
            </w:tcMar>
            <w:vAlign w:val="center"/>
          </w:tcPr>
          <w:p w14:paraId="50DD5A08" w14:textId="77777777" w:rsidR="002C68C9" w:rsidRDefault="002C68C9" w:rsidP="002C68C9">
            <w:r>
              <w:rPr>
                <w:b/>
              </w:rPr>
              <w:t>Project Title</w:t>
            </w:r>
          </w:p>
        </w:tc>
        <w:tc>
          <w:tcPr>
            <w:tcW w:w="2094" w:type="dxa"/>
            <w:tcMar>
              <w:top w:w="80" w:type="dxa"/>
              <w:left w:w="120" w:type="dxa"/>
              <w:bottom w:w="80" w:type="dxa"/>
              <w:right w:w="120" w:type="dxa"/>
            </w:tcMar>
            <w:vAlign w:val="center"/>
          </w:tcPr>
          <w:p w14:paraId="56D3B5D4" w14:textId="416C98CB" w:rsidR="002C68C9" w:rsidRDefault="002C68C9" w:rsidP="002C68C9">
            <w:r w:rsidRPr="00886619">
              <w:t>Yield-Aware Inverse Design of High-Speed Interconnects: A Physics-Constrained Generative Approach</w:t>
            </w:r>
          </w:p>
        </w:tc>
        <w:tc>
          <w:tcPr>
            <w:tcW w:w="1814" w:type="dxa"/>
            <w:shd w:val="clear" w:color="auto" w:fill="EAF2F8"/>
            <w:tcMar>
              <w:top w:w="80" w:type="dxa"/>
              <w:left w:w="120" w:type="dxa"/>
              <w:bottom w:w="80" w:type="dxa"/>
              <w:right w:w="120" w:type="dxa"/>
            </w:tcMar>
            <w:vAlign w:val="center"/>
          </w:tcPr>
          <w:p w14:paraId="12F36674" w14:textId="77777777" w:rsidR="002C68C9" w:rsidRDefault="002C68C9" w:rsidP="002C68C9">
            <w:r>
              <w:rPr>
                <w:b/>
              </w:rPr>
              <w:t>Supervisor</w:t>
            </w:r>
          </w:p>
        </w:tc>
        <w:tc>
          <w:tcPr>
            <w:tcW w:w="2835" w:type="dxa"/>
            <w:tcMar>
              <w:top w:w="80" w:type="dxa"/>
              <w:left w:w="120" w:type="dxa"/>
              <w:bottom w:w="80" w:type="dxa"/>
              <w:right w:w="120" w:type="dxa"/>
            </w:tcMar>
            <w:vAlign w:val="center"/>
          </w:tcPr>
          <w:p w14:paraId="1EAE1ADA" w14:textId="06FD22F9" w:rsidR="002C68C9" w:rsidRDefault="002C68C9" w:rsidP="002C68C9">
            <w:r>
              <w:t>Dr. Marissa Condon</w:t>
            </w:r>
          </w:p>
        </w:tc>
      </w:tr>
      <w:tr w:rsidR="002C68C9" w14:paraId="505F109A" w14:textId="77777777" w:rsidTr="00E229A1">
        <w:trPr>
          <w:jc w:val="center"/>
        </w:trPr>
        <w:tc>
          <w:tcPr>
            <w:tcW w:w="2668" w:type="dxa"/>
            <w:shd w:val="clear" w:color="auto" w:fill="EAF2F8"/>
            <w:tcMar>
              <w:top w:w="80" w:type="dxa"/>
              <w:left w:w="120" w:type="dxa"/>
              <w:bottom w:w="80" w:type="dxa"/>
              <w:right w:w="120" w:type="dxa"/>
            </w:tcMar>
            <w:vAlign w:val="center"/>
          </w:tcPr>
          <w:p w14:paraId="3F8DC4B9" w14:textId="6DF91374" w:rsidR="002C68C9" w:rsidRDefault="002C68C9" w:rsidP="002C68C9">
            <w:r>
              <w:rPr>
                <w:b/>
              </w:rPr>
              <w:t>Implementation Period</w:t>
            </w:r>
          </w:p>
        </w:tc>
        <w:tc>
          <w:tcPr>
            <w:tcW w:w="2094" w:type="dxa"/>
            <w:tcMar>
              <w:top w:w="80" w:type="dxa"/>
              <w:left w:w="120" w:type="dxa"/>
              <w:bottom w:w="80" w:type="dxa"/>
              <w:right w:w="120" w:type="dxa"/>
            </w:tcMar>
            <w:vAlign w:val="center"/>
          </w:tcPr>
          <w:p w14:paraId="3CC0B5F7" w14:textId="6837A957" w:rsidR="002C68C9" w:rsidRDefault="002C68C9" w:rsidP="002C68C9">
            <w:r>
              <w:t xml:space="preserve">Week </w:t>
            </w:r>
            <w:r w:rsidR="000110B5">
              <w:t>11</w:t>
            </w:r>
            <w:r>
              <w:t xml:space="preserve"> - Week </w:t>
            </w:r>
            <w:r w:rsidR="00A614FF">
              <w:t>1</w:t>
            </w:r>
            <w:r w:rsidR="000110B5">
              <w:t>2</w:t>
            </w:r>
          </w:p>
        </w:tc>
        <w:tc>
          <w:tcPr>
            <w:tcW w:w="1814" w:type="dxa"/>
            <w:shd w:val="clear" w:color="auto" w:fill="EAF2F8"/>
            <w:tcMar>
              <w:top w:w="80" w:type="dxa"/>
              <w:left w:w="120" w:type="dxa"/>
              <w:bottom w:w="80" w:type="dxa"/>
              <w:right w:w="120" w:type="dxa"/>
            </w:tcMar>
            <w:vAlign w:val="center"/>
          </w:tcPr>
          <w:p w14:paraId="48118684" w14:textId="0D36C3CD" w:rsidR="002C68C9" w:rsidRDefault="002C68C9" w:rsidP="002C68C9">
            <w:r>
              <w:rPr>
                <w:b/>
              </w:rPr>
              <w:t>Version Date</w:t>
            </w:r>
          </w:p>
        </w:tc>
        <w:tc>
          <w:tcPr>
            <w:tcW w:w="2835" w:type="dxa"/>
            <w:tcMar>
              <w:top w:w="80" w:type="dxa"/>
              <w:left w:w="120" w:type="dxa"/>
              <w:bottom w:w="80" w:type="dxa"/>
              <w:right w:w="120" w:type="dxa"/>
            </w:tcMar>
            <w:vAlign w:val="center"/>
          </w:tcPr>
          <w:p w14:paraId="63626239" w14:textId="3810910D" w:rsidR="002C68C9" w:rsidRDefault="000110B5" w:rsidP="002C68C9">
            <w:r>
              <w:t>30</w:t>
            </w:r>
            <w:r w:rsidR="002C68C9">
              <w:t>/0</w:t>
            </w:r>
            <w:r w:rsidR="004C53B7">
              <w:t>7</w:t>
            </w:r>
            <w:r w:rsidR="002C68C9">
              <w:t>/2026</w:t>
            </w:r>
          </w:p>
        </w:tc>
      </w:tr>
    </w:tbl>
    <w:p w14:paraId="61308937" w14:textId="77777777" w:rsidR="00D46886" w:rsidRDefault="00D46886"/>
    <w:tbl>
      <w:tblPr>
        <w:tblW w:w="0" w:type="auto"/>
        <w:jc w:val="center"/>
        <w:tblLook w:val="04A0" w:firstRow="1" w:lastRow="0" w:firstColumn="1" w:lastColumn="0" w:noHBand="0" w:noVBand="1"/>
      </w:tblPr>
      <w:tblGrid>
        <w:gridCol w:w="9746"/>
      </w:tblGrid>
      <w:tr w:rsidR="00D46886" w14:paraId="70F5B9A3" w14:textId="77777777">
        <w:trPr>
          <w:jc w:val="center"/>
        </w:trPr>
        <w:tc>
          <w:tcPr>
            <w:tcW w:w="9746" w:type="dxa"/>
            <w:shd w:val="clear" w:color="auto" w:fill="F4F7FB"/>
          </w:tcPr>
          <w:p w14:paraId="1E0CED3B" w14:textId="54196104" w:rsidR="00D46886" w:rsidRDefault="00000000">
            <w:pPr>
              <w:spacing w:after="0"/>
            </w:pPr>
            <w:r>
              <w:rPr>
                <w:b/>
              </w:rPr>
              <w:t xml:space="preserve">Guidance: </w:t>
            </w:r>
            <w:r w:rsidR="00E229A1">
              <w:t xml:space="preserve">Maintain this as one </w:t>
            </w:r>
            <w:r w:rsidR="00E229A1" w:rsidRPr="00E229A1">
              <w:rPr>
                <w:b/>
                <w:bCs/>
                <w:color w:val="000000" w:themeColor="text1"/>
              </w:rPr>
              <w:t>cumulative</w:t>
            </w:r>
            <w:r w:rsidR="00E229A1">
              <w:t xml:space="preserve"> document throughout EEN1095. Add a new entry every two weeks and do not remove earlier records. Progress should be recorded in a timely and concise manner. Where no change has occurred, this should be stated explicitly.</w:t>
            </w:r>
          </w:p>
        </w:tc>
      </w:tr>
    </w:tbl>
    <w:p w14:paraId="1DDF8DD0" w14:textId="4F60C628" w:rsidR="00D46886" w:rsidRDefault="00000000" w:rsidP="00E229A1">
      <w:pPr>
        <w:pStyle w:val="ListParagraph"/>
        <w:numPr>
          <w:ilvl w:val="0"/>
          <w:numId w:val="10"/>
        </w:numPr>
        <w:spacing w:before="160" w:after="80"/>
      </w:pPr>
      <w:r w:rsidRPr="00E229A1">
        <w:rPr>
          <w:b/>
          <w:color w:val="1F4E79"/>
          <w:sz w:val="28"/>
        </w:rPr>
        <w:t>Project Overview</w:t>
      </w:r>
    </w:p>
    <w:tbl>
      <w:tblPr>
        <w:tblStyle w:val="TableGrid"/>
        <w:tblW w:w="0" w:type="auto"/>
        <w:jc w:val="center"/>
        <w:tblLayout w:type="fixed"/>
        <w:tblLook w:val="04A0" w:firstRow="1" w:lastRow="0" w:firstColumn="1" w:lastColumn="0" w:noHBand="0" w:noVBand="1"/>
      </w:tblPr>
      <w:tblGrid>
        <w:gridCol w:w="3402"/>
        <w:gridCol w:w="6236"/>
      </w:tblGrid>
      <w:tr w:rsidR="00D46886" w14:paraId="79A5D7ED" w14:textId="77777777">
        <w:trPr>
          <w:jc w:val="center"/>
        </w:trPr>
        <w:tc>
          <w:tcPr>
            <w:tcW w:w="3402" w:type="dxa"/>
            <w:shd w:val="clear" w:color="auto" w:fill="F3F6FA"/>
            <w:tcMar>
              <w:top w:w="80" w:type="dxa"/>
              <w:left w:w="120" w:type="dxa"/>
              <w:bottom w:w="80" w:type="dxa"/>
              <w:right w:w="120" w:type="dxa"/>
            </w:tcMar>
            <w:vAlign w:val="center"/>
          </w:tcPr>
          <w:p w14:paraId="2450381C" w14:textId="77777777" w:rsidR="00D46886" w:rsidRDefault="00000000">
            <w:r>
              <w:rPr>
                <w:b/>
              </w:rPr>
              <w:t>Original approved project title</w:t>
            </w:r>
          </w:p>
        </w:tc>
        <w:tc>
          <w:tcPr>
            <w:tcW w:w="6236" w:type="dxa"/>
            <w:shd w:val="clear" w:color="auto" w:fill="F3F6FA"/>
            <w:tcMar>
              <w:top w:w="80" w:type="dxa"/>
              <w:left w:w="120" w:type="dxa"/>
              <w:bottom w:w="80" w:type="dxa"/>
              <w:right w:w="120" w:type="dxa"/>
            </w:tcMar>
            <w:vAlign w:val="center"/>
          </w:tcPr>
          <w:p w14:paraId="348551F4" w14:textId="52E8B763" w:rsidR="00D46886" w:rsidRDefault="00886619">
            <w:r w:rsidRPr="00886619">
              <w:t>Yield-Aware Inverse Design of High-Speed Interconnects: A Physics-Constrained Generative Approach</w:t>
            </w:r>
          </w:p>
        </w:tc>
      </w:tr>
      <w:tr w:rsidR="00D46886" w14:paraId="38ED6A38" w14:textId="77777777">
        <w:trPr>
          <w:jc w:val="center"/>
        </w:trPr>
        <w:tc>
          <w:tcPr>
            <w:tcW w:w="3402" w:type="dxa"/>
            <w:shd w:val="clear" w:color="auto" w:fill="F3F6FA"/>
            <w:tcMar>
              <w:top w:w="80" w:type="dxa"/>
              <w:left w:w="120" w:type="dxa"/>
              <w:bottom w:w="80" w:type="dxa"/>
              <w:right w:w="120" w:type="dxa"/>
            </w:tcMar>
            <w:vAlign w:val="center"/>
          </w:tcPr>
          <w:p w14:paraId="6A599A94" w14:textId="77777777" w:rsidR="00D46886" w:rsidRDefault="00000000">
            <w:r>
              <w:rPr>
                <w:b/>
              </w:rPr>
              <w:t>Original project objectives</w:t>
            </w:r>
          </w:p>
        </w:tc>
        <w:tc>
          <w:tcPr>
            <w:tcW w:w="6236" w:type="dxa"/>
            <w:tcMar>
              <w:top w:w="80" w:type="dxa"/>
              <w:left w:w="120" w:type="dxa"/>
              <w:bottom w:w="80" w:type="dxa"/>
              <w:right w:w="120" w:type="dxa"/>
            </w:tcMar>
            <w:vAlign w:val="center"/>
          </w:tcPr>
          <w:p w14:paraId="0A8C06CC" w14:textId="1865FB6F" w:rsidR="00D46886" w:rsidRDefault="00886619">
            <w:r>
              <w:t xml:space="preserve">Build </w:t>
            </w:r>
            <w:r w:rsidR="00455994">
              <w:t>a</w:t>
            </w:r>
            <w:r>
              <w:t xml:space="preserve"> yield aware inverse model for the high-speed interconnects to predict the geometries from the target s-parameters</w:t>
            </w:r>
          </w:p>
        </w:tc>
      </w:tr>
      <w:tr w:rsidR="00D46886" w14:paraId="257C8430" w14:textId="77777777">
        <w:trPr>
          <w:jc w:val="center"/>
        </w:trPr>
        <w:tc>
          <w:tcPr>
            <w:tcW w:w="3402" w:type="dxa"/>
            <w:shd w:val="clear" w:color="auto" w:fill="F3F6FA"/>
            <w:tcMar>
              <w:top w:w="80" w:type="dxa"/>
              <w:left w:w="120" w:type="dxa"/>
              <w:bottom w:w="80" w:type="dxa"/>
              <w:right w:w="120" w:type="dxa"/>
            </w:tcMar>
            <w:vAlign w:val="center"/>
          </w:tcPr>
          <w:p w14:paraId="0710C355" w14:textId="77777777" w:rsidR="00D46886" w:rsidRDefault="00000000">
            <w:r>
              <w:rPr>
                <w:b/>
              </w:rPr>
              <w:t>Original proposed methodology</w:t>
            </w:r>
          </w:p>
        </w:tc>
        <w:tc>
          <w:tcPr>
            <w:tcW w:w="6236" w:type="dxa"/>
            <w:tcMar>
              <w:top w:w="80" w:type="dxa"/>
              <w:left w:w="120" w:type="dxa"/>
              <w:bottom w:w="80" w:type="dxa"/>
              <w:right w:w="120" w:type="dxa"/>
            </w:tcMar>
            <w:vAlign w:val="center"/>
          </w:tcPr>
          <w:p w14:paraId="29225751" w14:textId="70C10389" w:rsidR="00D46886" w:rsidRDefault="00886619">
            <w:r>
              <w:t xml:space="preserve">Tandem network with forward model as a validator and inverse model predicting geometries with Jacobian regularization for yield optimization </w:t>
            </w:r>
          </w:p>
        </w:tc>
      </w:tr>
      <w:tr w:rsidR="00D46886" w14:paraId="24B95E97" w14:textId="77777777">
        <w:trPr>
          <w:jc w:val="center"/>
        </w:trPr>
        <w:tc>
          <w:tcPr>
            <w:tcW w:w="3402" w:type="dxa"/>
            <w:shd w:val="clear" w:color="auto" w:fill="F3F6FA"/>
            <w:tcMar>
              <w:top w:w="80" w:type="dxa"/>
              <w:left w:w="120" w:type="dxa"/>
              <w:bottom w:w="80" w:type="dxa"/>
              <w:right w:w="120" w:type="dxa"/>
            </w:tcMar>
            <w:vAlign w:val="center"/>
          </w:tcPr>
          <w:p w14:paraId="34E7DD09" w14:textId="77777777" w:rsidR="00D46886" w:rsidRDefault="00000000">
            <w:r>
              <w:rPr>
                <w:b/>
              </w:rPr>
              <w:t>Planned outputs / deliverables</w:t>
            </w:r>
          </w:p>
        </w:tc>
        <w:tc>
          <w:tcPr>
            <w:tcW w:w="6236" w:type="dxa"/>
            <w:tcMar>
              <w:top w:w="80" w:type="dxa"/>
              <w:left w:w="120" w:type="dxa"/>
              <w:bottom w:w="80" w:type="dxa"/>
              <w:right w:w="120" w:type="dxa"/>
            </w:tcMar>
            <w:vAlign w:val="center"/>
          </w:tcPr>
          <w:p w14:paraId="3E177391" w14:textId="2EF68A44" w:rsidR="00D46886" w:rsidRDefault="00886619">
            <w:r>
              <w:t>Yield optimized inverse model predicting the geometries from the input s-parameter and global features.</w:t>
            </w:r>
          </w:p>
        </w:tc>
      </w:tr>
    </w:tbl>
    <w:p w14:paraId="457D1D7D" w14:textId="77777777" w:rsidR="00E229A1" w:rsidRPr="00E229A1" w:rsidRDefault="00E229A1" w:rsidP="00E229A1">
      <w:pPr>
        <w:pStyle w:val="ListParagraph"/>
        <w:spacing w:before="160" w:after="80"/>
      </w:pPr>
    </w:p>
    <w:p w14:paraId="08B0D109" w14:textId="6416E2C1" w:rsidR="00D46886" w:rsidRPr="00E229A1" w:rsidRDefault="00000000" w:rsidP="00E229A1">
      <w:pPr>
        <w:pStyle w:val="ListParagraph"/>
        <w:numPr>
          <w:ilvl w:val="0"/>
          <w:numId w:val="10"/>
        </w:numPr>
        <w:spacing w:before="160" w:after="80"/>
      </w:pPr>
      <w:r w:rsidRPr="00E229A1">
        <w:rPr>
          <w:b/>
          <w:color w:val="1F4E79"/>
          <w:sz w:val="28"/>
        </w:rPr>
        <w:t>Summary of Key Milestones</w:t>
      </w:r>
    </w:p>
    <w:p w14:paraId="34EB60E0" w14:textId="2288B0B1" w:rsidR="00E229A1" w:rsidRPr="00E229A1" w:rsidRDefault="00E229A1" w:rsidP="00E229A1">
      <w:pPr>
        <w:spacing w:before="160" w:after="80"/>
      </w:pPr>
      <w:r w:rsidRPr="00E229A1">
        <w:t>The table below is intended as a high-level summary. Use Section 3 for the detailed bi-weekly updates.</w:t>
      </w:r>
    </w:p>
    <w:tbl>
      <w:tblPr>
        <w:tblStyle w:val="TableGrid"/>
        <w:tblW w:w="0" w:type="auto"/>
        <w:jc w:val="center"/>
        <w:tblLayout w:type="fixed"/>
        <w:tblLook w:val="04A0" w:firstRow="1" w:lastRow="0" w:firstColumn="1" w:lastColumn="0" w:noHBand="0" w:noVBand="1"/>
      </w:tblPr>
      <w:tblGrid>
        <w:gridCol w:w="1531"/>
        <w:gridCol w:w="2835"/>
        <w:gridCol w:w="2810"/>
        <w:gridCol w:w="2462"/>
      </w:tblGrid>
      <w:tr w:rsidR="00D46886" w14:paraId="0C99441F" w14:textId="77777777" w:rsidTr="00E229A1">
        <w:trPr>
          <w:jc w:val="center"/>
        </w:trPr>
        <w:tc>
          <w:tcPr>
            <w:tcW w:w="1531" w:type="dxa"/>
            <w:shd w:val="clear" w:color="auto" w:fill="D9EAF7"/>
            <w:tcMar>
              <w:top w:w="80" w:type="dxa"/>
              <w:left w:w="120" w:type="dxa"/>
              <w:bottom w:w="80" w:type="dxa"/>
              <w:right w:w="120" w:type="dxa"/>
            </w:tcMar>
            <w:vAlign w:val="center"/>
          </w:tcPr>
          <w:p w14:paraId="024FFDA5" w14:textId="77777777" w:rsidR="00D46886" w:rsidRDefault="00000000">
            <w:r>
              <w:t>Period</w:t>
            </w:r>
          </w:p>
        </w:tc>
        <w:tc>
          <w:tcPr>
            <w:tcW w:w="2835" w:type="dxa"/>
            <w:shd w:val="clear" w:color="auto" w:fill="D9EAF7"/>
            <w:tcMar>
              <w:top w:w="80" w:type="dxa"/>
              <w:left w:w="120" w:type="dxa"/>
              <w:bottom w:w="80" w:type="dxa"/>
              <w:right w:w="120" w:type="dxa"/>
            </w:tcMar>
            <w:vAlign w:val="center"/>
          </w:tcPr>
          <w:p w14:paraId="51C25F55" w14:textId="77777777" w:rsidR="00D46886" w:rsidRDefault="00000000">
            <w:r>
              <w:t>Planned activity</w:t>
            </w:r>
          </w:p>
        </w:tc>
        <w:tc>
          <w:tcPr>
            <w:tcW w:w="2810" w:type="dxa"/>
            <w:shd w:val="clear" w:color="auto" w:fill="D9EAF7"/>
            <w:tcMar>
              <w:top w:w="80" w:type="dxa"/>
              <w:left w:w="120" w:type="dxa"/>
              <w:bottom w:w="80" w:type="dxa"/>
              <w:right w:w="120" w:type="dxa"/>
            </w:tcMar>
            <w:vAlign w:val="center"/>
          </w:tcPr>
          <w:p w14:paraId="28D02928" w14:textId="77777777" w:rsidR="00D46886" w:rsidRDefault="00000000">
            <w:r>
              <w:t>Progress made</w:t>
            </w:r>
          </w:p>
        </w:tc>
        <w:tc>
          <w:tcPr>
            <w:tcW w:w="2462" w:type="dxa"/>
            <w:shd w:val="clear" w:color="auto" w:fill="D9EAF7"/>
            <w:tcMar>
              <w:top w:w="80" w:type="dxa"/>
              <w:left w:w="120" w:type="dxa"/>
              <w:bottom w:w="80" w:type="dxa"/>
              <w:right w:w="120" w:type="dxa"/>
            </w:tcMar>
            <w:vAlign w:val="center"/>
          </w:tcPr>
          <w:p w14:paraId="54C7B5E0" w14:textId="77777777" w:rsidR="00D46886" w:rsidRDefault="00000000">
            <w:r>
              <w:t>Outcome / status</w:t>
            </w:r>
          </w:p>
        </w:tc>
      </w:tr>
      <w:tr w:rsidR="00D46886" w14:paraId="3F71A714" w14:textId="77777777" w:rsidTr="00E229A1">
        <w:trPr>
          <w:jc w:val="center"/>
        </w:trPr>
        <w:tc>
          <w:tcPr>
            <w:tcW w:w="1531" w:type="dxa"/>
            <w:tcMar>
              <w:top w:w="80" w:type="dxa"/>
              <w:left w:w="120" w:type="dxa"/>
              <w:bottom w:w="80" w:type="dxa"/>
              <w:right w:w="120" w:type="dxa"/>
            </w:tcMar>
            <w:vAlign w:val="center"/>
          </w:tcPr>
          <w:p w14:paraId="6ED70265" w14:textId="77777777" w:rsidR="00D46886" w:rsidRDefault="00000000">
            <w:r>
              <w:t>Weeks 1-2</w:t>
            </w:r>
          </w:p>
        </w:tc>
        <w:tc>
          <w:tcPr>
            <w:tcW w:w="2835" w:type="dxa"/>
            <w:tcMar>
              <w:top w:w="80" w:type="dxa"/>
              <w:left w:w="120" w:type="dxa"/>
              <w:bottom w:w="80" w:type="dxa"/>
              <w:right w:w="120" w:type="dxa"/>
            </w:tcMar>
            <w:vAlign w:val="center"/>
          </w:tcPr>
          <w:p w14:paraId="4983D22E" w14:textId="7BE6CE8D" w:rsidR="00D46886" w:rsidRDefault="00886619">
            <w:r>
              <w:t>Complete the Forward model, start working on Inverse design</w:t>
            </w:r>
          </w:p>
        </w:tc>
        <w:tc>
          <w:tcPr>
            <w:tcW w:w="2810" w:type="dxa"/>
            <w:tcMar>
              <w:top w:w="80" w:type="dxa"/>
              <w:left w:w="120" w:type="dxa"/>
              <w:bottom w:w="80" w:type="dxa"/>
              <w:right w:w="120" w:type="dxa"/>
            </w:tcMar>
            <w:vAlign w:val="center"/>
          </w:tcPr>
          <w:p w14:paraId="6123015B" w14:textId="0FDF771D" w:rsidR="00D46886" w:rsidRDefault="00886619">
            <w:r>
              <w:t>Forward model completed, inverse design fundamental design steps and execution started</w:t>
            </w:r>
          </w:p>
        </w:tc>
        <w:tc>
          <w:tcPr>
            <w:tcW w:w="2462" w:type="dxa"/>
            <w:tcMar>
              <w:top w:w="80" w:type="dxa"/>
              <w:left w:w="120" w:type="dxa"/>
              <w:bottom w:w="80" w:type="dxa"/>
              <w:right w:w="120" w:type="dxa"/>
            </w:tcMar>
            <w:vAlign w:val="center"/>
          </w:tcPr>
          <w:p w14:paraId="5B6E6161" w14:textId="2EECE38C" w:rsidR="00D46886" w:rsidRDefault="00886619">
            <w:r>
              <w:t>Data Pipeline – completed</w:t>
            </w:r>
          </w:p>
          <w:p w14:paraId="79E44573" w14:textId="77777777" w:rsidR="00886619" w:rsidRDefault="00886619">
            <w:r>
              <w:t>Forward Model – Completed (partially)</w:t>
            </w:r>
          </w:p>
          <w:p w14:paraId="16F7E750" w14:textId="2C2DFFE3" w:rsidR="00886619" w:rsidRDefault="00886619">
            <w:r>
              <w:t>Inverse design – In-Progress</w:t>
            </w:r>
          </w:p>
        </w:tc>
      </w:tr>
      <w:tr w:rsidR="00D46886" w14:paraId="57128B6E" w14:textId="77777777" w:rsidTr="00E229A1">
        <w:trPr>
          <w:jc w:val="center"/>
        </w:trPr>
        <w:tc>
          <w:tcPr>
            <w:tcW w:w="1531" w:type="dxa"/>
            <w:tcMar>
              <w:top w:w="80" w:type="dxa"/>
              <w:left w:w="120" w:type="dxa"/>
              <w:bottom w:w="80" w:type="dxa"/>
              <w:right w:w="120" w:type="dxa"/>
            </w:tcMar>
            <w:vAlign w:val="center"/>
          </w:tcPr>
          <w:p w14:paraId="06237AE4" w14:textId="77777777" w:rsidR="00D46886" w:rsidRDefault="00000000">
            <w:r>
              <w:lastRenderedPageBreak/>
              <w:t>Weeks 3-4</w:t>
            </w:r>
          </w:p>
        </w:tc>
        <w:tc>
          <w:tcPr>
            <w:tcW w:w="2835" w:type="dxa"/>
            <w:tcMar>
              <w:top w:w="80" w:type="dxa"/>
              <w:left w:w="120" w:type="dxa"/>
              <w:bottom w:w="80" w:type="dxa"/>
              <w:right w:w="120" w:type="dxa"/>
            </w:tcMar>
            <w:vAlign w:val="center"/>
          </w:tcPr>
          <w:p w14:paraId="1A2E4164" w14:textId="465F0F7F" w:rsidR="00D46886" w:rsidRDefault="002613B3">
            <w:r>
              <w:t>Design the baseline architecture for the inverse design model and try implementing yield optimization</w:t>
            </w:r>
          </w:p>
        </w:tc>
        <w:tc>
          <w:tcPr>
            <w:tcW w:w="2810" w:type="dxa"/>
            <w:tcMar>
              <w:top w:w="80" w:type="dxa"/>
              <w:left w:w="120" w:type="dxa"/>
              <w:bottom w:w="80" w:type="dxa"/>
              <w:right w:w="120" w:type="dxa"/>
            </w:tcMar>
            <w:vAlign w:val="center"/>
          </w:tcPr>
          <w:p w14:paraId="7B8F5485" w14:textId="77777777" w:rsidR="00D46886" w:rsidRDefault="00D46886"/>
        </w:tc>
        <w:tc>
          <w:tcPr>
            <w:tcW w:w="2462" w:type="dxa"/>
            <w:tcMar>
              <w:top w:w="80" w:type="dxa"/>
              <w:left w:w="120" w:type="dxa"/>
              <w:bottom w:w="80" w:type="dxa"/>
              <w:right w:w="120" w:type="dxa"/>
            </w:tcMar>
            <w:vAlign w:val="center"/>
          </w:tcPr>
          <w:p w14:paraId="44AA5F30" w14:textId="5ED9A59A" w:rsidR="00D46886" w:rsidRDefault="00D96731">
            <w:r>
              <w:t>completed</w:t>
            </w:r>
          </w:p>
        </w:tc>
      </w:tr>
      <w:tr w:rsidR="00D46886" w14:paraId="04604C2F" w14:textId="77777777" w:rsidTr="00E229A1">
        <w:trPr>
          <w:jc w:val="center"/>
        </w:trPr>
        <w:tc>
          <w:tcPr>
            <w:tcW w:w="1531" w:type="dxa"/>
            <w:tcMar>
              <w:top w:w="80" w:type="dxa"/>
              <w:left w:w="120" w:type="dxa"/>
              <w:bottom w:w="80" w:type="dxa"/>
              <w:right w:w="120" w:type="dxa"/>
            </w:tcMar>
            <w:vAlign w:val="center"/>
          </w:tcPr>
          <w:p w14:paraId="7D7BD060" w14:textId="77777777" w:rsidR="00D46886" w:rsidRDefault="00000000">
            <w:r>
              <w:t>Weeks 5-6</w:t>
            </w:r>
          </w:p>
        </w:tc>
        <w:tc>
          <w:tcPr>
            <w:tcW w:w="2835" w:type="dxa"/>
            <w:tcMar>
              <w:top w:w="80" w:type="dxa"/>
              <w:left w:w="120" w:type="dxa"/>
              <w:bottom w:w="80" w:type="dxa"/>
              <w:right w:w="120" w:type="dxa"/>
            </w:tcMar>
            <w:vAlign w:val="center"/>
          </w:tcPr>
          <w:p w14:paraId="11F5F5C7" w14:textId="7155EBF4" w:rsidR="00D46886" w:rsidRDefault="00D96731">
            <w:r>
              <w:t>Improvise the inverse model, EDA to study frequency regions, openems implementation.</w:t>
            </w:r>
          </w:p>
        </w:tc>
        <w:tc>
          <w:tcPr>
            <w:tcW w:w="2810" w:type="dxa"/>
            <w:tcMar>
              <w:top w:w="80" w:type="dxa"/>
              <w:left w:w="120" w:type="dxa"/>
              <w:bottom w:w="80" w:type="dxa"/>
              <w:right w:w="120" w:type="dxa"/>
            </w:tcMar>
            <w:vAlign w:val="center"/>
          </w:tcPr>
          <w:p w14:paraId="23E2935C" w14:textId="6502DEB2" w:rsidR="00D46886" w:rsidRDefault="00D96731">
            <w:r>
              <w:t>Completed the baseline design of the inverse model.</w:t>
            </w:r>
          </w:p>
        </w:tc>
        <w:tc>
          <w:tcPr>
            <w:tcW w:w="2462" w:type="dxa"/>
            <w:tcMar>
              <w:top w:w="80" w:type="dxa"/>
              <w:left w:w="120" w:type="dxa"/>
              <w:bottom w:w="80" w:type="dxa"/>
              <w:right w:w="120" w:type="dxa"/>
            </w:tcMar>
            <w:vAlign w:val="center"/>
          </w:tcPr>
          <w:p w14:paraId="463BEF83" w14:textId="493233C6" w:rsidR="00D46886" w:rsidRDefault="004C53B7">
            <w:r>
              <w:t>Completed</w:t>
            </w:r>
          </w:p>
        </w:tc>
      </w:tr>
      <w:tr w:rsidR="00D46886" w14:paraId="532BEB8A" w14:textId="77777777" w:rsidTr="00E229A1">
        <w:trPr>
          <w:jc w:val="center"/>
        </w:trPr>
        <w:tc>
          <w:tcPr>
            <w:tcW w:w="1531" w:type="dxa"/>
            <w:tcMar>
              <w:top w:w="80" w:type="dxa"/>
              <w:left w:w="120" w:type="dxa"/>
              <w:bottom w:w="80" w:type="dxa"/>
              <w:right w:w="120" w:type="dxa"/>
            </w:tcMar>
            <w:vAlign w:val="center"/>
          </w:tcPr>
          <w:p w14:paraId="7D576782" w14:textId="77777777" w:rsidR="00D46886" w:rsidRDefault="00000000">
            <w:r>
              <w:t>Weeks 7-8</w:t>
            </w:r>
          </w:p>
        </w:tc>
        <w:tc>
          <w:tcPr>
            <w:tcW w:w="2835" w:type="dxa"/>
            <w:tcMar>
              <w:top w:w="80" w:type="dxa"/>
              <w:left w:w="120" w:type="dxa"/>
              <w:bottom w:w="80" w:type="dxa"/>
              <w:right w:w="120" w:type="dxa"/>
            </w:tcMar>
            <w:vAlign w:val="center"/>
          </w:tcPr>
          <w:p w14:paraId="1D2AEE86" w14:textId="1E585D0E" w:rsidR="00D46886" w:rsidRDefault="004C53B7">
            <w:r>
              <w:t>Latent Space TTO, openEMS tutorial simulation</w:t>
            </w:r>
          </w:p>
        </w:tc>
        <w:tc>
          <w:tcPr>
            <w:tcW w:w="2810" w:type="dxa"/>
            <w:tcMar>
              <w:top w:w="80" w:type="dxa"/>
              <w:left w:w="120" w:type="dxa"/>
              <w:bottom w:w="80" w:type="dxa"/>
              <w:right w:w="120" w:type="dxa"/>
            </w:tcMar>
            <w:vAlign w:val="center"/>
          </w:tcPr>
          <w:p w14:paraId="130D4DBE" w14:textId="4100A893" w:rsidR="00D46886" w:rsidRDefault="004C53B7">
            <w:r>
              <w:t>TTO completed, openEMS in progress</w:t>
            </w:r>
          </w:p>
        </w:tc>
        <w:tc>
          <w:tcPr>
            <w:tcW w:w="2462" w:type="dxa"/>
            <w:tcMar>
              <w:top w:w="80" w:type="dxa"/>
              <w:left w:w="120" w:type="dxa"/>
              <w:bottom w:w="80" w:type="dxa"/>
              <w:right w:w="120" w:type="dxa"/>
            </w:tcMar>
            <w:vAlign w:val="center"/>
          </w:tcPr>
          <w:p w14:paraId="006C3B4F" w14:textId="0868C19E" w:rsidR="00D46886" w:rsidRDefault="00A614FF">
            <w:r>
              <w:t>Completed</w:t>
            </w:r>
          </w:p>
        </w:tc>
      </w:tr>
      <w:tr w:rsidR="00D46886" w14:paraId="718FEDA9" w14:textId="77777777" w:rsidTr="00E229A1">
        <w:trPr>
          <w:jc w:val="center"/>
        </w:trPr>
        <w:tc>
          <w:tcPr>
            <w:tcW w:w="1531" w:type="dxa"/>
            <w:tcMar>
              <w:top w:w="80" w:type="dxa"/>
              <w:left w:w="120" w:type="dxa"/>
              <w:bottom w:w="80" w:type="dxa"/>
              <w:right w:w="120" w:type="dxa"/>
            </w:tcMar>
            <w:vAlign w:val="center"/>
          </w:tcPr>
          <w:p w14:paraId="56F7DC8F" w14:textId="77777777" w:rsidR="00D46886" w:rsidRDefault="00000000">
            <w:r>
              <w:t>Weeks 9-10</w:t>
            </w:r>
          </w:p>
        </w:tc>
        <w:tc>
          <w:tcPr>
            <w:tcW w:w="2835" w:type="dxa"/>
            <w:tcMar>
              <w:top w:w="80" w:type="dxa"/>
              <w:left w:w="120" w:type="dxa"/>
              <w:bottom w:w="80" w:type="dxa"/>
              <w:right w:w="120" w:type="dxa"/>
            </w:tcMar>
            <w:vAlign w:val="center"/>
          </w:tcPr>
          <w:p w14:paraId="7DD52D91" w14:textId="67B48CFF" w:rsidR="00D46886" w:rsidRDefault="00A614FF">
            <w:r>
              <w:t xml:space="preserve">openEMS simulation and validation of geometry generated by the model. </w:t>
            </w:r>
          </w:p>
        </w:tc>
        <w:tc>
          <w:tcPr>
            <w:tcW w:w="2810" w:type="dxa"/>
            <w:tcMar>
              <w:top w:w="80" w:type="dxa"/>
              <w:left w:w="120" w:type="dxa"/>
              <w:bottom w:w="80" w:type="dxa"/>
              <w:right w:w="120" w:type="dxa"/>
            </w:tcMar>
            <w:vAlign w:val="center"/>
          </w:tcPr>
          <w:p w14:paraId="764208C9" w14:textId="7CDF6C7A" w:rsidR="00D46886" w:rsidRDefault="00A614FF">
            <w:r>
              <w:t>openEMS simulation and validation complete</w:t>
            </w:r>
          </w:p>
        </w:tc>
        <w:tc>
          <w:tcPr>
            <w:tcW w:w="2462" w:type="dxa"/>
            <w:tcMar>
              <w:top w:w="80" w:type="dxa"/>
              <w:left w:w="120" w:type="dxa"/>
              <w:bottom w:w="80" w:type="dxa"/>
              <w:right w:w="120" w:type="dxa"/>
            </w:tcMar>
            <w:vAlign w:val="center"/>
          </w:tcPr>
          <w:p w14:paraId="5E5803A0" w14:textId="2B7B6442" w:rsidR="00D46886" w:rsidRDefault="00000000">
            <w:r>
              <w:t xml:space="preserve">Completed </w:t>
            </w:r>
          </w:p>
        </w:tc>
      </w:tr>
      <w:tr w:rsidR="00D46886" w14:paraId="5001E8B6" w14:textId="77777777" w:rsidTr="00E229A1">
        <w:trPr>
          <w:jc w:val="center"/>
        </w:trPr>
        <w:tc>
          <w:tcPr>
            <w:tcW w:w="1531" w:type="dxa"/>
            <w:tcMar>
              <w:top w:w="80" w:type="dxa"/>
              <w:left w:w="120" w:type="dxa"/>
              <w:bottom w:w="80" w:type="dxa"/>
              <w:right w:w="120" w:type="dxa"/>
            </w:tcMar>
            <w:vAlign w:val="center"/>
          </w:tcPr>
          <w:p w14:paraId="399D52BF" w14:textId="77777777" w:rsidR="00D46886" w:rsidRDefault="00000000">
            <w:r>
              <w:t>Weeks 11-12</w:t>
            </w:r>
          </w:p>
        </w:tc>
        <w:tc>
          <w:tcPr>
            <w:tcW w:w="2835" w:type="dxa"/>
            <w:tcMar>
              <w:top w:w="80" w:type="dxa"/>
              <w:left w:w="120" w:type="dxa"/>
              <w:bottom w:w="80" w:type="dxa"/>
              <w:right w:w="120" w:type="dxa"/>
            </w:tcMar>
            <w:vAlign w:val="center"/>
          </w:tcPr>
          <w:p w14:paraId="637C4805" w14:textId="43A04E08" w:rsidR="00D46886" w:rsidRDefault="000110B5">
            <w:r>
              <w:t>Completion of TTO inverse and Yield Aware inverse model</w:t>
            </w:r>
          </w:p>
        </w:tc>
        <w:tc>
          <w:tcPr>
            <w:tcW w:w="2810" w:type="dxa"/>
            <w:tcMar>
              <w:top w:w="80" w:type="dxa"/>
              <w:left w:w="120" w:type="dxa"/>
              <w:bottom w:w="80" w:type="dxa"/>
              <w:right w:w="120" w:type="dxa"/>
            </w:tcMar>
            <w:vAlign w:val="center"/>
          </w:tcPr>
          <w:p w14:paraId="31E3D177" w14:textId="2BA8B56E" w:rsidR="00D46886" w:rsidRDefault="000110B5">
            <w:r>
              <w:t>Latent TTO model completed and validated. Yield Aware inverse design generated yet to be validated.</w:t>
            </w:r>
          </w:p>
        </w:tc>
        <w:tc>
          <w:tcPr>
            <w:tcW w:w="2462" w:type="dxa"/>
            <w:tcMar>
              <w:top w:w="80" w:type="dxa"/>
              <w:left w:w="120" w:type="dxa"/>
              <w:bottom w:w="80" w:type="dxa"/>
              <w:right w:w="120" w:type="dxa"/>
            </w:tcMar>
            <w:vAlign w:val="center"/>
          </w:tcPr>
          <w:p w14:paraId="0BE7A06B" w14:textId="2925EF12" w:rsidR="00D46886" w:rsidRDefault="00000000">
            <w:r>
              <w:t>[In progress]</w:t>
            </w:r>
          </w:p>
        </w:tc>
      </w:tr>
      <w:tr w:rsidR="00D46886" w14:paraId="30DA42BF" w14:textId="77777777" w:rsidTr="00E229A1">
        <w:trPr>
          <w:jc w:val="center"/>
        </w:trPr>
        <w:tc>
          <w:tcPr>
            <w:tcW w:w="1531" w:type="dxa"/>
            <w:tcMar>
              <w:top w:w="80" w:type="dxa"/>
              <w:left w:w="120" w:type="dxa"/>
              <w:bottom w:w="80" w:type="dxa"/>
              <w:right w:w="120" w:type="dxa"/>
            </w:tcMar>
            <w:vAlign w:val="center"/>
          </w:tcPr>
          <w:p w14:paraId="74495EAA" w14:textId="77777777" w:rsidR="00D46886" w:rsidRDefault="00000000">
            <w:r>
              <w:t>Weeks 13-14</w:t>
            </w:r>
          </w:p>
        </w:tc>
        <w:tc>
          <w:tcPr>
            <w:tcW w:w="2835" w:type="dxa"/>
            <w:tcMar>
              <w:top w:w="80" w:type="dxa"/>
              <w:left w:w="120" w:type="dxa"/>
              <w:bottom w:w="80" w:type="dxa"/>
              <w:right w:w="120" w:type="dxa"/>
            </w:tcMar>
            <w:vAlign w:val="center"/>
          </w:tcPr>
          <w:p w14:paraId="3DC183B6" w14:textId="77777777" w:rsidR="00D46886" w:rsidRDefault="00D46886"/>
        </w:tc>
        <w:tc>
          <w:tcPr>
            <w:tcW w:w="2810" w:type="dxa"/>
            <w:tcMar>
              <w:top w:w="80" w:type="dxa"/>
              <w:left w:w="120" w:type="dxa"/>
              <w:bottom w:w="80" w:type="dxa"/>
              <w:right w:w="120" w:type="dxa"/>
            </w:tcMar>
            <w:vAlign w:val="center"/>
          </w:tcPr>
          <w:p w14:paraId="43E6C2F2" w14:textId="77777777" w:rsidR="00D46886" w:rsidRDefault="00D46886"/>
        </w:tc>
        <w:tc>
          <w:tcPr>
            <w:tcW w:w="2462" w:type="dxa"/>
            <w:tcMar>
              <w:top w:w="80" w:type="dxa"/>
              <w:left w:w="120" w:type="dxa"/>
              <w:bottom w:w="80" w:type="dxa"/>
              <w:right w:w="120" w:type="dxa"/>
            </w:tcMar>
            <w:vAlign w:val="center"/>
          </w:tcPr>
          <w:p w14:paraId="06D191FD" w14:textId="77777777" w:rsidR="00D46886" w:rsidRDefault="00000000">
            <w:r>
              <w:t>[Completed / In progress / Revised]</w:t>
            </w:r>
          </w:p>
        </w:tc>
      </w:tr>
    </w:tbl>
    <w:p w14:paraId="58892B44" w14:textId="77777777" w:rsidR="00E229A1" w:rsidRDefault="00E229A1">
      <w:pPr>
        <w:spacing w:before="160" w:after="80"/>
        <w:rPr>
          <w:b/>
          <w:color w:val="1F4E79"/>
          <w:sz w:val="28"/>
        </w:rPr>
      </w:pPr>
    </w:p>
    <w:p w14:paraId="78430EE2" w14:textId="14CBC562" w:rsidR="00D46886" w:rsidRDefault="00000000" w:rsidP="00E229A1">
      <w:pPr>
        <w:pStyle w:val="ListParagraph"/>
        <w:numPr>
          <w:ilvl w:val="0"/>
          <w:numId w:val="10"/>
        </w:numPr>
        <w:spacing w:before="160" w:after="80"/>
      </w:pPr>
      <w:r w:rsidRPr="00E229A1">
        <w:rPr>
          <w:b/>
          <w:color w:val="1F4E79"/>
          <w:sz w:val="28"/>
        </w:rPr>
        <w:t>Detailed Progress Entries</w:t>
      </w:r>
    </w:p>
    <w:p w14:paraId="3F9EDE46" w14:textId="77777777" w:rsidR="00D46886" w:rsidRDefault="00000000">
      <w:pPr>
        <w:spacing w:before="120" w:after="60"/>
      </w:pPr>
      <w:r>
        <w:rPr>
          <w:b/>
          <w:sz w:val="23"/>
        </w:rPr>
        <w:t>Entry 1: Weeks 1-2</w:t>
      </w:r>
    </w:p>
    <w:tbl>
      <w:tblPr>
        <w:tblStyle w:val="TableGrid"/>
        <w:tblW w:w="0" w:type="auto"/>
        <w:jc w:val="center"/>
        <w:tblLayout w:type="fixed"/>
        <w:tblLook w:val="04A0" w:firstRow="1" w:lastRow="0" w:firstColumn="1" w:lastColumn="0" w:noHBand="0" w:noVBand="1"/>
      </w:tblPr>
      <w:tblGrid>
        <w:gridCol w:w="3402"/>
        <w:gridCol w:w="6236"/>
      </w:tblGrid>
      <w:tr w:rsidR="00D46886" w14:paraId="6C113F66" w14:textId="77777777">
        <w:trPr>
          <w:jc w:val="center"/>
        </w:trPr>
        <w:tc>
          <w:tcPr>
            <w:tcW w:w="3402" w:type="dxa"/>
            <w:shd w:val="clear" w:color="auto" w:fill="F8FAFC"/>
            <w:tcMar>
              <w:top w:w="80" w:type="dxa"/>
              <w:left w:w="120" w:type="dxa"/>
              <w:bottom w:w="80" w:type="dxa"/>
              <w:right w:w="120" w:type="dxa"/>
            </w:tcMar>
            <w:vAlign w:val="center"/>
          </w:tcPr>
          <w:p w14:paraId="4CC20C1B"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4B573822" w14:textId="0D2EDC89" w:rsidR="00D46886" w:rsidRDefault="0057621C">
            <w:r>
              <w:t>Complete Forward Model, start inverse design</w:t>
            </w:r>
          </w:p>
        </w:tc>
      </w:tr>
      <w:tr w:rsidR="00D46886" w14:paraId="0BF5992E" w14:textId="77777777">
        <w:trPr>
          <w:jc w:val="center"/>
        </w:trPr>
        <w:tc>
          <w:tcPr>
            <w:tcW w:w="3402" w:type="dxa"/>
            <w:shd w:val="clear" w:color="auto" w:fill="F8FAFC"/>
            <w:tcMar>
              <w:top w:w="80" w:type="dxa"/>
              <w:left w:w="120" w:type="dxa"/>
              <w:bottom w:w="80" w:type="dxa"/>
              <w:right w:w="120" w:type="dxa"/>
            </w:tcMar>
            <w:vAlign w:val="center"/>
          </w:tcPr>
          <w:p w14:paraId="6CBA1E18" w14:textId="77777777" w:rsidR="00D46886" w:rsidRDefault="00000000">
            <w:r>
              <w:rPr>
                <w:b/>
              </w:rPr>
              <w:t>Work completed</w:t>
            </w:r>
          </w:p>
        </w:tc>
        <w:tc>
          <w:tcPr>
            <w:tcW w:w="6236" w:type="dxa"/>
            <w:tcMar>
              <w:top w:w="80" w:type="dxa"/>
              <w:left w:w="120" w:type="dxa"/>
              <w:bottom w:w="80" w:type="dxa"/>
              <w:right w:w="120" w:type="dxa"/>
            </w:tcMar>
            <w:vAlign w:val="center"/>
          </w:tcPr>
          <w:p w14:paraId="3B216A3E" w14:textId="73F0C85C" w:rsidR="00D46886" w:rsidRDefault="0057621C">
            <w:r>
              <w:t>Forward model trained and completed with average MAE of 2.12dB on a complex TUHH dataset</w:t>
            </w:r>
          </w:p>
        </w:tc>
      </w:tr>
      <w:tr w:rsidR="00D46886" w14:paraId="3221FFBB" w14:textId="77777777">
        <w:trPr>
          <w:jc w:val="center"/>
        </w:trPr>
        <w:tc>
          <w:tcPr>
            <w:tcW w:w="3402" w:type="dxa"/>
            <w:shd w:val="clear" w:color="auto" w:fill="F8FAFC"/>
            <w:tcMar>
              <w:top w:w="80" w:type="dxa"/>
              <w:left w:w="120" w:type="dxa"/>
              <w:bottom w:w="80" w:type="dxa"/>
              <w:right w:w="120" w:type="dxa"/>
            </w:tcMar>
            <w:vAlign w:val="center"/>
          </w:tcPr>
          <w:p w14:paraId="68022637" w14:textId="77777777" w:rsidR="00D46886" w:rsidRDefault="00000000">
            <w:r>
              <w:rPr>
                <w:b/>
              </w:rPr>
              <w:t>Key outputs produced</w:t>
            </w:r>
          </w:p>
        </w:tc>
        <w:tc>
          <w:tcPr>
            <w:tcW w:w="6236" w:type="dxa"/>
            <w:tcMar>
              <w:top w:w="80" w:type="dxa"/>
              <w:left w:w="120" w:type="dxa"/>
              <w:bottom w:w="80" w:type="dxa"/>
              <w:right w:w="120" w:type="dxa"/>
            </w:tcMar>
            <w:vAlign w:val="center"/>
          </w:tcPr>
          <w:p w14:paraId="35810823" w14:textId="77020E99" w:rsidR="00D46886" w:rsidRDefault="0057621C">
            <w:r>
              <w:t>Forward model with MAE of 2.12dB tracking the curve.</w:t>
            </w:r>
          </w:p>
        </w:tc>
      </w:tr>
      <w:tr w:rsidR="00D46886" w14:paraId="5A08BC24" w14:textId="77777777">
        <w:trPr>
          <w:jc w:val="center"/>
        </w:trPr>
        <w:tc>
          <w:tcPr>
            <w:tcW w:w="3402" w:type="dxa"/>
            <w:shd w:val="clear" w:color="auto" w:fill="F8FAFC"/>
            <w:tcMar>
              <w:top w:w="80" w:type="dxa"/>
              <w:left w:w="120" w:type="dxa"/>
              <w:bottom w:w="80" w:type="dxa"/>
              <w:right w:w="120" w:type="dxa"/>
            </w:tcMar>
            <w:vAlign w:val="center"/>
          </w:tcPr>
          <w:p w14:paraId="5D5C7AAE" w14:textId="77777777" w:rsidR="00D46886" w:rsidRDefault="00000000">
            <w:r>
              <w:rPr>
                <w:b/>
              </w:rPr>
              <w:t>Problems encountered</w:t>
            </w:r>
          </w:p>
        </w:tc>
        <w:tc>
          <w:tcPr>
            <w:tcW w:w="6236" w:type="dxa"/>
            <w:tcMar>
              <w:top w:w="80" w:type="dxa"/>
              <w:left w:w="120" w:type="dxa"/>
              <w:bottom w:w="80" w:type="dxa"/>
              <w:right w:w="120" w:type="dxa"/>
            </w:tcMar>
            <w:vAlign w:val="center"/>
          </w:tcPr>
          <w:p w14:paraId="3FDB4592" w14:textId="068F92B7" w:rsidR="00D46886" w:rsidRDefault="0057621C">
            <w:r>
              <w:t>Forward Model tracks the resonance dip (struggles a bit on 55GHz and above range)</w:t>
            </w:r>
          </w:p>
        </w:tc>
      </w:tr>
      <w:tr w:rsidR="00D46886" w14:paraId="597A346A" w14:textId="77777777">
        <w:trPr>
          <w:jc w:val="center"/>
        </w:trPr>
        <w:tc>
          <w:tcPr>
            <w:tcW w:w="3402" w:type="dxa"/>
            <w:shd w:val="clear" w:color="auto" w:fill="F8FAFC"/>
            <w:tcMar>
              <w:top w:w="80" w:type="dxa"/>
              <w:left w:w="120" w:type="dxa"/>
              <w:bottom w:w="80" w:type="dxa"/>
              <w:right w:w="120" w:type="dxa"/>
            </w:tcMar>
            <w:vAlign w:val="center"/>
          </w:tcPr>
          <w:p w14:paraId="1C26A39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115DE07F" w14:textId="09DFAA63" w:rsidR="00D46886" w:rsidRDefault="0057621C">
            <w:r>
              <w:t xml:space="preserve">The </w:t>
            </w:r>
            <w:r w:rsidR="004E4194">
              <w:t>Data pipeline</w:t>
            </w:r>
            <w:r>
              <w:t xml:space="preserve"> logic was changed to </w:t>
            </w:r>
            <w:r w:rsidR="004E4194">
              <w:t>extract</w:t>
            </w:r>
            <w:r>
              <w:t xml:space="preserve"> the 4x4 matrix of all differential pairs to augment the dataset and increase the datapoints available. Changed from rational forward net to 1D CNN – Direct sequence ResNet</w:t>
            </w:r>
          </w:p>
        </w:tc>
      </w:tr>
      <w:tr w:rsidR="00D46886" w14:paraId="5D3520C8" w14:textId="77777777">
        <w:trPr>
          <w:jc w:val="center"/>
        </w:trPr>
        <w:tc>
          <w:tcPr>
            <w:tcW w:w="3402" w:type="dxa"/>
            <w:shd w:val="clear" w:color="auto" w:fill="F8FAFC"/>
            <w:tcMar>
              <w:top w:w="80" w:type="dxa"/>
              <w:left w:w="120" w:type="dxa"/>
              <w:bottom w:w="80" w:type="dxa"/>
              <w:right w:w="120" w:type="dxa"/>
            </w:tcMar>
            <w:vAlign w:val="center"/>
          </w:tcPr>
          <w:p w14:paraId="40399CE7" w14:textId="77777777" w:rsidR="00D46886" w:rsidRDefault="00000000">
            <w:r>
              <w:rPr>
                <w:b/>
              </w:rPr>
              <w:t>Reasons for any changes</w:t>
            </w:r>
          </w:p>
        </w:tc>
        <w:tc>
          <w:tcPr>
            <w:tcW w:w="6236" w:type="dxa"/>
            <w:tcMar>
              <w:top w:w="80" w:type="dxa"/>
              <w:left w:w="120" w:type="dxa"/>
              <w:bottom w:w="80" w:type="dxa"/>
              <w:right w:w="120" w:type="dxa"/>
            </w:tcMar>
            <w:vAlign w:val="center"/>
          </w:tcPr>
          <w:p w14:paraId="7D450DF3" w14:textId="19BA2EC6" w:rsidR="00D46886" w:rsidRDefault="0057621C">
            <w:r>
              <w:t>Data-pipeline change was to increase the no of datapoints. Forward model change was CNN performed better than Rational Model</w:t>
            </w:r>
          </w:p>
        </w:tc>
      </w:tr>
      <w:tr w:rsidR="00D46886" w14:paraId="25DB2798" w14:textId="77777777">
        <w:trPr>
          <w:jc w:val="center"/>
        </w:trPr>
        <w:tc>
          <w:tcPr>
            <w:tcW w:w="3402" w:type="dxa"/>
            <w:shd w:val="clear" w:color="auto" w:fill="F8FAFC"/>
            <w:tcMar>
              <w:top w:w="80" w:type="dxa"/>
              <w:left w:w="120" w:type="dxa"/>
              <w:bottom w:w="80" w:type="dxa"/>
              <w:right w:w="120" w:type="dxa"/>
            </w:tcMar>
            <w:vAlign w:val="center"/>
          </w:tcPr>
          <w:p w14:paraId="5A377C16" w14:textId="77777777" w:rsidR="00D46886" w:rsidRDefault="00000000">
            <w:r>
              <w:rPr>
                <w:b/>
              </w:rPr>
              <w:t>Next steps</w:t>
            </w:r>
          </w:p>
        </w:tc>
        <w:tc>
          <w:tcPr>
            <w:tcW w:w="6236" w:type="dxa"/>
            <w:tcMar>
              <w:top w:w="80" w:type="dxa"/>
              <w:left w:w="120" w:type="dxa"/>
              <w:bottom w:w="80" w:type="dxa"/>
              <w:right w:w="120" w:type="dxa"/>
            </w:tcMar>
            <w:vAlign w:val="center"/>
          </w:tcPr>
          <w:p w14:paraId="1DA03342" w14:textId="0E12F6E1" w:rsidR="00D46886" w:rsidRDefault="0057621C">
            <w:r>
              <w:t xml:space="preserve">Working on the inverse model </w:t>
            </w:r>
          </w:p>
        </w:tc>
      </w:tr>
    </w:tbl>
    <w:p w14:paraId="16D6D5F3" w14:textId="77777777" w:rsidR="005E47BD" w:rsidRDefault="005E47BD">
      <w:pPr>
        <w:spacing w:before="120" w:after="60"/>
        <w:rPr>
          <w:b/>
          <w:sz w:val="23"/>
        </w:rPr>
      </w:pPr>
    </w:p>
    <w:p w14:paraId="5E75909C" w14:textId="5B38385B" w:rsidR="00D46886" w:rsidRDefault="00000000">
      <w:pPr>
        <w:spacing w:before="120" w:after="60"/>
      </w:pPr>
      <w:r>
        <w:rPr>
          <w:b/>
          <w:sz w:val="23"/>
        </w:rPr>
        <w:t>Entry 2: Weeks 3-4</w:t>
      </w:r>
    </w:p>
    <w:tbl>
      <w:tblPr>
        <w:tblStyle w:val="TableGrid"/>
        <w:tblW w:w="0" w:type="auto"/>
        <w:jc w:val="center"/>
        <w:tblLayout w:type="fixed"/>
        <w:tblLook w:val="04A0" w:firstRow="1" w:lastRow="0" w:firstColumn="1" w:lastColumn="0" w:noHBand="0" w:noVBand="1"/>
      </w:tblPr>
      <w:tblGrid>
        <w:gridCol w:w="3402"/>
        <w:gridCol w:w="6236"/>
      </w:tblGrid>
      <w:tr w:rsidR="00D46886" w14:paraId="7B2838FA" w14:textId="77777777">
        <w:trPr>
          <w:jc w:val="center"/>
        </w:trPr>
        <w:tc>
          <w:tcPr>
            <w:tcW w:w="3402" w:type="dxa"/>
            <w:shd w:val="clear" w:color="auto" w:fill="F8FAFC"/>
            <w:tcMar>
              <w:top w:w="80" w:type="dxa"/>
              <w:left w:w="120" w:type="dxa"/>
              <w:bottom w:w="80" w:type="dxa"/>
              <w:right w:w="120" w:type="dxa"/>
            </w:tcMar>
            <w:vAlign w:val="center"/>
          </w:tcPr>
          <w:p w14:paraId="5F39AC9A"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429F7A6B" w14:textId="04ADD03C" w:rsidR="00D46886" w:rsidRDefault="00D03376">
            <w:r>
              <w:t>Design and implement the inverse CVAE architecture in the tandem network with frozen weights from the forward model</w:t>
            </w:r>
          </w:p>
        </w:tc>
      </w:tr>
      <w:tr w:rsidR="00D46886" w14:paraId="5D272E95" w14:textId="77777777">
        <w:trPr>
          <w:jc w:val="center"/>
        </w:trPr>
        <w:tc>
          <w:tcPr>
            <w:tcW w:w="3402" w:type="dxa"/>
            <w:shd w:val="clear" w:color="auto" w:fill="F8FAFC"/>
            <w:tcMar>
              <w:top w:w="80" w:type="dxa"/>
              <w:left w:w="120" w:type="dxa"/>
              <w:bottom w:w="80" w:type="dxa"/>
              <w:right w:w="120" w:type="dxa"/>
            </w:tcMar>
            <w:vAlign w:val="center"/>
          </w:tcPr>
          <w:p w14:paraId="511ED46B" w14:textId="77777777" w:rsidR="00D46886" w:rsidRDefault="00000000">
            <w:r>
              <w:rPr>
                <w:b/>
              </w:rPr>
              <w:t>Work completed</w:t>
            </w:r>
          </w:p>
        </w:tc>
        <w:tc>
          <w:tcPr>
            <w:tcW w:w="6236" w:type="dxa"/>
            <w:tcMar>
              <w:top w:w="80" w:type="dxa"/>
              <w:left w:w="120" w:type="dxa"/>
              <w:bottom w:w="80" w:type="dxa"/>
              <w:right w:w="120" w:type="dxa"/>
            </w:tcMar>
            <w:vAlign w:val="center"/>
          </w:tcPr>
          <w:p w14:paraId="26C7E19E" w14:textId="63867F4F" w:rsidR="00D46886" w:rsidRDefault="00D03376">
            <w:r>
              <w:t xml:space="preserve">Implemented tandem network successfully and connected the baseline cvae design to link with the frozen weight from the forward model. </w:t>
            </w:r>
          </w:p>
        </w:tc>
      </w:tr>
      <w:tr w:rsidR="00D46886" w14:paraId="3661AE31" w14:textId="77777777">
        <w:trPr>
          <w:jc w:val="center"/>
        </w:trPr>
        <w:tc>
          <w:tcPr>
            <w:tcW w:w="3402" w:type="dxa"/>
            <w:shd w:val="clear" w:color="auto" w:fill="F8FAFC"/>
            <w:tcMar>
              <w:top w:w="80" w:type="dxa"/>
              <w:left w:w="120" w:type="dxa"/>
              <w:bottom w:w="80" w:type="dxa"/>
              <w:right w:w="120" w:type="dxa"/>
            </w:tcMar>
            <w:vAlign w:val="center"/>
          </w:tcPr>
          <w:p w14:paraId="4332EF35" w14:textId="77777777" w:rsidR="00D46886" w:rsidRDefault="00000000">
            <w:r>
              <w:rPr>
                <w:b/>
              </w:rPr>
              <w:t>Key outputs produced</w:t>
            </w:r>
          </w:p>
        </w:tc>
        <w:tc>
          <w:tcPr>
            <w:tcW w:w="6236" w:type="dxa"/>
            <w:tcMar>
              <w:top w:w="80" w:type="dxa"/>
              <w:left w:w="120" w:type="dxa"/>
              <w:bottom w:w="80" w:type="dxa"/>
              <w:right w:w="120" w:type="dxa"/>
            </w:tcMar>
            <w:vAlign w:val="center"/>
          </w:tcPr>
          <w:p w14:paraId="140F9F5F" w14:textId="27162696" w:rsidR="00D46886" w:rsidRDefault="00D03376">
            <w:r>
              <w:t>The baseline model predicts the geometries from the given s-parameter profile and the forward model validates the generated design to keep the geometries in the desired scope obeying physical constraints.</w:t>
            </w:r>
          </w:p>
        </w:tc>
      </w:tr>
      <w:tr w:rsidR="00D46886" w14:paraId="495E5590" w14:textId="77777777">
        <w:trPr>
          <w:jc w:val="center"/>
        </w:trPr>
        <w:tc>
          <w:tcPr>
            <w:tcW w:w="3402" w:type="dxa"/>
            <w:shd w:val="clear" w:color="auto" w:fill="F8FAFC"/>
            <w:tcMar>
              <w:top w:w="80" w:type="dxa"/>
              <w:left w:w="120" w:type="dxa"/>
              <w:bottom w:w="80" w:type="dxa"/>
              <w:right w:w="120" w:type="dxa"/>
            </w:tcMar>
            <w:vAlign w:val="center"/>
          </w:tcPr>
          <w:p w14:paraId="5C646DDC" w14:textId="77777777" w:rsidR="00D46886" w:rsidRDefault="00000000">
            <w:r>
              <w:rPr>
                <w:b/>
              </w:rPr>
              <w:t>Problems encountered</w:t>
            </w:r>
          </w:p>
        </w:tc>
        <w:tc>
          <w:tcPr>
            <w:tcW w:w="6236" w:type="dxa"/>
            <w:tcMar>
              <w:top w:w="80" w:type="dxa"/>
              <w:left w:w="120" w:type="dxa"/>
              <w:bottom w:w="80" w:type="dxa"/>
              <w:right w:w="120" w:type="dxa"/>
            </w:tcMar>
            <w:vAlign w:val="center"/>
          </w:tcPr>
          <w:p w14:paraId="13D76585" w14:textId="72449984" w:rsidR="00D46886" w:rsidRDefault="00D03376">
            <w:r>
              <w:t>Strict penalty functions making the curve to focus on the low frequency range and ignoring the resonance dips in the high frequency range.</w:t>
            </w:r>
          </w:p>
        </w:tc>
      </w:tr>
      <w:tr w:rsidR="00D46886" w14:paraId="310C0912" w14:textId="77777777">
        <w:trPr>
          <w:jc w:val="center"/>
        </w:trPr>
        <w:tc>
          <w:tcPr>
            <w:tcW w:w="3402" w:type="dxa"/>
            <w:shd w:val="clear" w:color="auto" w:fill="F8FAFC"/>
            <w:tcMar>
              <w:top w:w="80" w:type="dxa"/>
              <w:left w:w="120" w:type="dxa"/>
              <w:bottom w:w="80" w:type="dxa"/>
              <w:right w:w="120" w:type="dxa"/>
            </w:tcMar>
            <w:vAlign w:val="center"/>
          </w:tcPr>
          <w:p w14:paraId="430562A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40A5BB37" w14:textId="1461B0E2" w:rsidR="00D46886" w:rsidRDefault="00D03376">
            <w:r>
              <w:t>No changes in the plan – the baseline CVAE architecture was implemented and the tandem network was connected.</w:t>
            </w:r>
          </w:p>
        </w:tc>
      </w:tr>
      <w:tr w:rsidR="00D46886" w14:paraId="0AC4D3CA" w14:textId="77777777">
        <w:trPr>
          <w:jc w:val="center"/>
        </w:trPr>
        <w:tc>
          <w:tcPr>
            <w:tcW w:w="3402" w:type="dxa"/>
            <w:shd w:val="clear" w:color="auto" w:fill="F8FAFC"/>
            <w:tcMar>
              <w:top w:w="80" w:type="dxa"/>
              <w:left w:w="120" w:type="dxa"/>
              <w:bottom w:w="80" w:type="dxa"/>
              <w:right w:w="120" w:type="dxa"/>
            </w:tcMar>
            <w:vAlign w:val="center"/>
          </w:tcPr>
          <w:p w14:paraId="35C4B415" w14:textId="77777777" w:rsidR="00D46886" w:rsidRDefault="00000000">
            <w:r>
              <w:rPr>
                <w:b/>
              </w:rPr>
              <w:t>Reasons for any changes</w:t>
            </w:r>
          </w:p>
        </w:tc>
        <w:tc>
          <w:tcPr>
            <w:tcW w:w="6236" w:type="dxa"/>
            <w:tcMar>
              <w:top w:w="80" w:type="dxa"/>
              <w:left w:w="120" w:type="dxa"/>
              <w:bottom w:w="80" w:type="dxa"/>
              <w:right w:w="120" w:type="dxa"/>
            </w:tcMar>
            <w:vAlign w:val="center"/>
          </w:tcPr>
          <w:p w14:paraId="563D5A7A" w14:textId="2F510AC1" w:rsidR="00D46886" w:rsidRDefault="00D03376">
            <w:r>
              <w:t>N/A</w:t>
            </w:r>
          </w:p>
        </w:tc>
      </w:tr>
      <w:tr w:rsidR="00D46886" w14:paraId="0B12D764" w14:textId="77777777">
        <w:trPr>
          <w:jc w:val="center"/>
        </w:trPr>
        <w:tc>
          <w:tcPr>
            <w:tcW w:w="3402" w:type="dxa"/>
            <w:shd w:val="clear" w:color="auto" w:fill="F8FAFC"/>
            <w:tcMar>
              <w:top w:w="80" w:type="dxa"/>
              <w:left w:w="120" w:type="dxa"/>
              <w:bottom w:w="80" w:type="dxa"/>
              <w:right w:w="120" w:type="dxa"/>
            </w:tcMar>
            <w:vAlign w:val="center"/>
          </w:tcPr>
          <w:p w14:paraId="3BFD9B37" w14:textId="77777777" w:rsidR="00D46886" w:rsidRDefault="00000000">
            <w:r>
              <w:rPr>
                <w:b/>
              </w:rPr>
              <w:t>Next steps</w:t>
            </w:r>
          </w:p>
        </w:tc>
        <w:tc>
          <w:tcPr>
            <w:tcW w:w="6236" w:type="dxa"/>
            <w:tcMar>
              <w:top w:w="80" w:type="dxa"/>
              <w:left w:w="120" w:type="dxa"/>
              <w:bottom w:w="80" w:type="dxa"/>
              <w:right w:w="120" w:type="dxa"/>
            </w:tcMar>
            <w:vAlign w:val="center"/>
          </w:tcPr>
          <w:p w14:paraId="0B38549E" w14:textId="1A4E6E16" w:rsidR="00D46886" w:rsidRDefault="00D03376">
            <w:r>
              <w:t>Improvise the inverse model – implement yield optimization and adding the active learning loop to the pipeline.</w:t>
            </w:r>
          </w:p>
        </w:tc>
      </w:tr>
    </w:tbl>
    <w:p w14:paraId="6CDDCE53" w14:textId="77777777" w:rsidR="00D46886" w:rsidRDefault="00D46886"/>
    <w:p w14:paraId="14412C6F" w14:textId="77777777" w:rsidR="00D46886" w:rsidRDefault="00000000">
      <w:pPr>
        <w:spacing w:before="120" w:after="60"/>
      </w:pPr>
      <w:r>
        <w:rPr>
          <w:b/>
          <w:sz w:val="23"/>
        </w:rPr>
        <w:t>Entry 3: Weeks 5-6</w:t>
      </w:r>
    </w:p>
    <w:tbl>
      <w:tblPr>
        <w:tblStyle w:val="TableGrid"/>
        <w:tblW w:w="0" w:type="auto"/>
        <w:jc w:val="center"/>
        <w:tblLayout w:type="fixed"/>
        <w:tblLook w:val="04A0" w:firstRow="1" w:lastRow="0" w:firstColumn="1" w:lastColumn="0" w:noHBand="0" w:noVBand="1"/>
      </w:tblPr>
      <w:tblGrid>
        <w:gridCol w:w="3402"/>
        <w:gridCol w:w="6236"/>
      </w:tblGrid>
      <w:tr w:rsidR="00D46886" w14:paraId="748DB71C" w14:textId="77777777">
        <w:trPr>
          <w:jc w:val="center"/>
        </w:trPr>
        <w:tc>
          <w:tcPr>
            <w:tcW w:w="3402" w:type="dxa"/>
            <w:shd w:val="clear" w:color="auto" w:fill="F8FAFC"/>
            <w:tcMar>
              <w:top w:w="80" w:type="dxa"/>
              <w:left w:w="120" w:type="dxa"/>
              <w:bottom w:w="80" w:type="dxa"/>
              <w:right w:w="120" w:type="dxa"/>
            </w:tcMar>
            <w:vAlign w:val="center"/>
          </w:tcPr>
          <w:p w14:paraId="23524F8E"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27C2BB07" w14:textId="26F1FAF0" w:rsidR="00D46886" w:rsidRDefault="00D96731">
            <w:r>
              <w:t xml:space="preserve">Improvise the inverse model and perform EDA on the frequency range to study the importance of the regions in the TUHH SI/PI database </w:t>
            </w:r>
          </w:p>
        </w:tc>
      </w:tr>
      <w:tr w:rsidR="00D46886" w14:paraId="2F04246A" w14:textId="77777777">
        <w:trPr>
          <w:jc w:val="center"/>
        </w:trPr>
        <w:tc>
          <w:tcPr>
            <w:tcW w:w="3402" w:type="dxa"/>
            <w:shd w:val="clear" w:color="auto" w:fill="F8FAFC"/>
            <w:tcMar>
              <w:top w:w="80" w:type="dxa"/>
              <w:left w:w="120" w:type="dxa"/>
              <w:bottom w:w="80" w:type="dxa"/>
              <w:right w:w="120" w:type="dxa"/>
            </w:tcMar>
            <w:vAlign w:val="center"/>
          </w:tcPr>
          <w:p w14:paraId="7BB69685" w14:textId="77777777" w:rsidR="00D46886" w:rsidRDefault="00000000">
            <w:r>
              <w:rPr>
                <w:b/>
              </w:rPr>
              <w:t>Work completed</w:t>
            </w:r>
          </w:p>
        </w:tc>
        <w:tc>
          <w:tcPr>
            <w:tcW w:w="6236" w:type="dxa"/>
            <w:tcMar>
              <w:top w:w="80" w:type="dxa"/>
              <w:left w:w="120" w:type="dxa"/>
              <w:bottom w:w="80" w:type="dxa"/>
              <w:right w:w="120" w:type="dxa"/>
            </w:tcMar>
            <w:vAlign w:val="center"/>
          </w:tcPr>
          <w:p w14:paraId="26B95525" w14:textId="14375E67" w:rsidR="00D46886" w:rsidRDefault="00D96731">
            <w:r>
              <w:t>EDA on the frequency range and initial baseline inverse model design with test time optimization technique to check if accuracy is improved.</w:t>
            </w:r>
          </w:p>
        </w:tc>
      </w:tr>
      <w:tr w:rsidR="00D46886" w14:paraId="12C53F5C" w14:textId="77777777">
        <w:trPr>
          <w:jc w:val="center"/>
        </w:trPr>
        <w:tc>
          <w:tcPr>
            <w:tcW w:w="3402" w:type="dxa"/>
            <w:shd w:val="clear" w:color="auto" w:fill="F8FAFC"/>
            <w:tcMar>
              <w:top w:w="80" w:type="dxa"/>
              <w:left w:w="120" w:type="dxa"/>
              <w:bottom w:w="80" w:type="dxa"/>
              <w:right w:w="120" w:type="dxa"/>
            </w:tcMar>
            <w:vAlign w:val="center"/>
          </w:tcPr>
          <w:p w14:paraId="4CF5C448" w14:textId="77777777" w:rsidR="00D46886" w:rsidRDefault="00000000">
            <w:r>
              <w:rPr>
                <w:b/>
              </w:rPr>
              <w:t>Key outputs produced</w:t>
            </w:r>
          </w:p>
        </w:tc>
        <w:tc>
          <w:tcPr>
            <w:tcW w:w="6236" w:type="dxa"/>
            <w:tcMar>
              <w:top w:w="80" w:type="dxa"/>
              <w:left w:w="120" w:type="dxa"/>
              <w:bottom w:w="80" w:type="dxa"/>
              <w:right w:w="120" w:type="dxa"/>
            </w:tcMar>
            <w:vAlign w:val="center"/>
          </w:tcPr>
          <w:p w14:paraId="0B77ECD4" w14:textId="22651BEC" w:rsidR="00D46886" w:rsidRDefault="00D96731">
            <w:r>
              <w:t>The EDA says that for sd11 the primary focus of the design is on low frequency and, it is exact opposite for sdd21 where it is on the high frequency range. Test Time optimization improves the accuracy of the model when compared to the actual prediction.</w:t>
            </w:r>
          </w:p>
        </w:tc>
      </w:tr>
      <w:tr w:rsidR="00D46886" w14:paraId="4F1D1F76" w14:textId="77777777">
        <w:trPr>
          <w:jc w:val="center"/>
        </w:trPr>
        <w:tc>
          <w:tcPr>
            <w:tcW w:w="3402" w:type="dxa"/>
            <w:shd w:val="clear" w:color="auto" w:fill="F8FAFC"/>
            <w:tcMar>
              <w:top w:w="80" w:type="dxa"/>
              <w:left w:w="120" w:type="dxa"/>
              <w:bottom w:w="80" w:type="dxa"/>
              <w:right w:w="120" w:type="dxa"/>
            </w:tcMar>
            <w:vAlign w:val="center"/>
          </w:tcPr>
          <w:p w14:paraId="341C64B2" w14:textId="77777777" w:rsidR="00D46886" w:rsidRDefault="00000000">
            <w:r>
              <w:rPr>
                <w:b/>
              </w:rPr>
              <w:t>Problems encountered</w:t>
            </w:r>
          </w:p>
        </w:tc>
        <w:tc>
          <w:tcPr>
            <w:tcW w:w="6236" w:type="dxa"/>
            <w:tcMar>
              <w:top w:w="80" w:type="dxa"/>
              <w:left w:w="120" w:type="dxa"/>
              <w:bottom w:w="80" w:type="dxa"/>
              <w:right w:w="120" w:type="dxa"/>
            </w:tcMar>
            <w:vAlign w:val="center"/>
          </w:tcPr>
          <w:p w14:paraId="404FC3F3" w14:textId="594933C5" w:rsidR="00D46886" w:rsidRDefault="00D96731">
            <w:r>
              <w:t xml:space="preserve">Resonance dips were missed because of the weights provided on text book logic in the loss function, performed EDA on the frequency range to provide masked regions and allot weights in the loss function accordingly. </w:t>
            </w:r>
          </w:p>
        </w:tc>
      </w:tr>
      <w:tr w:rsidR="00D46886" w14:paraId="1FF25EF3" w14:textId="77777777">
        <w:trPr>
          <w:jc w:val="center"/>
        </w:trPr>
        <w:tc>
          <w:tcPr>
            <w:tcW w:w="3402" w:type="dxa"/>
            <w:shd w:val="clear" w:color="auto" w:fill="F8FAFC"/>
            <w:tcMar>
              <w:top w:w="80" w:type="dxa"/>
              <w:left w:w="120" w:type="dxa"/>
              <w:bottom w:w="80" w:type="dxa"/>
              <w:right w:w="120" w:type="dxa"/>
            </w:tcMar>
            <w:vAlign w:val="center"/>
          </w:tcPr>
          <w:p w14:paraId="2B4CD81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3E09FB16" w14:textId="3DAF2CAA" w:rsidR="00D46886" w:rsidRDefault="00D96731">
            <w:r>
              <w:t xml:space="preserve">Implemented the baseline with normal cVAE architecture, changed the weights in the loss function based on the EDA performed on the freq range studying the importance of the regions. </w:t>
            </w:r>
          </w:p>
        </w:tc>
      </w:tr>
      <w:tr w:rsidR="00D46886" w14:paraId="6CFC9722" w14:textId="77777777">
        <w:trPr>
          <w:jc w:val="center"/>
        </w:trPr>
        <w:tc>
          <w:tcPr>
            <w:tcW w:w="3402" w:type="dxa"/>
            <w:shd w:val="clear" w:color="auto" w:fill="F8FAFC"/>
            <w:tcMar>
              <w:top w:w="80" w:type="dxa"/>
              <w:left w:w="120" w:type="dxa"/>
              <w:bottom w:w="80" w:type="dxa"/>
              <w:right w:w="120" w:type="dxa"/>
            </w:tcMar>
            <w:vAlign w:val="center"/>
          </w:tcPr>
          <w:p w14:paraId="30314F98" w14:textId="77777777" w:rsidR="00D46886" w:rsidRDefault="00000000">
            <w:r>
              <w:rPr>
                <w:b/>
              </w:rPr>
              <w:lastRenderedPageBreak/>
              <w:t>Reasons for any changes</w:t>
            </w:r>
          </w:p>
        </w:tc>
        <w:tc>
          <w:tcPr>
            <w:tcW w:w="6236" w:type="dxa"/>
            <w:tcMar>
              <w:top w:w="80" w:type="dxa"/>
              <w:left w:w="120" w:type="dxa"/>
              <w:bottom w:w="80" w:type="dxa"/>
              <w:right w:w="120" w:type="dxa"/>
            </w:tcMar>
            <w:vAlign w:val="center"/>
          </w:tcPr>
          <w:p w14:paraId="6EC74059" w14:textId="28B348CA" w:rsidR="00D46886" w:rsidRDefault="00D96731">
            <w:r>
              <w:t>The model was tracking noise region in the parameter curve and missing the deep resonance dips so I tried to ddo an EDA to study the importance of the frequency regions</w:t>
            </w:r>
          </w:p>
        </w:tc>
      </w:tr>
      <w:tr w:rsidR="00D46886" w14:paraId="544DFFA9" w14:textId="77777777">
        <w:trPr>
          <w:jc w:val="center"/>
        </w:trPr>
        <w:tc>
          <w:tcPr>
            <w:tcW w:w="3402" w:type="dxa"/>
            <w:shd w:val="clear" w:color="auto" w:fill="F8FAFC"/>
            <w:tcMar>
              <w:top w:w="80" w:type="dxa"/>
              <w:left w:w="120" w:type="dxa"/>
              <w:bottom w:w="80" w:type="dxa"/>
              <w:right w:w="120" w:type="dxa"/>
            </w:tcMar>
            <w:vAlign w:val="center"/>
          </w:tcPr>
          <w:p w14:paraId="313ED67C" w14:textId="77777777" w:rsidR="00D46886" w:rsidRDefault="00000000">
            <w:r>
              <w:rPr>
                <w:b/>
              </w:rPr>
              <w:t>Next steps</w:t>
            </w:r>
          </w:p>
        </w:tc>
        <w:tc>
          <w:tcPr>
            <w:tcW w:w="6236" w:type="dxa"/>
            <w:tcMar>
              <w:top w:w="80" w:type="dxa"/>
              <w:left w:w="120" w:type="dxa"/>
              <w:bottom w:w="80" w:type="dxa"/>
              <w:right w:w="120" w:type="dxa"/>
            </w:tcMar>
            <w:vAlign w:val="center"/>
          </w:tcPr>
          <w:p w14:paraId="52B71283" w14:textId="0FE7BE93" w:rsidR="00D46886" w:rsidRDefault="00D96731">
            <w:r>
              <w:t xml:space="preserve">Improvise the inverse model to be more accurate, and implement openEMS simulation to validate the output generated by the inverse model. </w:t>
            </w:r>
          </w:p>
        </w:tc>
      </w:tr>
    </w:tbl>
    <w:p w14:paraId="4F55C897" w14:textId="77777777" w:rsidR="00D46886" w:rsidRDefault="00D46886"/>
    <w:p w14:paraId="48BACDE7" w14:textId="77777777" w:rsidR="00E229A1" w:rsidRDefault="00E229A1"/>
    <w:p w14:paraId="28FD2CA9" w14:textId="77777777" w:rsidR="00D46886" w:rsidRDefault="00000000">
      <w:pPr>
        <w:spacing w:before="120" w:after="60"/>
      </w:pPr>
      <w:r>
        <w:rPr>
          <w:b/>
          <w:sz w:val="23"/>
        </w:rPr>
        <w:t>Entry 4: Weeks 7-8</w:t>
      </w:r>
    </w:p>
    <w:tbl>
      <w:tblPr>
        <w:tblStyle w:val="TableGrid"/>
        <w:tblW w:w="0" w:type="auto"/>
        <w:jc w:val="center"/>
        <w:tblLayout w:type="fixed"/>
        <w:tblLook w:val="04A0" w:firstRow="1" w:lastRow="0" w:firstColumn="1" w:lastColumn="0" w:noHBand="0" w:noVBand="1"/>
      </w:tblPr>
      <w:tblGrid>
        <w:gridCol w:w="3402"/>
        <w:gridCol w:w="6236"/>
      </w:tblGrid>
      <w:tr w:rsidR="00D46886" w14:paraId="0D95A40C" w14:textId="77777777">
        <w:trPr>
          <w:jc w:val="center"/>
        </w:trPr>
        <w:tc>
          <w:tcPr>
            <w:tcW w:w="3402" w:type="dxa"/>
            <w:shd w:val="clear" w:color="auto" w:fill="F8FAFC"/>
            <w:tcMar>
              <w:top w:w="80" w:type="dxa"/>
              <w:left w:w="120" w:type="dxa"/>
              <w:bottom w:w="80" w:type="dxa"/>
              <w:right w:w="120" w:type="dxa"/>
            </w:tcMar>
            <w:vAlign w:val="center"/>
          </w:tcPr>
          <w:p w14:paraId="13A72723"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0E953818" w14:textId="1692DD1B" w:rsidR="00D46886" w:rsidRDefault="0059126B">
            <w:r>
              <w:t>Test time optimization to the inverse model</w:t>
            </w:r>
          </w:p>
        </w:tc>
      </w:tr>
      <w:tr w:rsidR="00D46886" w14:paraId="28FDE02C" w14:textId="77777777">
        <w:trPr>
          <w:jc w:val="center"/>
        </w:trPr>
        <w:tc>
          <w:tcPr>
            <w:tcW w:w="3402" w:type="dxa"/>
            <w:shd w:val="clear" w:color="auto" w:fill="F8FAFC"/>
            <w:tcMar>
              <w:top w:w="80" w:type="dxa"/>
              <w:left w:w="120" w:type="dxa"/>
              <w:bottom w:w="80" w:type="dxa"/>
              <w:right w:w="120" w:type="dxa"/>
            </w:tcMar>
            <w:vAlign w:val="center"/>
          </w:tcPr>
          <w:p w14:paraId="40C32418" w14:textId="77777777" w:rsidR="00D46886" w:rsidRDefault="00000000">
            <w:r>
              <w:rPr>
                <w:b/>
              </w:rPr>
              <w:t>Work completed</w:t>
            </w:r>
          </w:p>
        </w:tc>
        <w:tc>
          <w:tcPr>
            <w:tcW w:w="6236" w:type="dxa"/>
            <w:tcMar>
              <w:top w:w="80" w:type="dxa"/>
              <w:left w:w="120" w:type="dxa"/>
              <w:bottom w:w="80" w:type="dxa"/>
              <w:right w:w="120" w:type="dxa"/>
            </w:tcMar>
            <w:vAlign w:val="center"/>
          </w:tcPr>
          <w:p w14:paraId="194C8E5A" w14:textId="2C9E2A97" w:rsidR="00D46886" w:rsidRDefault="0059126B">
            <w:r>
              <w:t xml:space="preserve">Completed the implementation of test time optimization for the inverse model (now working on openEMS and also latent </w:t>
            </w:r>
            <w:r w:rsidR="00BC3E31">
              <w:t>TTO</w:t>
            </w:r>
            <w:r>
              <w:t>)</w:t>
            </w:r>
          </w:p>
        </w:tc>
      </w:tr>
      <w:tr w:rsidR="00D46886" w14:paraId="44A930D2" w14:textId="77777777">
        <w:trPr>
          <w:jc w:val="center"/>
        </w:trPr>
        <w:tc>
          <w:tcPr>
            <w:tcW w:w="3402" w:type="dxa"/>
            <w:shd w:val="clear" w:color="auto" w:fill="F8FAFC"/>
            <w:tcMar>
              <w:top w:w="80" w:type="dxa"/>
              <w:left w:w="120" w:type="dxa"/>
              <w:bottom w:w="80" w:type="dxa"/>
              <w:right w:w="120" w:type="dxa"/>
            </w:tcMar>
            <w:vAlign w:val="center"/>
          </w:tcPr>
          <w:p w14:paraId="2E8DCAC8" w14:textId="77777777" w:rsidR="00D46886" w:rsidRDefault="00000000">
            <w:r>
              <w:rPr>
                <w:b/>
              </w:rPr>
              <w:t>Key outputs produced</w:t>
            </w:r>
          </w:p>
        </w:tc>
        <w:tc>
          <w:tcPr>
            <w:tcW w:w="6236" w:type="dxa"/>
            <w:tcMar>
              <w:top w:w="80" w:type="dxa"/>
              <w:left w:w="120" w:type="dxa"/>
              <w:bottom w:w="80" w:type="dxa"/>
              <w:right w:w="120" w:type="dxa"/>
            </w:tcMar>
            <w:vAlign w:val="center"/>
          </w:tcPr>
          <w:p w14:paraId="10A9297C" w14:textId="65E0E466" w:rsidR="00D46886" w:rsidRDefault="0059126B">
            <w:r>
              <w:t>The test time optimization improved the accuracy of the inverse model compared to the traditional cVAE arch.</w:t>
            </w:r>
          </w:p>
        </w:tc>
      </w:tr>
      <w:tr w:rsidR="00D46886" w14:paraId="379B9824" w14:textId="77777777">
        <w:trPr>
          <w:jc w:val="center"/>
        </w:trPr>
        <w:tc>
          <w:tcPr>
            <w:tcW w:w="3402" w:type="dxa"/>
            <w:shd w:val="clear" w:color="auto" w:fill="F8FAFC"/>
            <w:tcMar>
              <w:top w:w="80" w:type="dxa"/>
              <w:left w:w="120" w:type="dxa"/>
              <w:bottom w:w="80" w:type="dxa"/>
              <w:right w:w="120" w:type="dxa"/>
            </w:tcMar>
            <w:vAlign w:val="center"/>
          </w:tcPr>
          <w:p w14:paraId="29C2B9AA" w14:textId="77777777" w:rsidR="00D46886" w:rsidRDefault="00000000">
            <w:r>
              <w:rPr>
                <w:b/>
              </w:rPr>
              <w:t>Problems encountered</w:t>
            </w:r>
          </w:p>
        </w:tc>
        <w:tc>
          <w:tcPr>
            <w:tcW w:w="6236" w:type="dxa"/>
            <w:tcMar>
              <w:top w:w="80" w:type="dxa"/>
              <w:left w:w="120" w:type="dxa"/>
              <w:bottom w:w="80" w:type="dxa"/>
              <w:right w:w="120" w:type="dxa"/>
            </w:tcMar>
            <w:vAlign w:val="center"/>
          </w:tcPr>
          <w:p w14:paraId="2E596C46" w14:textId="480E149E" w:rsidR="00D46886" w:rsidRDefault="0059126B">
            <w:r>
              <w:t>The insertion loss curve had a mismatch of around 2dB while trying to fit the curve (this is because of surrogate exploitation)</w:t>
            </w:r>
          </w:p>
        </w:tc>
      </w:tr>
      <w:tr w:rsidR="00D46886" w14:paraId="6B846120" w14:textId="77777777">
        <w:trPr>
          <w:jc w:val="center"/>
        </w:trPr>
        <w:tc>
          <w:tcPr>
            <w:tcW w:w="3402" w:type="dxa"/>
            <w:shd w:val="clear" w:color="auto" w:fill="F8FAFC"/>
            <w:tcMar>
              <w:top w:w="80" w:type="dxa"/>
              <w:left w:w="120" w:type="dxa"/>
              <w:bottom w:w="80" w:type="dxa"/>
              <w:right w:w="120" w:type="dxa"/>
            </w:tcMar>
            <w:vAlign w:val="center"/>
          </w:tcPr>
          <w:p w14:paraId="67286754"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141101F2" w14:textId="4256C5A3" w:rsidR="00D46886" w:rsidRDefault="0059126B">
            <w:r>
              <w:t>Improvement to be made to the TTO by using Latent Space TTO and cumulative TTO to the model</w:t>
            </w:r>
          </w:p>
        </w:tc>
      </w:tr>
      <w:tr w:rsidR="00D46886" w14:paraId="40CA4406" w14:textId="77777777">
        <w:trPr>
          <w:jc w:val="center"/>
        </w:trPr>
        <w:tc>
          <w:tcPr>
            <w:tcW w:w="3402" w:type="dxa"/>
            <w:shd w:val="clear" w:color="auto" w:fill="F8FAFC"/>
            <w:tcMar>
              <w:top w:w="80" w:type="dxa"/>
              <w:left w:w="120" w:type="dxa"/>
              <w:bottom w:w="80" w:type="dxa"/>
              <w:right w:w="120" w:type="dxa"/>
            </w:tcMar>
            <w:vAlign w:val="center"/>
          </w:tcPr>
          <w:p w14:paraId="508EFC04" w14:textId="77777777" w:rsidR="00D46886" w:rsidRDefault="00000000">
            <w:r>
              <w:rPr>
                <w:b/>
              </w:rPr>
              <w:t>Reasons for any changes</w:t>
            </w:r>
          </w:p>
        </w:tc>
        <w:tc>
          <w:tcPr>
            <w:tcW w:w="6236" w:type="dxa"/>
            <w:tcMar>
              <w:top w:w="80" w:type="dxa"/>
              <w:left w:w="120" w:type="dxa"/>
              <w:bottom w:w="80" w:type="dxa"/>
              <w:right w:w="120" w:type="dxa"/>
            </w:tcMar>
            <w:vAlign w:val="center"/>
          </w:tcPr>
          <w:p w14:paraId="1866F4CE" w14:textId="275BD765" w:rsidR="00D46886" w:rsidRDefault="0059126B">
            <w:r>
              <w:t>The initial implementation of the TTO was focused on the geometry but it had surrogate exploitation as it focused on geometries that are physically invalid. This to be improved using Latent Space TTO (focusing on latent space) and also with passivity in it for physically valid results.</w:t>
            </w:r>
          </w:p>
        </w:tc>
      </w:tr>
      <w:tr w:rsidR="00D46886" w14:paraId="740C2044" w14:textId="77777777">
        <w:trPr>
          <w:jc w:val="center"/>
        </w:trPr>
        <w:tc>
          <w:tcPr>
            <w:tcW w:w="3402" w:type="dxa"/>
            <w:shd w:val="clear" w:color="auto" w:fill="F8FAFC"/>
            <w:tcMar>
              <w:top w:w="80" w:type="dxa"/>
              <w:left w:w="120" w:type="dxa"/>
              <w:bottom w:w="80" w:type="dxa"/>
              <w:right w:w="120" w:type="dxa"/>
            </w:tcMar>
            <w:vAlign w:val="center"/>
          </w:tcPr>
          <w:p w14:paraId="2AA07512" w14:textId="77777777" w:rsidR="00D46886" w:rsidRDefault="00000000">
            <w:r>
              <w:rPr>
                <w:b/>
              </w:rPr>
              <w:t>Next steps</w:t>
            </w:r>
          </w:p>
        </w:tc>
        <w:tc>
          <w:tcPr>
            <w:tcW w:w="6236" w:type="dxa"/>
            <w:tcMar>
              <w:top w:w="80" w:type="dxa"/>
              <w:left w:w="120" w:type="dxa"/>
              <w:bottom w:w="80" w:type="dxa"/>
              <w:right w:w="120" w:type="dxa"/>
            </w:tcMar>
            <w:vAlign w:val="center"/>
          </w:tcPr>
          <w:p w14:paraId="68B7F3AD" w14:textId="5465EB50" w:rsidR="00D46886" w:rsidRDefault="0059126B">
            <w:r>
              <w:t xml:space="preserve">Work on openEMS simulation and validate the results generated by the model. Implement </w:t>
            </w:r>
            <w:r w:rsidR="00BC3E31">
              <w:t>Cumulative</w:t>
            </w:r>
            <w:r>
              <w:t xml:space="preserve"> TTO (Latent Space and passivity)</w:t>
            </w:r>
          </w:p>
        </w:tc>
      </w:tr>
    </w:tbl>
    <w:p w14:paraId="6A7C74F1" w14:textId="77777777" w:rsidR="005E47BD" w:rsidRDefault="005E47BD">
      <w:pPr>
        <w:spacing w:before="120" w:after="60"/>
        <w:rPr>
          <w:b/>
          <w:sz w:val="23"/>
        </w:rPr>
      </w:pPr>
    </w:p>
    <w:p w14:paraId="53ECD118" w14:textId="39220DE9" w:rsidR="00D46886" w:rsidRDefault="00000000">
      <w:pPr>
        <w:spacing w:before="120" w:after="60"/>
      </w:pPr>
      <w:r>
        <w:rPr>
          <w:b/>
          <w:sz w:val="23"/>
        </w:rPr>
        <w:t>Entry 5: Weeks 9-10</w:t>
      </w:r>
    </w:p>
    <w:tbl>
      <w:tblPr>
        <w:tblStyle w:val="TableGrid"/>
        <w:tblW w:w="0" w:type="auto"/>
        <w:jc w:val="center"/>
        <w:tblLayout w:type="fixed"/>
        <w:tblLook w:val="04A0" w:firstRow="1" w:lastRow="0" w:firstColumn="1" w:lastColumn="0" w:noHBand="0" w:noVBand="1"/>
      </w:tblPr>
      <w:tblGrid>
        <w:gridCol w:w="3402"/>
        <w:gridCol w:w="6236"/>
      </w:tblGrid>
      <w:tr w:rsidR="00D46886" w14:paraId="4DDB5225" w14:textId="77777777">
        <w:trPr>
          <w:jc w:val="center"/>
        </w:trPr>
        <w:tc>
          <w:tcPr>
            <w:tcW w:w="3402" w:type="dxa"/>
            <w:shd w:val="clear" w:color="auto" w:fill="F8FAFC"/>
            <w:tcMar>
              <w:top w:w="80" w:type="dxa"/>
              <w:left w:w="120" w:type="dxa"/>
              <w:bottom w:w="80" w:type="dxa"/>
              <w:right w:w="120" w:type="dxa"/>
            </w:tcMar>
            <w:vAlign w:val="center"/>
          </w:tcPr>
          <w:p w14:paraId="3F1E7211"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0E0AC2AE" w14:textId="21DF9E6C" w:rsidR="00D46886" w:rsidRDefault="00A614FF">
            <w:r>
              <w:t>OpenEMS simulation and Validation</w:t>
            </w:r>
          </w:p>
        </w:tc>
      </w:tr>
      <w:tr w:rsidR="00D46886" w14:paraId="3783FE6F" w14:textId="77777777">
        <w:trPr>
          <w:jc w:val="center"/>
        </w:trPr>
        <w:tc>
          <w:tcPr>
            <w:tcW w:w="3402" w:type="dxa"/>
            <w:shd w:val="clear" w:color="auto" w:fill="F8FAFC"/>
            <w:tcMar>
              <w:top w:w="80" w:type="dxa"/>
              <w:left w:w="120" w:type="dxa"/>
              <w:bottom w:w="80" w:type="dxa"/>
              <w:right w:w="120" w:type="dxa"/>
            </w:tcMar>
            <w:vAlign w:val="center"/>
          </w:tcPr>
          <w:p w14:paraId="71EB3379" w14:textId="77777777" w:rsidR="00D46886" w:rsidRDefault="00000000">
            <w:r>
              <w:rPr>
                <w:b/>
              </w:rPr>
              <w:t>Work completed</w:t>
            </w:r>
          </w:p>
        </w:tc>
        <w:tc>
          <w:tcPr>
            <w:tcW w:w="6236" w:type="dxa"/>
            <w:tcMar>
              <w:top w:w="80" w:type="dxa"/>
              <w:left w:w="120" w:type="dxa"/>
              <w:bottom w:w="80" w:type="dxa"/>
              <w:right w:w="120" w:type="dxa"/>
            </w:tcMar>
            <w:vAlign w:val="center"/>
          </w:tcPr>
          <w:p w14:paraId="6722A795" w14:textId="3D092EBF" w:rsidR="00D46886" w:rsidRDefault="00A614FF">
            <w:r>
              <w:t>Completed openEMS simulation and validated the results of ground truth and the model generated geometry.</w:t>
            </w:r>
          </w:p>
        </w:tc>
      </w:tr>
      <w:tr w:rsidR="00D46886" w14:paraId="52B6DDD4" w14:textId="77777777">
        <w:trPr>
          <w:jc w:val="center"/>
        </w:trPr>
        <w:tc>
          <w:tcPr>
            <w:tcW w:w="3402" w:type="dxa"/>
            <w:shd w:val="clear" w:color="auto" w:fill="F8FAFC"/>
            <w:tcMar>
              <w:top w:w="80" w:type="dxa"/>
              <w:left w:w="120" w:type="dxa"/>
              <w:bottom w:w="80" w:type="dxa"/>
              <w:right w:w="120" w:type="dxa"/>
            </w:tcMar>
            <w:vAlign w:val="center"/>
          </w:tcPr>
          <w:p w14:paraId="5DC4B31A" w14:textId="77777777" w:rsidR="00D46886" w:rsidRDefault="00000000">
            <w:r>
              <w:rPr>
                <w:b/>
              </w:rPr>
              <w:t>Key outputs produced</w:t>
            </w:r>
          </w:p>
        </w:tc>
        <w:tc>
          <w:tcPr>
            <w:tcW w:w="6236" w:type="dxa"/>
            <w:tcMar>
              <w:top w:w="80" w:type="dxa"/>
              <w:left w:w="120" w:type="dxa"/>
              <w:bottom w:w="80" w:type="dxa"/>
              <w:right w:w="120" w:type="dxa"/>
            </w:tcMar>
            <w:vAlign w:val="center"/>
          </w:tcPr>
          <w:p w14:paraId="5E17D0EC" w14:textId="179C9468" w:rsidR="00D46886" w:rsidRDefault="00A614FF">
            <w:r>
              <w:t>The model generated geometry matched with the s-parameter profile almost close to the ground truth data for the same s-parameter profile.</w:t>
            </w:r>
          </w:p>
        </w:tc>
      </w:tr>
      <w:tr w:rsidR="00D46886" w14:paraId="755C05B1" w14:textId="77777777">
        <w:trPr>
          <w:jc w:val="center"/>
        </w:trPr>
        <w:tc>
          <w:tcPr>
            <w:tcW w:w="3402" w:type="dxa"/>
            <w:shd w:val="clear" w:color="auto" w:fill="F8FAFC"/>
            <w:tcMar>
              <w:top w:w="80" w:type="dxa"/>
              <w:left w:w="120" w:type="dxa"/>
              <w:bottom w:w="80" w:type="dxa"/>
              <w:right w:w="120" w:type="dxa"/>
            </w:tcMar>
            <w:vAlign w:val="center"/>
          </w:tcPr>
          <w:p w14:paraId="4C68DDAA" w14:textId="77777777" w:rsidR="00D46886" w:rsidRDefault="00000000">
            <w:r>
              <w:rPr>
                <w:b/>
              </w:rPr>
              <w:t>Problems encountered</w:t>
            </w:r>
          </w:p>
        </w:tc>
        <w:tc>
          <w:tcPr>
            <w:tcW w:w="6236" w:type="dxa"/>
            <w:tcMar>
              <w:top w:w="80" w:type="dxa"/>
              <w:left w:w="120" w:type="dxa"/>
              <w:bottom w:w="80" w:type="dxa"/>
              <w:right w:w="120" w:type="dxa"/>
            </w:tcMar>
            <w:vAlign w:val="center"/>
          </w:tcPr>
          <w:p w14:paraId="6E0C9FD1" w14:textId="0D0D6BA5" w:rsidR="00A614FF" w:rsidRDefault="00A614FF">
            <w:r>
              <w:t>The simulation was crashed and exploded due to the use of lumped ports (PML_8) but it was rectified with using co-axial ports in the openEMS.</w:t>
            </w:r>
          </w:p>
        </w:tc>
      </w:tr>
      <w:tr w:rsidR="00D46886" w14:paraId="4E8F2D3C" w14:textId="77777777">
        <w:trPr>
          <w:jc w:val="center"/>
        </w:trPr>
        <w:tc>
          <w:tcPr>
            <w:tcW w:w="3402" w:type="dxa"/>
            <w:shd w:val="clear" w:color="auto" w:fill="F8FAFC"/>
            <w:tcMar>
              <w:top w:w="80" w:type="dxa"/>
              <w:left w:w="120" w:type="dxa"/>
              <w:bottom w:w="80" w:type="dxa"/>
              <w:right w:w="120" w:type="dxa"/>
            </w:tcMar>
            <w:vAlign w:val="center"/>
          </w:tcPr>
          <w:p w14:paraId="66533F60" w14:textId="77777777" w:rsidR="00D46886" w:rsidRDefault="00000000">
            <w:r>
              <w:rPr>
                <w:b/>
              </w:rPr>
              <w:lastRenderedPageBreak/>
              <w:t>Changes made to plan or methodology</w:t>
            </w:r>
          </w:p>
        </w:tc>
        <w:tc>
          <w:tcPr>
            <w:tcW w:w="6236" w:type="dxa"/>
            <w:tcMar>
              <w:top w:w="80" w:type="dxa"/>
              <w:left w:w="120" w:type="dxa"/>
              <w:bottom w:w="80" w:type="dxa"/>
              <w:right w:w="120" w:type="dxa"/>
            </w:tcMar>
            <w:vAlign w:val="center"/>
          </w:tcPr>
          <w:p w14:paraId="22B32B41" w14:textId="7599C30D" w:rsidR="00D46886" w:rsidRDefault="00A614FF">
            <w:r>
              <w:t>N/A</w:t>
            </w:r>
          </w:p>
        </w:tc>
      </w:tr>
      <w:tr w:rsidR="00D46886" w14:paraId="7D7562EC" w14:textId="77777777">
        <w:trPr>
          <w:jc w:val="center"/>
        </w:trPr>
        <w:tc>
          <w:tcPr>
            <w:tcW w:w="3402" w:type="dxa"/>
            <w:shd w:val="clear" w:color="auto" w:fill="F8FAFC"/>
            <w:tcMar>
              <w:top w:w="80" w:type="dxa"/>
              <w:left w:w="120" w:type="dxa"/>
              <w:bottom w:w="80" w:type="dxa"/>
              <w:right w:w="120" w:type="dxa"/>
            </w:tcMar>
            <w:vAlign w:val="center"/>
          </w:tcPr>
          <w:p w14:paraId="65C741B8" w14:textId="77777777" w:rsidR="00D46886" w:rsidRDefault="00000000">
            <w:r>
              <w:rPr>
                <w:b/>
              </w:rPr>
              <w:t>Reasons for any changes</w:t>
            </w:r>
          </w:p>
        </w:tc>
        <w:tc>
          <w:tcPr>
            <w:tcW w:w="6236" w:type="dxa"/>
            <w:tcMar>
              <w:top w:w="80" w:type="dxa"/>
              <w:left w:w="120" w:type="dxa"/>
              <w:bottom w:w="80" w:type="dxa"/>
              <w:right w:w="120" w:type="dxa"/>
            </w:tcMar>
            <w:vAlign w:val="center"/>
          </w:tcPr>
          <w:p w14:paraId="28311167" w14:textId="0E2644EC" w:rsidR="00D46886" w:rsidRDefault="00A614FF">
            <w:r>
              <w:t>N/A</w:t>
            </w:r>
          </w:p>
        </w:tc>
      </w:tr>
      <w:tr w:rsidR="00D46886" w14:paraId="4B594693" w14:textId="77777777">
        <w:trPr>
          <w:jc w:val="center"/>
        </w:trPr>
        <w:tc>
          <w:tcPr>
            <w:tcW w:w="3402" w:type="dxa"/>
            <w:shd w:val="clear" w:color="auto" w:fill="F8FAFC"/>
            <w:tcMar>
              <w:top w:w="80" w:type="dxa"/>
              <w:left w:w="120" w:type="dxa"/>
              <w:bottom w:w="80" w:type="dxa"/>
              <w:right w:w="120" w:type="dxa"/>
            </w:tcMar>
            <w:vAlign w:val="center"/>
          </w:tcPr>
          <w:p w14:paraId="1B60F504" w14:textId="77777777" w:rsidR="00D46886" w:rsidRDefault="00000000">
            <w:r>
              <w:rPr>
                <w:b/>
              </w:rPr>
              <w:t>Next steps</w:t>
            </w:r>
          </w:p>
        </w:tc>
        <w:tc>
          <w:tcPr>
            <w:tcW w:w="6236" w:type="dxa"/>
            <w:tcMar>
              <w:top w:w="80" w:type="dxa"/>
              <w:left w:w="120" w:type="dxa"/>
              <w:bottom w:w="80" w:type="dxa"/>
              <w:right w:w="120" w:type="dxa"/>
            </w:tcMar>
            <w:vAlign w:val="center"/>
          </w:tcPr>
          <w:p w14:paraId="71A468E6" w14:textId="09CBDA40" w:rsidR="00D46886" w:rsidRDefault="00A614FF">
            <w:r>
              <w:t xml:space="preserve">Improvise Latent </w:t>
            </w:r>
            <w:proofErr w:type="gramStart"/>
            <w:r>
              <w:t xml:space="preserve">&amp;  </w:t>
            </w:r>
            <w:r w:rsidR="00455994">
              <w:t>Cumulative</w:t>
            </w:r>
            <w:proofErr w:type="gramEnd"/>
            <w:r>
              <w:t xml:space="preserve"> TTO, and implement yield optimization to the model.</w:t>
            </w:r>
          </w:p>
        </w:tc>
      </w:tr>
    </w:tbl>
    <w:p w14:paraId="4DD2EFFE" w14:textId="77777777" w:rsidR="005E47BD" w:rsidRDefault="005E47BD">
      <w:pPr>
        <w:spacing w:before="120" w:after="60"/>
        <w:rPr>
          <w:b/>
          <w:sz w:val="23"/>
        </w:rPr>
      </w:pPr>
    </w:p>
    <w:p w14:paraId="71C539FC" w14:textId="439F3577" w:rsidR="00D46886" w:rsidRDefault="00000000">
      <w:pPr>
        <w:spacing w:before="120" w:after="60"/>
      </w:pPr>
      <w:r>
        <w:rPr>
          <w:b/>
          <w:sz w:val="23"/>
        </w:rPr>
        <w:t>Entry 6: Weeks 11-12</w:t>
      </w:r>
    </w:p>
    <w:tbl>
      <w:tblPr>
        <w:tblStyle w:val="TableGrid"/>
        <w:tblW w:w="0" w:type="auto"/>
        <w:jc w:val="center"/>
        <w:tblLayout w:type="fixed"/>
        <w:tblLook w:val="04A0" w:firstRow="1" w:lastRow="0" w:firstColumn="1" w:lastColumn="0" w:noHBand="0" w:noVBand="1"/>
      </w:tblPr>
      <w:tblGrid>
        <w:gridCol w:w="3402"/>
        <w:gridCol w:w="6236"/>
      </w:tblGrid>
      <w:tr w:rsidR="00D46886" w14:paraId="0B48CAB4" w14:textId="77777777">
        <w:trPr>
          <w:jc w:val="center"/>
        </w:trPr>
        <w:tc>
          <w:tcPr>
            <w:tcW w:w="3402" w:type="dxa"/>
            <w:shd w:val="clear" w:color="auto" w:fill="F8FAFC"/>
            <w:tcMar>
              <w:top w:w="80" w:type="dxa"/>
              <w:left w:w="120" w:type="dxa"/>
              <w:bottom w:w="80" w:type="dxa"/>
              <w:right w:w="120" w:type="dxa"/>
            </w:tcMar>
            <w:vAlign w:val="center"/>
          </w:tcPr>
          <w:p w14:paraId="364E60A0"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77DD9923" w14:textId="2CBD0734" w:rsidR="00D46886" w:rsidRDefault="007232AC">
            <w:r>
              <w:t>Completion of TTO Latent Inverse model, and implementation of yield Aware Inverse model.</w:t>
            </w:r>
          </w:p>
        </w:tc>
      </w:tr>
      <w:tr w:rsidR="00D46886" w14:paraId="0D2F6E41" w14:textId="77777777">
        <w:trPr>
          <w:jc w:val="center"/>
        </w:trPr>
        <w:tc>
          <w:tcPr>
            <w:tcW w:w="3402" w:type="dxa"/>
            <w:shd w:val="clear" w:color="auto" w:fill="F8FAFC"/>
            <w:tcMar>
              <w:top w:w="80" w:type="dxa"/>
              <w:left w:w="120" w:type="dxa"/>
              <w:bottom w:w="80" w:type="dxa"/>
              <w:right w:w="120" w:type="dxa"/>
            </w:tcMar>
            <w:vAlign w:val="center"/>
          </w:tcPr>
          <w:p w14:paraId="02951FF4" w14:textId="77777777" w:rsidR="00D46886" w:rsidRDefault="00000000">
            <w:r>
              <w:rPr>
                <w:b/>
              </w:rPr>
              <w:t>Work completed</w:t>
            </w:r>
          </w:p>
        </w:tc>
        <w:tc>
          <w:tcPr>
            <w:tcW w:w="6236" w:type="dxa"/>
            <w:tcMar>
              <w:top w:w="80" w:type="dxa"/>
              <w:left w:w="120" w:type="dxa"/>
              <w:bottom w:w="80" w:type="dxa"/>
              <w:right w:w="120" w:type="dxa"/>
            </w:tcMar>
            <w:vAlign w:val="center"/>
          </w:tcPr>
          <w:p w14:paraId="2DF78ED6" w14:textId="0AD3A079" w:rsidR="00D46886" w:rsidRDefault="007232AC">
            <w:r>
              <w:t>Implemented Yield aware inverse model – yet to be validated in openEMS</w:t>
            </w:r>
          </w:p>
        </w:tc>
      </w:tr>
      <w:tr w:rsidR="00D46886" w14:paraId="6AAE53C7" w14:textId="77777777">
        <w:trPr>
          <w:jc w:val="center"/>
        </w:trPr>
        <w:tc>
          <w:tcPr>
            <w:tcW w:w="3402" w:type="dxa"/>
            <w:shd w:val="clear" w:color="auto" w:fill="F8FAFC"/>
            <w:tcMar>
              <w:top w:w="80" w:type="dxa"/>
              <w:left w:w="120" w:type="dxa"/>
              <w:bottom w:w="80" w:type="dxa"/>
              <w:right w:w="120" w:type="dxa"/>
            </w:tcMar>
            <w:vAlign w:val="center"/>
          </w:tcPr>
          <w:p w14:paraId="6FA57B2B" w14:textId="77777777" w:rsidR="00D46886" w:rsidRDefault="00000000">
            <w:r>
              <w:rPr>
                <w:b/>
              </w:rPr>
              <w:t>Key outputs produced</w:t>
            </w:r>
          </w:p>
        </w:tc>
        <w:tc>
          <w:tcPr>
            <w:tcW w:w="6236" w:type="dxa"/>
            <w:tcMar>
              <w:top w:w="80" w:type="dxa"/>
              <w:left w:w="120" w:type="dxa"/>
              <w:bottom w:w="80" w:type="dxa"/>
              <w:right w:w="120" w:type="dxa"/>
            </w:tcMar>
            <w:vAlign w:val="center"/>
          </w:tcPr>
          <w:p w14:paraId="3A730C5E" w14:textId="6672CA23" w:rsidR="00D46886" w:rsidRDefault="007232AC">
            <w:r>
              <w:t>Yield aware inverse model generated design options with around 75 – 80% yield and generated designs are physically constraint.</w:t>
            </w:r>
          </w:p>
        </w:tc>
      </w:tr>
      <w:tr w:rsidR="00D46886" w14:paraId="6B79F4A0" w14:textId="77777777">
        <w:trPr>
          <w:jc w:val="center"/>
        </w:trPr>
        <w:tc>
          <w:tcPr>
            <w:tcW w:w="3402" w:type="dxa"/>
            <w:shd w:val="clear" w:color="auto" w:fill="F8FAFC"/>
            <w:tcMar>
              <w:top w:w="80" w:type="dxa"/>
              <w:left w:w="120" w:type="dxa"/>
              <w:bottom w:w="80" w:type="dxa"/>
              <w:right w:w="120" w:type="dxa"/>
            </w:tcMar>
            <w:vAlign w:val="center"/>
          </w:tcPr>
          <w:p w14:paraId="3CD0ED22" w14:textId="77777777" w:rsidR="00D46886" w:rsidRDefault="00000000">
            <w:r>
              <w:rPr>
                <w:b/>
              </w:rPr>
              <w:t>Problems encountered</w:t>
            </w:r>
          </w:p>
        </w:tc>
        <w:tc>
          <w:tcPr>
            <w:tcW w:w="6236" w:type="dxa"/>
            <w:tcMar>
              <w:top w:w="80" w:type="dxa"/>
              <w:left w:w="120" w:type="dxa"/>
              <w:bottom w:w="80" w:type="dxa"/>
              <w:right w:w="120" w:type="dxa"/>
            </w:tcMar>
            <w:vAlign w:val="center"/>
          </w:tcPr>
          <w:p w14:paraId="36260426" w14:textId="6287AE0D" w:rsidR="00D46886" w:rsidRDefault="007232AC">
            <w:r>
              <w:t xml:space="preserve">Initial plan to proceed with Jacobian penalty did not help, so explored other methods. </w:t>
            </w:r>
          </w:p>
        </w:tc>
      </w:tr>
      <w:tr w:rsidR="00D46886" w14:paraId="4B77F3E3" w14:textId="77777777">
        <w:trPr>
          <w:jc w:val="center"/>
        </w:trPr>
        <w:tc>
          <w:tcPr>
            <w:tcW w:w="3402" w:type="dxa"/>
            <w:shd w:val="clear" w:color="auto" w:fill="F8FAFC"/>
            <w:tcMar>
              <w:top w:w="80" w:type="dxa"/>
              <w:left w:w="120" w:type="dxa"/>
              <w:bottom w:w="80" w:type="dxa"/>
              <w:right w:w="120" w:type="dxa"/>
            </w:tcMar>
            <w:vAlign w:val="center"/>
          </w:tcPr>
          <w:p w14:paraId="40AAA1A0"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6D074892" w14:textId="37AD2DE4" w:rsidR="00D46886" w:rsidRDefault="007232AC">
            <w:r>
              <w:t xml:space="preserve">Since Jacobian penalty was not useful, explored change mode method and </w:t>
            </w:r>
            <w:r w:rsidR="00547C7E">
              <w:t>Worst-Case</w:t>
            </w:r>
            <w:r>
              <w:t xml:space="preserve"> corners method for yield optimization</w:t>
            </w:r>
          </w:p>
        </w:tc>
      </w:tr>
      <w:tr w:rsidR="00D46886" w14:paraId="4D6F63CE" w14:textId="77777777">
        <w:trPr>
          <w:jc w:val="center"/>
        </w:trPr>
        <w:tc>
          <w:tcPr>
            <w:tcW w:w="3402" w:type="dxa"/>
            <w:shd w:val="clear" w:color="auto" w:fill="F8FAFC"/>
            <w:tcMar>
              <w:top w:w="80" w:type="dxa"/>
              <w:left w:w="120" w:type="dxa"/>
              <w:bottom w:w="80" w:type="dxa"/>
              <w:right w:w="120" w:type="dxa"/>
            </w:tcMar>
            <w:vAlign w:val="center"/>
          </w:tcPr>
          <w:p w14:paraId="53D42634" w14:textId="77777777" w:rsidR="00D46886" w:rsidRDefault="00000000">
            <w:r>
              <w:rPr>
                <w:b/>
              </w:rPr>
              <w:t>Reasons for any changes</w:t>
            </w:r>
          </w:p>
        </w:tc>
        <w:tc>
          <w:tcPr>
            <w:tcW w:w="6236" w:type="dxa"/>
            <w:tcMar>
              <w:top w:w="80" w:type="dxa"/>
              <w:left w:w="120" w:type="dxa"/>
              <w:bottom w:w="80" w:type="dxa"/>
              <w:right w:w="120" w:type="dxa"/>
            </w:tcMar>
            <w:vAlign w:val="center"/>
          </w:tcPr>
          <w:p w14:paraId="0CCA7176" w14:textId="0A2D0556" w:rsidR="00D46886" w:rsidRDefault="00547C7E">
            <w:r>
              <w:t>Jacobian penalty reduced sensitivity but did not improvise yield.</w:t>
            </w:r>
          </w:p>
        </w:tc>
      </w:tr>
      <w:tr w:rsidR="00D46886" w14:paraId="51F6E918" w14:textId="77777777">
        <w:trPr>
          <w:jc w:val="center"/>
        </w:trPr>
        <w:tc>
          <w:tcPr>
            <w:tcW w:w="3402" w:type="dxa"/>
            <w:shd w:val="clear" w:color="auto" w:fill="F8FAFC"/>
            <w:tcMar>
              <w:top w:w="80" w:type="dxa"/>
              <w:left w:w="120" w:type="dxa"/>
              <w:bottom w:w="80" w:type="dxa"/>
              <w:right w:w="120" w:type="dxa"/>
            </w:tcMar>
            <w:vAlign w:val="center"/>
          </w:tcPr>
          <w:p w14:paraId="4554A88F" w14:textId="77777777" w:rsidR="00D46886" w:rsidRDefault="00000000">
            <w:r>
              <w:rPr>
                <w:b/>
              </w:rPr>
              <w:t>Next steps</w:t>
            </w:r>
          </w:p>
        </w:tc>
        <w:tc>
          <w:tcPr>
            <w:tcW w:w="6236" w:type="dxa"/>
            <w:tcMar>
              <w:top w:w="80" w:type="dxa"/>
              <w:left w:w="120" w:type="dxa"/>
              <w:bottom w:w="80" w:type="dxa"/>
              <w:right w:w="120" w:type="dxa"/>
            </w:tcMar>
            <w:vAlign w:val="center"/>
          </w:tcPr>
          <w:p w14:paraId="5BD33DCE" w14:textId="1823836A" w:rsidR="00D46886" w:rsidRDefault="00547C7E">
            <w:r>
              <w:t xml:space="preserve">Validate the generated designs in openEMS and start the initial draft of the final report. </w:t>
            </w:r>
          </w:p>
        </w:tc>
      </w:tr>
    </w:tbl>
    <w:p w14:paraId="08590EB8" w14:textId="77777777" w:rsidR="00D46886" w:rsidRDefault="00D46886"/>
    <w:p w14:paraId="34D7EB1E" w14:textId="77777777" w:rsidR="005E47BD" w:rsidRDefault="005E47BD"/>
    <w:p w14:paraId="3CC0B406" w14:textId="77777777" w:rsidR="005E47BD" w:rsidRDefault="005E47BD"/>
    <w:p w14:paraId="5B9669E1" w14:textId="77777777" w:rsidR="00D46886" w:rsidRDefault="00000000">
      <w:pPr>
        <w:spacing w:before="120" w:after="60"/>
      </w:pPr>
      <w:r>
        <w:rPr>
          <w:b/>
          <w:sz w:val="23"/>
        </w:rPr>
        <w:t>Entry 7: Weeks 13-14</w:t>
      </w:r>
    </w:p>
    <w:tbl>
      <w:tblPr>
        <w:tblStyle w:val="TableGrid"/>
        <w:tblW w:w="0" w:type="auto"/>
        <w:jc w:val="center"/>
        <w:tblLayout w:type="fixed"/>
        <w:tblLook w:val="04A0" w:firstRow="1" w:lastRow="0" w:firstColumn="1" w:lastColumn="0" w:noHBand="0" w:noVBand="1"/>
      </w:tblPr>
      <w:tblGrid>
        <w:gridCol w:w="3402"/>
        <w:gridCol w:w="6236"/>
      </w:tblGrid>
      <w:tr w:rsidR="00D46886" w14:paraId="5CC7CDE7" w14:textId="77777777">
        <w:trPr>
          <w:jc w:val="center"/>
        </w:trPr>
        <w:tc>
          <w:tcPr>
            <w:tcW w:w="3402" w:type="dxa"/>
            <w:shd w:val="clear" w:color="auto" w:fill="F8FAFC"/>
            <w:tcMar>
              <w:top w:w="80" w:type="dxa"/>
              <w:left w:w="120" w:type="dxa"/>
              <w:bottom w:w="80" w:type="dxa"/>
              <w:right w:w="120" w:type="dxa"/>
            </w:tcMar>
            <w:vAlign w:val="center"/>
          </w:tcPr>
          <w:p w14:paraId="3468D00E"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34027178" w14:textId="77777777" w:rsidR="00D46886" w:rsidRDefault="00000000">
            <w:r>
              <w:t>[Insert concise notes here]</w:t>
            </w:r>
          </w:p>
        </w:tc>
      </w:tr>
      <w:tr w:rsidR="00D46886" w14:paraId="1CCA884A" w14:textId="77777777">
        <w:trPr>
          <w:jc w:val="center"/>
        </w:trPr>
        <w:tc>
          <w:tcPr>
            <w:tcW w:w="3402" w:type="dxa"/>
            <w:shd w:val="clear" w:color="auto" w:fill="F8FAFC"/>
            <w:tcMar>
              <w:top w:w="80" w:type="dxa"/>
              <w:left w:w="120" w:type="dxa"/>
              <w:bottom w:w="80" w:type="dxa"/>
              <w:right w:w="120" w:type="dxa"/>
            </w:tcMar>
            <w:vAlign w:val="center"/>
          </w:tcPr>
          <w:p w14:paraId="7832F16E" w14:textId="77777777" w:rsidR="00D46886" w:rsidRDefault="00000000">
            <w:r>
              <w:rPr>
                <w:b/>
              </w:rPr>
              <w:t>Work completed</w:t>
            </w:r>
          </w:p>
        </w:tc>
        <w:tc>
          <w:tcPr>
            <w:tcW w:w="6236" w:type="dxa"/>
            <w:tcMar>
              <w:top w:w="80" w:type="dxa"/>
              <w:left w:w="120" w:type="dxa"/>
              <w:bottom w:w="80" w:type="dxa"/>
              <w:right w:w="120" w:type="dxa"/>
            </w:tcMar>
            <w:vAlign w:val="center"/>
          </w:tcPr>
          <w:p w14:paraId="5564F2FC" w14:textId="77777777" w:rsidR="00D46886" w:rsidRDefault="00000000">
            <w:r>
              <w:t>[Insert concise notes here]</w:t>
            </w:r>
          </w:p>
        </w:tc>
      </w:tr>
      <w:tr w:rsidR="00D46886" w14:paraId="0213FAF9" w14:textId="77777777">
        <w:trPr>
          <w:jc w:val="center"/>
        </w:trPr>
        <w:tc>
          <w:tcPr>
            <w:tcW w:w="3402" w:type="dxa"/>
            <w:shd w:val="clear" w:color="auto" w:fill="F8FAFC"/>
            <w:tcMar>
              <w:top w:w="80" w:type="dxa"/>
              <w:left w:w="120" w:type="dxa"/>
              <w:bottom w:w="80" w:type="dxa"/>
              <w:right w:w="120" w:type="dxa"/>
            </w:tcMar>
            <w:vAlign w:val="center"/>
          </w:tcPr>
          <w:p w14:paraId="20DB3116" w14:textId="77777777" w:rsidR="00D46886" w:rsidRDefault="00000000">
            <w:r>
              <w:rPr>
                <w:b/>
              </w:rPr>
              <w:t>Key outputs produced</w:t>
            </w:r>
          </w:p>
        </w:tc>
        <w:tc>
          <w:tcPr>
            <w:tcW w:w="6236" w:type="dxa"/>
            <w:tcMar>
              <w:top w:w="80" w:type="dxa"/>
              <w:left w:w="120" w:type="dxa"/>
              <w:bottom w:w="80" w:type="dxa"/>
              <w:right w:w="120" w:type="dxa"/>
            </w:tcMar>
            <w:vAlign w:val="center"/>
          </w:tcPr>
          <w:p w14:paraId="13F6E74C" w14:textId="77777777" w:rsidR="00D46886" w:rsidRDefault="00000000">
            <w:r>
              <w:t>[Insert concise notes here]</w:t>
            </w:r>
          </w:p>
        </w:tc>
      </w:tr>
      <w:tr w:rsidR="00D46886" w14:paraId="0902C9C6" w14:textId="77777777">
        <w:trPr>
          <w:jc w:val="center"/>
        </w:trPr>
        <w:tc>
          <w:tcPr>
            <w:tcW w:w="3402" w:type="dxa"/>
            <w:shd w:val="clear" w:color="auto" w:fill="F8FAFC"/>
            <w:tcMar>
              <w:top w:w="80" w:type="dxa"/>
              <w:left w:w="120" w:type="dxa"/>
              <w:bottom w:w="80" w:type="dxa"/>
              <w:right w:w="120" w:type="dxa"/>
            </w:tcMar>
            <w:vAlign w:val="center"/>
          </w:tcPr>
          <w:p w14:paraId="538FC3F3" w14:textId="77777777" w:rsidR="00D46886" w:rsidRDefault="00000000">
            <w:r>
              <w:rPr>
                <w:b/>
              </w:rPr>
              <w:t>Problems encountered</w:t>
            </w:r>
          </w:p>
        </w:tc>
        <w:tc>
          <w:tcPr>
            <w:tcW w:w="6236" w:type="dxa"/>
            <w:tcMar>
              <w:top w:w="80" w:type="dxa"/>
              <w:left w:w="120" w:type="dxa"/>
              <w:bottom w:w="80" w:type="dxa"/>
              <w:right w:w="120" w:type="dxa"/>
            </w:tcMar>
            <w:vAlign w:val="center"/>
          </w:tcPr>
          <w:p w14:paraId="4D5D2289" w14:textId="77777777" w:rsidR="00D46886" w:rsidRDefault="00000000">
            <w:r>
              <w:t>[Insert concise notes here]</w:t>
            </w:r>
          </w:p>
        </w:tc>
      </w:tr>
      <w:tr w:rsidR="00D46886" w14:paraId="06B7FBF9" w14:textId="77777777">
        <w:trPr>
          <w:jc w:val="center"/>
        </w:trPr>
        <w:tc>
          <w:tcPr>
            <w:tcW w:w="3402" w:type="dxa"/>
            <w:shd w:val="clear" w:color="auto" w:fill="F8FAFC"/>
            <w:tcMar>
              <w:top w:w="80" w:type="dxa"/>
              <w:left w:w="120" w:type="dxa"/>
              <w:bottom w:w="80" w:type="dxa"/>
              <w:right w:w="120" w:type="dxa"/>
            </w:tcMar>
            <w:vAlign w:val="center"/>
          </w:tcPr>
          <w:p w14:paraId="4B0368E7"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5CDC33B1" w14:textId="77777777" w:rsidR="00D46886" w:rsidRDefault="00000000">
            <w:r>
              <w:t>[Insert concise notes here]</w:t>
            </w:r>
          </w:p>
        </w:tc>
      </w:tr>
      <w:tr w:rsidR="00D46886" w14:paraId="6BE3F7AC" w14:textId="77777777">
        <w:trPr>
          <w:jc w:val="center"/>
        </w:trPr>
        <w:tc>
          <w:tcPr>
            <w:tcW w:w="3402" w:type="dxa"/>
            <w:shd w:val="clear" w:color="auto" w:fill="F8FAFC"/>
            <w:tcMar>
              <w:top w:w="80" w:type="dxa"/>
              <w:left w:w="120" w:type="dxa"/>
              <w:bottom w:w="80" w:type="dxa"/>
              <w:right w:w="120" w:type="dxa"/>
            </w:tcMar>
            <w:vAlign w:val="center"/>
          </w:tcPr>
          <w:p w14:paraId="5B4A3DCC" w14:textId="77777777" w:rsidR="00D46886" w:rsidRDefault="00000000">
            <w:r>
              <w:rPr>
                <w:b/>
              </w:rPr>
              <w:t>Reasons for any changes</w:t>
            </w:r>
          </w:p>
        </w:tc>
        <w:tc>
          <w:tcPr>
            <w:tcW w:w="6236" w:type="dxa"/>
            <w:tcMar>
              <w:top w:w="80" w:type="dxa"/>
              <w:left w:w="120" w:type="dxa"/>
              <w:bottom w:w="80" w:type="dxa"/>
              <w:right w:w="120" w:type="dxa"/>
            </w:tcMar>
            <w:vAlign w:val="center"/>
          </w:tcPr>
          <w:p w14:paraId="4A3199BE" w14:textId="77777777" w:rsidR="00D46886" w:rsidRDefault="00000000">
            <w:r>
              <w:t>[Insert concise notes here]</w:t>
            </w:r>
          </w:p>
        </w:tc>
      </w:tr>
      <w:tr w:rsidR="00D46886" w14:paraId="2DD56593" w14:textId="77777777">
        <w:trPr>
          <w:jc w:val="center"/>
        </w:trPr>
        <w:tc>
          <w:tcPr>
            <w:tcW w:w="3402" w:type="dxa"/>
            <w:shd w:val="clear" w:color="auto" w:fill="F8FAFC"/>
            <w:tcMar>
              <w:top w:w="80" w:type="dxa"/>
              <w:left w:w="120" w:type="dxa"/>
              <w:bottom w:w="80" w:type="dxa"/>
              <w:right w:w="120" w:type="dxa"/>
            </w:tcMar>
            <w:vAlign w:val="center"/>
          </w:tcPr>
          <w:p w14:paraId="23A15FAC" w14:textId="77777777" w:rsidR="00D46886" w:rsidRDefault="00000000">
            <w:r>
              <w:rPr>
                <w:b/>
              </w:rPr>
              <w:t>Next steps</w:t>
            </w:r>
          </w:p>
        </w:tc>
        <w:tc>
          <w:tcPr>
            <w:tcW w:w="6236" w:type="dxa"/>
            <w:tcMar>
              <w:top w:w="80" w:type="dxa"/>
              <w:left w:w="120" w:type="dxa"/>
              <w:bottom w:w="80" w:type="dxa"/>
              <w:right w:w="120" w:type="dxa"/>
            </w:tcMar>
            <w:vAlign w:val="center"/>
          </w:tcPr>
          <w:p w14:paraId="00E00967" w14:textId="77777777" w:rsidR="00D46886" w:rsidRDefault="00000000">
            <w:r>
              <w:t>[Insert concise notes here]</w:t>
            </w:r>
          </w:p>
        </w:tc>
      </w:tr>
    </w:tbl>
    <w:p w14:paraId="6EA671DF" w14:textId="77777777" w:rsidR="00D46886" w:rsidRDefault="00D46886"/>
    <w:p w14:paraId="6FDCCA0D" w14:textId="0270B47E" w:rsidR="00113EBC" w:rsidRDefault="00113EBC" w:rsidP="005E47BD">
      <w:pPr>
        <w:spacing w:before="160" w:after="80"/>
      </w:pPr>
    </w:p>
    <w:sectPr w:rsidR="00113EB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4690E"/>
    <w:multiLevelType w:val="hybridMultilevel"/>
    <w:tmpl w:val="F1E6A5D2"/>
    <w:lvl w:ilvl="0" w:tplc="A63492B0">
      <w:start w:val="2"/>
      <w:numFmt w:val="decimal"/>
      <w:lvlText w:val="%1."/>
      <w:lvlJc w:val="left"/>
      <w:pPr>
        <w:ind w:left="1080" w:hanging="360"/>
      </w:pPr>
      <w:rPr>
        <w:rFonts w:hint="default"/>
        <w:b/>
        <w:color w:val="1F4E79"/>
        <w:sz w:val="2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BD4A80"/>
    <w:multiLevelType w:val="hybridMultilevel"/>
    <w:tmpl w:val="DDEAF370"/>
    <w:lvl w:ilvl="0" w:tplc="11AA2676">
      <w:start w:val="1"/>
      <w:numFmt w:val="decimal"/>
      <w:lvlText w:val="%1."/>
      <w:lvlJc w:val="left"/>
      <w:pPr>
        <w:ind w:left="720" w:hanging="360"/>
      </w:pPr>
      <w:rPr>
        <w:rFonts w:hint="default"/>
        <w:b/>
        <w:color w:val="1F4E79"/>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5426732">
    <w:abstractNumId w:val="8"/>
  </w:num>
  <w:num w:numId="2" w16cid:durableId="1745642487">
    <w:abstractNumId w:val="6"/>
  </w:num>
  <w:num w:numId="3" w16cid:durableId="676465797">
    <w:abstractNumId w:val="5"/>
  </w:num>
  <w:num w:numId="4" w16cid:durableId="128673612">
    <w:abstractNumId w:val="4"/>
  </w:num>
  <w:num w:numId="5" w16cid:durableId="502208429">
    <w:abstractNumId w:val="7"/>
  </w:num>
  <w:num w:numId="6" w16cid:durableId="8607792">
    <w:abstractNumId w:val="3"/>
  </w:num>
  <w:num w:numId="7" w16cid:durableId="1248466315">
    <w:abstractNumId w:val="2"/>
  </w:num>
  <w:num w:numId="8" w16cid:durableId="560677877">
    <w:abstractNumId w:val="1"/>
  </w:num>
  <w:num w:numId="9" w16cid:durableId="1793749076">
    <w:abstractNumId w:val="0"/>
  </w:num>
  <w:num w:numId="10" w16cid:durableId="1520781299">
    <w:abstractNumId w:val="10"/>
  </w:num>
  <w:num w:numId="11" w16cid:durableId="602227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0B5"/>
    <w:rsid w:val="00034616"/>
    <w:rsid w:val="0006063C"/>
    <w:rsid w:val="0006739B"/>
    <w:rsid w:val="00113EBC"/>
    <w:rsid w:val="0015074B"/>
    <w:rsid w:val="001F664E"/>
    <w:rsid w:val="002613B3"/>
    <w:rsid w:val="0029639D"/>
    <w:rsid w:val="002A0CE1"/>
    <w:rsid w:val="002C68C9"/>
    <w:rsid w:val="002F6A66"/>
    <w:rsid w:val="00316A4D"/>
    <w:rsid w:val="00326F90"/>
    <w:rsid w:val="0034697F"/>
    <w:rsid w:val="00373F48"/>
    <w:rsid w:val="003855D6"/>
    <w:rsid w:val="003C4CD8"/>
    <w:rsid w:val="004174C8"/>
    <w:rsid w:val="00455994"/>
    <w:rsid w:val="004C53B7"/>
    <w:rsid w:val="004E4194"/>
    <w:rsid w:val="00547C7E"/>
    <w:rsid w:val="0057621C"/>
    <w:rsid w:val="0059126B"/>
    <w:rsid w:val="005D2AB2"/>
    <w:rsid w:val="005E47BD"/>
    <w:rsid w:val="0063437F"/>
    <w:rsid w:val="007232AC"/>
    <w:rsid w:val="0073563C"/>
    <w:rsid w:val="007C3E72"/>
    <w:rsid w:val="007E22AA"/>
    <w:rsid w:val="00886619"/>
    <w:rsid w:val="008A707C"/>
    <w:rsid w:val="00A614FF"/>
    <w:rsid w:val="00AA1D8D"/>
    <w:rsid w:val="00AA3BAF"/>
    <w:rsid w:val="00B47730"/>
    <w:rsid w:val="00B86F09"/>
    <w:rsid w:val="00BC3E31"/>
    <w:rsid w:val="00C714D7"/>
    <w:rsid w:val="00CB0664"/>
    <w:rsid w:val="00D03376"/>
    <w:rsid w:val="00D46886"/>
    <w:rsid w:val="00D96731"/>
    <w:rsid w:val="00E11471"/>
    <w:rsid w:val="00E229A1"/>
    <w:rsid w:val="00F022DD"/>
    <w:rsid w:val="00F523A6"/>
    <w:rsid w:val="00F91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B384A"/>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6</cp:revision>
  <cp:lastPrinted>2026-07-30T17:39:00Z</cp:lastPrinted>
  <dcterms:created xsi:type="dcterms:W3CDTF">2026-07-30T17:33:00Z</dcterms:created>
  <dcterms:modified xsi:type="dcterms:W3CDTF">2026-07-30T18:06:00Z</dcterms:modified>
  <cp:category/>
</cp:coreProperties>
</file>