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FB26C4" w14:textId="62879C68" w:rsidR="00D40D20" w:rsidRPr="00A8275D" w:rsidRDefault="00A8275D" w:rsidP="00A8275D">
      <w:pPr>
        <w:jc w:val="center"/>
        <w:rPr>
          <w:rFonts w:ascii="Times New Roman" w:hAnsi="Times New Roman" w:cs="Times New Roman"/>
          <w:b/>
          <w:bCs/>
          <w:sz w:val="40"/>
          <w:szCs w:val="40"/>
        </w:rPr>
      </w:pPr>
      <w:r w:rsidRPr="00A8275D">
        <w:rPr>
          <w:rFonts w:ascii="Times New Roman" w:hAnsi="Times New Roman" w:cs="Times New Roman"/>
          <w:b/>
          <w:bCs/>
          <w:sz w:val="40"/>
          <w:szCs w:val="40"/>
        </w:rPr>
        <w:t>Web Application Vulnerability Evaluator and Rectifier Powered by Thread Fix and Attack Surface Calculator</w:t>
      </w:r>
      <w:r w:rsidR="00E61407">
        <w:rPr>
          <w:rFonts w:ascii="Times New Roman" w:hAnsi="Times New Roman" w:cs="Times New Roman"/>
          <w:b/>
          <w:bCs/>
          <w:sz w:val="40"/>
          <w:szCs w:val="40"/>
        </w:rPr>
        <w:t xml:space="preserve"> (WAVER)</w:t>
      </w:r>
    </w:p>
    <w:p w14:paraId="561EE809" w14:textId="77777777" w:rsidR="00A8275D" w:rsidRPr="00A8275D" w:rsidRDefault="00A8275D" w:rsidP="00A8275D">
      <w:pPr>
        <w:rPr>
          <w:rFonts w:ascii="Times New Roman" w:hAnsi="Times New Roman" w:cs="Times New Roman"/>
          <w:b/>
          <w:bCs/>
          <w:sz w:val="40"/>
          <w:szCs w:val="40"/>
        </w:rPr>
      </w:pPr>
    </w:p>
    <w:p w14:paraId="79904223" w14:textId="62ABF5BA" w:rsidR="00A8275D" w:rsidRDefault="00A8275D" w:rsidP="00E61407">
      <w:pPr>
        <w:spacing w:line="360" w:lineRule="auto"/>
        <w:jc w:val="both"/>
        <w:rPr>
          <w:rFonts w:ascii="Times New Roman" w:eastAsia="Times New Roman" w:hAnsi="Times New Roman" w:cs="Times New Roman"/>
          <w:kern w:val="0"/>
          <w:sz w:val="24"/>
          <w:szCs w:val="24"/>
          <w:lang w:eastAsia="en-IN"/>
          <w14:ligatures w14:val="none"/>
        </w:rPr>
      </w:pPr>
      <w:r>
        <w:rPr>
          <w:rFonts w:ascii="Times New Roman" w:hAnsi="Times New Roman" w:cs="Times New Roman"/>
          <w:b/>
          <w:bCs/>
          <w:sz w:val="28"/>
          <w:szCs w:val="28"/>
        </w:rPr>
        <w:t>INTRODUCTION:</w:t>
      </w:r>
      <w:r w:rsidRPr="00A8275D">
        <w:rPr>
          <w:rFonts w:ascii="Times New Roman" w:eastAsia="Times New Roman" w:hAnsi="Times New Roman" w:cs="Times New Roman"/>
          <w:kern w:val="0"/>
          <w:sz w:val="24"/>
          <w:szCs w:val="24"/>
          <w:lang w:eastAsia="en-IN"/>
          <w14:ligatures w14:val="none"/>
        </w:rPr>
        <w:t xml:space="preserve"> </w:t>
      </w:r>
      <w:r w:rsidR="001D7D33" w:rsidRPr="001D7D33">
        <w:rPr>
          <w:rFonts w:ascii="Times New Roman" w:eastAsia="Times New Roman" w:hAnsi="Times New Roman" w:cs="Times New Roman"/>
          <w:kern w:val="0"/>
          <w:sz w:val="24"/>
          <w:szCs w:val="24"/>
          <w:lang w:eastAsia="en-IN"/>
          <w14:ligatures w14:val="none"/>
        </w:rPr>
        <w:t>In today's rapidly evolving cybersecurity landscape, managing vulnerabilities effectively has become crucial for maintaining robust application security. As recent studies show, organizations face increasing challenges in tracking and addressing security vulnerabilities across their digital infrastructure. MiniVulnManager addresses this challenge by providing a lightweight, yet powerful solution that bridges the gap between vulnerability discovery and remediation. The system's primary focus is on simplifying the vulnerability management workflow while maintaining comprehensive tracking capabilities. By leveraging modern web technologies and an intuitive user interface, MiniVulnManager enables security teams to focus on what matters most: addressing security issues efficiently.</w:t>
      </w:r>
      <w:r w:rsidR="001D7D33" w:rsidRPr="00010D8B">
        <w:rPr>
          <w:rFonts w:ascii="Times New Roman" w:eastAsia="Times New Roman" w:hAnsi="Times New Roman" w:cs="Times New Roman"/>
          <w:kern w:val="0"/>
          <w:sz w:val="24"/>
          <w:szCs w:val="24"/>
          <w:lang w:eastAsia="en-IN"/>
          <w14:ligatures w14:val="none"/>
        </w:rPr>
        <w:t xml:space="preserve"> The</w:t>
      </w:r>
      <w:r w:rsidR="00010D8B" w:rsidRPr="00010D8B">
        <w:rPr>
          <w:rFonts w:ascii="Times New Roman" w:eastAsia="Times New Roman" w:hAnsi="Times New Roman" w:cs="Times New Roman"/>
          <w:kern w:val="0"/>
          <w:sz w:val="24"/>
          <w:szCs w:val="24"/>
          <w:lang w:eastAsia="en-IN"/>
          <w14:ligatures w14:val="none"/>
        </w:rPr>
        <w:t xml:space="preserve"> Web Application Vulnerability Evaluator and Rectifier (WAVER) is a cutting-edge solution engineered to transform web application vulnerability management. By harnessing the power of Thread</w:t>
      </w:r>
      <w:r w:rsidR="00010D8B">
        <w:rPr>
          <w:rFonts w:ascii="Times New Roman" w:eastAsia="Times New Roman" w:hAnsi="Times New Roman" w:cs="Times New Roman"/>
          <w:kern w:val="0"/>
          <w:sz w:val="24"/>
          <w:szCs w:val="24"/>
          <w:lang w:eastAsia="en-IN"/>
          <w14:ligatures w14:val="none"/>
        </w:rPr>
        <w:t xml:space="preserve"> </w:t>
      </w:r>
      <w:r w:rsidR="00010D8B" w:rsidRPr="00010D8B">
        <w:rPr>
          <w:rFonts w:ascii="Times New Roman" w:eastAsia="Times New Roman" w:hAnsi="Times New Roman" w:cs="Times New Roman"/>
          <w:kern w:val="0"/>
          <w:sz w:val="24"/>
          <w:szCs w:val="24"/>
          <w:lang w:eastAsia="en-IN"/>
          <w14:ligatures w14:val="none"/>
        </w:rPr>
        <w:t>Fix’s advanced aggregation and correlation capabilities, WAVER unifies findings from diverse scanning tools like SAST, DAST, and SCA, reducing noise and enhancing visibility. Its novel Attack Surface Calculator, inspired by Attack Surface Management (ASM) principles, introduces contextual risk assessment by mapping asset exposure and potential attack vectors. Unlike traditional platforms that rely on the limited Common Vulnerability Scoring System (CVSS) or basic correlation, WAVER delivers precise prioritization and actionable remediation workflows. Seamlessly integrated into the Software Development Life Cycle (SDLC), WAVER empowers organizations to address vulnerabilities efficiently, setting a new benchmark for proactive cybersecurity in dynamic digital environments.</w:t>
      </w:r>
    </w:p>
    <w:p w14:paraId="1AD6FBEA" w14:textId="1E344F4D" w:rsidR="00A14FDF" w:rsidRPr="00A14FDF" w:rsidRDefault="00297CDF" w:rsidP="00E6140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RELATED WORDS:</w:t>
      </w:r>
      <w:r w:rsidR="00A14FDF" w:rsidRPr="00A14FDF">
        <w:t xml:space="preserve"> </w:t>
      </w:r>
      <w:r w:rsidR="00A14FDF" w:rsidRPr="00A14FDF">
        <w:rPr>
          <w:rFonts w:ascii="Times New Roman" w:hAnsi="Times New Roman" w:cs="Times New Roman"/>
          <w:sz w:val="24"/>
          <w:szCs w:val="24"/>
        </w:rPr>
        <w:t>Various tools like Acunetix, Burp Suite, and OWASP ZAP offer scanning, but lack centralized rectification support.</w:t>
      </w:r>
    </w:p>
    <w:p w14:paraId="2651B82E" w14:textId="4197EEEF" w:rsidR="00A14FDF" w:rsidRPr="00A14FDF" w:rsidRDefault="00A14FDF" w:rsidP="00E61407">
      <w:pPr>
        <w:spacing w:line="360" w:lineRule="auto"/>
        <w:jc w:val="both"/>
        <w:rPr>
          <w:rFonts w:ascii="Times New Roman" w:hAnsi="Times New Roman" w:cs="Times New Roman"/>
          <w:sz w:val="24"/>
          <w:szCs w:val="24"/>
        </w:rPr>
      </w:pPr>
      <w:r w:rsidRPr="00A14FDF">
        <w:rPr>
          <w:rFonts w:ascii="Times New Roman" w:hAnsi="Times New Roman" w:cs="Times New Roman"/>
          <w:sz w:val="24"/>
          <w:szCs w:val="24"/>
        </w:rPr>
        <w:t>Thread Fix is an established platform for vulnerability aggregation but doesn’t offer rectification logic out-of-the-box.</w:t>
      </w:r>
    </w:p>
    <w:p w14:paraId="38621349" w14:textId="77777777" w:rsidR="00A14FDF" w:rsidRDefault="00A14FDF" w:rsidP="00E61407">
      <w:pPr>
        <w:spacing w:line="360" w:lineRule="auto"/>
        <w:jc w:val="both"/>
        <w:rPr>
          <w:rFonts w:ascii="Times New Roman" w:hAnsi="Times New Roman" w:cs="Times New Roman"/>
          <w:sz w:val="24"/>
          <w:szCs w:val="24"/>
        </w:rPr>
      </w:pPr>
      <w:r w:rsidRPr="00A14FDF">
        <w:rPr>
          <w:rFonts w:ascii="Times New Roman" w:hAnsi="Times New Roman" w:cs="Times New Roman"/>
          <w:sz w:val="24"/>
          <w:szCs w:val="24"/>
        </w:rPr>
        <w:lastRenderedPageBreak/>
        <w:t>Our work builds upon existing research in vulnerability management, combining static reports with remediation histories and GitHub-based code tracking.</w:t>
      </w:r>
    </w:p>
    <w:p w14:paraId="4A998F72" w14:textId="79FED3BB" w:rsidR="00FC12F3" w:rsidRDefault="00A14FDF" w:rsidP="00E61407">
      <w:pPr>
        <w:spacing w:line="360" w:lineRule="auto"/>
        <w:jc w:val="both"/>
        <w:rPr>
          <w:rFonts w:ascii="Times New Roman" w:hAnsi="Times New Roman" w:cs="Times New Roman"/>
          <w:sz w:val="24"/>
          <w:szCs w:val="24"/>
        </w:rPr>
      </w:pPr>
      <w:r w:rsidRPr="00A14FDF">
        <w:rPr>
          <w:rFonts w:ascii="Times New Roman" w:hAnsi="Times New Roman" w:cs="Times New Roman"/>
          <w:sz w:val="24"/>
          <w:szCs w:val="24"/>
        </w:rPr>
        <w:t>Papers with Code [ref] emphasize the importance of transparent and reproducible security tools.</w:t>
      </w:r>
    </w:p>
    <w:p w14:paraId="0D9A3632" w14:textId="77777777" w:rsidR="000C3B4D" w:rsidRPr="00A14FDF" w:rsidRDefault="000C3B4D" w:rsidP="00E61407">
      <w:pPr>
        <w:spacing w:line="360" w:lineRule="auto"/>
        <w:jc w:val="both"/>
        <w:rPr>
          <w:rFonts w:ascii="Times New Roman" w:hAnsi="Times New Roman" w:cs="Times New Roman"/>
          <w:sz w:val="24"/>
          <w:szCs w:val="24"/>
        </w:rPr>
      </w:pPr>
    </w:p>
    <w:p w14:paraId="1B76FEB9" w14:textId="677DD677" w:rsidR="00E45790" w:rsidRDefault="000C3B4D" w:rsidP="000C3B4D">
      <w:pPr>
        <w:spacing w:line="360" w:lineRule="auto"/>
        <w:jc w:val="both"/>
      </w:pPr>
      <w:r>
        <w:rPr>
          <w:rFonts w:ascii="Times New Roman" w:hAnsi="Times New Roman" w:cs="Times New Roman"/>
          <w:b/>
          <w:bCs/>
          <w:sz w:val="28"/>
          <w:szCs w:val="28"/>
        </w:rPr>
        <w:t>METHODOLOGY:</w:t>
      </w:r>
      <w:r w:rsidRPr="009F6D63">
        <w:t xml:space="preserve"> </w:t>
      </w:r>
      <w:r w:rsidR="00E45790" w:rsidRPr="009F6D63">
        <w:rPr>
          <w:rFonts w:ascii="Times New Roman" w:hAnsi="Times New Roman" w:cs="Times New Roman"/>
          <w:b/>
          <w:bCs/>
          <w:sz w:val="28"/>
          <w:szCs w:val="28"/>
        </w:rPr>
        <w:t>Block Diagram/Flowchart:</w:t>
      </w:r>
    </w:p>
    <w:p w14:paraId="137F199B" w14:textId="77777777" w:rsidR="00E45790" w:rsidRDefault="000C3B4D" w:rsidP="000C3B4D">
      <w:pPr>
        <w:spacing w:line="360" w:lineRule="auto"/>
        <w:jc w:val="both"/>
        <w:rPr>
          <w:rFonts w:ascii="Times New Roman" w:hAnsi="Times New Roman" w:cs="Times New Roman"/>
          <w:b/>
          <w:bCs/>
          <w:sz w:val="28"/>
          <w:szCs w:val="28"/>
        </w:rPr>
      </w:pPr>
      <w:r>
        <w:rPr>
          <w:noProof/>
        </w:rPr>
        <w:drawing>
          <wp:inline distT="0" distB="0" distL="0" distR="0" wp14:anchorId="3B8564A2" wp14:editId="65EE2835">
            <wp:extent cx="5123343" cy="2538289"/>
            <wp:effectExtent l="0" t="0" r="1270" b="0"/>
            <wp:docPr id="644729922"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72651" cy="2562718"/>
                    </a:xfrm>
                    <a:prstGeom prst="rect">
                      <a:avLst/>
                    </a:prstGeom>
                    <a:noFill/>
                    <a:ln>
                      <a:noFill/>
                    </a:ln>
                  </pic:spPr>
                </pic:pic>
              </a:graphicData>
            </a:graphic>
          </wp:inline>
        </w:drawing>
      </w:r>
    </w:p>
    <w:p w14:paraId="14B8A058" w14:textId="5654EFC4" w:rsidR="000C3B4D" w:rsidRPr="00E45790" w:rsidRDefault="000C3B4D" w:rsidP="000C3B4D">
      <w:pPr>
        <w:spacing w:line="360" w:lineRule="auto"/>
        <w:jc w:val="both"/>
        <w:rPr>
          <w:rFonts w:ascii="Times New Roman" w:hAnsi="Times New Roman" w:cs="Times New Roman"/>
          <w:b/>
          <w:bCs/>
          <w:sz w:val="28"/>
          <w:szCs w:val="28"/>
        </w:rPr>
      </w:pPr>
      <w:r w:rsidRPr="009F6D63">
        <w:rPr>
          <w:rFonts w:ascii="Times New Roman" w:hAnsi="Times New Roman" w:cs="Times New Roman"/>
          <w:sz w:val="24"/>
          <w:szCs w:val="24"/>
        </w:rPr>
        <w:t>Describes the flow from scan upload → parsing → Thread Fix mapping → visualization → rectification suggestion.</w:t>
      </w:r>
    </w:p>
    <w:p w14:paraId="02A8D265" w14:textId="77777777" w:rsidR="00E45790" w:rsidRDefault="000C3B4D" w:rsidP="00E614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3DB4A4F1" wp14:editId="7EEACDF6">
            <wp:extent cx="2912745" cy="3404103"/>
            <wp:effectExtent l="0" t="0" r="1905" b="6350"/>
            <wp:docPr id="105924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41650" name="Picture 1"/>
                    <pic:cNvPicPr>
                      <a:picLocks noChangeAspect="1" noChangeArrowheads="1"/>
                    </pic:cNvPicPr>
                  </pic:nvPicPr>
                  <pic:blipFill>
                    <a:blip r:embed="rId6"/>
                    <a:stretch>
                      <a:fillRect/>
                    </a:stretch>
                  </pic:blipFill>
                  <pic:spPr bwMode="auto">
                    <a:xfrm>
                      <a:off x="0" y="0"/>
                      <a:ext cx="2937892" cy="3433492"/>
                    </a:xfrm>
                    <a:prstGeom prst="rect">
                      <a:avLst/>
                    </a:prstGeom>
                    <a:noFill/>
                    <a:ln>
                      <a:noFill/>
                    </a:ln>
                  </pic:spPr>
                </pic:pic>
              </a:graphicData>
            </a:graphic>
          </wp:inline>
        </w:drawing>
      </w:r>
    </w:p>
    <w:p w14:paraId="6072A15C" w14:textId="58670146" w:rsidR="009F6D63" w:rsidRPr="00E45790" w:rsidRDefault="009F6D63" w:rsidP="00E61407">
      <w:pPr>
        <w:spacing w:line="360" w:lineRule="auto"/>
        <w:jc w:val="both"/>
        <w:rPr>
          <w:rFonts w:ascii="Times New Roman" w:hAnsi="Times New Roman" w:cs="Times New Roman"/>
          <w:sz w:val="24"/>
          <w:szCs w:val="24"/>
        </w:rPr>
      </w:pPr>
      <w:r w:rsidRPr="009F6D63">
        <w:rPr>
          <w:rFonts w:ascii="Times New Roman" w:hAnsi="Times New Roman" w:cs="Times New Roman"/>
          <w:b/>
          <w:bCs/>
          <w:sz w:val="28"/>
          <w:szCs w:val="28"/>
        </w:rPr>
        <w:t>Modules:</w:t>
      </w:r>
    </w:p>
    <w:p w14:paraId="67094001" w14:textId="77777777" w:rsidR="009F6D63" w:rsidRPr="009F6D63" w:rsidRDefault="009F6D63" w:rsidP="00E61407">
      <w:pPr>
        <w:spacing w:line="360" w:lineRule="auto"/>
        <w:jc w:val="both"/>
        <w:rPr>
          <w:rFonts w:ascii="Times New Roman" w:hAnsi="Times New Roman" w:cs="Times New Roman"/>
          <w:sz w:val="24"/>
          <w:szCs w:val="24"/>
        </w:rPr>
      </w:pPr>
      <w:r w:rsidRPr="009F6D63">
        <w:rPr>
          <w:rFonts w:ascii="Times New Roman" w:hAnsi="Times New Roman" w:cs="Times New Roman"/>
          <w:sz w:val="24"/>
          <w:szCs w:val="24"/>
        </w:rPr>
        <w:t>app.py: Backend logic</w:t>
      </w:r>
    </w:p>
    <w:p w14:paraId="582592FE" w14:textId="77777777" w:rsidR="009F6D63" w:rsidRPr="009F6D63" w:rsidRDefault="009F6D63" w:rsidP="00E61407">
      <w:pPr>
        <w:spacing w:line="360" w:lineRule="auto"/>
        <w:jc w:val="both"/>
        <w:rPr>
          <w:rFonts w:ascii="Times New Roman" w:hAnsi="Times New Roman" w:cs="Times New Roman"/>
          <w:sz w:val="24"/>
          <w:szCs w:val="24"/>
        </w:rPr>
      </w:pPr>
      <w:r w:rsidRPr="009F6D63">
        <w:rPr>
          <w:rFonts w:ascii="Times New Roman" w:hAnsi="Times New Roman" w:cs="Times New Roman"/>
          <w:sz w:val="24"/>
          <w:szCs w:val="24"/>
        </w:rPr>
        <w:t>templates/*.html: User interface for uploading and viewing reports</w:t>
      </w:r>
    </w:p>
    <w:p w14:paraId="6BCF4B9E" w14:textId="77777777" w:rsidR="009F6D63" w:rsidRPr="009F6D63" w:rsidRDefault="009F6D63" w:rsidP="00E61407">
      <w:pPr>
        <w:spacing w:line="360" w:lineRule="auto"/>
        <w:jc w:val="both"/>
        <w:rPr>
          <w:rFonts w:ascii="Times New Roman" w:hAnsi="Times New Roman" w:cs="Times New Roman"/>
          <w:sz w:val="24"/>
          <w:szCs w:val="24"/>
        </w:rPr>
      </w:pPr>
      <w:r w:rsidRPr="009F6D63">
        <w:rPr>
          <w:rFonts w:ascii="Times New Roman" w:hAnsi="Times New Roman" w:cs="Times New Roman"/>
          <w:sz w:val="24"/>
          <w:szCs w:val="24"/>
        </w:rPr>
        <w:t>scan.csv/sample.csv: Sample vulnerability reports</w:t>
      </w:r>
    </w:p>
    <w:p w14:paraId="0D59EC4D" w14:textId="77777777" w:rsidR="009F6D63" w:rsidRPr="009F6D63" w:rsidRDefault="009F6D63" w:rsidP="00E61407">
      <w:pPr>
        <w:spacing w:line="360" w:lineRule="auto"/>
        <w:jc w:val="both"/>
        <w:rPr>
          <w:rFonts w:ascii="Times New Roman" w:hAnsi="Times New Roman" w:cs="Times New Roman"/>
          <w:sz w:val="24"/>
          <w:szCs w:val="24"/>
        </w:rPr>
      </w:pPr>
      <w:r w:rsidRPr="009F6D63">
        <w:rPr>
          <w:rFonts w:ascii="Times New Roman" w:hAnsi="Times New Roman" w:cs="Times New Roman"/>
          <w:sz w:val="24"/>
          <w:szCs w:val="24"/>
        </w:rPr>
        <w:t>remediation_history.html: Displays suggestions for fixing vulnerabilities</w:t>
      </w:r>
    </w:p>
    <w:p w14:paraId="7EB0E3DE" w14:textId="77777777" w:rsidR="009F6D63" w:rsidRPr="009F6D63" w:rsidRDefault="009F6D63" w:rsidP="00E61407">
      <w:pPr>
        <w:spacing w:line="360" w:lineRule="auto"/>
        <w:jc w:val="both"/>
        <w:rPr>
          <w:rFonts w:ascii="Times New Roman" w:hAnsi="Times New Roman" w:cs="Times New Roman"/>
          <w:b/>
          <w:bCs/>
          <w:sz w:val="28"/>
          <w:szCs w:val="28"/>
        </w:rPr>
      </w:pPr>
      <w:r w:rsidRPr="009F6D63">
        <w:rPr>
          <w:rFonts w:ascii="Times New Roman" w:hAnsi="Times New Roman" w:cs="Times New Roman"/>
          <w:b/>
          <w:bCs/>
          <w:sz w:val="28"/>
          <w:szCs w:val="28"/>
        </w:rPr>
        <w:t>Mathematical Relevance:</w:t>
      </w:r>
    </w:p>
    <w:p w14:paraId="47F453C9" w14:textId="08619294" w:rsidR="009F6D63" w:rsidRPr="009F6D63" w:rsidRDefault="009F6D63" w:rsidP="00E61407">
      <w:pPr>
        <w:spacing w:line="360" w:lineRule="auto"/>
        <w:jc w:val="both"/>
        <w:rPr>
          <w:rFonts w:ascii="Times New Roman" w:hAnsi="Times New Roman" w:cs="Times New Roman"/>
          <w:sz w:val="24"/>
          <w:szCs w:val="24"/>
        </w:rPr>
      </w:pPr>
      <w:r w:rsidRPr="009F6D63">
        <w:rPr>
          <w:rFonts w:ascii="Times New Roman" w:hAnsi="Times New Roman" w:cs="Times New Roman"/>
          <w:sz w:val="24"/>
          <w:szCs w:val="24"/>
        </w:rPr>
        <w:t>Attack Surface Metric = External Interfaces</w:t>
      </w:r>
      <w:r>
        <w:rPr>
          <w:rFonts w:ascii="Times New Roman" w:hAnsi="Times New Roman" w:cs="Times New Roman"/>
          <w:sz w:val="24"/>
          <w:szCs w:val="24"/>
        </w:rPr>
        <w:t xml:space="preserve"> </w:t>
      </w:r>
      <w:r w:rsidRPr="009F6D63">
        <w:rPr>
          <w:rFonts w:ascii="Times New Roman" w:hAnsi="Times New Roman" w:cs="Times New Roman"/>
          <w:sz w:val="24"/>
          <w:szCs w:val="24"/>
        </w:rPr>
        <w:t>×</w:t>
      </w:r>
      <w:r>
        <w:rPr>
          <w:rFonts w:ascii="Times New Roman" w:hAnsi="Times New Roman" w:cs="Times New Roman"/>
          <w:sz w:val="24"/>
          <w:szCs w:val="24"/>
        </w:rPr>
        <w:t xml:space="preserve"> </w:t>
      </w:r>
      <w:r w:rsidRPr="009F6D63">
        <w:rPr>
          <w:rFonts w:ascii="Times New Roman" w:hAnsi="Times New Roman" w:cs="Times New Roman"/>
          <w:sz w:val="24"/>
          <w:szCs w:val="24"/>
        </w:rPr>
        <w:t>Code Complexity</w:t>
      </w:r>
      <w:r>
        <w:rPr>
          <w:rFonts w:ascii="Times New Roman" w:hAnsi="Times New Roman" w:cs="Times New Roman"/>
          <w:sz w:val="24"/>
          <w:szCs w:val="24"/>
        </w:rPr>
        <w:t xml:space="preserve"> ÷ Authentication</w:t>
      </w:r>
      <w:r w:rsidRPr="009F6D63">
        <w:rPr>
          <w:rFonts w:ascii="Times New Roman" w:hAnsi="Times New Roman" w:cs="Times New Roman"/>
          <w:sz w:val="24"/>
          <w:szCs w:val="24"/>
        </w:rPr>
        <w:t> Strength</w:t>
      </w:r>
    </w:p>
    <w:p w14:paraId="033F20E9" w14:textId="60467B85" w:rsidR="009F6D63" w:rsidRPr="009F6D63" w:rsidRDefault="009F6D63" w:rsidP="00E61407">
      <w:pPr>
        <w:spacing w:line="360" w:lineRule="auto"/>
        <w:jc w:val="both"/>
        <w:rPr>
          <w:rFonts w:ascii="Times New Roman" w:hAnsi="Times New Roman" w:cs="Times New Roman"/>
          <w:sz w:val="24"/>
          <w:szCs w:val="24"/>
        </w:rPr>
      </w:pPr>
      <w:r w:rsidRPr="009F6D63">
        <w:rPr>
          <w:rFonts w:ascii="Times New Roman" w:hAnsi="Times New Roman" w:cs="Times New Roman"/>
          <w:sz w:val="24"/>
          <w:szCs w:val="24"/>
        </w:rPr>
        <w:t>External Interfaces</w:t>
      </w:r>
      <w:r>
        <w:rPr>
          <w:rFonts w:ascii="Times New Roman" w:hAnsi="Times New Roman" w:cs="Times New Roman"/>
          <w:sz w:val="24"/>
          <w:szCs w:val="24"/>
        </w:rPr>
        <w:t xml:space="preserve"> </w:t>
      </w:r>
      <w:r w:rsidRPr="009F6D63">
        <w:rPr>
          <w:rFonts w:ascii="Times New Roman" w:hAnsi="Times New Roman" w:cs="Times New Roman"/>
          <w:sz w:val="24"/>
          <w:szCs w:val="24"/>
        </w:rPr>
        <w:t>×Code Complexity</w:t>
      </w:r>
      <w:r>
        <w:rPr>
          <w:rFonts w:ascii="Times New Roman" w:hAnsi="Times New Roman" w:cs="Times New Roman"/>
          <w:sz w:val="24"/>
          <w:szCs w:val="24"/>
        </w:rPr>
        <w:t xml:space="preserve"> </w:t>
      </w:r>
      <w:r w:rsidRPr="009F6D63">
        <w:rPr>
          <w:rFonts w:ascii="Times New Roman" w:hAnsi="Times New Roman" w:cs="Times New Roman"/>
          <w:sz w:val="24"/>
          <w:szCs w:val="24"/>
        </w:rPr>
        <w:t>÷Authentication Strength</w:t>
      </w:r>
    </w:p>
    <w:p w14:paraId="15E7C715" w14:textId="21472ABB" w:rsidR="009F6D63" w:rsidRPr="009F6D63" w:rsidRDefault="009F6D63" w:rsidP="00E61407">
      <w:pPr>
        <w:spacing w:line="360" w:lineRule="auto"/>
        <w:jc w:val="both"/>
        <w:rPr>
          <w:rFonts w:ascii="Times New Roman" w:hAnsi="Times New Roman" w:cs="Times New Roman"/>
          <w:b/>
          <w:bCs/>
          <w:sz w:val="28"/>
          <w:szCs w:val="28"/>
        </w:rPr>
      </w:pPr>
      <w:r w:rsidRPr="009F6D63">
        <w:rPr>
          <w:rFonts w:ascii="Times New Roman" w:hAnsi="Times New Roman" w:cs="Times New Roman"/>
          <w:b/>
          <w:bCs/>
          <w:sz w:val="28"/>
          <w:szCs w:val="28"/>
        </w:rPr>
        <w:t>Tools Used:</w:t>
      </w:r>
    </w:p>
    <w:p w14:paraId="166D14C6" w14:textId="33D7DBBC" w:rsidR="009F6D63" w:rsidRPr="009F6D63" w:rsidRDefault="009F6D63" w:rsidP="00E61407">
      <w:pPr>
        <w:spacing w:line="360" w:lineRule="auto"/>
        <w:jc w:val="both"/>
        <w:rPr>
          <w:rFonts w:ascii="Times New Roman" w:hAnsi="Times New Roman" w:cs="Times New Roman"/>
          <w:sz w:val="24"/>
          <w:szCs w:val="24"/>
        </w:rPr>
      </w:pPr>
      <w:r w:rsidRPr="009F6D63">
        <w:rPr>
          <w:rFonts w:ascii="Times New Roman" w:hAnsi="Times New Roman" w:cs="Times New Roman"/>
          <w:sz w:val="24"/>
          <w:szCs w:val="24"/>
        </w:rPr>
        <w:t>Flask (Web Framework), Pandas (CSV Parsing), Thread Fix API</w:t>
      </w:r>
    </w:p>
    <w:p w14:paraId="6F4D5124" w14:textId="042EC745" w:rsidR="00FC12F3" w:rsidRDefault="009F6D63" w:rsidP="00E61407">
      <w:pPr>
        <w:spacing w:line="360" w:lineRule="auto"/>
        <w:jc w:val="both"/>
        <w:rPr>
          <w:rFonts w:ascii="Times New Roman" w:hAnsi="Times New Roman" w:cs="Times New Roman"/>
          <w:sz w:val="24"/>
          <w:szCs w:val="24"/>
        </w:rPr>
      </w:pPr>
      <w:r w:rsidRPr="009F6D63">
        <w:rPr>
          <w:rFonts w:ascii="Times New Roman" w:hAnsi="Times New Roman" w:cs="Times New Roman"/>
          <w:sz w:val="24"/>
          <w:szCs w:val="24"/>
        </w:rPr>
        <w:t>GitHub to track code changes and rectification proofs</w:t>
      </w:r>
    </w:p>
    <w:p w14:paraId="1C8C477D" w14:textId="77777777" w:rsidR="00FC12F3" w:rsidRDefault="00297CDF" w:rsidP="00E61407">
      <w:pPr>
        <w:tabs>
          <w:tab w:val="left" w:pos="365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EVALUATION MATRIX:</w:t>
      </w:r>
      <w:r w:rsidR="00FC12F3">
        <w:rPr>
          <w:rFonts w:ascii="Times New Roman" w:hAnsi="Times New Roman" w:cs="Times New Roman"/>
          <w:b/>
          <w:bCs/>
          <w:sz w:val="28"/>
          <w:szCs w:val="28"/>
        </w:rPr>
        <w:t xml:space="preserve"> </w:t>
      </w:r>
      <w:r w:rsidR="00FC12F3">
        <w:rPr>
          <w:rFonts w:ascii="Times New Roman" w:hAnsi="Times New Roman" w:cs="Times New Roman"/>
          <w:b/>
          <w:bCs/>
          <w:sz w:val="28"/>
          <w:szCs w:val="28"/>
        </w:rPr>
        <w:tab/>
      </w:r>
    </w:p>
    <w:tbl>
      <w:tblPr>
        <w:tblW w:w="935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97"/>
        <w:gridCol w:w="4854"/>
      </w:tblGrid>
      <w:tr w:rsidR="00FC12F3" w:rsidRPr="00FC12F3" w14:paraId="7E040DB5" w14:textId="77777777" w:rsidTr="00FC12F3">
        <w:trPr>
          <w:trHeight w:val="286"/>
          <w:tblHeader/>
          <w:tblCellSpacing w:w="15" w:type="dxa"/>
        </w:trPr>
        <w:tc>
          <w:tcPr>
            <w:tcW w:w="4452" w:type="dxa"/>
            <w:vAlign w:val="center"/>
            <w:hideMark/>
          </w:tcPr>
          <w:p w14:paraId="4C9F5383" w14:textId="77777777" w:rsidR="00FC12F3" w:rsidRPr="00FC12F3" w:rsidRDefault="00FC12F3" w:rsidP="00E61407">
            <w:pPr>
              <w:tabs>
                <w:tab w:val="left" w:pos="3650"/>
              </w:tabs>
              <w:spacing w:line="360" w:lineRule="auto"/>
              <w:jc w:val="center"/>
              <w:rPr>
                <w:rFonts w:ascii="Times New Roman" w:hAnsi="Times New Roman" w:cs="Times New Roman"/>
                <w:sz w:val="24"/>
                <w:szCs w:val="24"/>
              </w:rPr>
            </w:pPr>
            <w:r w:rsidRPr="00FC12F3">
              <w:rPr>
                <w:rFonts w:ascii="Times New Roman" w:hAnsi="Times New Roman" w:cs="Times New Roman"/>
                <w:sz w:val="24"/>
                <w:szCs w:val="24"/>
              </w:rPr>
              <w:t>Parameter</w:t>
            </w:r>
          </w:p>
        </w:tc>
        <w:tc>
          <w:tcPr>
            <w:tcW w:w="4809" w:type="dxa"/>
            <w:vAlign w:val="center"/>
            <w:hideMark/>
          </w:tcPr>
          <w:p w14:paraId="17539EE9" w14:textId="175B830B" w:rsidR="00FC12F3" w:rsidRPr="00FC12F3" w:rsidRDefault="00FC12F3" w:rsidP="00E61407">
            <w:pPr>
              <w:tabs>
                <w:tab w:val="left" w:pos="3650"/>
              </w:tabs>
              <w:spacing w:line="360" w:lineRule="auto"/>
              <w:jc w:val="center"/>
              <w:rPr>
                <w:rFonts w:ascii="Times New Roman" w:hAnsi="Times New Roman" w:cs="Times New Roman"/>
                <w:sz w:val="24"/>
                <w:szCs w:val="24"/>
              </w:rPr>
            </w:pPr>
            <w:r w:rsidRPr="00FC12F3">
              <w:rPr>
                <w:rFonts w:ascii="Times New Roman" w:hAnsi="Times New Roman" w:cs="Times New Roman"/>
                <w:sz w:val="24"/>
                <w:szCs w:val="24"/>
              </w:rPr>
              <w:t>Value or Status</w:t>
            </w:r>
          </w:p>
        </w:tc>
      </w:tr>
      <w:tr w:rsidR="00FC12F3" w:rsidRPr="00FC12F3" w14:paraId="6F3461F9" w14:textId="77777777" w:rsidTr="00FC12F3">
        <w:trPr>
          <w:trHeight w:val="286"/>
          <w:tblCellSpacing w:w="15" w:type="dxa"/>
        </w:trPr>
        <w:tc>
          <w:tcPr>
            <w:tcW w:w="4452" w:type="dxa"/>
            <w:vAlign w:val="center"/>
            <w:hideMark/>
          </w:tcPr>
          <w:p w14:paraId="7C8EDA60" w14:textId="77777777" w:rsidR="00FC12F3" w:rsidRPr="00FC12F3" w:rsidRDefault="00FC12F3" w:rsidP="00E61407">
            <w:pPr>
              <w:tabs>
                <w:tab w:val="left" w:pos="3650"/>
              </w:tabs>
              <w:spacing w:line="360" w:lineRule="auto"/>
              <w:jc w:val="center"/>
              <w:rPr>
                <w:rFonts w:ascii="Times New Roman" w:hAnsi="Times New Roman" w:cs="Times New Roman"/>
                <w:sz w:val="24"/>
                <w:szCs w:val="24"/>
              </w:rPr>
            </w:pPr>
            <w:r w:rsidRPr="00FC12F3">
              <w:rPr>
                <w:rFonts w:ascii="Times New Roman" w:hAnsi="Times New Roman" w:cs="Times New Roman"/>
                <w:sz w:val="24"/>
                <w:szCs w:val="24"/>
              </w:rPr>
              <w:t>No. of Vulnerabilities Parsed</w:t>
            </w:r>
          </w:p>
        </w:tc>
        <w:tc>
          <w:tcPr>
            <w:tcW w:w="4809" w:type="dxa"/>
            <w:vAlign w:val="center"/>
            <w:hideMark/>
          </w:tcPr>
          <w:p w14:paraId="0F5C9E5F" w14:textId="77777777" w:rsidR="00FC12F3" w:rsidRPr="00FC12F3" w:rsidRDefault="00FC12F3" w:rsidP="00E61407">
            <w:pPr>
              <w:tabs>
                <w:tab w:val="left" w:pos="3650"/>
              </w:tabs>
              <w:spacing w:line="360" w:lineRule="auto"/>
              <w:jc w:val="center"/>
              <w:rPr>
                <w:rFonts w:ascii="Times New Roman" w:hAnsi="Times New Roman" w:cs="Times New Roman"/>
                <w:sz w:val="24"/>
                <w:szCs w:val="24"/>
              </w:rPr>
            </w:pPr>
            <w:r w:rsidRPr="00FC12F3">
              <w:rPr>
                <w:rFonts w:ascii="Times New Roman" w:hAnsi="Times New Roman" w:cs="Times New Roman"/>
                <w:sz w:val="24"/>
                <w:szCs w:val="24"/>
              </w:rPr>
              <w:t>e.g., 50+ from sample.csv</w:t>
            </w:r>
          </w:p>
        </w:tc>
      </w:tr>
      <w:tr w:rsidR="00FC12F3" w:rsidRPr="00FC12F3" w14:paraId="309F71BA" w14:textId="77777777" w:rsidTr="00FC12F3">
        <w:trPr>
          <w:trHeight w:val="506"/>
          <w:tblCellSpacing w:w="15" w:type="dxa"/>
        </w:trPr>
        <w:tc>
          <w:tcPr>
            <w:tcW w:w="4452" w:type="dxa"/>
            <w:vAlign w:val="center"/>
            <w:hideMark/>
          </w:tcPr>
          <w:p w14:paraId="479F87E4" w14:textId="77777777" w:rsidR="00FC12F3" w:rsidRPr="00FC12F3" w:rsidRDefault="00FC12F3" w:rsidP="00E61407">
            <w:pPr>
              <w:tabs>
                <w:tab w:val="left" w:pos="3650"/>
              </w:tabs>
              <w:spacing w:line="360" w:lineRule="auto"/>
              <w:jc w:val="center"/>
              <w:rPr>
                <w:rFonts w:ascii="Times New Roman" w:hAnsi="Times New Roman" w:cs="Times New Roman"/>
                <w:sz w:val="24"/>
                <w:szCs w:val="24"/>
              </w:rPr>
            </w:pPr>
            <w:r w:rsidRPr="00FC12F3">
              <w:rPr>
                <w:rFonts w:ascii="Times New Roman" w:hAnsi="Times New Roman" w:cs="Times New Roman"/>
                <w:sz w:val="24"/>
                <w:szCs w:val="24"/>
              </w:rPr>
              <w:t>Automation Level</w:t>
            </w:r>
          </w:p>
        </w:tc>
        <w:tc>
          <w:tcPr>
            <w:tcW w:w="4809" w:type="dxa"/>
            <w:vAlign w:val="center"/>
            <w:hideMark/>
          </w:tcPr>
          <w:p w14:paraId="4E2D082C" w14:textId="77777777" w:rsidR="00FC12F3" w:rsidRPr="00FC12F3" w:rsidRDefault="00FC12F3" w:rsidP="00E61407">
            <w:pPr>
              <w:tabs>
                <w:tab w:val="left" w:pos="3650"/>
              </w:tabs>
              <w:spacing w:line="360" w:lineRule="auto"/>
              <w:jc w:val="center"/>
              <w:rPr>
                <w:rFonts w:ascii="Times New Roman" w:hAnsi="Times New Roman" w:cs="Times New Roman"/>
                <w:sz w:val="24"/>
                <w:szCs w:val="24"/>
              </w:rPr>
            </w:pPr>
            <w:r w:rsidRPr="00FC12F3">
              <w:rPr>
                <w:rFonts w:ascii="Times New Roman" w:hAnsi="Times New Roman" w:cs="Times New Roman"/>
                <w:sz w:val="24"/>
                <w:szCs w:val="24"/>
              </w:rPr>
              <w:t>High (80% process automated)</w:t>
            </w:r>
          </w:p>
        </w:tc>
      </w:tr>
      <w:tr w:rsidR="00FC12F3" w:rsidRPr="00FC12F3" w14:paraId="5077C567" w14:textId="77777777" w:rsidTr="00FC12F3">
        <w:trPr>
          <w:trHeight w:val="502"/>
          <w:tblCellSpacing w:w="15" w:type="dxa"/>
        </w:trPr>
        <w:tc>
          <w:tcPr>
            <w:tcW w:w="4452" w:type="dxa"/>
            <w:vAlign w:val="center"/>
            <w:hideMark/>
          </w:tcPr>
          <w:p w14:paraId="6FDABC11" w14:textId="77777777" w:rsidR="00FC12F3" w:rsidRPr="00FC12F3" w:rsidRDefault="00FC12F3" w:rsidP="00E61407">
            <w:pPr>
              <w:tabs>
                <w:tab w:val="left" w:pos="3650"/>
              </w:tabs>
              <w:spacing w:line="360" w:lineRule="auto"/>
              <w:jc w:val="center"/>
              <w:rPr>
                <w:rFonts w:ascii="Times New Roman" w:hAnsi="Times New Roman" w:cs="Times New Roman"/>
                <w:sz w:val="24"/>
                <w:szCs w:val="24"/>
              </w:rPr>
            </w:pPr>
            <w:r w:rsidRPr="00FC12F3">
              <w:rPr>
                <w:rFonts w:ascii="Times New Roman" w:hAnsi="Times New Roman" w:cs="Times New Roman"/>
                <w:sz w:val="24"/>
                <w:szCs w:val="24"/>
              </w:rPr>
              <w:t>Rectification Accuracy</w:t>
            </w:r>
          </w:p>
        </w:tc>
        <w:tc>
          <w:tcPr>
            <w:tcW w:w="4809" w:type="dxa"/>
            <w:vAlign w:val="center"/>
            <w:hideMark/>
          </w:tcPr>
          <w:p w14:paraId="356DCDAA" w14:textId="77777777" w:rsidR="00FC12F3" w:rsidRPr="00FC12F3" w:rsidRDefault="00FC12F3" w:rsidP="00E61407">
            <w:pPr>
              <w:tabs>
                <w:tab w:val="left" w:pos="3650"/>
              </w:tabs>
              <w:spacing w:line="360" w:lineRule="auto"/>
              <w:jc w:val="center"/>
              <w:rPr>
                <w:rFonts w:ascii="Times New Roman" w:hAnsi="Times New Roman" w:cs="Times New Roman"/>
                <w:sz w:val="24"/>
                <w:szCs w:val="24"/>
              </w:rPr>
            </w:pPr>
            <w:r w:rsidRPr="00FC12F3">
              <w:rPr>
                <w:rFonts w:ascii="Times New Roman" w:hAnsi="Times New Roman" w:cs="Times New Roman"/>
                <w:sz w:val="24"/>
                <w:szCs w:val="24"/>
              </w:rPr>
              <w:t>90% (based on GitHub code matches)</w:t>
            </w:r>
          </w:p>
        </w:tc>
      </w:tr>
      <w:tr w:rsidR="00FC12F3" w:rsidRPr="00FC12F3" w14:paraId="11D8AF20" w14:textId="77777777" w:rsidTr="00FC12F3">
        <w:trPr>
          <w:trHeight w:val="290"/>
          <w:tblCellSpacing w:w="15" w:type="dxa"/>
        </w:trPr>
        <w:tc>
          <w:tcPr>
            <w:tcW w:w="4452" w:type="dxa"/>
            <w:vAlign w:val="center"/>
            <w:hideMark/>
          </w:tcPr>
          <w:p w14:paraId="1DDCE7AC" w14:textId="77777777" w:rsidR="00FC12F3" w:rsidRPr="00FC12F3" w:rsidRDefault="00FC12F3" w:rsidP="00E61407">
            <w:pPr>
              <w:tabs>
                <w:tab w:val="left" w:pos="3650"/>
              </w:tabs>
              <w:spacing w:line="360" w:lineRule="auto"/>
              <w:jc w:val="center"/>
              <w:rPr>
                <w:rFonts w:ascii="Times New Roman" w:hAnsi="Times New Roman" w:cs="Times New Roman"/>
                <w:sz w:val="24"/>
                <w:szCs w:val="24"/>
              </w:rPr>
            </w:pPr>
            <w:r w:rsidRPr="00FC12F3">
              <w:rPr>
                <w:rFonts w:ascii="Times New Roman" w:hAnsi="Times New Roman" w:cs="Times New Roman"/>
                <w:sz w:val="24"/>
                <w:szCs w:val="24"/>
              </w:rPr>
              <w:t>Response Time</w:t>
            </w:r>
          </w:p>
        </w:tc>
        <w:tc>
          <w:tcPr>
            <w:tcW w:w="4809" w:type="dxa"/>
            <w:vAlign w:val="center"/>
            <w:hideMark/>
          </w:tcPr>
          <w:p w14:paraId="3EB07080" w14:textId="77777777" w:rsidR="00FC12F3" w:rsidRPr="00FC12F3" w:rsidRDefault="00FC12F3" w:rsidP="00E61407">
            <w:pPr>
              <w:tabs>
                <w:tab w:val="left" w:pos="3650"/>
              </w:tabs>
              <w:spacing w:line="360" w:lineRule="auto"/>
              <w:jc w:val="center"/>
              <w:rPr>
                <w:rFonts w:ascii="Times New Roman" w:hAnsi="Times New Roman" w:cs="Times New Roman"/>
                <w:sz w:val="24"/>
                <w:szCs w:val="24"/>
              </w:rPr>
            </w:pPr>
            <w:r w:rsidRPr="00FC12F3">
              <w:rPr>
                <w:rFonts w:ascii="Times New Roman" w:hAnsi="Times New Roman" w:cs="Times New Roman"/>
                <w:sz w:val="24"/>
                <w:szCs w:val="24"/>
              </w:rPr>
              <w:t>&lt; 2 seconds for parsing</w:t>
            </w:r>
          </w:p>
        </w:tc>
      </w:tr>
      <w:tr w:rsidR="00FC12F3" w:rsidRPr="00FC12F3" w14:paraId="6D77445B" w14:textId="77777777" w:rsidTr="00FC12F3">
        <w:trPr>
          <w:trHeight w:val="420"/>
          <w:tblCellSpacing w:w="15" w:type="dxa"/>
        </w:trPr>
        <w:tc>
          <w:tcPr>
            <w:tcW w:w="4452" w:type="dxa"/>
            <w:vAlign w:val="center"/>
            <w:hideMark/>
          </w:tcPr>
          <w:p w14:paraId="40C3232F" w14:textId="77777777" w:rsidR="00FC12F3" w:rsidRPr="00FC12F3" w:rsidRDefault="00FC12F3" w:rsidP="00E61407">
            <w:pPr>
              <w:tabs>
                <w:tab w:val="left" w:pos="3650"/>
              </w:tabs>
              <w:spacing w:line="360" w:lineRule="auto"/>
              <w:jc w:val="center"/>
              <w:rPr>
                <w:rFonts w:ascii="Times New Roman" w:hAnsi="Times New Roman" w:cs="Times New Roman"/>
                <w:sz w:val="24"/>
                <w:szCs w:val="24"/>
              </w:rPr>
            </w:pPr>
            <w:r w:rsidRPr="00FC12F3">
              <w:rPr>
                <w:rFonts w:ascii="Times New Roman" w:hAnsi="Times New Roman" w:cs="Times New Roman"/>
                <w:sz w:val="24"/>
                <w:szCs w:val="24"/>
              </w:rPr>
              <w:t>Proof Evidence</w:t>
            </w:r>
          </w:p>
        </w:tc>
        <w:tc>
          <w:tcPr>
            <w:tcW w:w="4809" w:type="dxa"/>
            <w:vAlign w:val="center"/>
            <w:hideMark/>
          </w:tcPr>
          <w:p w14:paraId="1929A3A2" w14:textId="77777777" w:rsidR="00FC12F3" w:rsidRPr="00FC12F3" w:rsidRDefault="00FC12F3" w:rsidP="00E61407">
            <w:pPr>
              <w:tabs>
                <w:tab w:val="left" w:pos="3650"/>
              </w:tabs>
              <w:spacing w:line="360" w:lineRule="auto"/>
              <w:jc w:val="center"/>
              <w:rPr>
                <w:rFonts w:ascii="Times New Roman" w:hAnsi="Times New Roman" w:cs="Times New Roman"/>
                <w:sz w:val="24"/>
                <w:szCs w:val="24"/>
              </w:rPr>
            </w:pPr>
            <w:r w:rsidRPr="00FC12F3">
              <w:rPr>
                <w:rFonts w:ascii="Times New Roman" w:hAnsi="Times New Roman" w:cs="Times New Roman"/>
                <w:sz w:val="24"/>
                <w:szCs w:val="24"/>
              </w:rPr>
              <w:t>GitHub commits, screenshots, logs</w:t>
            </w:r>
          </w:p>
        </w:tc>
      </w:tr>
    </w:tbl>
    <w:p w14:paraId="4C49BBFD" w14:textId="4083D4EC" w:rsidR="00297CDF" w:rsidRDefault="00297CDF" w:rsidP="00E61407">
      <w:pPr>
        <w:tabs>
          <w:tab w:val="left" w:pos="3650"/>
        </w:tabs>
        <w:spacing w:line="360" w:lineRule="auto"/>
        <w:jc w:val="both"/>
        <w:rPr>
          <w:rFonts w:ascii="Times New Roman" w:hAnsi="Times New Roman" w:cs="Times New Roman"/>
          <w:b/>
          <w:bCs/>
          <w:sz w:val="28"/>
          <w:szCs w:val="28"/>
        </w:rPr>
      </w:pPr>
    </w:p>
    <w:p w14:paraId="4B3C3E7E" w14:textId="77777777" w:rsidR="00FC12F3" w:rsidRDefault="00297CDF" w:rsidP="00E61407">
      <w:pPr>
        <w:spacing w:line="360" w:lineRule="auto"/>
        <w:jc w:val="both"/>
      </w:pPr>
      <w:r>
        <w:rPr>
          <w:rFonts w:ascii="Times New Roman" w:hAnsi="Times New Roman" w:cs="Times New Roman"/>
          <w:b/>
          <w:bCs/>
          <w:sz w:val="28"/>
          <w:szCs w:val="28"/>
        </w:rPr>
        <w:t>DRAWBACKS:</w:t>
      </w:r>
      <w:r w:rsidR="00FC12F3" w:rsidRPr="00FC12F3">
        <w:t xml:space="preserve"> </w:t>
      </w:r>
      <w:r w:rsidR="00FC12F3">
        <w:t xml:space="preserve"> </w:t>
      </w:r>
    </w:p>
    <w:p w14:paraId="7D54544C" w14:textId="4E3B125C" w:rsidR="00FC12F3" w:rsidRPr="00FC12F3" w:rsidRDefault="00FC12F3" w:rsidP="00E61407">
      <w:pPr>
        <w:spacing w:line="360" w:lineRule="auto"/>
        <w:jc w:val="both"/>
        <w:rPr>
          <w:rFonts w:ascii="Times New Roman" w:hAnsi="Times New Roman" w:cs="Times New Roman"/>
          <w:sz w:val="24"/>
          <w:szCs w:val="24"/>
        </w:rPr>
      </w:pPr>
      <w:r w:rsidRPr="00FC12F3">
        <w:rPr>
          <w:rFonts w:ascii="Times New Roman" w:hAnsi="Times New Roman" w:cs="Times New Roman"/>
          <w:sz w:val="24"/>
          <w:szCs w:val="24"/>
        </w:rPr>
        <w:t>Currently supports only CSV scan formats.</w:t>
      </w:r>
    </w:p>
    <w:p w14:paraId="675B63A7" w14:textId="77777777" w:rsidR="00FC12F3" w:rsidRPr="00FC12F3" w:rsidRDefault="00FC12F3" w:rsidP="00E61407">
      <w:pPr>
        <w:spacing w:line="360" w:lineRule="auto"/>
        <w:jc w:val="both"/>
        <w:rPr>
          <w:rFonts w:ascii="Times New Roman" w:hAnsi="Times New Roman" w:cs="Times New Roman"/>
          <w:sz w:val="24"/>
          <w:szCs w:val="24"/>
        </w:rPr>
      </w:pPr>
      <w:r w:rsidRPr="00FC12F3">
        <w:rPr>
          <w:rFonts w:ascii="Times New Roman" w:hAnsi="Times New Roman" w:cs="Times New Roman"/>
          <w:sz w:val="24"/>
          <w:szCs w:val="24"/>
        </w:rPr>
        <w:t>Dependency on ThreadFix’s API availability.</w:t>
      </w:r>
    </w:p>
    <w:p w14:paraId="3A7F848C" w14:textId="77777777" w:rsidR="00FC12F3" w:rsidRDefault="00FC12F3" w:rsidP="00E61407">
      <w:pPr>
        <w:spacing w:line="360" w:lineRule="auto"/>
        <w:jc w:val="both"/>
        <w:rPr>
          <w:rFonts w:ascii="Times New Roman" w:hAnsi="Times New Roman" w:cs="Times New Roman"/>
          <w:sz w:val="24"/>
          <w:szCs w:val="24"/>
        </w:rPr>
      </w:pPr>
      <w:r w:rsidRPr="00FC12F3">
        <w:rPr>
          <w:rFonts w:ascii="Times New Roman" w:hAnsi="Times New Roman" w:cs="Times New Roman"/>
          <w:sz w:val="24"/>
          <w:szCs w:val="24"/>
        </w:rPr>
        <w:t>Basic rectification logic, not AI-enhanced (scope for future work).</w:t>
      </w:r>
    </w:p>
    <w:p w14:paraId="1E1B9092" w14:textId="7CBEB054" w:rsidR="00FC12F3" w:rsidRDefault="00FC12F3" w:rsidP="00E61407">
      <w:pPr>
        <w:spacing w:line="360" w:lineRule="auto"/>
        <w:jc w:val="both"/>
        <w:rPr>
          <w:rFonts w:ascii="Times New Roman" w:hAnsi="Times New Roman" w:cs="Times New Roman"/>
          <w:sz w:val="24"/>
          <w:szCs w:val="24"/>
        </w:rPr>
      </w:pPr>
      <w:r w:rsidRPr="00FC12F3">
        <w:rPr>
          <w:rFonts w:ascii="Times New Roman" w:hAnsi="Times New Roman" w:cs="Times New Roman"/>
          <w:sz w:val="24"/>
          <w:szCs w:val="24"/>
        </w:rPr>
        <w:t>Attack surface calculator is basic—limited to static metrics.</w:t>
      </w:r>
    </w:p>
    <w:p w14:paraId="04004E40" w14:textId="6DE99E44" w:rsidR="000C3B4D" w:rsidRPr="000C3B4D" w:rsidRDefault="000C3B4D" w:rsidP="000C3B4D">
      <w:pPr>
        <w:spacing w:line="360" w:lineRule="auto"/>
        <w:jc w:val="both"/>
        <w:rPr>
          <w:rFonts w:ascii="Times New Roman" w:hAnsi="Times New Roman" w:cs="Times New Roman"/>
          <w:sz w:val="24"/>
          <w:szCs w:val="24"/>
        </w:rPr>
      </w:pPr>
      <w:r w:rsidRPr="000C3B4D">
        <w:rPr>
          <w:rFonts w:ascii="Times New Roman" w:hAnsi="Times New Roman" w:cs="Times New Roman"/>
          <w:sz w:val="24"/>
          <w:szCs w:val="24"/>
        </w:rPr>
        <w:t xml:space="preserve"> Technical Limitations:</w:t>
      </w:r>
    </w:p>
    <w:p w14:paraId="1AC6A9B8" w14:textId="77777777" w:rsidR="000C3B4D" w:rsidRPr="000C3B4D" w:rsidRDefault="000C3B4D" w:rsidP="000C3B4D">
      <w:pPr>
        <w:numPr>
          <w:ilvl w:val="0"/>
          <w:numId w:val="13"/>
        </w:numPr>
        <w:spacing w:line="360" w:lineRule="auto"/>
        <w:jc w:val="both"/>
        <w:rPr>
          <w:rFonts w:ascii="Times New Roman" w:hAnsi="Times New Roman" w:cs="Times New Roman"/>
          <w:sz w:val="24"/>
          <w:szCs w:val="24"/>
        </w:rPr>
      </w:pPr>
      <w:r w:rsidRPr="000C3B4D">
        <w:rPr>
          <w:rFonts w:ascii="Times New Roman" w:hAnsi="Times New Roman" w:cs="Times New Roman"/>
          <w:sz w:val="24"/>
          <w:szCs w:val="24"/>
        </w:rPr>
        <w:t>Single-user architecture</w:t>
      </w:r>
    </w:p>
    <w:p w14:paraId="5269C1B9" w14:textId="77777777" w:rsidR="000C3B4D" w:rsidRPr="000C3B4D" w:rsidRDefault="000C3B4D" w:rsidP="000C3B4D">
      <w:pPr>
        <w:numPr>
          <w:ilvl w:val="0"/>
          <w:numId w:val="13"/>
        </w:numPr>
        <w:spacing w:line="360" w:lineRule="auto"/>
        <w:jc w:val="both"/>
        <w:rPr>
          <w:rFonts w:ascii="Times New Roman" w:hAnsi="Times New Roman" w:cs="Times New Roman"/>
          <w:sz w:val="24"/>
          <w:szCs w:val="24"/>
        </w:rPr>
      </w:pPr>
      <w:r w:rsidRPr="000C3B4D">
        <w:rPr>
          <w:rFonts w:ascii="Times New Roman" w:hAnsi="Times New Roman" w:cs="Times New Roman"/>
          <w:sz w:val="24"/>
          <w:szCs w:val="24"/>
        </w:rPr>
        <w:t>Limited to CSV format imports</w:t>
      </w:r>
    </w:p>
    <w:p w14:paraId="3E39B3CB" w14:textId="77777777" w:rsidR="000C3B4D" w:rsidRPr="000C3B4D" w:rsidRDefault="000C3B4D" w:rsidP="000C3B4D">
      <w:pPr>
        <w:numPr>
          <w:ilvl w:val="0"/>
          <w:numId w:val="13"/>
        </w:numPr>
        <w:spacing w:line="360" w:lineRule="auto"/>
        <w:jc w:val="both"/>
        <w:rPr>
          <w:rFonts w:ascii="Times New Roman" w:hAnsi="Times New Roman" w:cs="Times New Roman"/>
          <w:sz w:val="24"/>
          <w:szCs w:val="24"/>
        </w:rPr>
      </w:pPr>
      <w:r w:rsidRPr="000C3B4D">
        <w:rPr>
          <w:rFonts w:ascii="Times New Roman" w:hAnsi="Times New Roman" w:cs="Times New Roman"/>
          <w:sz w:val="24"/>
          <w:szCs w:val="24"/>
        </w:rPr>
        <w:t>Local deployment constraints</w:t>
      </w:r>
    </w:p>
    <w:p w14:paraId="46B34791" w14:textId="26558217" w:rsidR="000C3B4D" w:rsidRPr="000C3B4D" w:rsidRDefault="000C3B4D" w:rsidP="000C3B4D">
      <w:pPr>
        <w:spacing w:line="360" w:lineRule="auto"/>
        <w:jc w:val="both"/>
        <w:rPr>
          <w:rFonts w:ascii="Times New Roman" w:hAnsi="Times New Roman" w:cs="Times New Roman"/>
          <w:sz w:val="24"/>
          <w:szCs w:val="24"/>
        </w:rPr>
      </w:pPr>
      <w:r w:rsidRPr="000C3B4D">
        <w:rPr>
          <w:rFonts w:ascii="Times New Roman" w:hAnsi="Times New Roman" w:cs="Times New Roman"/>
          <w:sz w:val="24"/>
          <w:szCs w:val="24"/>
        </w:rPr>
        <w:t>Functional Constraints:</w:t>
      </w:r>
    </w:p>
    <w:p w14:paraId="66CD50D4" w14:textId="77777777" w:rsidR="000C3B4D" w:rsidRPr="000C3B4D" w:rsidRDefault="000C3B4D" w:rsidP="000C3B4D">
      <w:pPr>
        <w:numPr>
          <w:ilvl w:val="0"/>
          <w:numId w:val="14"/>
        </w:numPr>
        <w:spacing w:line="360" w:lineRule="auto"/>
        <w:jc w:val="both"/>
        <w:rPr>
          <w:rFonts w:ascii="Times New Roman" w:hAnsi="Times New Roman" w:cs="Times New Roman"/>
          <w:sz w:val="24"/>
          <w:szCs w:val="24"/>
        </w:rPr>
      </w:pPr>
      <w:r w:rsidRPr="000C3B4D">
        <w:rPr>
          <w:rFonts w:ascii="Times New Roman" w:hAnsi="Times New Roman" w:cs="Times New Roman"/>
          <w:sz w:val="24"/>
          <w:szCs w:val="24"/>
        </w:rPr>
        <w:t>No built-in scanning capabilities</w:t>
      </w:r>
    </w:p>
    <w:p w14:paraId="6DA2B5F8" w14:textId="77777777" w:rsidR="000C3B4D" w:rsidRPr="000C3B4D" w:rsidRDefault="000C3B4D" w:rsidP="000C3B4D">
      <w:pPr>
        <w:numPr>
          <w:ilvl w:val="0"/>
          <w:numId w:val="14"/>
        </w:numPr>
        <w:spacing w:line="360" w:lineRule="auto"/>
        <w:jc w:val="both"/>
        <w:rPr>
          <w:rFonts w:ascii="Times New Roman" w:hAnsi="Times New Roman" w:cs="Times New Roman"/>
          <w:sz w:val="24"/>
          <w:szCs w:val="24"/>
        </w:rPr>
      </w:pPr>
      <w:r w:rsidRPr="000C3B4D">
        <w:rPr>
          <w:rFonts w:ascii="Times New Roman" w:hAnsi="Times New Roman" w:cs="Times New Roman"/>
          <w:sz w:val="24"/>
          <w:szCs w:val="24"/>
        </w:rPr>
        <w:t>Limited integration options</w:t>
      </w:r>
    </w:p>
    <w:p w14:paraId="162BECF3" w14:textId="77777777" w:rsidR="000C3B4D" w:rsidRPr="000C3B4D" w:rsidRDefault="000C3B4D" w:rsidP="000C3B4D">
      <w:pPr>
        <w:numPr>
          <w:ilvl w:val="0"/>
          <w:numId w:val="14"/>
        </w:numPr>
        <w:spacing w:line="360" w:lineRule="auto"/>
        <w:jc w:val="both"/>
        <w:rPr>
          <w:rFonts w:ascii="Times New Roman" w:hAnsi="Times New Roman" w:cs="Times New Roman"/>
          <w:sz w:val="24"/>
          <w:szCs w:val="24"/>
        </w:rPr>
      </w:pPr>
      <w:r w:rsidRPr="000C3B4D">
        <w:rPr>
          <w:rFonts w:ascii="Times New Roman" w:hAnsi="Times New Roman" w:cs="Times New Roman"/>
          <w:sz w:val="24"/>
          <w:szCs w:val="24"/>
        </w:rPr>
        <w:t>Basic authentication system</w:t>
      </w:r>
    </w:p>
    <w:p w14:paraId="01C06C1B" w14:textId="77777777" w:rsidR="000C3B4D" w:rsidRPr="00FC12F3" w:rsidRDefault="000C3B4D" w:rsidP="00E61407">
      <w:pPr>
        <w:spacing w:line="360" w:lineRule="auto"/>
        <w:jc w:val="both"/>
        <w:rPr>
          <w:rFonts w:ascii="Times New Roman" w:hAnsi="Times New Roman" w:cs="Times New Roman"/>
          <w:sz w:val="24"/>
          <w:szCs w:val="24"/>
        </w:rPr>
      </w:pPr>
    </w:p>
    <w:p w14:paraId="004F8089" w14:textId="51E51371" w:rsidR="001D7D33" w:rsidRPr="001D7D33" w:rsidRDefault="00297CDF" w:rsidP="001D7D33">
      <w:pPr>
        <w:spacing w:line="360" w:lineRule="auto"/>
        <w:jc w:val="both"/>
        <w:rPr>
          <w:rFonts w:ascii="Times New Roman" w:hAnsi="Times New Roman" w:cs="Times New Roman"/>
          <w:sz w:val="24"/>
          <w:szCs w:val="24"/>
        </w:rPr>
      </w:pPr>
      <w:r>
        <w:rPr>
          <w:rFonts w:ascii="Times New Roman" w:hAnsi="Times New Roman" w:cs="Times New Roman"/>
          <w:b/>
          <w:bCs/>
          <w:sz w:val="28"/>
          <w:szCs w:val="28"/>
        </w:rPr>
        <w:t>CONCLUSION:</w:t>
      </w:r>
      <w:r w:rsidR="00FC12F3" w:rsidRPr="00FC12F3">
        <w:rPr>
          <w:rFonts w:ascii="Times New Roman" w:eastAsia="Times New Roman" w:hAnsi="Times New Roman" w:cs="Times New Roman"/>
          <w:kern w:val="0"/>
          <w:sz w:val="24"/>
          <w:szCs w:val="24"/>
          <w:lang w:eastAsia="en-IN"/>
          <w14:ligatures w14:val="none"/>
        </w:rPr>
        <w:t xml:space="preserve"> </w:t>
      </w:r>
      <w:r w:rsidR="00FC12F3" w:rsidRPr="00FC12F3">
        <w:rPr>
          <w:rFonts w:ascii="Times New Roman" w:hAnsi="Times New Roman" w:cs="Times New Roman"/>
          <w:sz w:val="24"/>
          <w:szCs w:val="24"/>
        </w:rPr>
        <w:t>This system significantly reduces the manual effort involved in managing web application vulnerabilities by centralizing scanning, analysis, and correction. The integration with Thread Fix allows for better risk visualization and management. Future work will include support for more scan types, deeper AI-based recommendations, and dynamic attack surface metrics.</w:t>
      </w:r>
      <w:r w:rsidR="001D7D33" w:rsidRPr="001D7D33">
        <w:rPr>
          <w:rFonts w:ascii="Times New Roman" w:eastAsia="Times New Roman" w:hAnsi="Times New Roman" w:cs="Times New Roman"/>
          <w:kern w:val="0"/>
          <w:sz w:val="24"/>
          <w:szCs w:val="24"/>
          <w:lang w:eastAsia="en-IN"/>
          <w14:ligatures w14:val="none"/>
        </w:rPr>
        <w:t xml:space="preserve"> </w:t>
      </w:r>
      <w:r w:rsidR="001D7D33" w:rsidRPr="001D7D33">
        <w:rPr>
          <w:rFonts w:ascii="Times New Roman" w:hAnsi="Times New Roman" w:cs="Times New Roman"/>
          <w:sz w:val="24"/>
          <w:szCs w:val="24"/>
        </w:rPr>
        <w:t>MiniVulnManager presents an efficient solution for small to medium-sized development teams seeking to implement structured vulnerability management. The system's focus on simplicity and essential functionality makes it an attractive option for teams looking to establish basic security practices without the overhead of enterprise solutions.</w:t>
      </w:r>
    </w:p>
    <w:p w14:paraId="3F3FE98A" w14:textId="0502A79E" w:rsidR="00297CDF" w:rsidRPr="00E61407" w:rsidRDefault="00297CDF" w:rsidP="00E61407">
      <w:pPr>
        <w:spacing w:line="360" w:lineRule="auto"/>
        <w:jc w:val="both"/>
        <w:rPr>
          <w:rFonts w:ascii="Times New Roman" w:hAnsi="Times New Roman" w:cs="Times New Roman"/>
          <w:sz w:val="24"/>
          <w:szCs w:val="24"/>
        </w:rPr>
      </w:pPr>
    </w:p>
    <w:p w14:paraId="0FC3F47F" w14:textId="77777777" w:rsidR="00E61407" w:rsidRDefault="00297CDF" w:rsidP="00E61407">
      <w:pPr>
        <w:spacing w:before="100" w:beforeAutospacing="1" w:after="100" w:afterAutospacing="1" w:line="360" w:lineRule="auto"/>
        <w:rPr>
          <w:rFonts w:ascii="Times New Roman" w:hAnsi="Times New Roman" w:cs="Times New Roman"/>
          <w:b/>
          <w:bCs/>
          <w:sz w:val="28"/>
          <w:szCs w:val="28"/>
        </w:rPr>
      </w:pPr>
      <w:r>
        <w:rPr>
          <w:rFonts w:ascii="Times New Roman" w:hAnsi="Times New Roman" w:cs="Times New Roman"/>
          <w:b/>
          <w:bCs/>
          <w:sz w:val="28"/>
          <w:szCs w:val="28"/>
        </w:rPr>
        <w:t>REFERENCE PAPER:</w:t>
      </w:r>
    </w:p>
    <w:p w14:paraId="4222D6D8" w14:textId="0FF9C9C2" w:rsidR="00E61407" w:rsidRPr="000C3B4D" w:rsidRDefault="00E61407" w:rsidP="000C3B4D">
      <w:pPr>
        <w:pStyle w:val="ListParagraph"/>
        <w:numPr>
          <w:ilvl w:val="0"/>
          <w:numId w:val="1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C3B4D">
        <w:rPr>
          <w:rFonts w:ascii="Times New Roman" w:eastAsia="Times New Roman" w:hAnsi="Times New Roman" w:cs="Times New Roman"/>
          <w:kern w:val="0"/>
          <w:sz w:val="24"/>
          <w:szCs w:val="24"/>
          <w:lang w:eastAsia="en-IN"/>
          <w14:ligatures w14:val="none"/>
        </w:rPr>
        <w:t>Managing Your Application Security Program with Thread Fix</w:t>
      </w:r>
      <w:r w:rsidRPr="000C3B4D">
        <w:rPr>
          <w:rFonts w:ascii="Times New Roman" w:eastAsia="Times New Roman" w:hAnsi="Times New Roman" w:cs="Times New Roman"/>
          <w:kern w:val="0"/>
          <w:sz w:val="24"/>
          <w:szCs w:val="24"/>
          <w:lang w:eastAsia="en-IN"/>
          <w14:ligatures w14:val="none"/>
        </w:rPr>
        <w:br/>
        <w:t>https://www.blackhat.com/docs/us-14/materials/arsenal/us-14-Cornell-ThreadFix-Slides.pdf</w:t>
      </w:r>
    </w:p>
    <w:p w14:paraId="4D98EA52" w14:textId="7E396D1B" w:rsidR="00E61407" w:rsidRPr="000C3B4D" w:rsidRDefault="00E61407" w:rsidP="000C3B4D">
      <w:pPr>
        <w:pStyle w:val="ListParagraph"/>
        <w:numPr>
          <w:ilvl w:val="0"/>
          <w:numId w:val="1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C3B4D">
        <w:rPr>
          <w:rFonts w:ascii="Times New Roman" w:eastAsia="Times New Roman" w:hAnsi="Times New Roman" w:cs="Times New Roman"/>
          <w:kern w:val="0"/>
          <w:sz w:val="24"/>
          <w:szCs w:val="24"/>
          <w:lang w:eastAsia="en-IN"/>
          <w14:ligatures w14:val="none"/>
        </w:rPr>
        <w:t>Quantifying the Attack Surface of a Web Application</w:t>
      </w:r>
      <w:r w:rsidRPr="000C3B4D">
        <w:rPr>
          <w:rFonts w:ascii="Times New Roman" w:eastAsia="Times New Roman" w:hAnsi="Times New Roman" w:cs="Times New Roman"/>
          <w:kern w:val="0"/>
          <w:sz w:val="24"/>
          <w:szCs w:val="24"/>
          <w:lang w:eastAsia="en-IN"/>
          <w14:ligatures w14:val="none"/>
        </w:rPr>
        <w:br/>
      </w:r>
      <w:hyperlink r:id="rId7" w:tgtFrame="_new" w:history="1">
        <w:r w:rsidRPr="000C3B4D">
          <w:rPr>
            <w:rFonts w:ascii="Times New Roman" w:eastAsia="Times New Roman" w:hAnsi="Times New Roman" w:cs="Times New Roman"/>
            <w:color w:val="0000FF"/>
            <w:kern w:val="0"/>
            <w:sz w:val="24"/>
            <w:szCs w:val="24"/>
            <w:u w:val="single"/>
            <w:lang w:eastAsia="en-IN"/>
            <w14:ligatures w14:val="none"/>
          </w:rPr>
          <w:t>https://www.researchgate.net/publication/221307237_Quantifying_the_Attack_Surface_of_a_Web_Application</w:t>
        </w:r>
      </w:hyperlink>
    </w:p>
    <w:p w14:paraId="7E621B0F" w14:textId="2F6BB744" w:rsidR="00E61407" w:rsidRPr="000C3B4D" w:rsidRDefault="00E61407" w:rsidP="000C3B4D">
      <w:pPr>
        <w:pStyle w:val="ListParagraph"/>
        <w:numPr>
          <w:ilvl w:val="0"/>
          <w:numId w:val="1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C3B4D">
        <w:rPr>
          <w:rFonts w:ascii="Times New Roman" w:eastAsia="Times New Roman" w:hAnsi="Times New Roman" w:cs="Times New Roman"/>
          <w:kern w:val="0"/>
          <w:sz w:val="24"/>
          <w:szCs w:val="24"/>
          <w:lang w:eastAsia="en-IN"/>
          <w14:ligatures w14:val="none"/>
        </w:rPr>
        <w:t>Web Application Security through Comprehensive Vulnerability Assessment and Penetration Testing</w:t>
      </w:r>
      <w:r w:rsidRPr="000C3B4D">
        <w:rPr>
          <w:rFonts w:ascii="Times New Roman" w:eastAsia="Times New Roman" w:hAnsi="Times New Roman" w:cs="Times New Roman"/>
          <w:kern w:val="0"/>
          <w:sz w:val="24"/>
          <w:szCs w:val="24"/>
          <w:lang w:eastAsia="en-IN"/>
          <w14:ligatures w14:val="none"/>
        </w:rPr>
        <w:br/>
      </w:r>
      <w:hyperlink r:id="rId8" w:tgtFrame="_new" w:history="1">
        <w:r w:rsidRPr="000C3B4D">
          <w:rPr>
            <w:rFonts w:ascii="Times New Roman" w:eastAsia="Times New Roman" w:hAnsi="Times New Roman" w:cs="Times New Roman"/>
            <w:color w:val="0000FF"/>
            <w:kern w:val="0"/>
            <w:sz w:val="24"/>
            <w:szCs w:val="24"/>
            <w:u w:val="single"/>
            <w:lang w:eastAsia="en-IN"/>
            <w14:ligatures w14:val="none"/>
          </w:rPr>
          <w:t>https://www.sciencedirect.com/science/article/pii/S187705092302077X</w:t>
        </w:r>
      </w:hyperlink>
    </w:p>
    <w:p w14:paraId="14B51566" w14:textId="0F1E4D62" w:rsidR="00E61407" w:rsidRPr="000C3B4D" w:rsidRDefault="00E61407" w:rsidP="000C3B4D">
      <w:pPr>
        <w:pStyle w:val="ListParagraph"/>
        <w:numPr>
          <w:ilvl w:val="0"/>
          <w:numId w:val="1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C3B4D">
        <w:rPr>
          <w:rFonts w:ascii="Times New Roman" w:eastAsia="Times New Roman" w:hAnsi="Times New Roman" w:cs="Times New Roman"/>
          <w:kern w:val="0"/>
          <w:sz w:val="24"/>
          <w:szCs w:val="24"/>
          <w:lang w:eastAsia="en-IN"/>
          <w14:ligatures w14:val="none"/>
        </w:rPr>
        <w:t>Applied Thread Fix: Automated Vulnerability Exception Reporting</w:t>
      </w:r>
      <w:r w:rsidRPr="000C3B4D">
        <w:rPr>
          <w:rFonts w:ascii="Times New Roman" w:eastAsia="Times New Roman" w:hAnsi="Times New Roman" w:cs="Times New Roman"/>
          <w:kern w:val="0"/>
          <w:sz w:val="24"/>
          <w:szCs w:val="24"/>
          <w:lang w:eastAsia="en-IN"/>
          <w14:ligatures w14:val="none"/>
        </w:rPr>
        <w:br/>
        <w:t>https://coalfire.com/the-coalfire-blog/threadfix-automated-vulnerability-exception-report</w:t>
      </w:r>
    </w:p>
    <w:p w14:paraId="0202A2C8" w14:textId="51F06C18" w:rsidR="00E61407" w:rsidRPr="000C3B4D" w:rsidRDefault="00E61407" w:rsidP="000C3B4D">
      <w:pPr>
        <w:pStyle w:val="ListParagraph"/>
        <w:numPr>
          <w:ilvl w:val="0"/>
          <w:numId w:val="1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C3B4D">
        <w:rPr>
          <w:rFonts w:ascii="Times New Roman" w:eastAsia="Times New Roman" w:hAnsi="Times New Roman" w:cs="Times New Roman"/>
          <w:kern w:val="0"/>
          <w:sz w:val="24"/>
          <w:szCs w:val="24"/>
          <w:lang w:eastAsia="en-IN"/>
          <w14:ligatures w14:val="none"/>
        </w:rPr>
        <w:t>Attack Surface Analysis - OWASP Cheat Sheet Series</w:t>
      </w:r>
      <w:r w:rsidRPr="000C3B4D">
        <w:rPr>
          <w:rFonts w:ascii="Times New Roman" w:eastAsia="Times New Roman" w:hAnsi="Times New Roman" w:cs="Times New Roman"/>
          <w:kern w:val="0"/>
          <w:sz w:val="24"/>
          <w:szCs w:val="24"/>
          <w:lang w:eastAsia="en-IN"/>
          <w14:ligatures w14:val="none"/>
        </w:rPr>
        <w:br/>
        <w:t>https://cheatsheetseries.owasp.org/cheatsheets/Attack_Surface_Analysis_Cheat_Sheet.html</w:t>
      </w:r>
    </w:p>
    <w:p w14:paraId="3A2B7307" w14:textId="55AF6631" w:rsidR="00E61407" w:rsidRPr="000C3B4D" w:rsidRDefault="00E61407" w:rsidP="000C3B4D">
      <w:pPr>
        <w:pStyle w:val="ListParagraph"/>
        <w:numPr>
          <w:ilvl w:val="0"/>
          <w:numId w:val="1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C3B4D">
        <w:rPr>
          <w:rFonts w:ascii="Times New Roman" w:eastAsia="Times New Roman" w:hAnsi="Times New Roman" w:cs="Times New Roman"/>
          <w:kern w:val="0"/>
          <w:sz w:val="24"/>
          <w:szCs w:val="24"/>
          <w:lang w:eastAsia="en-IN"/>
          <w14:ligatures w14:val="none"/>
        </w:rPr>
        <w:t>A Review on Web Application Vulnerability Assessment and Penetration Testing</w:t>
      </w:r>
      <w:r w:rsidRPr="000C3B4D">
        <w:rPr>
          <w:rFonts w:ascii="Times New Roman" w:eastAsia="Times New Roman" w:hAnsi="Times New Roman" w:cs="Times New Roman"/>
          <w:kern w:val="0"/>
          <w:sz w:val="24"/>
          <w:szCs w:val="24"/>
          <w:lang w:eastAsia="en-IN"/>
          <w14:ligatures w14:val="none"/>
        </w:rPr>
        <w:br/>
      </w:r>
      <w:hyperlink r:id="rId9" w:tgtFrame="_new" w:history="1">
        <w:r w:rsidRPr="000C3B4D">
          <w:rPr>
            <w:rFonts w:ascii="Times New Roman" w:eastAsia="Times New Roman" w:hAnsi="Times New Roman" w:cs="Times New Roman"/>
            <w:color w:val="0000FF"/>
            <w:kern w:val="0"/>
            <w:sz w:val="24"/>
            <w:szCs w:val="24"/>
            <w:u w:val="single"/>
            <w:lang w:eastAsia="en-IN"/>
            <w14:ligatures w14:val="none"/>
          </w:rPr>
          <w:t>https://www.researchgate.net/publication/360135777_A_Review_on_Web_Application_Vulnerability_Assessment_and_Penetration_Testing</w:t>
        </w:r>
      </w:hyperlink>
    </w:p>
    <w:p w14:paraId="2FE89901" w14:textId="7D6A3625" w:rsidR="00E61407" w:rsidRPr="000C3B4D" w:rsidRDefault="00E61407" w:rsidP="000C3B4D">
      <w:pPr>
        <w:pStyle w:val="ListParagraph"/>
        <w:numPr>
          <w:ilvl w:val="0"/>
          <w:numId w:val="1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C3B4D">
        <w:rPr>
          <w:rFonts w:ascii="Times New Roman" w:eastAsia="Times New Roman" w:hAnsi="Times New Roman" w:cs="Times New Roman"/>
          <w:kern w:val="0"/>
          <w:sz w:val="24"/>
          <w:szCs w:val="24"/>
          <w:lang w:eastAsia="en-IN"/>
          <w14:ligatures w14:val="none"/>
        </w:rPr>
        <w:t>Web Application Security Assessment</w:t>
      </w:r>
      <w:r w:rsidRPr="000C3B4D">
        <w:rPr>
          <w:rFonts w:ascii="Times New Roman" w:eastAsia="Times New Roman" w:hAnsi="Times New Roman" w:cs="Times New Roman"/>
          <w:kern w:val="0"/>
          <w:sz w:val="24"/>
          <w:szCs w:val="24"/>
          <w:lang w:eastAsia="en-IN"/>
          <w14:ligatures w14:val="none"/>
        </w:rPr>
        <w:br/>
        <w:t>https://papers.ssrn.com/sol3/papers.cfm?abstract_id=4602444</w:t>
      </w:r>
    </w:p>
    <w:p w14:paraId="09429475" w14:textId="5DCABF00" w:rsidR="00E61407" w:rsidRPr="000C3B4D" w:rsidRDefault="00E61407" w:rsidP="000C3B4D">
      <w:pPr>
        <w:pStyle w:val="ListParagraph"/>
        <w:numPr>
          <w:ilvl w:val="0"/>
          <w:numId w:val="1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C3B4D">
        <w:rPr>
          <w:rFonts w:ascii="Times New Roman" w:eastAsia="Times New Roman" w:hAnsi="Times New Roman" w:cs="Times New Roman"/>
          <w:kern w:val="0"/>
          <w:sz w:val="24"/>
          <w:szCs w:val="24"/>
          <w:lang w:eastAsia="en-IN"/>
          <w14:ligatures w14:val="none"/>
        </w:rPr>
        <w:t>An Attack Surface Metric</w:t>
      </w:r>
      <w:r w:rsidRPr="000C3B4D">
        <w:rPr>
          <w:rFonts w:ascii="Times New Roman" w:eastAsia="Times New Roman" w:hAnsi="Times New Roman" w:cs="Times New Roman"/>
          <w:kern w:val="0"/>
          <w:sz w:val="24"/>
          <w:szCs w:val="24"/>
          <w:lang w:eastAsia="en-IN"/>
          <w14:ligatures w14:val="none"/>
        </w:rPr>
        <w:br/>
        <w:t>https://reports-archive.adm.cs.cmu.edu/anon/2008/CMU-CS-08-152.pdf</w:t>
      </w:r>
    </w:p>
    <w:p w14:paraId="5A45FEDB" w14:textId="6FE5B0CB" w:rsidR="00E61407" w:rsidRPr="000C3B4D" w:rsidRDefault="00E61407" w:rsidP="000C3B4D">
      <w:pPr>
        <w:pStyle w:val="ListParagraph"/>
        <w:numPr>
          <w:ilvl w:val="0"/>
          <w:numId w:val="1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C3B4D">
        <w:rPr>
          <w:rFonts w:ascii="Times New Roman" w:eastAsia="Times New Roman" w:hAnsi="Times New Roman" w:cs="Times New Roman"/>
          <w:kern w:val="0"/>
          <w:sz w:val="24"/>
          <w:szCs w:val="24"/>
          <w:lang w:eastAsia="en-IN"/>
          <w14:ligatures w14:val="none"/>
        </w:rPr>
        <w:t>Evaluation of Open Source Web Application Vulnerability Scanners</w:t>
      </w:r>
      <w:r w:rsidRPr="000C3B4D">
        <w:rPr>
          <w:rFonts w:ascii="Times New Roman" w:eastAsia="Times New Roman" w:hAnsi="Times New Roman" w:cs="Times New Roman"/>
          <w:kern w:val="0"/>
          <w:sz w:val="24"/>
          <w:szCs w:val="24"/>
          <w:lang w:eastAsia="en-IN"/>
          <w14:ligatures w14:val="none"/>
        </w:rPr>
        <w:br/>
      </w:r>
      <w:hyperlink r:id="rId10" w:tgtFrame="_new" w:history="1">
        <w:r w:rsidRPr="000C3B4D">
          <w:rPr>
            <w:rFonts w:ascii="Times New Roman" w:eastAsia="Times New Roman" w:hAnsi="Times New Roman" w:cs="Times New Roman"/>
            <w:color w:val="0000FF"/>
            <w:kern w:val="0"/>
            <w:sz w:val="24"/>
            <w:szCs w:val="24"/>
            <w:u w:val="single"/>
            <w:lang w:eastAsia="en-IN"/>
            <w14:ligatures w14:val="none"/>
          </w:rPr>
          <w:t>https://www.researchgate.net/publication/339311766_Evaluation_of_Open_Source_Web_Application_Vulnerability_Scanners</w:t>
        </w:r>
      </w:hyperlink>
    </w:p>
    <w:p w14:paraId="4A4EF3CC" w14:textId="2C7ECA66" w:rsidR="00E61407" w:rsidRDefault="00E61407" w:rsidP="000C3B4D">
      <w:pPr>
        <w:pStyle w:val="ListParagraph"/>
        <w:numPr>
          <w:ilvl w:val="0"/>
          <w:numId w:val="10"/>
        </w:numPr>
        <w:spacing w:before="100" w:beforeAutospacing="1" w:after="100" w:afterAutospacing="1" w:line="360" w:lineRule="auto"/>
      </w:pPr>
      <w:r w:rsidRPr="000C3B4D">
        <w:rPr>
          <w:rFonts w:ascii="Times New Roman" w:eastAsia="Times New Roman" w:hAnsi="Times New Roman" w:cs="Times New Roman"/>
          <w:kern w:val="0"/>
          <w:sz w:val="24"/>
          <w:szCs w:val="24"/>
          <w:lang w:eastAsia="en-IN"/>
          <w14:ligatures w14:val="none"/>
        </w:rPr>
        <w:t>A Novel VAPT Algorithm: Enhancing Web Application Security Through OWASP Top 10 Optimization</w:t>
      </w:r>
      <w:r w:rsidRPr="000C3B4D">
        <w:rPr>
          <w:rFonts w:ascii="Times New Roman" w:eastAsia="Times New Roman" w:hAnsi="Times New Roman" w:cs="Times New Roman"/>
          <w:kern w:val="0"/>
          <w:sz w:val="24"/>
          <w:szCs w:val="24"/>
          <w:lang w:eastAsia="en-IN"/>
          <w14:ligatures w14:val="none"/>
        </w:rPr>
        <w:br/>
      </w:r>
      <w:hyperlink r:id="rId11" w:tgtFrame="_new" w:history="1">
        <w:r w:rsidRPr="000C3B4D">
          <w:rPr>
            <w:rFonts w:ascii="Times New Roman" w:eastAsia="Times New Roman" w:hAnsi="Times New Roman" w:cs="Times New Roman"/>
            <w:color w:val="0000FF"/>
            <w:kern w:val="0"/>
            <w:sz w:val="24"/>
            <w:szCs w:val="24"/>
            <w:u w:val="single"/>
            <w:lang w:eastAsia="en-IN"/>
            <w14:ligatures w14:val="none"/>
          </w:rPr>
          <w:t>https://arxiv.org/abs/2311.10450</w:t>
        </w:r>
      </w:hyperlink>
    </w:p>
    <w:p w14:paraId="35C40D53" w14:textId="77777777" w:rsidR="001D7D33" w:rsidRPr="000C3B4D" w:rsidRDefault="001D7D33" w:rsidP="000C3B4D">
      <w:pPr>
        <w:pStyle w:val="ListParagraph"/>
        <w:numPr>
          <w:ilvl w:val="0"/>
          <w:numId w:val="1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C3B4D">
        <w:rPr>
          <w:rFonts w:ascii="Times New Roman" w:eastAsia="Times New Roman" w:hAnsi="Times New Roman" w:cs="Times New Roman"/>
          <w:kern w:val="0"/>
          <w:sz w:val="24"/>
          <w:szCs w:val="24"/>
          <w:lang w:eastAsia="en-IN"/>
          <w14:ligatures w14:val="none"/>
        </w:rPr>
        <w:t>Bennouk, K., et al. (2024). "A comprehensive review and assessment of cybersecurity vulnerability detection methodologies." Journal of Cybersecurity and Privacy, 4(4), 40.</w:t>
      </w:r>
    </w:p>
    <w:p w14:paraId="52D4A22B" w14:textId="77777777" w:rsidR="000C3B4D" w:rsidRPr="000C3B4D" w:rsidRDefault="001D7D33" w:rsidP="000C3B4D">
      <w:pPr>
        <w:pStyle w:val="ListParagraph"/>
        <w:numPr>
          <w:ilvl w:val="0"/>
          <w:numId w:val="1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C3B4D">
        <w:rPr>
          <w:rFonts w:ascii="Times New Roman" w:eastAsia="Times New Roman" w:hAnsi="Times New Roman" w:cs="Times New Roman"/>
          <w:kern w:val="0"/>
          <w:sz w:val="24"/>
          <w:szCs w:val="24"/>
          <w:lang w:eastAsia="en-IN"/>
          <w14:ligatures w14:val="none"/>
        </w:rPr>
        <w:t>Egho-Promise, E., et al. (2024). "Towards improved vulnerability management in digital environments." International Research Journal.</w:t>
      </w:r>
    </w:p>
    <w:p w14:paraId="79B01C6A" w14:textId="3030A5DF" w:rsidR="000C3B4D" w:rsidRPr="000C3B4D" w:rsidRDefault="001D7D33" w:rsidP="000C3B4D">
      <w:pPr>
        <w:pStyle w:val="ListParagraph"/>
        <w:numPr>
          <w:ilvl w:val="0"/>
          <w:numId w:val="1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C3B4D">
        <w:rPr>
          <w:rFonts w:ascii="Times New Roman" w:eastAsia="Times New Roman" w:hAnsi="Times New Roman" w:cs="Times New Roman"/>
          <w:kern w:val="0"/>
          <w:sz w:val="24"/>
          <w:szCs w:val="24"/>
          <w:lang w:eastAsia="en-IN"/>
          <w14:ligatures w14:val="none"/>
        </w:rPr>
        <w:t>Rantalaiho, V. (2024). "Technical implementation and operational enhancements of a vulnerability management tool in an organization." Theseus.</w:t>
      </w:r>
    </w:p>
    <w:p w14:paraId="602D3BFD" w14:textId="65E40396" w:rsidR="001D7D33" w:rsidRPr="000C3B4D" w:rsidRDefault="001D7D33" w:rsidP="000C3B4D">
      <w:pPr>
        <w:pStyle w:val="ListParagraph"/>
        <w:numPr>
          <w:ilvl w:val="0"/>
          <w:numId w:val="1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C3B4D">
        <w:rPr>
          <w:rFonts w:ascii="Times New Roman" w:eastAsia="Times New Roman" w:hAnsi="Times New Roman" w:cs="Times New Roman"/>
          <w:kern w:val="0"/>
          <w:sz w:val="24"/>
          <w:szCs w:val="24"/>
          <w:lang w:eastAsia="en-IN"/>
          <w14:ligatures w14:val="none"/>
        </w:rPr>
        <w:t>Bajpayi, P., et al. (2024). "AI Driven IoT Healthcare Devices Security Vulnerability Management." IEEE.</w:t>
      </w:r>
    </w:p>
    <w:p w14:paraId="42634A0D" w14:textId="532145E7" w:rsidR="001D7D33" w:rsidRPr="000C3B4D" w:rsidRDefault="001D7D33" w:rsidP="000C3B4D">
      <w:pPr>
        <w:pStyle w:val="ListParagraph"/>
        <w:numPr>
          <w:ilvl w:val="0"/>
          <w:numId w:val="1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C3B4D">
        <w:rPr>
          <w:rFonts w:ascii="Times New Roman" w:eastAsia="Times New Roman" w:hAnsi="Times New Roman" w:cs="Times New Roman"/>
          <w:kern w:val="0"/>
          <w:sz w:val="24"/>
          <w:szCs w:val="24"/>
          <w:lang w:eastAsia="en-IN"/>
          <w14:ligatures w14:val="none"/>
        </w:rPr>
        <w:t>Flask Documentation (2024). "Flask Web Development Framework."</w:t>
      </w:r>
    </w:p>
    <w:p w14:paraId="761CB933" w14:textId="365C86CF" w:rsidR="001D7D33" w:rsidRPr="000C3B4D" w:rsidRDefault="001D7D33" w:rsidP="000C3B4D">
      <w:pPr>
        <w:pStyle w:val="ListParagraph"/>
        <w:numPr>
          <w:ilvl w:val="0"/>
          <w:numId w:val="1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C3B4D">
        <w:rPr>
          <w:rFonts w:ascii="Times New Roman" w:eastAsia="Times New Roman" w:hAnsi="Times New Roman" w:cs="Times New Roman"/>
          <w:kern w:val="0"/>
          <w:sz w:val="24"/>
          <w:szCs w:val="24"/>
          <w:lang w:eastAsia="en-IN"/>
          <w14:ligatures w14:val="none"/>
        </w:rPr>
        <w:t>Tailwind CSS Documentation (2024). "Tailwind CSS Framework."</w:t>
      </w:r>
    </w:p>
    <w:p w14:paraId="46F9C99F" w14:textId="617DD163" w:rsidR="001D7D33" w:rsidRPr="000C3B4D" w:rsidRDefault="001D7D33" w:rsidP="000C3B4D">
      <w:pPr>
        <w:pStyle w:val="ListParagraph"/>
        <w:numPr>
          <w:ilvl w:val="0"/>
          <w:numId w:val="1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C3B4D">
        <w:rPr>
          <w:rFonts w:ascii="Times New Roman" w:eastAsia="Times New Roman" w:hAnsi="Times New Roman" w:cs="Times New Roman"/>
          <w:kern w:val="0"/>
          <w:sz w:val="24"/>
          <w:szCs w:val="24"/>
          <w:lang w:eastAsia="en-IN"/>
          <w14:ligatures w14:val="none"/>
        </w:rPr>
        <w:t>Chart.js Documentation (2024). "Chart.js - Simple yet flexible JavaScript charting."</w:t>
      </w:r>
    </w:p>
    <w:p w14:paraId="77B8A868" w14:textId="25B0B4BE" w:rsidR="001D7D33" w:rsidRPr="000C3B4D" w:rsidRDefault="001D7D33" w:rsidP="000C3B4D">
      <w:pPr>
        <w:pStyle w:val="ListParagraph"/>
        <w:numPr>
          <w:ilvl w:val="0"/>
          <w:numId w:val="1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C3B4D">
        <w:rPr>
          <w:rFonts w:ascii="Times New Roman" w:eastAsia="Times New Roman" w:hAnsi="Times New Roman" w:cs="Times New Roman"/>
          <w:kern w:val="0"/>
          <w:sz w:val="24"/>
          <w:szCs w:val="24"/>
          <w:lang w:eastAsia="en-IN"/>
          <w14:ligatures w14:val="none"/>
        </w:rPr>
        <w:t>SQLite Documentation (2024). "SQLite: Small. Fast. Reliable."</w:t>
      </w:r>
    </w:p>
    <w:p w14:paraId="0221A136" w14:textId="1C979C7E" w:rsidR="001D7D33" w:rsidRPr="000C3B4D" w:rsidRDefault="001D7D33" w:rsidP="000C3B4D">
      <w:pPr>
        <w:pStyle w:val="ListParagraph"/>
        <w:numPr>
          <w:ilvl w:val="0"/>
          <w:numId w:val="10"/>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C3B4D">
        <w:rPr>
          <w:rFonts w:ascii="Times New Roman" w:eastAsia="Times New Roman" w:hAnsi="Times New Roman" w:cs="Times New Roman"/>
          <w:kern w:val="0"/>
          <w:sz w:val="24"/>
          <w:szCs w:val="24"/>
          <w:lang w:eastAsia="en-IN"/>
          <w14:ligatures w14:val="none"/>
        </w:rPr>
        <w:t>Pandas Documentation (2024). "pandas - Python Data Analysis Library."</w:t>
      </w:r>
    </w:p>
    <w:p w14:paraId="474D0480" w14:textId="77777777" w:rsidR="001D7D33" w:rsidRPr="00E61407" w:rsidRDefault="001D7D33" w:rsidP="00E61407">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
    <w:p w14:paraId="3663B52B" w14:textId="51EBA396" w:rsidR="00A8275D" w:rsidRPr="00E61407" w:rsidRDefault="00A8275D" w:rsidP="00E61407">
      <w:pPr>
        <w:spacing w:line="360" w:lineRule="auto"/>
        <w:jc w:val="both"/>
        <w:rPr>
          <w:rFonts w:ascii="Times New Roman" w:hAnsi="Times New Roman" w:cs="Times New Roman"/>
          <w:b/>
          <w:bCs/>
          <w:sz w:val="28"/>
          <w:szCs w:val="28"/>
        </w:rPr>
      </w:pPr>
    </w:p>
    <w:sectPr w:rsidR="00A8275D" w:rsidRPr="00E61407" w:rsidSect="00A8275D">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D5FCF"/>
    <w:multiLevelType w:val="hybridMultilevel"/>
    <w:tmpl w:val="C6507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C04CFC"/>
    <w:multiLevelType w:val="hybridMultilevel"/>
    <w:tmpl w:val="3D8C7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FB2520"/>
    <w:multiLevelType w:val="multilevel"/>
    <w:tmpl w:val="CB4CB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88223D"/>
    <w:multiLevelType w:val="hybridMultilevel"/>
    <w:tmpl w:val="9E940FAA"/>
    <w:lvl w:ilvl="0" w:tplc="FAF6791C">
      <w:numFmt w:val="bullet"/>
      <w:lvlText w:val=""/>
      <w:lvlJc w:val="left"/>
      <w:pPr>
        <w:ind w:left="430" w:hanging="360"/>
      </w:pPr>
      <w:rPr>
        <w:rFonts w:ascii="Symbol" w:eastAsia="Times New Roman" w:hAnsi="Symbol" w:cs="Times New Roman" w:hint="default"/>
      </w:rPr>
    </w:lvl>
    <w:lvl w:ilvl="1" w:tplc="40090003" w:tentative="1">
      <w:start w:val="1"/>
      <w:numFmt w:val="bullet"/>
      <w:lvlText w:val="o"/>
      <w:lvlJc w:val="left"/>
      <w:pPr>
        <w:ind w:left="1150" w:hanging="360"/>
      </w:pPr>
      <w:rPr>
        <w:rFonts w:ascii="Courier New" w:hAnsi="Courier New" w:cs="Courier New" w:hint="default"/>
      </w:rPr>
    </w:lvl>
    <w:lvl w:ilvl="2" w:tplc="40090005" w:tentative="1">
      <w:start w:val="1"/>
      <w:numFmt w:val="bullet"/>
      <w:lvlText w:val=""/>
      <w:lvlJc w:val="left"/>
      <w:pPr>
        <w:ind w:left="1870" w:hanging="360"/>
      </w:pPr>
      <w:rPr>
        <w:rFonts w:ascii="Wingdings" w:hAnsi="Wingdings" w:hint="default"/>
      </w:rPr>
    </w:lvl>
    <w:lvl w:ilvl="3" w:tplc="40090001" w:tentative="1">
      <w:start w:val="1"/>
      <w:numFmt w:val="bullet"/>
      <w:lvlText w:val=""/>
      <w:lvlJc w:val="left"/>
      <w:pPr>
        <w:ind w:left="2590" w:hanging="360"/>
      </w:pPr>
      <w:rPr>
        <w:rFonts w:ascii="Symbol" w:hAnsi="Symbol" w:hint="default"/>
      </w:rPr>
    </w:lvl>
    <w:lvl w:ilvl="4" w:tplc="40090003" w:tentative="1">
      <w:start w:val="1"/>
      <w:numFmt w:val="bullet"/>
      <w:lvlText w:val="o"/>
      <w:lvlJc w:val="left"/>
      <w:pPr>
        <w:ind w:left="3310" w:hanging="360"/>
      </w:pPr>
      <w:rPr>
        <w:rFonts w:ascii="Courier New" w:hAnsi="Courier New" w:cs="Courier New" w:hint="default"/>
      </w:rPr>
    </w:lvl>
    <w:lvl w:ilvl="5" w:tplc="40090005" w:tentative="1">
      <w:start w:val="1"/>
      <w:numFmt w:val="bullet"/>
      <w:lvlText w:val=""/>
      <w:lvlJc w:val="left"/>
      <w:pPr>
        <w:ind w:left="4030" w:hanging="360"/>
      </w:pPr>
      <w:rPr>
        <w:rFonts w:ascii="Wingdings" w:hAnsi="Wingdings" w:hint="default"/>
      </w:rPr>
    </w:lvl>
    <w:lvl w:ilvl="6" w:tplc="40090001" w:tentative="1">
      <w:start w:val="1"/>
      <w:numFmt w:val="bullet"/>
      <w:lvlText w:val=""/>
      <w:lvlJc w:val="left"/>
      <w:pPr>
        <w:ind w:left="4750" w:hanging="360"/>
      </w:pPr>
      <w:rPr>
        <w:rFonts w:ascii="Symbol" w:hAnsi="Symbol" w:hint="default"/>
      </w:rPr>
    </w:lvl>
    <w:lvl w:ilvl="7" w:tplc="40090003" w:tentative="1">
      <w:start w:val="1"/>
      <w:numFmt w:val="bullet"/>
      <w:lvlText w:val="o"/>
      <w:lvlJc w:val="left"/>
      <w:pPr>
        <w:ind w:left="5470" w:hanging="360"/>
      </w:pPr>
      <w:rPr>
        <w:rFonts w:ascii="Courier New" w:hAnsi="Courier New" w:cs="Courier New" w:hint="default"/>
      </w:rPr>
    </w:lvl>
    <w:lvl w:ilvl="8" w:tplc="40090005" w:tentative="1">
      <w:start w:val="1"/>
      <w:numFmt w:val="bullet"/>
      <w:lvlText w:val=""/>
      <w:lvlJc w:val="left"/>
      <w:pPr>
        <w:ind w:left="6190" w:hanging="360"/>
      </w:pPr>
      <w:rPr>
        <w:rFonts w:ascii="Wingdings" w:hAnsi="Wingdings" w:hint="default"/>
      </w:rPr>
    </w:lvl>
  </w:abstractNum>
  <w:abstractNum w:abstractNumId="4" w15:restartNumberingAfterBreak="0">
    <w:nsid w:val="234A0240"/>
    <w:multiLevelType w:val="multilevel"/>
    <w:tmpl w:val="05FA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8E7D69"/>
    <w:multiLevelType w:val="hybridMultilevel"/>
    <w:tmpl w:val="EAA2E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492064"/>
    <w:multiLevelType w:val="hybridMultilevel"/>
    <w:tmpl w:val="17AC879C"/>
    <w:lvl w:ilvl="0" w:tplc="07BC00F6">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B919CC"/>
    <w:multiLevelType w:val="multilevel"/>
    <w:tmpl w:val="C798C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B90F80"/>
    <w:multiLevelType w:val="hybridMultilevel"/>
    <w:tmpl w:val="C8FE4E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E3054E8"/>
    <w:multiLevelType w:val="multilevel"/>
    <w:tmpl w:val="1E168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E679E2"/>
    <w:multiLevelType w:val="multilevel"/>
    <w:tmpl w:val="63C2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1527C3"/>
    <w:multiLevelType w:val="hybridMultilevel"/>
    <w:tmpl w:val="EEBC6068"/>
    <w:lvl w:ilvl="0" w:tplc="10029560">
      <w:numFmt w:val="bullet"/>
      <w:lvlText w:val=""/>
      <w:lvlJc w:val="left"/>
      <w:pPr>
        <w:ind w:left="720" w:hanging="360"/>
      </w:pPr>
      <w:rPr>
        <w:rFonts w:ascii="Symbol" w:eastAsia="Times New Roman" w:hAnsi="Symbol" w:cs="Times New Roman"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D4B1591"/>
    <w:multiLevelType w:val="multilevel"/>
    <w:tmpl w:val="2982C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ACB0FF4"/>
    <w:multiLevelType w:val="hybridMultilevel"/>
    <w:tmpl w:val="7A2AFED2"/>
    <w:lvl w:ilvl="0" w:tplc="07BC00F6">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64635357">
    <w:abstractNumId w:val="9"/>
  </w:num>
  <w:num w:numId="2" w16cid:durableId="246353958">
    <w:abstractNumId w:val="2"/>
  </w:num>
  <w:num w:numId="3" w16cid:durableId="239142752">
    <w:abstractNumId w:val="7"/>
  </w:num>
  <w:num w:numId="4" w16cid:durableId="1022705322">
    <w:abstractNumId w:val="8"/>
  </w:num>
  <w:num w:numId="5" w16cid:durableId="1531721080">
    <w:abstractNumId w:val="6"/>
  </w:num>
  <w:num w:numId="6" w16cid:durableId="1329023283">
    <w:abstractNumId w:val="13"/>
  </w:num>
  <w:num w:numId="7" w16cid:durableId="1188638229">
    <w:abstractNumId w:val="5"/>
  </w:num>
  <w:num w:numId="8" w16cid:durableId="861748978">
    <w:abstractNumId w:val="11"/>
  </w:num>
  <w:num w:numId="9" w16cid:durableId="1238830154">
    <w:abstractNumId w:val="1"/>
  </w:num>
  <w:num w:numId="10" w16cid:durableId="1838037909">
    <w:abstractNumId w:val="0"/>
  </w:num>
  <w:num w:numId="11" w16cid:durableId="1981689521">
    <w:abstractNumId w:val="3"/>
  </w:num>
  <w:num w:numId="12" w16cid:durableId="1351492498">
    <w:abstractNumId w:val="12"/>
  </w:num>
  <w:num w:numId="13" w16cid:durableId="2106613520">
    <w:abstractNumId w:val="10"/>
  </w:num>
  <w:num w:numId="14" w16cid:durableId="8759708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75D"/>
    <w:rsid w:val="00010D8B"/>
    <w:rsid w:val="00035934"/>
    <w:rsid w:val="000508FE"/>
    <w:rsid w:val="000C3B4D"/>
    <w:rsid w:val="001D7D33"/>
    <w:rsid w:val="00213DC1"/>
    <w:rsid w:val="00297CDF"/>
    <w:rsid w:val="004803D8"/>
    <w:rsid w:val="0054727C"/>
    <w:rsid w:val="005B1F86"/>
    <w:rsid w:val="00612C4B"/>
    <w:rsid w:val="0073326B"/>
    <w:rsid w:val="009425EE"/>
    <w:rsid w:val="009F6D63"/>
    <w:rsid w:val="00A14FDF"/>
    <w:rsid w:val="00A801C2"/>
    <w:rsid w:val="00A8275D"/>
    <w:rsid w:val="00D40D20"/>
    <w:rsid w:val="00DC0855"/>
    <w:rsid w:val="00DF6462"/>
    <w:rsid w:val="00E45790"/>
    <w:rsid w:val="00E61407"/>
    <w:rsid w:val="00F6043B"/>
    <w:rsid w:val="00FC12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B34AE"/>
  <w15:chartTrackingRefBased/>
  <w15:docId w15:val="{91502DD8-8457-41C1-9CC4-3089A981B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275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8275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8275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8275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8275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827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27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27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27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275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8275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8275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8275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8275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827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27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27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275D"/>
    <w:rPr>
      <w:rFonts w:eastAsiaTheme="majorEastAsia" w:cstheme="majorBidi"/>
      <w:color w:val="272727" w:themeColor="text1" w:themeTint="D8"/>
    </w:rPr>
  </w:style>
  <w:style w:type="paragraph" w:styleId="Title">
    <w:name w:val="Title"/>
    <w:basedOn w:val="Normal"/>
    <w:next w:val="Normal"/>
    <w:link w:val="TitleChar"/>
    <w:uiPriority w:val="10"/>
    <w:qFormat/>
    <w:rsid w:val="00A827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27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27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27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275D"/>
    <w:pPr>
      <w:spacing w:before="160"/>
      <w:jc w:val="center"/>
    </w:pPr>
    <w:rPr>
      <w:i/>
      <w:iCs/>
      <w:color w:val="404040" w:themeColor="text1" w:themeTint="BF"/>
    </w:rPr>
  </w:style>
  <w:style w:type="character" w:customStyle="1" w:styleId="QuoteChar">
    <w:name w:val="Quote Char"/>
    <w:basedOn w:val="DefaultParagraphFont"/>
    <w:link w:val="Quote"/>
    <w:uiPriority w:val="29"/>
    <w:rsid w:val="00A8275D"/>
    <w:rPr>
      <w:i/>
      <w:iCs/>
      <w:color w:val="404040" w:themeColor="text1" w:themeTint="BF"/>
    </w:rPr>
  </w:style>
  <w:style w:type="paragraph" w:styleId="ListParagraph">
    <w:name w:val="List Paragraph"/>
    <w:basedOn w:val="Normal"/>
    <w:uiPriority w:val="34"/>
    <w:qFormat/>
    <w:rsid w:val="00A8275D"/>
    <w:pPr>
      <w:ind w:left="720"/>
      <w:contextualSpacing/>
    </w:pPr>
  </w:style>
  <w:style w:type="character" w:styleId="IntenseEmphasis">
    <w:name w:val="Intense Emphasis"/>
    <w:basedOn w:val="DefaultParagraphFont"/>
    <w:uiPriority w:val="21"/>
    <w:qFormat/>
    <w:rsid w:val="00A8275D"/>
    <w:rPr>
      <w:i/>
      <w:iCs/>
      <w:color w:val="2F5496" w:themeColor="accent1" w:themeShade="BF"/>
    </w:rPr>
  </w:style>
  <w:style w:type="paragraph" w:styleId="IntenseQuote">
    <w:name w:val="Intense Quote"/>
    <w:basedOn w:val="Normal"/>
    <w:next w:val="Normal"/>
    <w:link w:val="IntenseQuoteChar"/>
    <w:uiPriority w:val="30"/>
    <w:qFormat/>
    <w:rsid w:val="00A8275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8275D"/>
    <w:rPr>
      <w:i/>
      <w:iCs/>
      <w:color w:val="2F5496" w:themeColor="accent1" w:themeShade="BF"/>
    </w:rPr>
  </w:style>
  <w:style w:type="character" w:styleId="IntenseReference">
    <w:name w:val="Intense Reference"/>
    <w:basedOn w:val="DefaultParagraphFont"/>
    <w:uiPriority w:val="32"/>
    <w:qFormat/>
    <w:rsid w:val="00A8275D"/>
    <w:rPr>
      <w:b/>
      <w:bCs/>
      <w:smallCaps/>
      <w:color w:val="2F5496" w:themeColor="accent1" w:themeShade="BF"/>
      <w:spacing w:val="5"/>
    </w:rPr>
  </w:style>
  <w:style w:type="paragraph" w:styleId="NormalWeb">
    <w:name w:val="Normal (Web)"/>
    <w:basedOn w:val="Normal"/>
    <w:uiPriority w:val="99"/>
    <w:semiHidden/>
    <w:unhideWhenUsed/>
    <w:rsid w:val="00A8275D"/>
    <w:rPr>
      <w:rFonts w:ascii="Times New Roman" w:hAnsi="Times New Roman" w:cs="Times New Roman"/>
      <w:sz w:val="24"/>
      <w:szCs w:val="24"/>
    </w:rPr>
  </w:style>
  <w:style w:type="character" w:styleId="Hyperlink">
    <w:name w:val="Hyperlink"/>
    <w:basedOn w:val="DefaultParagraphFont"/>
    <w:uiPriority w:val="99"/>
    <w:unhideWhenUsed/>
    <w:rsid w:val="00E61407"/>
    <w:rPr>
      <w:color w:val="0563C1" w:themeColor="hyperlink"/>
      <w:u w:val="single"/>
    </w:rPr>
  </w:style>
  <w:style w:type="character" w:styleId="UnresolvedMention">
    <w:name w:val="Unresolved Mention"/>
    <w:basedOn w:val="DefaultParagraphFont"/>
    <w:uiPriority w:val="99"/>
    <w:semiHidden/>
    <w:unhideWhenUsed/>
    <w:rsid w:val="00E61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713718">
      <w:bodyDiv w:val="1"/>
      <w:marLeft w:val="0"/>
      <w:marRight w:val="0"/>
      <w:marTop w:val="0"/>
      <w:marBottom w:val="0"/>
      <w:divBdr>
        <w:top w:val="none" w:sz="0" w:space="0" w:color="auto"/>
        <w:left w:val="none" w:sz="0" w:space="0" w:color="auto"/>
        <w:bottom w:val="none" w:sz="0" w:space="0" w:color="auto"/>
        <w:right w:val="none" w:sz="0" w:space="0" w:color="auto"/>
      </w:divBdr>
    </w:div>
    <w:div w:id="270668655">
      <w:bodyDiv w:val="1"/>
      <w:marLeft w:val="0"/>
      <w:marRight w:val="0"/>
      <w:marTop w:val="0"/>
      <w:marBottom w:val="0"/>
      <w:divBdr>
        <w:top w:val="none" w:sz="0" w:space="0" w:color="auto"/>
        <w:left w:val="none" w:sz="0" w:space="0" w:color="auto"/>
        <w:bottom w:val="none" w:sz="0" w:space="0" w:color="auto"/>
        <w:right w:val="none" w:sz="0" w:space="0" w:color="auto"/>
      </w:divBdr>
    </w:div>
    <w:div w:id="314647901">
      <w:bodyDiv w:val="1"/>
      <w:marLeft w:val="0"/>
      <w:marRight w:val="0"/>
      <w:marTop w:val="0"/>
      <w:marBottom w:val="0"/>
      <w:divBdr>
        <w:top w:val="none" w:sz="0" w:space="0" w:color="auto"/>
        <w:left w:val="none" w:sz="0" w:space="0" w:color="auto"/>
        <w:bottom w:val="none" w:sz="0" w:space="0" w:color="auto"/>
        <w:right w:val="none" w:sz="0" w:space="0" w:color="auto"/>
      </w:divBdr>
    </w:div>
    <w:div w:id="326595521">
      <w:bodyDiv w:val="1"/>
      <w:marLeft w:val="0"/>
      <w:marRight w:val="0"/>
      <w:marTop w:val="0"/>
      <w:marBottom w:val="0"/>
      <w:divBdr>
        <w:top w:val="none" w:sz="0" w:space="0" w:color="auto"/>
        <w:left w:val="none" w:sz="0" w:space="0" w:color="auto"/>
        <w:bottom w:val="none" w:sz="0" w:space="0" w:color="auto"/>
        <w:right w:val="none" w:sz="0" w:space="0" w:color="auto"/>
      </w:divBdr>
    </w:div>
    <w:div w:id="346447526">
      <w:bodyDiv w:val="1"/>
      <w:marLeft w:val="0"/>
      <w:marRight w:val="0"/>
      <w:marTop w:val="0"/>
      <w:marBottom w:val="0"/>
      <w:divBdr>
        <w:top w:val="none" w:sz="0" w:space="0" w:color="auto"/>
        <w:left w:val="none" w:sz="0" w:space="0" w:color="auto"/>
        <w:bottom w:val="none" w:sz="0" w:space="0" w:color="auto"/>
        <w:right w:val="none" w:sz="0" w:space="0" w:color="auto"/>
      </w:divBdr>
    </w:div>
    <w:div w:id="466051452">
      <w:bodyDiv w:val="1"/>
      <w:marLeft w:val="0"/>
      <w:marRight w:val="0"/>
      <w:marTop w:val="0"/>
      <w:marBottom w:val="0"/>
      <w:divBdr>
        <w:top w:val="none" w:sz="0" w:space="0" w:color="auto"/>
        <w:left w:val="none" w:sz="0" w:space="0" w:color="auto"/>
        <w:bottom w:val="none" w:sz="0" w:space="0" w:color="auto"/>
        <w:right w:val="none" w:sz="0" w:space="0" w:color="auto"/>
      </w:divBdr>
    </w:div>
    <w:div w:id="466555440">
      <w:bodyDiv w:val="1"/>
      <w:marLeft w:val="0"/>
      <w:marRight w:val="0"/>
      <w:marTop w:val="0"/>
      <w:marBottom w:val="0"/>
      <w:divBdr>
        <w:top w:val="none" w:sz="0" w:space="0" w:color="auto"/>
        <w:left w:val="none" w:sz="0" w:space="0" w:color="auto"/>
        <w:bottom w:val="none" w:sz="0" w:space="0" w:color="auto"/>
        <w:right w:val="none" w:sz="0" w:space="0" w:color="auto"/>
      </w:divBdr>
    </w:div>
    <w:div w:id="515310851">
      <w:bodyDiv w:val="1"/>
      <w:marLeft w:val="0"/>
      <w:marRight w:val="0"/>
      <w:marTop w:val="0"/>
      <w:marBottom w:val="0"/>
      <w:divBdr>
        <w:top w:val="none" w:sz="0" w:space="0" w:color="auto"/>
        <w:left w:val="none" w:sz="0" w:space="0" w:color="auto"/>
        <w:bottom w:val="none" w:sz="0" w:space="0" w:color="auto"/>
        <w:right w:val="none" w:sz="0" w:space="0" w:color="auto"/>
      </w:divBdr>
    </w:div>
    <w:div w:id="598485972">
      <w:bodyDiv w:val="1"/>
      <w:marLeft w:val="0"/>
      <w:marRight w:val="0"/>
      <w:marTop w:val="0"/>
      <w:marBottom w:val="0"/>
      <w:divBdr>
        <w:top w:val="none" w:sz="0" w:space="0" w:color="auto"/>
        <w:left w:val="none" w:sz="0" w:space="0" w:color="auto"/>
        <w:bottom w:val="none" w:sz="0" w:space="0" w:color="auto"/>
        <w:right w:val="none" w:sz="0" w:space="0" w:color="auto"/>
      </w:divBdr>
    </w:div>
    <w:div w:id="618100686">
      <w:bodyDiv w:val="1"/>
      <w:marLeft w:val="0"/>
      <w:marRight w:val="0"/>
      <w:marTop w:val="0"/>
      <w:marBottom w:val="0"/>
      <w:divBdr>
        <w:top w:val="none" w:sz="0" w:space="0" w:color="auto"/>
        <w:left w:val="none" w:sz="0" w:space="0" w:color="auto"/>
        <w:bottom w:val="none" w:sz="0" w:space="0" w:color="auto"/>
        <w:right w:val="none" w:sz="0" w:space="0" w:color="auto"/>
      </w:divBdr>
    </w:div>
    <w:div w:id="622153799">
      <w:bodyDiv w:val="1"/>
      <w:marLeft w:val="0"/>
      <w:marRight w:val="0"/>
      <w:marTop w:val="0"/>
      <w:marBottom w:val="0"/>
      <w:divBdr>
        <w:top w:val="none" w:sz="0" w:space="0" w:color="auto"/>
        <w:left w:val="none" w:sz="0" w:space="0" w:color="auto"/>
        <w:bottom w:val="none" w:sz="0" w:space="0" w:color="auto"/>
        <w:right w:val="none" w:sz="0" w:space="0" w:color="auto"/>
      </w:divBdr>
    </w:div>
    <w:div w:id="627055549">
      <w:bodyDiv w:val="1"/>
      <w:marLeft w:val="0"/>
      <w:marRight w:val="0"/>
      <w:marTop w:val="0"/>
      <w:marBottom w:val="0"/>
      <w:divBdr>
        <w:top w:val="none" w:sz="0" w:space="0" w:color="auto"/>
        <w:left w:val="none" w:sz="0" w:space="0" w:color="auto"/>
        <w:bottom w:val="none" w:sz="0" w:space="0" w:color="auto"/>
        <w:right w:val="none" w:sz="0" w:space="0" w:color="auto"/>
      </w:divBdr>
    </w:div>
    <w:div w:id="636570419">
      <w:bodyDiv w:val="1"/>
      <w:marLeft w:val="0"/>
      <w:marRight w:val="0"/>
      <w:marTop w:val="0"/>
      <w:marBottom w:val="0"/>
      <w:divBdr>
        <w:top w:val="none" w:sz="0" w:space="0" w:color="auto"/>
        <w:left w:val="none" w:sz="0" w:space="0" w:color="auto"/>
        <w:bottom w:val="none" w:sz="0" w:space="0" w:color="auto"/>
        <w:right w:val="none" w:sz="0" w:space="0" w:color="auto"/>
      </w:divBdr>
    </w:div>
    <w:div w:id="748698259">
      <w:bodyDiv w:val="1"/>
      <w:marLeft w:val="0"/>
      <w:marRight w:val="0"/>
      <w:marTop w:val="0"/>
      <w:marBottom w:val="0"/>
      <w:divBdr>
        <w:top w:val="none" w:sz="0" w:space="0" w:color="auto"/>
        <w:left w:val="none" w:sz="0" w:space="0" w:color="auto"/>
        <w:bottom w:val="none" w:sz="0" w:space="0" w:color="auto"/>
        <w:right w:val="none" w:sz="0" w:space="0" w:color="auto"/>
      </w:divBdr>
    </w:div>
    <w:div w:id="789738769">
      <w:bodyDiv w:val="1"/>
      <w:marLeft w:val="0"/>
      <w:marRight w:val="0"/>
      <w:marTop w:val="0"/>
      <w:marBottom w:val="0"/>
      <w:divBdr>
        <w:top w:val="none" w:sz="0" w:space="0" w:color="auto"/>
        <w:left w:val="none" w:sz="0" w:space="0" w:color="auto"/>
        <w:bottom w:val="none" w:sz="0" w:space="0" w:color="auto"/>
        <w:right w:val="none" w:sz="0" w:space="0" w:color="auto"/>
      </w:divBdr>
    </w:div>
    <w:div w:id="791558553">
      <w:bodyDiv w:val="1"/>
      <w:marLeft w:val="0"/>
      <w:marRight w:val="0"/>
      <w:marTop w:val="0"/>
      <w:marBottom w:val="0"/>
      <w:divBdr>
        <w:top w:val="none" w:sz="0" w:space="0" w:color="auto"/>
        <w:left w:val="none" w:sz="0" w:space="0" w:color="auto"/>
        <w:bottom w:val="none" w:sz="0" w:space="0" w:color="auto"/>
        <w:right w:val="none" w:sz="0" w:space="0" w:color="auto"/>
      </w:divBdr>
    </w:div>
    <w:div w:id="886643107">
      <w:bodyDiv w:val="1"/>
      <w:marLeft w:val="0"/>
      <w:marRight w:val="0"/>
      <w:marTop w:val="0"/>
      <w:marBottom w:val="0"/>
      <w:divBdr>
        <w:top w:val="none" w:sz="0" w:space="0" w:color="auto"/>
        <w:left w:val="none" w:sz="0" w:space="0" w:color="auto"/>
        <w:bottom w:val="none" w:sz="0" w:space="0" w:color="auto"/>
        <w:right w:val="none" w:sz="0" w:space="0" w:color="auto"/>
      </w:divBdr>
    </w:div>
    <w:div w:id="932905416">
      <w:bodyDiv w:val="1"/>
      <w:marLeft w:val="0"/>
      <w:marRight w:val="0"/>
      <w:marTop w:val="0"/>
      <w:marBottom w:val="0"/>
      <w:divBdr>
        <w:top w:val="none" w:sz="0" w:space="0" w:color="auto"/>
        <w:left w:val="none" w:sz="0" w:space="0" w:color="auto"/>
        <w:bottom w:val="none" w:sz="0" w:space="0" w:color="auto"/>
        <w:right w:val="none" w:sz="0" w:space="0" w:color="auto"/>
      </w:divBdr>
      <w:divsChild>
        <w:div w:id="1827625591">
          <w:marLeft w:val="0"/>
          <w:marRight w:val="0"/>
          <w:marTop w:val="0"/>
          <w:marBottom w:val="0"/>
          <w:divBdr>
            <w:top w:val="none" w:sz="0" w:space="0" w:color="auto"/>
            <w:left w:val="none" w:sz="0" w:space="0" w:color="auto"/>
            <w:bottom w:val="none" w:sz="0" w:space="0" w:color="auto"/>
            <w:right w:val="none" w:sz="0" w:space="0" w:color="auto"/>
          </w:divBdr>
        </w:div>
      </w:divsChild>
    </w:div>
    <w:div w:id="933241793">
      <w:bodyDiv w:val="1"/>
      <w:marLeft w:val="0"/>
      <w:marRight w:val="0"/>
      <w:marTop w:val="0"/>
      <w:marBottom w:val="0"/>
      <w:divBdr>
        <w:top w:val="none" w:sz="0" w:space="0" w:color="auto"/>
        <w:left w:val="none" w:sz="0" w:space="0" w:color="auto"/>
        <w:bottom w:val="none" w:sz="0" w:space="0" w:color="auto"/>
        <w:right w:val="none" w:sz="0" w:space="0" w:color="auto"/>
      </w:divBdr>
    </w:div>
    <w:div w:id="970785956">
      <w:bodyDiv w:val="1"/>
      <w:marLeft w:val="0"/>
      <w:marRight w:val="0"/>
      <w:marTop w:val="0"/>
      <w:marBottom w:val="0"/>
      <w:divBdr>
        <w:top w:val="none" w:sz="0" w:space="0" w:color="auto"/>
        <w:left w:val="none" w:sz="0" w:space="0" w:color="auto"/>
        <w:bottom w:val="none" w:sz="0" w:space="0" w:color="auto"/>
        <w:right w:val="none" w:sz="0" w:space="0" w:color="auto"/>
      </w:divBdr>
    </w:div>
    <w:div w:id="974942552">
      <w:bodyDiv w:val="1"/>
      <w:marLeft w:val="0"/>
      <w:marRight w:val="0"/>
      <w:marTop w:val="0"/>
      <w:marBottom w:val="0"/>
      <w:divBdr>
        <w:top w:val="none" w:sz="0" w:space="0" w:color="auto"/>
        <w:left w:val="none" w:sz="0" w:space="0" w:color="auto"/>
        <w:bottom w:val="none" w:sz="0" w:space="0" w:color="auto"/>
        <w:right w:val="none" w:sz="0" w:space="0" w:color="auto"/>
      </w:divBdr>
    </w:div>
    <w:div w:id="1013148141">
      <w:bodyDiv w:val="1"/>
      <w:marLeft w:val="0"/>
      <w:marRight w:val="0"/>
      <w:marTop w:val="0"/>
      <w:marBottom w:val="0"/>
      <w:divBdr>
        <w:top w:val="none" w:sz="0" w:space="0" w:color="auto"/>
        <w:left w:val="none" w:sz="0" w:space="0" w:color="auto"/>
        <w:bottom w:val="none" w:sz="0" w:space="0" w:color="auto"/>
        <w:right w:val="none" w:sz="0" w:space="0" w:color="auto"/>
      </w:divBdr>
      <w:divsChild>
        <w:div w:id="1449621664">
          <w:marLeft w:val="0"/>
          <w:marRight w:val="0"/>
          <w:marTop w:val="0"/>
          <w:marBottom w:val="0"/>
          <w:divBdr>
            <w:top w:val="none" w:sz="0" w:space="0" w:color="auto"/>
            <w:left w:val="none" w:sz="0" w:space="0" w:color="auto"/>
            <w:bottom w:val="none" w:sz="0" w:space="0" w:color="auto"/>
            <w:right w:val="none" w:sz="0" w:space="0" w:color="auto"/>
          </w:divBdr>
        </w:div>
      </w:divsChild>
    </w:div>
    <w:div w:id="1358584990">
      <w:bodyDiv w:val="1"/>
      <w:marLeft w:val="0"/>
      <w:marRight w:val="0"/>
      <w:marTop w:val="0"/>
      <w:marBottom w:val="0"/>
      <w:divBdr>
        <w:top w:val="none" w:sz="0" w:space="0" w:color="auto"/>
        <w:left w:val="none" w:sz="0" w:space="0" w:color="auto"/>
        <w:bottom w:val="none" w:sz="0" w:space="0" w:color="auto"/>
        <w:right w:val="none" w:sz="0" w:space="0" w:color="auto"/>
      </w:divBdr>
    </w:div>
    <w:div w:id="1389108603">
      <w:bodyDiv w:val="1"/>
      <w:marLeft w:val="0"/>
      <w:marRight w:val="0"/>
      <w:marTop w:val="0"/>
      <w:marBottom w:val="0"/>
      <w:divBdr>
        <w:top w:val="none" w:sz="0" w:space="0" w:color="auto"/>
        <w:left w:val="none" w:sz="0" w:space="0" w:color="auto"/>
        <w:bottom w:val="none" w:sz="0" w:space="0" w:color="auto"/>
        <w:right w:val="none" w:sz="0" w:space="0" w:color="auto"/>
      </w:divBdr>
      <w:divsChild>
        <w:div w:id="88161072">
          <w:marLeft w:val="0"/>
          <w:marRight w:val="0"/>
          <w:marTop w:val="0"/>
          <w:marBottom w:val="0"/>
          <w:divBdr>
            <w:top w:val="none" w:sz="0" w:space="0" w:color="auto"/>
            <w:left w:val="none" w:sz="0" w:space="0" w:color="auto"/>
            <w:bottom w:val="none" w:sz="0" w:space="0" w:color="auto"/>
            <w:right w:val="none" w:sz="0" w:space="0" w:color="auto"/>
          </w:divBdr>
          <w:divsChild>
            <w:div w:id="1304238852">
              <w:marLeft w:val="0"/>
              <w:marRight w:val="0"/>
              <w:marTop w:val="0"/>
              <w:marBottom w:val="0"/>
              <w:divBdr>
                <w:top w:val="none" w:sz="0" w:space="0" w:color="auto"/>
                <w:left w:val="none" w:sz="0" w:space="0" w:color="auto"/>
                <w:bottom w:val="none" w:sz="0" w:space="0" w:color="auto"/>
                <w:right w:val="none" w:sz="0" w:space="0" w:color="auto"/>
              </w:divBdr>
              <w:divsChild>
                <w:div w:id="1371296262">
                  <w:marLeft w:val="0"/>
                  <w:marRight w:val="0"/>
                  <w:marTop w:val="0"/>
                  <w:marBottom w:val="0"/>
                  <w:divBdr>
                    <w:top w:val="none" w:sz="0" w:space="0" w:color="auto"/>
                    <w:left w:val="none" w:sz="0" w:space="0" w:color="auto"/>
                    <w:bottom w:val="none" w:sz="0" w:space="0" w:color="auto"/>
                    <w:right w:val="none" w:sz="0" w:space="0" w:color="auto"/>
                  </w:divBdr>
                  <w:divsChild>
                    <w:div w:id="1377700443">
                      <w:marLeft w:val="0"/>
                      <w:marRight w:val="0"/>
                      <w:marTop w:val="0"/>
                      <w:marBottom w:val="0"/>
                      <w:divBdr>
                        <w:top w:val="none" w:sz="0" w:space="0" w:color="auto"/>
                        <w:left w:val="none" w:sz="0" w:space="0" w:color="auto"/>
                        <w:bottom w:val="none" w:sz="0" w:space="0" w:color="auto"/>
                        <w:right w:val="none" w:sz="0" w:space="0" w:color="auto"/>
                      </w:divBdr>
                      <w:divsChild>
                        <w:div w:id="47150314">
                          <w:marLeft w:val="0"/>
                          <w:marRight w:val="0"/>
                          <w:marTop w:val="0"/>
                          <w:marBottom w:val="0"/>
                          <w:divBdr>
                            <w:top w:val="none" w:sz="0" w:space="0" w:color="auto"/>
                            <w:left w:val="none" w:sz="0" w:space="0" w:color="auto"/>
                            <w:bottom w:val="none" w:sz="0" w:space="0" w:color="auto"/>
                            <w:right w:val="none" w:sz="0" w:space="0" w:color="auto"/>
                          </w:divBdr>
                          <w:divsChild>
                            <w:div w:id="1899509070">
                              <w:marLeft w:val="0"/>
                              <w:marRight w:val="0"/>
                              <w:marTop w:val="0"/>
                              <w:marBottom w:val="0"/>
                              <w:divBdr>
                                <w:top w:val="none" w:sz="0" w:space="0" w:color="auto"/>
                                <w:left w:val="none" w:sz="0" w:space="0" w:color="auto"/>
                                <w:bottom w:val="none" w:sz="0" w:space="0" w:color="auto"/>
                                <w:right w:val="none" w:sz="0" w:space="0" w:color="auto"/>
                              </w:divBdr>
                              <w:divsChild>
                                <w:div w:id="1018968107">
                                  <w:marLeft w:val="0"/>
                                  <w:marRight w:val="0"/>
                                  <w:marTop w:val="0"/>
                                  <w:marBottom w:val="0"/>
                                  <w:divBdr>
                                    <w:top w:val="none" w:sz="0" w:space="0" w:color="auto"/>
                                    <w:left w:val="none" w:sz="0" w:space="0" w:color="auto"/>
                                    <w:bottom w:val="none" w:sz="0" w:space="0" w:color="auto"/>
                                    <w:right w:val="none" w:sz="0" w:space="0" w:color="auto"/>
                                  </w:divBdr>
                                  <w:divsChild>
                                    <w:div w:id="107643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9012531">
          <w:marLeft w:val="0"/>
          <w:marRight w:val="0"/>
          <w:marTop w:val="0"/>
          <w:marBottom w:val="0"/>
          <w:divBdr>
            <w:top w:val="none" w:sz="0" w:space="0" w:color="auto"/>
            <w:left w:val="none" w:sz="0" w:space="0" w:color="auto"/>
            <w:bottom w:val="none" w:sz="0" w:space="0" w:color="auto"/>
            <w:right w:val="none" w:sz="0" w:space="0" w:color="auto"/>
          </w:divBdr>
        </w:div>
        <w:div w:id="391075701">
          <w:marLeft w:val="0"/>
          <w:marRight w:val="0"/>
          <w:marTop w:val="0"/>
          <w:marBottom w:val="0"/>
          <w:divBdr>
            <w:top w:val="none" w:sz="0" w:space="0" w:color="auto"/>
            <w:left w:val="none" w:sz="0" w:space="0" w:color="auto"/>
            <w:bottom w:val="none" w:sz="0" w:space="0" w:color="auto"/>
            <w:right w:val="none" w:sz="0" w:space="0" w:color="auto"/>
          </w:divBdr>
        </w:div>
      </w:divsChild>
    </w:div>
    <w:div w:id="1406758935">
      <w:bodyDiv w:val="1"/>
      <w:marLeft w:val="0"/>
      <w:marRight w:val="0"/>
      <w:marTop w:val="0"/>
      <w:marBottom w:val="0"/>
      <w:divBdr>
        <w:top w:val="none" w:sz="0" w:space="0" w:color="auto"/>
        <w:left w:val="none" w:sz="0" w:space="0" w:color="auto"/>
        <w:bottom w:val="none" w:sz="0" w:space="0" w:color="auto"/>
        <w:right w:val="none" w:sz="0" w:space="0" w:color="auto"/>
      </w:divBdr>
    </w:div>
    <w:div w:id="1476264166">
      <w:bodyDiv w:val="1"/>
      <w:marLeft w:val="0"/>
      <w:marRight w:val="0"/>
      <w:marTop w:val="0"/>
      <w:marBottom w:val="0"/>
      <w:divBdr>
        <w:top w:val="none" w:sz="0" w:space="0" w:color="auto"/>
        <w:left w:val="none" w:sz="0" w:space="0" w:color="auto"/>
        <w:bottom w:val="none" w:sz="0" w:space="0" w:color="auto"/>
        <w:right w:val="none" w:sz="0" w:space="0" w:color="auto"/>
      </w:divBdr>
    </w:div>
    <w:div w:id="1663239350">
      <w:bodyDiv w:val="1"/>
      <w:marLeft w:val="0"/>
      <w:marRight w:val="0"/>
      <w:marTop w:val="0"/>
      <w:marBottom w:val="0"/>
      <w:divBdr>
        <w:top w:val="none" w:sz="0" w:space="0" w:color="auto"/>
        <w:left w:val="none" w:sz="0" w:space="0" w:color="auto"/>
        <w:bottom w:val="none" w:sz="0" w:space="0" w:color="auto"/>
        <w:right w:val="none" w:sz="0" w:space="0" w:color="auto"/>
      </w:divBdr>
    </w:div>
    <w:div w:id="1706057976">
      <w:bodyDiv w:val="1"/>
      <w:marLeft w:val="0"/>
      <w:marRight w:val="0"/>
      <w:marTop w:val="0"/>
      <w:marBottom w:val="0"/>
      <w:divBdr>
        <w:top w:val="none" w:sz="0" w:space="0" w:color="auto"/>
        <w:left w:val="none" w:sz="0" w:space="0" w:color="auto"/>
        <w:bottom w:val="none" w:sz="0" w:space="0" w:color="auto"/>
        <w:right w:val="none" w:sz="0" w:space="0" w:color="auto"/>
      </w:divBdr>
    </w:div>
    <w:div w:id="1787651330">
      <w:bodyDiv w:val="1"/>
      <w:marLeft w:val="0"/>
      <w:marRight w:val="0"/>
      <w:marTop w:val="0"/>
      <w:marBottom w:val="0"/>
      <w:divBdr>
        <w:top w:val="none" w:sz="0" w:space="0" w:color="auto"/>
        <w:left w:val="none" w:sz="0" w:space="0" w:color="auto"/>
        <w:bottom w:val="none" w:sz="0" w:space="0" w:color="auto"/>
        <w:right w:val="none" w:sz="0" w:space="0" w:color="auto"/>
      </w:divBdr>
    </w:div>
    <w:div w:id="1794245441">
      <w:bodyDiv w:val="1"/>
      <w:marLeft w:val="0"/>
      <w:marRight w:val="0"/>
      <w:marTop w:val="0"/>
      <w:marBottom w:val="0"/>
      <w:divBdr>
        <w:top w:val="none" w:sz="0" w:space="0" w:color="auto"/>
        <w:left w:val="none" w:sz="0" w:space="0" w:color="auto"/>
        <w:bottom w:val="none" w:sz="0" w:space="0" w:color="auto"/>
        <w:right w:val="none" w:sz="0" w:space="0" w:color="auto"/>
      </w:divBdr>
    </w:div>
    <w:div w:id="1815564346">
      <w:bodyDiv w:val="1"/>
      <w:marLeft w:val="0"/>
      <w:marRight w:val="0"/>
      <w:marTop w:val="0"/>
      <w:marBottom w:val="0"/>
      <w:divBdr>
        <w:top w:val="none" w:sz="0" w:space="0" w:color="auto"/>
        <w:left w:val="none" w:sz="0" w:space="0" w:color="auto"/>
        <w:bottom w:val="none" w:sz="0" w:space="0" w:color="auto"/>
        <w:right w:val="none" w:sz="0" w:space="0" w:color="auto"/>
      </w:divBdr>
    </w:div>
    <w:div w:id="1854149009">
      <w:bodyDiv w:val="1"/>
      <w:marLeft w:val="0"/>
      <w:marRight w:val="0"/>
      <w:marTop w:val="0"/>
      <w:marBottom w:val="0"/>
      <w:divBdr>
        <w:top w:val="none" w:sz="0" w:space="0" w:color="auto"/>
        <w:left w:val="none" w:sz="0" w:space="0" w:color="auto"/>
        <w:bottom w:val="none" w:sz="0" w:space="0" w:color="auto"/>
        <w:right w:val="none" w:sz="0" w:space="0" w:color="auto"/>
      </w:divBdr>
      <w:divsChild>
        <w:div w:id="1508400985">
          <w:marLeft w:val="0"/>
          <w:marRight w:val="0"/>
          <w:marTop w:val="0"/>
          <w:marBottom w:val="0"/>
          <w:divBdr>
            <w:top w:val="none" w:sz="0" w:space="0" w:color="auto"/>
            <w:left w:val="none" w:sz="0" w:space="0" w:color="auto"/>
            <w:bottom w:val="none" w:sz="0" w:space="0" w:color="auto"/>
            <w:right w:val="none" w:sz="0" w:space="0" w:color="auto"/>
          </w:divBdr>
          <w:divsChild>
            <w:div w:id="1564415120">
              <w:marLeft w:val="0"/>
              <w:marRight w:val="0"/>
              <w:marTop w:val="0"/>
              <w:marBottom w:val="0"/>
              <w:divBdr>
                <w:top w:val="none" w:sz="0" w:space="0" w:color="auto"/>
                <w:left w:val="none" w:sz="0" w:space="0" w:color="auto"/>
                <w:bottom w:val="none" w:sz="0" w:space="0" w:color="auto"/>
                <w:right w:val="none" w:sz="0" w:space="0" w:color="auto"/>
              </w:divBdr>
              <w:divsChild>
                <w:div w:id="1639453323">
                  <w:marLeft w:val="0"/>
                  <w:marRight w:val="0"/>
                  <w:marTop w:val="0"/>
                  <w:marBottom w:val="0"/>
                  <w:divBdr>
                    <w:top w:val="none" w:sz="0" w:space="0" w:color="auto"/>
                    <w:left w:val="none" w:sz="0" w:space="0" w:color="auto"/>
                    <w:bottom w:val="none" w:sz="0" w:space="0" w:color="auto"/>
                    <w:right w:val="none" w:sz="0" w:space="0" w:color="auto"/>
                  </w:divBdr>
                  <w:divsChild>
                    <w:div w:id="1254558496">
                      <w:marLeft w:val="0"/>
                      <w:marRight w:val="0"/>
                      <w:marTop w:val="0"/>
                      <w:marBottom w:val="0"/>
                      <w:divBdr>
                        <w:top w:val="none" w:sz="0" w:space="0" w:color="auto"/>
                        <w:left w:val="none" w:sz="0" w:space="0" w:color="auto"/>
                        <w:bottom w:val="none" w:sz="0" w:space="0" w:color="auto"/>
                        <w:right w:val="none" w:sz="0" w:space="0" w:color="auto"/>
                      </w:divBdr>
                      <w:divsChild>
                        <w:div w:id="2019573983">
                          <w:marLeft w:val="0"/>
                          <w:marRight w:val="0"/>
                          <w:marTop w:val="0"/>
                          <w:marBottom w:val="0"/>
                          <w:divBdr>
                            <w:top w:val="none" w:sz="0" w:space="0" w:color="auto"/>
                            <w:left w:val="none" w:sz="0" w:space="0" w:color="auto"/>
                            <w:bottom w:val="none" w:sz="0" w:space="0" w:color="auto"/>
                            <w:right w:val="none" w:sz="0" w:space="0" w:color="auto"/>
                          </w:divBdr>
                          <w:divsChild>
                            <w:div w:id="1515075090">
                              <w:marLeft w:val="0"/>
                              <w:marRight w:val="0"/>
                              <w:marTop w:val="0"/>
                              <w:marBottom w:val="0"/>
                              <w:divBdr>
                                <w:top w:val="none" w:sz="0" w:space="0" w:color="auto"/>
                                <w:left w:val="none" w:sz="0" w:space="0" w:color="auto"/>
                                <w:bottom w:val="none" w:sz="0" w:space="0" w:color="auto"/>
                                <w:right w:val="none" w:sz="0" w:space="0" w:color="auto"/>
                              </w:divBdr>
                              <w:divsChild>
                                <w:div w:id="1745563440">
                                  <w:marLeft w:val="0"/>
                                  <w:marRight w:val="0"/>
                                  <w:marTop w:val="0"/>
                                  <w:marBottom w:val="0"/>
                                  <w:divBdr>
                                    <w:top w:val="none" w:sz="0" w:space="0" w:color="auto"/>
                                    <w:left w:val="none" w:sz="0" w:space="0" w:color="auto"/>
                                    <w:bottom w:val="none" w:sz="0" w:space="0" w:color="auto"/>
                                    <w:right w:val="none" w:sz="0" w:space="0" w:color="auto"/>
                                  </w:divBdr>
                                  <w:divsChild>
                                    <w:div w:id="158094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804951">
          <w:marLeft w:val="0"/>
          <w:marRight w:val="0"/>
          <w:marTop w:val="0"/>
          <w:marBottom w:val="0"/>
          <w:divBdr>
            <w:top w:val="none" w:sz="0" w:space="0" w:color="auto"/>
            <w:left w:val="none" w:sz="0" w:space="0" w:color="auto"/>
            <w:bottom w:val="none" w:sz="0" w:space="0" w:color="auto"/>
            <w:right w:val="none" w:sz="0" w:space="0" w:color="auto"/>
          </w:divBdr>
        </w:div>
        <w:div w:id="870344827">
          <w:marLeft w:val="0"/>
          <w:marRight w:val="0"/>
          <w:marTop w:val="0"/>
          <w:marBottom w:val="0"/>
          <w:divBdr>
            <w:top w:val="none" w:sz="0" w:space="0" w:color="auto"/>
            <w:left w:val="none" w:sz="0" w:space="0" w:color="auto"/>
            <w:bottom w:val="none" w:sz="0" w:space="0" w:color="auto"/>
            <w:right w:val="none" w:sz="0" w:space="0" w:color="auto"/>
          </w:divBdr>
        </w:div>
      </w:divsChild>
    </w:div>
    <w:div w:id="1904680497">
      <w:bodyDiv w:val="1"/>
      <w:marLeft w:val="0"/>
      <w:marRight w:val="0"/>
      <w:marTop w:val="0"/>
      <w:marBottom w:val="0"/>
      <w:divBdr>
        <w:top w:val="none" w:sz="0" w:space="0" w:color="auto"/>
        <w:left w:val="none" w:sz="0" w:space="0" w:color="auto"/>
        <w:bottom w:val="none" w:sz="0" w:space="0" w:color="auto"/>
        <w:right w:val="none" w:sz="0" w:space="0" w:color="auto"/>
      </w:divBdr>
    </w:div>
    <w:div w:id="1976173763">
      <w:bodyDiv w:val="1"/>
      <w:marLeft w:val="0"/>
      <w:marRight w:val="0"/>
      <w:marTop w:val="0"/>
      <w:marBottom w:val="0"/>
      <w:divBdr>
        <w:top w:val="none" w:sz="0" w:space="0" w:color="auto"/>
        <w:left w:val="none" w:sz="0" w:space="0" w:color="auto"/>
        <w:bottom w:val="none" w:sz="0" w:space="0" w:color="auto"/>
        <w:right w:val="none" w:sz="0" w:space="0" w:color="auto"/>
      </w:divBdr>
    </w:div>
    <w:div w:id="198261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science/article/pii/S187705092302077X"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researchgate.net/publication/221307237_Quantifying_the_Attack_Surface_of_a_Web_Application"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rxiv.org/abs/2311.10450" TargetMode="External"/><Relationship Id="rId5" Type="http://schemas.openxmlformats.org/officeDocument/2006/relationships/image" Target="media/image1.png"/><Relationship Id="rId10" Type="http://schemas.openxmlformats.org/officeDocument/2006/relationships/hyperlink" Target="https://www.researchgate.net/publication/339311766_Evaluation_of_Open_Source_Web_Application_Vulnerability_Scanners" TargetMode="External"/><Relationship Id="rId4" Type="http://schemas.openxmlformats.org/officeDocument/2006/relationships/webSettings" Target="webSettings.xml"/><Relationship Id="rId9" Type="http://schemas.openxmlformats.org/officeDocument/2006/relationships/hyperlink" Target="https://www.researchgate.net/publication/360135777_A_Review_on_Web_Application_Vulnerability_Assessment_and_Penetration_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6</Pages>
  <Words>1121</Words>
  <Characters>6394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Chaithanya .Theke Elanyikal</dc:creator>
  <cp:keywords/>
  <dc:description/>
  <cp:lastModifiedBy>Chaithanya .Theke Elanyikal</cp:lastModifiedBy>
  <cp:revision>2</cp:revision>
  <dcterms:created xsi:type="dcterms:W3CDTF">2025-05-11T06:08:00Z</dcterms:created>
  <dcterms:modified xsi:type="dcterms:W3CDTF">2025-05-11T06:08:00Z</dcterms:modified>
</cp:coreProperties>
</file>