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3E97A6" w14:textId="3BBE529C" w:rsidR="004058DA" w:rsidRDefault="004058DA" w:rsidP="004058DA">
      <w:pPr>
        <w:pStyle w:val="Title"/>
        <w:rPr>
          <w:rFonts w:ascii="IBM Plex Sans Light" w:hAnsi="IBM Plex Sans Light"/>
          <w:color w:val="FFFFFF" w:themeColor="background1"/>
          <w14:shadow w14:blurRad="50800" w14:dist="50800" w14:dir="5400000" w14:sx="0" w14:sy="0" w14:kx="0" w14:ky="0" w14:algn="ctr">
            <w14:schemeClr w14:val="bg2">
              <w14:lumMod w14:val="50000"/>
            </w14:schemeClr>
          </w14:shadow>
        </w:rPr>
      </w:pPr>
      <w:bookmarkStart w:id="0" w:name="dbedbedda68f9a15ACLX1"/>
      <w:r w:rsidRPr="006F5842">
        <w:rPr>
          <w:noProof/>
          <w:color w:val="FFFFFF" w:themeColor="background1"/>
          <w:lang w:val="ru-RU"/>
          <w14:ligatures w14:val="standardContextual"/>
        </w:rPr>
        <w:drawing>
          <wp:anchor distT="0" distB="0" distL="114300" distR="114300" simplePos="0" relativeHeight="251661312" behindDoc="1" locked="0" layoutInCell="1" allowOverlap="1" wp14:anchorId="1FAB16D9" wp14:editId="01983BB5">
            <wp:simplePos x="0" y="0"/>
            <wp:positionH relativeFrom="page">
              <wp:posOffset>-84667</wp:posOffset>
            </wp:positionH>
            <wp:positionV relativeFrom="paragraph">
              <wp:posOffset>-1109133</wp:posOffset>
            </wp:positionV>
            <wp:extent cx="7748674" cy="12611636"/>
            <wp:effectExtent l="0" t="0" r="0" b="0"/>
            <wp:wrapNone/>
            <wp:docPr id="403304649" name="Picture 13" descr="A black background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04649" name="Picture 13" descr="A black background with colorful squares&#10;&#10;AI-generated content may be incorrect."/>
                    <pic:cNvPicPr/>
                  </pic:nvPicPr>
                  <pic:blipFill rotWithShape="1">
                    <a:blip r:embed="rId5">
                      <a:extLst>
                        <a:ext uri="{28A0092B-C50C-407E-A947-70E740481C1C}">
                          <a14:useLocalDpi xmlns:a14="http://schemas.microsoft.com/office/drawing/2010/main" val="0"/>
                        </a:ext>
                      </a:extLst>
                    </a:blip>
                    <a:srcRect r="31567" b="13938"/>
                    <a:stretch>
                      <a:fillRect/>
                    </a:stretch>
                  </pic:blipFill>
                  <pic:spPr bwMode="auto">
                    <a:xfrm>
                      <a:off x="0" y="0"/>
                      <a:ext cx="7748674" cy="126116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B7F61">
        <w:rPr>
          <w:rFonts w:ascii="IBM Plex Sans Light" w:hAnsi="IBM Plex Sans Light"/>
          <w:color w:val="FFFFFF" w:themeColor="background1"/>
          <w14:shadow w14:blurRad="50800" w14:dist="50800" w14:dir="5400000" w14:sx="0" w14:sy="0" w14:kx="0" w14:ky="0" w14:algn="ctr">
            <w14:schemeClr w14:val="bg2">
              <w14:lumMod w14:val="50000"/>
            </w14:schemeClr>
          </w14:shadow>
        </w:rPr>
        <w:t>LAB-</w:t>
      </w:r>
      <w:r>
        <w:rPr>
          <w:rFonts w:ascii="IBM Plex Sans Light" w:hAnsi="IBM Plex Sans Light"/>
          <w:color w:val="FFFFFF" w:themeColor="background1"/>
          <w14:shadow w14:blurRad="50800" w14:dist="50800" w14:dir="5400000" w14:sx="0" w14:sy="0" w14:kx="0" w14:ky="0" w14:algn="ctr">
            <w14:schemeClr w14:val="bg2">
              <w14:lumMod w14:val="50000"/>
            </w14:schemeClr>
          </w14:shadow>
        </w:rPr>
        <w:t>2883</w:t>
      </w:r>
    </w:p>
    <w:p w14:paraId="3D4C9E49" w14:textId="4F1C5409" w:rsidR="004058DA" w:rsidRPr="005905B0" w:rsidRDefault="004058DA" w:rsidP="004058DA">
      <w:pPr>
        <w:tabs>
          <w:tab w:val="left" w:pos="9720"/>
        </w:tabs>
        <w:rPr>
          <w:sz w:val="52"/>
          <w:szCs w:val="52"/>
          <w14:shadow w14:blurRad="50800" w14:dist="50800" w14:dir="5400000" w14:sx="0" w14:sy="0" w14:kx="0" w14:ky="0" w14:algn="ctr">
            <w14:schemeClr w14:val="bg2">
              <w14:lumMod w14:val="50000"/>
            </w14:schemeClr>
          </w14:shadow>
        </w:rPr>
      </w:pPr>
      <w:bookmarkStart w:id="1" w:name="dbedbedda68f9a15ACLX2"/>
      <w:bookmarkEnd w:id="0"/>
      <w:r>
        <w:rPr>
          <w:rFonts w:ascii="IBM Plex Sans Light" w:eastAsiaTheme="majorEastAsia" w:hAnsi="IBM Plex Sans Light" w:cs="Times New Roman (Headings CS)"/>
          <w:color w:val="FFFFFF" w:themeColor="background1"/>
          <w:spacing w:val="-10"/>
          <w:kern w:val="28"/>
          <w:sz w:val="80"/>
          <w:szCs w:val="56"/>
          <w14:shadow w14:blurRad="50800" w14:dist="50800" w14:dir="5400000" w14:sx="0" w14:sy="0" w14:kx="0" w14:ky="0" w14:algn="ctr">
            <w14:schemeClr w14:val="bg2">
              <w14:lumMod w14:val="50000"/>
            </w14:schemeClr>
          </w14:shadow>
        </w:rPr>
        <w:t>Automate Quantum-safe Discovery &amp; Remediation</w:t>
      </w:r>
      <w:r w:rsidRPr="00D0164E">
        <w:rPr>
          <w:rFonts w:ascii="IBM Plex Sans Light" w:eastAsiaTheme="majorEastAsia" w:hAnsi="IBM Plex Sans Light" w:cs="Times New Roman (Headings CS)"/>
          <w:color w:val="FFFFFF" w:themeColor="background1"/>
          <w:spacing w:val="-10"/>
          <w:kern w:val="28"/>
          <w:sz w:val="80"/>
          <w:szCs w:val="56"/>
          <w14:shadow w14:blurRad="50800" w14:dist="50800" w14:dir="5400000" w14:sx="0" w14:sy="0" w14:kx="0" w14:ky="0" w14:algn="ctr">
            <w14:schemeClr w14:val="bg2">
              <w14:lumMod w14:val="50000"/>
            </w14:schemeClr>
          </w14:shadow>
        </w:rPr>
        <w:t xml:space="preserve"> with</w:t>
      </w:r>
      <w:r>
        <w:rPr>
          <w:rFonts w:ascii="IBM Plex Sans Light" w:eastAsiaTheme="majorEastAsia" w:hAnsi="IBM Plex Sans Light" w:cs="Times New Roman (Headings CS)"/>
          <w:color w:val="FFFFFF" w:themeColor="background1"/>
          <w:spacing w:val="-10"/>
          <w:kern w:val="28"/>
          <w:sz w:val="80"/>
          <w:szCs w:val="56"/>
          <w14:shadow w14:blurRad="50800" w14:dist="50800" w14:dir="5400000" w14:sx="0" w14:sy="0" w14:kx="0" w14:ky="0" w14:algn="ctr">
            <w14:schemeClr w14:val="bg2">
              <w14:lumMod w14:val="50000"/>
            </w14:schemeClr>
          </w14:shadow>
        </w:rPr>
        <w:t xml:space="preserve"> IBM Quantum Safe Explorer </w:t>
      </w:r>
      <w:r w:rsidR="008B2D7A">
        <w:rPr>
          <w:rFonts w:ascii="IBM Plex Sans Light" w:eastAsiaTheme="majorEastAsia" w:hAnsi="IBM Plex Sans Light" w:cs="Times New Roman (Headings CS)"/>
          <w:color w:val="FFFFFF" w:themeColor="background1"/>
          <w:spacing w:val="-10"/>
          <w:kern w:val="28"/>
          <w:sz w:val="80"/>
          <w:szCs w:val="56"/>
          <w14:shadow w14:blurRad="50800" w14:dist="50800" w14:dir="5400000" w14:sx="0" w14:sy="0" w14:kx="0" w14:ky="0" w14:algn="ctr">
            <w14:schemeClr w14:val="bg2">
              <w14:lumMod w14:val="50000"/>
            </w14:schemeClr>
          </w14:shadow>
        </w:rPr>
        <w:t xml:space="preserve">CLI </w:t>
      </w:r>
      <w:r>
        <w:rPr>
          <w:rFonts w:ascii="IBM Plex Sans Light" w:eastAsiaTheme="majorEastAsia" w:hAnsi="IBM Plex Sans Light" w:cs="Times New Roman (Headings CS)"/>
          <w:color w:val="FFFFFF" w:themeColor="background1"/>
          <w:spacing w:val="-10"/>
          <w:kern w:val="28"/>
          <w:sz w:val="80"/>
          <w:szCs w:val="56"/>
          <w14:shadow w14:blurRad="50800" w14:dist="50800" w14:dir="5400000" w14:sx="0" w14:sy="0" w14:kx="0" w14:ky="0" w14:algn="ctr">
            <w14:schemeClr w14:val="bg2">
              <w14:lumMod w14:val="50000"/>
            </w14:schemeClr>
          </w14:shadow>
        </w:rPr>
        <w:t>&amp;</w:t>
      </w:r>
      <w:r w:rsidRPr="00D0164E">
        <w:rPr>
          <w:rFonts w:ascii="IBM Plex Sans Light" w:eastAsiaTheme="majorEastAsia" w:hAnsi="IBM Plex Sans Light" w:cs="Times New Roman (Headings CS)"/>
          <w:color w:val="FFFFFF" w:themeColor="background1"/>
          <w:spacing w:val="-10"/>
          <w:kern w:val="28"/>
          <w:sz w:val="80"/>
          <w:szCs w:val="56"/>
          <w14:shadow w14:blurRad="50800" w14:dist="50800" w14:dir="5400000" w14:sx="0" w14:sy="0" w14:kx="0" w14:ky="0" w14:algn="ctr">
            <w14:schemeClr w14:val="bg2">
              <w14:lumMod w14:val="50000"/>
            </w14:schemeClr>
          </w14:shadow>
        </w:rPr>
        <w:t xml:space="preserve"> IBM Bob</w:t>
      </w:r>
    </w:p>
    <w:p w14:paraId="3F612E56" w14:textId="77777777" w:rsidR="004058DA" w:rsidRPr="00E101B0" w:rsidRDefault="004058DA" w:rsidP="004058DA">
      <w:pPr>
        <w:rPr>
          <w:rFonts w:ascii="IBM Plex Sans Light" w:hAnsi="IBM Plex Sans Light"/>
          <w:color w:val="FFFFFF" w:themeColor="background1"/>
          <w:sz w:val="40"/>
          <w:szCs w:val="40"/>
          <w14:shadow w14:blurRad="50800" w14:dist="50800" w14:dir="5400000" w14:sx="0" w14:sy="0" w14:kx="0" w14:ky="0" w14:algn="ctr">
            <w14:schemeClr w14:val="bg2">
              <w14:lumMod w14:val="50000"/>
            </w14:schemeClr>
          </w14:shadow>
        </w:rPr>
      </w:pPr>
      <w:r>
        <w:rPr>
          <w:rFonts w:ascii="IBM Plex Sans Light" w:hAnsi="IBM Plex Sans Light"/>
          <w:color w:val="FFFFFF" w:themeColor="background1"/>
          <w:sz w:val="40"/>
          <w:szCs w:val="40"/>
          <w14:shadow w14:blurRad="50800" w14:dist="50800" w14:dir="5400000" w14:sx="0" w14:sy="0" w14:kx="0" w14:ky="0" w14:algn="ctr">
            <w14:schemeClr w14:val="bg2">
              <w14:lumMod w14:val="50000"/>
            </w14:schemeClr>
          </w14:shadow>
        </w:rPr>
        <w:t>Hands-on</w:t>
      </w:r>
      <w:r w:rsidRPr="00E101B0">
        <w:rPr>
          <w:rFonts w:ascii="IBM Plex Sans Light" w:hAnsi="IBM Plex Sans Light"/>
          <w:color w:val="FFFFFF" w:themeColor="background1"/>
          <w:sz w:val="40"/>
          <w:szCs w:val="40"/>
          <w14:shadow w14:blurRad="50800" w14:dist="50800" w14:dir="5400000" w14:sx="0" w14:sy="0" w14:kx="0" w14:ky="0" w14:algn="ctr">
            <w14:schemeClr w14:val="bg2">
              <w14:lumMod w14:val="50000"/>
            </w14:schemeClr>
          </w14:shadow>
        </w:rPr>
        <w:t xml:space="preserve"> lab guide</w:t>
      </w:r>
    </w:p>
    <w:p w14:paraId="0E3B6E97" w14:textId="77777777" w:rsidR="004058DA" w:rsidRPr="005905B0" w:rsidRDefault="004058DA" w:rsidP="004058DA">
      <w:pPr>
        <w:rPr>
          <w:sz w:val="52"/>
          <w:szCs w:val="52"/>
          <w14:shadow w14:blurRad="50800" w14:dist="50800" w14:dir="5400000" w14:sx="0" w14:sy="0" w14:kx="0" w14:ky="0" w14:algn="ctr">
            <w14:schemeClr w14:val="bg2">
              <w14:lumMod w14:val="50000"/>
            </w14:schemeClr>
          </w14:shadow>
        </w:rPr>
      </w:pPr>
      <w:r w:rsidRPr="005905B0">
        <w:rPr>
          <w14:shadow w14:blurRad="50800" w14:dist="50800" w14:dir="5400000" w14:sx="0" w14:sy="0" w14:kx="0" w14:ky="0" w14:algn="ctr">
            <w14:schemeClr w14:val="bg2">
              <w14:lumMod w14:val="50000"/>
            </w14:schemeClr>
          </w14:shadow>
        </w:rPr>
        <w:fldChar w:fldCharType="begin"/>
      </w:r>
      <w:r w:rsidRPr="005905B0">
        <w:rPr>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Pr="005905B0">
        <w:rPr>
          <w14:shadow w14:blurRad="50800" w14:dist="50800" w14:dir="5400000" w14:sx="0" w14:sy="0" w14:kx="0" w14:ky="0" w14:algn="ctr">
            <w14:schemeClr w14:val="bg2">
              <w14:lumMod w14:val="50000"/>
            </w14:schemeClr>
          </w14:shadow>
        </w:rPr>
        <w:fldChar w:fldCharType="separate"/>
      </w:r>
      <w:r w:rsidRPr="005905B0">
        <w:rPr>
          <w:noProof/>
          <w14:shadow w14:blurRad="50800" w14:dist="50800" w14:dir="5400000" w14:sx="0" w14:sy="0" w14:kx="0" w14:ky="0" w14:algn="ctr">
            <w14:schemeClr w14:val="bg2">
              <w14:lumMod w14:val="50000"/>
            </w14:schemeClr>
          </w14:shadow>
        </w:rPr>
        <mc:AlternateContent>
          <mc:Choice Requires="wps">
            <w:drawing>
              <wp:inline distT="0" distB="0" distL="0" distR="0" wp14:anchorId="48373D0F" wp14:editId="0A2E4C09">
                <wp:extent cx="304800" cy="304800"/>
                <wp:effectExtent l="0" t="0" r="0" b="0"/>
                <wp:docPr id="211337258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a16="http://schemas.microsoft.com/office/drawing/2014/main" xmlns:asvg="http://schemas.microsoft.com/office/drawing/2016/SVG/main">
            <w:pict>
              <v:rect id="Rectangle 9"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w14:anchorId="2B676A89">
                <o:lock v:ext="edit" aspectratio="t"/>
                <w10:anchorlock/>
              </v:rect>
            </w:pict>
          </mc:Fallback>
        </mc:AlternateContent>
      </w:r>
      <w:r w:rsidRPr="005905B0">
        <w:rPr>
          <w14:shadow w14:blurRad="50800" w14:dist="50800" w14:dir="5400000" w14:sx="0" w14:sy="0" w14:kx="0" w14:ky="0" w14:algn="ctr">
            <w14:schemeClr w14:val="bg2">
              <w14:lumMod w14:val="50000"/>
            </w14:schemeClr>
          </w14:shadow>
        </w:rPr>
        <w:fldChar w:fldCharType="end"/>
      </w:r>
    </w:p>
    <w:p w14:paraId="7AD13AB7" w14:textId="31EF99AF" w:rsidR="002F0C7C" w:rsidRPr="002F0C7C" w:rsidRDefault="004058DA" w:rsidP="002F0C7C">
      <w:pPr>
        <w:rPr>
          <w:lang w:val="ru-RU"/>
          <w14:shadow w14:blurRad="50800" w14:dist="50800" w14:dir="5400000" w14:sx="0" w14:sy="0" w14:kx="0" w14:ky="0" w14:algn="ctr">
            <w14:schemeClr w14:val="bg2">
              <w14:lumMod w14:val="50000"/>
            </w14:schemeClr>
          </w14:shadow>
        </w:rPr>
      </w:pPr>
      <w:bookmarkStart w:id="2" w:name="dbedbedda68f9a15ACLX3"/>
      <w:bookmarkEnd w:id="1"/>
      <w:r w:rsidRPr="005905B0">
        <w:rPr>
          <w:noProof/>
          <w14:shadow w14:blurRad="50800" w14:dist="50800" w14:dir="5400000" w14:sx="0" w14:sy="0" w14:kx="0" w14:ky="0" w14:algn="ctr">
            <w14:schemeClr w14:val="bg2">
              <w14:lumMod w14:val="50000"/>
            </w14:schemeClr>
          </w14:shadow>
          <w14:ligatures w14:val="standardContextual"/>
        </w:rPr>
        <mc:AlternateContent>
          <mc:Choice Requires="wps">
            <w:drawing>
              <wp:anchor distT="0" distB="0" distL="114300" distR="114300" simplePos="0" relativeHeight="251659264" behindDoc="0" locked="0" layoutInCell="1" allowOverlap="1" wp14:anchorId="2D279D35" wp14:editId="6D85BEC2">
                <wp:simplePos x="0" y="0"/>
                <wp:positionH relativeFrom="margin">
                  <wp:posOffset>-2540</wp:posOffset>
                </wp:positionH>
                <wp:positionV relativeFrom="page">
                  <wp:posOffset>6684010</wp:posOffset>
                </wp:positionV>
                <wp:extent cx="3263900" cy="2638097"/>
                <wp:effectExtent l="0" t="0" r="0" b="3810"/>
                <wp:wrapNone/>
                <wp:docPr id="1500967029" name="Text Box 1"/>
                <wp:cNvGraphicFramePr/>
                <a:graphic xmlns:a="http://schemas.openxmlformats.org/drawingml/2006/main">
                  <a:graphicData uri="http://schemas.microsoft.com/office/word/2010/wordprocessingShape">
                    <wps:wsp>
                      <wps:cNvSpPr txBox="1"/>
                      <wps:spPr>
                        <a:xfrm>
                          <a:off x="0" y="0"/>
                          <a:ext cx="3263900" cy="2638097"/>
                        </a:xfrm>
                        <a:prstGeom prst="rect">
                          <a:avLst/>
                        </a:prstGeom>
                        <a:noFill/>
                        <a:ln w="6350">
                          <a:noFill/>
                        </a:ln>
                      </wps:spPr>
                      <wps:txbx>
                        <w:txbxContent>
                          <w:p w14:paraId="0528A0CB" w14:textId="5B844538" w:rsidR="004058DA" w:rsidRPr="004058DA" w:rsidRDefault="004058DA" w:rsidP="004058DA">
                            <w:pPr>
                              <w:rPr>
                                <w:b/>
                                <w:bCs/>
                                <w:color w:val="FFFFFF" w:themeColor="background1"/>
                                <w:sz w:val="28"/>
                                <w:szCs w:val="28"/>
                              </w:rPr>
                            </w:pPr>
                            <w:r>
                              <w:rPr>
                                <w:b/>
                                <w:bCs/>
                                <w:color w:val="FFFFFF" w:themeColor="background1"/>
                                <w:sz w:val="28"/>
                                <w:szCs w:val="28"/>
                              </w:rPr>
                              <w:t>Jordan Bond</w:t>
                            </w:r>
                          </w:p>
                          <w:p w14:paraId="02AD48D1" w14:textId="77777777" w:rsidR="004058DA" w:rsidRDefault="004058DA" w:rsidP="004058DA">
                            <w:pPr>
                              <w:rPr>
                                <w:color w:val="FFFFFF" w:themeColor="background1"/>
                              </w:rPr>
                            </w:pPr>
                            <w:r w:rsidRPr="00AB7F61">
                              <w:rPr>
                                <w:color w:val="FFFFFF" w:themeColor="background1"/>
                              </w:rPr>
                              <w:t>jbond@ibm.com</w:t>
                            </w:r>
                          </w:p>
                          <w:p w14:paraId="4CCF2ED3" w14:textId="77777777" w:rsidR="004058DA" w:rsidRDefault="004058DA" w:rsidP="004058DA">
                            <w:pPr>
                              <w:rPr>
                                <w:color w:val="FFFFFF" w:themeColor="background1"/>
                              </w:rPr>
                            </w:pPr>
                          </w:p>
                          <w:p w14:paraId="5FA5381E" w14:textId="77777777" w:rsidR="004058DA" w:rsidRDefault="004058DA" w:rsidP="004058DA">
                            <w:pPr>
                              <w:rPr>
                                <w:b/>
                                <w:bCs/>
                                <w:color w:val="FFFFFF" w:themeColor="background1"/>
                                <w:sz w:val="28"/>
                                <w:szCs w:val="28"/>
                              </w:rPr>
                            </w:pPr>
                            <w:r>
                              <w:rPr>
                                <w:b/>
                                <w:bCs/>
                                <w:color w:val="FFFFFF" w:themeColor="background1"/>
                                <w:sz w:val="28"/>
                                <w:szCs w:val="28"/>
                              </w:rPr>
                              <w:t>Dhanvi Shivadevuni</w:t>
                            </w:r>
                          </w:p>
                          <w:p w14:paraId="2B1730AC" w14:textId="0C5174F3" w:rsidR="004058DA" w:rsidRPr="004058DA" w:rsidRDefault="004058DA" w:rsidP="004058DA">
                            <w:pPr>
                              <w:rPr>
                                <w:b/>
                                <w:bCs/>
                                <w:color w:val="FFFFFF" w:themeColor="background1"/>
                                <w:sz w:val="28"/>
                                <w:szCs w:val="28"/>
                              </w:rPr>
                            </w:pPr>
                            <w:r>
                              <w:rPr>
                                <w:b/>
                                <w:bCs/>
                                <w:color w:val="FFFFFF" w:themeColor="background1"/>
                                <w:sz w:val="28"/>
                                <w:szCs w:val="28"/>
                              </w:rPr>
                              <w:t>Dhanvi.Shivadevuni</w:t>
                            </w:r>
                            <w:r w:rsidRPr="00AB7F61">
                              <w:rPr>
                                <w:color w:val="FFFFFF" w:themeColor="background1"/>
                              </w:rPr>
                              <w:t>@ibm.com</w:t>
                            </w:r>
                          </w:p>
                          <w:p w14:paraId="33B302C3" w14:textId="77777777" w:rsidR="004058DA" w:rsidRDefault="004058DA" w:rsidP="004058DA">
                            <w:pPr>
                              <w:rPr>
                                <w:b/>
                                <w:bCs/>
                                <w:color w:val="FFFFFF" w:themeColor="background1"/>
                                <w:sz w:val="28"/>
                                <w:szCs w:val="28"/>
                              </w:rPr>
                            </w:pPr>
                          </w:p>
                          <w:p w14:paraId="759DC6D4" w14:textId="6A4D0495" w:rsidR="004058DA" w:rsidRPr="004058DA" w:rsidRDefault="004058DA" w:rsidP="004058DA">
                            <w:pPr>
                              <w:rPr>
                                <w:b/>
                                <w:bCs/>
                                <w:color w:val="FFFFFF" w:themeColor="background1"/>
                                <w:sz w:val="28"/>
                                <w:szCs w:val="28"/>
                              </w:rPr>
                            </w:pPr>
                          </w:p>
                          <w:p w14:paraId="40E1B085" w14:textId="77777777" w:rsidR="004058DA" w:rsidRPr="00AB7F61" w:rsidRDefault="004058DA" w:rsidP="004058DA">
                            <w:pPr>
                              <w:rPr>
                                <w:b/>
                                <w:bCs/>
                                <w:color w:val="FFFFFF" w:themeColor="background1"/>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279D35" id="_x0000_t202" coordsize="21600,21600" o:spt="202" path="m,l,21600r21600,l21600,xe">
                <v:stroke joinstyle="miter"/>
                <v:path gradientshapeok="t" o:connecttype="rect"/>
              </v:shapetype>
              <v:shape id="Text Box 1" o:spid="_x0000_s1026" type="#_x0000_t202" style="position:absolute;margin-left:-.2pt;margin-top:526.3pt;width:257pt;height:207.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" filled="f" stroked="f" strokeweight=".5pt">
                <v:textbox inset="0,0,0,0">
                  <w:txbxContent>
                    <w:p w14:paraId="0528A0CB" w14:textId="5B844538" w:rsidR="004058DA" w:rsidRPr="004058DA" w:rsidRDefault="004058DA" w:rsidP="004058DA">
                      <w:pPr>
                        <w:rPr>
                          <w:b/>
                          <w:bCs/>
                          <w:color w:val="FFFFFF" w:themeColor="background1"/>
                          <w:sz w:val="28"/>
                          <w:szCs w:val="28"/>
                        </w:rPr>
                      </w:pPr>
                      <w:r>
                        <w:rPr>
                          <w:b/>
                          <w:bCs/>
                          <w:color w:val="FFFFFF" w:themeColor="background1"/>
                          <w:sz w:val="28"/>
                          <w:szCs w:val="28"/>
                        </w:rPr>
                        <w:t>Jordan Bond</w:t>
                      </w:r>
                    </w:p>
                    <w:p w14:paraId="02AD48D1" w14:textId="77777777" w:rsidR="004058DA" w:rsidRDefault="004058DA" w:rsidP="004058DA">
                      <w:pPr>
                        <w:rPr>
                          <w:color w:val="FFFFFF" w:themeColor="background1"/>
                        </w:rPr>
                      </w:pPr>
                      <w:r w:rsidRPr="00AB7F61">
                        <w:rPr>
                          <w:color w:val="FFFFFF" w:themeColor="background1"/>
                        </w:rPr>
                        <w:t>jbond@ibm.com</w:t>
                      </w:r>
                    </w:p>
                    <w:p w14:paraId="4CCF2ED3" w14:textId="77777777" w:rsidR="004058DA" w:rsidRDefault="004058DA" w:rsidP="004058DA">
                      <w:pPr>
                        <w:rPr>
                          <w:color w:val="FFFFFF" w:themeColor="background1"/>
                        </w:rPr>
                      </w:pPr>
                    </w:p>
                    <w:p w14:paraId="5FA5381E" w14:textId="77777777" w:rsidR="004058DA" w:rsidRDefault="004058DA" w:rsidP="004058DA">
                      <w:pPr>
                        <w:rPr>
                          <w:b/>
                          <w:bCs/>
                          <w:color w:val="FFFFFF" w:themeColor="background1"/>
                          <w:sz w:val="28"/>
                          <w:szCs w:val="28"/>
                        </w:rPr>
                      </w:pPr>
                      <w:r>
                        <w:rPr>
                          <w:b/>
                          <w:bCs/>
                          <w:color w:val="FFFFFF" w:themeColor="background1"/>
                          <w:sz w:val="28"/>
                          <w:szCs w:val="28"/>
                        </w:rPr>
                        <w:t>Dhanvi Shivadevuni</w:t>
                      </w:r>
                    </w:p>
                    <w:p w14:paraId="2B1730AC" w14:textId="0C5174F3" w:rsidR="004058DA" w:rsidRPr="004058DA" w:rsidRDefault="004058DA" w:rsidP="004058DA">
                      <w:pPr>
                        <w:rPr>
                          <w:b/>
                          <w:bCs/>
                          <w:color w:val="FFFFFF" w:themeColor="background1"/>
                          <w:sz w:val="28"/>
                          <w:szCs w:val="28"/>
                        </w:rPr>
                      </w:pPr>
                      <w:r>
                        <w:rPr>
                          <w:b/>
                          <w:bCs/>
                          <w:color w:val="FFFFFF" w:themeColor="background1"/>
                          <w:sz w:val="28"/>
                          <w:szCs w:val="28"/>
                        </w:rPr>
                        <w:t>Dhanvi.Shivadevuni</w:t>
                      </w:r>
                      <w:r w:rsidRPr="00AB7F61">
                        <w:rPr>
                          <w:color w:val="FFFFFF" w:themeColor="background1"/>
                        </w:rPr>
                        <w:t>@ibm.com</w:t>
                      </w:r>
                    </w:p>
                    <w:p w14:paraId="33B302C3" w14:textId="77777777" w:rsidR="004058DA" w:rsidRDefault="004058DA" w:rsidP="004058DA">
                      <w:pPr>
                        <w:rPr>
                          <w:b/>
                          <w:bCs/>
                          <w:color w:val="FFFFFF" w:themeColor="background1"/>
                          <w:sz w:val="28"/>
                          <w:szCs w:val="28"/>
                        </w:rPr>
                      </w:pPr>
                    </w:p>
                    <w:p w14:paraId="759DC6D4" w14:textId="6A4D0495" w:rsidR="004058DA" w:rsidRPr="004058DA" w:rsidRDefault="004058DA" w:rsidP="004058DA">
                      <w:pPr>
                        <w:rPr>
                          <w:b/>
                          <w:bCs/>
                          <w:color w:val="FFFFFF" w:themeColor="background1"/>
                          <w:sz w:val="28"/>
                          <w:szCs w:val="28"/>
                        </w:rPr>
                      </w:pPr>
                    </w:p>
                    <w:p w14:paraId="40E1B085" w14:textId="77777777" w:rsidR="004058DA" w:rsidRPr="00AB7F61" w:rsidRDefault="004058DA" w:rsidP="004058DA">
                      <w:pPr>
                        <w:rPr>
                          <w:b/>
                          <w:bCs/>
                          <w:color w:val="FFFFFF" w:themeColor="background1"/>
                          <w:sz w:val="28"/>
                          <w:szCs w:val="28"/>
                        </w:rPr>
                      </w:pPr>
                    </w:p>
                  </w:txbxContent>
                </v:textbox>
                <w10:wrap anchorx="margin" anchory="page"/>
              </v:shape>
            </w:pict>
          </mc:Fallback>
        </mc:AlternateContent>
      </w:r>
      <w:r w:rsidRPr="006F5842">
        <w:rPr>
          <w:noProof/>
          <w:szCs w:val="20"/>
          <w14:shadow w14:blurRad="50800" w14:dist="50800" w14:dir="5400000" w14:sx="0" w14:sy="0" w14:kx="0" w14:ky="0" w14:algn="ctr">
            <w14:schemeClr w14:val="bg2">
              <w14:lumMod w14:val="50000"/>
            </w14:schemeClr>
          </w14:shadow>
        </w:rPr>
        <mc:AlternateContent>
          <mc:Choice Requires="wpg">
            <w:drawing>
              <wp:anchor distT="0" distB="0" distL="114300" distR="114300" simplePos="0" relativeHeight="251663360" behindDoc="0" locked="0" layoutInCell="1" allowOverlap="1" wp14:anchorId="5CB25AAD" wp14:editId="414D801B">
                <wp:simplePos x="0" y="0"/>
                <wp:positionH relativeFrom="column">
                  <wp:posOffset>2555240</wp:posOffset>
                </wp:positionH>
                <wp:positionV relativeFrom="paragraph">
                  <wp:posOffset>3758680</wp:posOffset>
                </wp:positionV>
                <wp:extent cx="1551536" cy="1498968"/>
                <wp:effectExtent l="0" t="0" r="0" b="0"/>
                <wp:wrapNone/>
                <wp:docPr id="50" name="Graphic 48">
                  <a:extLst xmlns:a="http://schemas.openxmlformats.org/drawingml/2006/main">
                    <a:ext uri="{FF2B5EF4-FFF2-40B4-BE49-F238E27FC236}">
                      <a16:creationId xmlns:a16="http://schemas.microsoft.com/office/drawing/2014/main" id="{FF904796-0FDB-D99B-2AD4-E89E3659A9E3}"/>
                    </a:ext>
                  </a:extLst>
                </wp:docPr>
                <wp:cNvGraphicFramePr/>
                <a:graphic xmlns:a="http://schemas.openxmlformats.org/drawingml/2006/main">
                  <a:graphicData uri="http://schemas.microsoft.com/office/word/2010/wordprocessingGroup">
                    <wpg:wgp>
                      <wpg:cNvGrpSpPr/>
                      <wpg:grpSpPr>
                        <a:xfrm>
                          <a:off x="0" y="0"/>
                          <a:ext cx="1551536" cy="1498968"/>
                          <a:chOff x="0" y="3429186"/>
                          <a:chExt cx="4067114" cy="4067114"/>
                        </a:xfrm>
                      </wpg:grpSpPr>
                      <wps:wsp>
                        <wps:cNvPr id="433437683" name="Freeform 433437683">
                          <a:extLst>
                            <a:ext uri="{FF2B5EF4-FFF2-40B4-BE49-F238E27FC236}">
                              <a16:creationId xmlns:a16="http://schemas.microsoft.com/office/drawing/2014/main" id="{078F9826-A968-9204-3352-55A461D32587}"/>
                            </a:ext>
                          </a:extLst>
                        </wps:cNvPr>
                        <wps:cNvSpPr/>
                        <wps:spPr>
                          <a:xfrm>
                            <a:off x="81342" y="3764722"/>
                            <a:ext cx="3904429" cy="3396040"/>
                          </a:xfrm>
                          <a:custGeom>
                            <a:avLst/>
                            <a:gdLst>
                              <a:gd name="csX0" fmla="*/ 2905445 w 3904429"/>
                              <a:gd name="csY0" fmla="*/ 3396040 h 3396040"/>
                              <a:gd name="csX1" fmla="*/ 998985 w 3904429"/>
                              <a:gd name="csY1" fmla="*/ 3396040 h 3396040"/>
                              <a:gd name="csX2" fmla="*/ 959331 w 3904429"/>
                              <a:gd name="csY2" fmla="*/ 3373163 h 3396040"/>
                              <a:gd name="csX3" fmla="*/ 6101 w 3904429"/>
                              <a:gd name="csY3" fmla="*/ 1719627 h 3396040"/>
                              <a:gd name="csX4" fmla="*/ 6101 w 3904429"/>
                              <a:gd name="csY4" fmla="*/ 1673872 h 3396040"/>
                              <a:gd name="csX5" fmla="*/ 959331 w 3904429"/>
                              <a:gd name="csY5" fmla="*/ 22877 h 3396040"/>
                              <a:gd name="csX6" fmla="*/ 998985 w 3904429"/>
                              <a:gd name="csY6" fmla="*/ 0 h 3396040"/>
                              <a:gd name="csX7" fmla="*/ 2905445 w 3904429"/>
                              <a:gd name="csY7" fmla="*/ 0 h 3396040"/>
                              <a:gd name="csX8" fmla="*/ 2945099 w 3904429"/>
                              <a:gd name="csY8" fmla="*/ 22877 h 3396040"/>
                              <a:gd name="csX9" fmla="*/ 3898329 w 3904429"/>
                              <a:gd name="csY9" fmla="*/ 1673872 h 3396040"/>
                              <a:gd name="csX10" fmla="*/ 3898329 w 3904429"/>
                              <a:gd name="csY10" fmla="*/ 1719627 h 3396040"/>
                              <a:gd name="csX11" fmla="*/ 2945099 w 3904429"/>
                              <a:gd name="csY11" fmla="*/ 3373163 h 3396040"/>
                              <a:gd name="csX12" fmla="*/ 2905445 w 3904429"/>
                              <a:gd name="csY12" fmla="*/ 3396040 h 3396040"/>
                              <a:gd name="csX13" fmla="*/ 1078294 w 3904429"/>
                              <a:gd name="csY13" fmla="*/ 3304530 h 3396040"/>
                              <a:gd name="csX14" fmla="*/ 2826263 w 3904429"/>
                              <a:gd name="csY14" fmla="*/ 3304530 h 3396040"/>
                              <a:gd name="csX15" fmla="*/ 1952342 w 3904429"/>
                              <a:gd name="csY15" fmla="*/ 1789530 h 3396040"/>
                              <a:gd name="csX16" fmla="*/ 1078421 w 3904429"/>
                              <a:gd name="csY16" fmla="*/ 3304530 h 3396040"/>
                              <a:gd name="csX17" fmla="*/ 2030761 w 3904429"/>
                              <a:gd name="csY17" fmla="*/ 1742504 h 3396040"/>
                              <a:gd name="csX18" fmla="*/ 2905445 w 3904429"/>
                              <a:gd name="csY18" fmla="*/ 3258648 h 3396040"/>
                              <a:gd name="csX19" fmla="*/ 3779493 w 3904429"/>
                              <a:gd name="csY19" fmla="*/ 1742504 h 3396040"/>
                              <a:gd name="csX20" fmla="*/ 2030761 w 3904429"/>
                              <a:gd name="csY20" fmla="*/ 1742504 h 3396040"/>
                              <a:gd name="csX21" fmla="*/ 124937 w 3904429"/>
                              <a:gd name="csY21" fmla="*/ 1742504 h 3396040"/>
                              <a:gd name="csX22" fmla="*/ 998985 w 3904429"/>
                              <a:gd name="csY22" fmla="*/ 3258648 h 3396040"/>
                              <a:gd name="csX23" fmla="*/ 1873669 w 3904429"/>
                              <a:gd name="csY23" fmla="*/ 1742504 h 3396040"/>
                              <a:gd name="csX24" fmla="*/ 124937 w 3904429"/>
                              <a:gd name="csY24" fmla="*/ 1742504 h 3396040"/>
                              <a:gd name="csX25" fmla="*/ 2032159 w 3904429"/>
                              <a:gd name="csY25" fmla="*/ 1650994 h 3396040"/>
                              <a:gd name="csX26" fmla="*/ 3779493 w 3904429"/>
                              <a:gd name="csY26" fmla="*/ 1650994 h 3396040"/>
                              <a:gd name="csX27" fmla="*/ 2905572 w 3904429"/>
                              <a:gd name="csY27" fmla="*/ 137265 h 3396040"/>
                              <a:gd name="csX28" fmla="*/ 2032286 w 3904429"/>
                              <a:gd name="csY28" fmla="*/ 1650994 h 3396040"/>
                              <a:gd name="csX29" fmla="*/ 125064 w 3904429"/>
                              <a:gd name="csY29" fmla="*/ 1650994 h 3396040"/>
                              <a:gd name="csX30" fmla="*/ 1872398 w 3904429"/>
                              <a:gd name="csY30" fmla="*/ 1650994 h 3396040"/>
                              <a:gd name="csX31" fmla="*/ 998985 w 3904429"/>
                              <a:gd name="csY31" fmla="*/ 137265 h 3396040"/>
                              <a:gd name="csX32" fmla="*/ 125064 w 3904429"/>
                              <a:gd name="csY32" fmla="*/ 1650994 h 3396040"/>
                              <a:gd name="csX33" fmla="*/ 1078294 w 3904429"/>
                              <a:gd name="csY33" fmla="*/ 91510 h 3396040"/>
                              <a:gd name="csX34" fmla="*/ 1952215 w 3904429"/>
                              <a:gd name="csY34" fmla="*/ 1606510 h 3396040"/>
                              <a:gd name="csX35" fmla="*/ 2826136 w 3904429"/>
                              <a:gd name="csY35" fmla="*/ 91510 h 3396040"/>
                              <a:gd name="csX36" fmla="*/ 1078167 w 3904429"/>
                              <a:gd name="csY36" fmla="*/ 91510 h 33960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Lst>
                            <a:rect l="l" t="t" r="r" b="b"/>
                            <a:pathLst>
                              <a:path w="3904429" h="3396040">
                                <a:moveTo>
                                  <a:pt x="2905445" y="3396040"/>
                                </a:moveTo>
                                <a:lnTo>
                                  <a:pt x="998985" y="3396040"/>
                                </a:lnTo>
                                <a:cubicBezTo>
                                  <a:pt x="982589" y="3396040"/>
                                  <a:pt x="967465" y="3387271"/>
                                  <a:pt x="959331" y="3373163"/>
                                </a:cubicBezTo>
                                <a:lnTo>
                                  <a:pt x="6101" y="1719627"/>
                                </a:lnTo>
                                <a:cubicBezTo>
                                  <a:pt x="-2034" y="1705519"/>
                                  <a:pt x="-2034" y="1687979"/>
                                  <a:pt x="6101" y="1673872"/>
                                </a:cubicBezTo>
                                <a:lnTo>
                                  <a:pt x="959331" y="22877"/>
                                </a:lnTo>
                                <a:cubicBezTo>
                                  <a:pt x="967465" y="8770"/>
                                  <a:pt x="982716" y="0"/>
                                  <a:pt x="998985" y="0"/>
                                </a:cubicBezTo>
                                <a:lnTo>
                                  <a:pt x="2905445" y="0"/>
                                </a:lnTo>
                                <a:cubicBezTo>
                                  <a:pt x="2921713" y="0"/>
                                  <a:pt x="2936965" y="8770"/>
                                  <a:pt x="2945099" y="22877"/>
                                </a:cubicBezTo>
                                <a:lnTo>
                                  <a:pt x="3898329" y="1673872"/>
                                </a:lnTo>
                                <a:cubicBezTo>
                                  <a:pt x="3906463" y="1687979"/>
                                  <a:pt x="3906463" y="1705519"/>
                                  <a:pt x="3898329" y="1719627"/>
                                </a:cubicBezTo>
                                <a:lnTo>
                                  <a:pt x="2945099" y="3373163"/>
                                </a:lnTo>
                                <a:cubicBezTo>
                                  <a:pt x="2936965" y="3387271"/>
                                  <a:pt x="2921840" y="3396040"/>
                                  <a:pt x="2905445" y="3396040"/>
                                </a:cubicBezTo>
                                <a:close/>
                                <a:moveTo>
                                  <a:pt x="1078294" y="3304530"/>
                                </a:moveTo>
                                <a:lnTo>
                                  <a:pt x="2826263" y="3304530"/>
                                </a:lnTo>
                                <a:lnTo>
                                  <a:pt x="1952342" y="1789530"/>
                                </a:lnTo>
                                <a:lnTo>
                                  <a:pt x="1078421" y="3304530"/>
                                </a:lnTo>
                                <a:close/>
                                <a:moveTo>
                                  <a:pt x="2030761" y="1742504"/>
                                </a:moveTo>
                                <a:lnTo>
                                  <a:pt x="2905445" y="3258648"/>
                                </a:lnTo>
                                <a:lnTo>
                                  <a:pt x="3779493" y="1742504"/>
                                </a:lnTo>
                                <a:lnTo>
                                  <a:pt x="2030761" y="1742504"/>
                                </a:lnTo>
                                <a:close/>
                                <a:moveTo>
                                  <a:pt x="124937" y="1742504"/>
                                </a:moveTo>
                                <a:lnTo>
                                  <a:pt x="998985" y="3258648"/>
                                </a:lnTo>
                                <a:lnTo>
                                  <a:pt x="1873669" y="1742504"/>
                                </a:lnTo>
                                <a:lnTo>
                                  <a:pt x="124937" y="1742504"/>
                                </a:lnTo>
                                <a:close/>
                                <a:moveTo>
                                  <a:pt x="2032159" y="1650994"/>
                                </a:moveTo>
                                <a:lnTo>
                                  <a:pt x="3779493" y="1650994"/>
                                </a:lnTo>
                                <a:lnTo>
                                  <a:pt x="2905572" y="137265"/>
                                </a:lnTo>
                                <a:lnTo>
                                  <a:pt x="2032286" y="1650994"/>
                                </a:lnTo>
                                <a:close/>
                                <a:moveTo>
                                  <a:pt x="125064" y="1650994"/>
                                </a:moveTo>
                                <a:lnTo>
                                  <a:pt x="1872398" y="1650994"/>
                                </a:lnTo>
                                <a:lnTo>
                                  <a:pt x="998985" y="137265"/>
                                </a:lnTo>
                                <a:lnTo>
                                  <a:pt x="125064" y="1650994"/>
                                </a:lnTo>
                                <a:close/>
                                <a:moveTo>
                                  <a:pt x="1078294" y="91510"/>
                                </a:moveTo>
                                <a:lnTo>
                                  <a:pt x="1952215" y="1606510"/>
                                </a:lnTo>
                                <a:lnTo>
                                  <a:pt x="2826136" y="91510"/>
                                </a:lnTo>
                                <a:lnTo>
                                  <a:pt x="1078167" y="91510"/>
                                </a:lnTo>
                                <a:close/>
                              </a:path>
                            </a:pathLst>
                          </a:custGeom>
                          <a:solidFill>
                            <a:srgbClr val="BE95FF"/>
                          </a:solidFill>
                          <a:ln w="126802" cap="flat">
                            <a:noFill/>
                            <a:prstDash val="solid"/>
                            <a:miter/>
                          </a:ln>
                        </wps:spPr>
                        <wps:bodyPr/>
                      </wps:wsp>
                      <wps:wsp>
                        <wps:cNvPr id="602091730" name="Rectangle 602091730">
                          <a:extLst>
                            <a:ext uri="{FF2B5EF4-FFF2-40B4-BE49-F238E27FC236}">
                              <a16:creationId xmlns:a16="http://schemas.microsoft.com/office/drawing/2014/main" id="{0E566A57-10CA-23C9-C79A-9440443C44CB}"/>
                            </a:ext>
                          </a:extLst>
                        </wps:cNvPr>
                        <wps:cNvSpPr/>
                        <wps:spPr>
                          <a:xfrm>
                            <a:off x="0" y="3429186"/>
                            <a:ext cx="4067114" cy="4067114"/>
                          </a:xfrm>
                          <a:prstGeom prst="rect">
                            <a:avLst/>
                          </a:prstGeom>
                          <a:noFill/>
                          <a:ln w="126802" cap="flat">
                            <a:noFill/>
                            <a:prstDash val="solid"/>
                            <a:miter/>
                          </a:ln>
                        </wps:spPr>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svg="http://schemas.microsoft.com/office/drawing/2016/SVG/main">
            <w:pict>
              <v:group id="Graphic 48" style="position:absolute;margin-left:201.2pt;margin-top:295.95pt;width:122.15pt;height:118.05pt;z-index:251663360;mso-width-relative:margin;mso-height-relative:margin" coordsize="40671,40671" coordorigin=",34291"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" w14:anchorId="42FD06D3">
                <v:shape id="Freeform 433437683" style="position:absolute;left:813;top:37647;width:39044;height:33960;visibility:visible;mso-wrap-style:square;v-text-anchor:top" coordsize="3904429,3396040" o:spid="_x0000_s1027" fillcolor="#be95ff" stroked="f" strokeweight="3.52228mm" path="m2905445,3396040r-1906460,c982589,3396040,967465,3387271,959331,3373163l6101,1719627v-8135,-14108,-8135,-31648,,-45755l959331,22877c967465,8770,982716,,998985,l2905445,v16268,,31520,8770,39654,22877l3898329,1673872v8134,14107,8134,31647,,45755l2945099,3373163v-8134,14108,-23259,22877,-39654,22877xm1078294,3304530r1747969,l1952342,1789530,1078421,3304530r-127,xm2030761,1742504r874684,1516144l3779493,1742504r-1748732,xm124937,1742504l998985,3258648,1873669,1742504r-1748732,xm2032159,1650994r1747334,l2905572,137265,2032286,1650994r-127,xm125064,1650994r1747334,l998985,137265,125064,1650994xm1078294,91510r873921,1515000l2826136,91510r-1747969,l1078294,9151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">
                  <v:stroke joinstyle="miter"/>
                  <v:path arrowok="t" o:connecttype="custom" o:connectlocs="2905445,3396040;998985,3396040;959331,3373163;6101,1719627;6101,1673872;959331,22877;998985,0;2905445,0;2945099,22877;3898329,1673872;3898329,1719627;2945099,3373163;2905445,3396040;1078294,3304530;2826263,3304530;1952342,1789530;1078421,3304530;2030761,1742504;2905445,3258648;3779493,1742504;2030761,1742504;124937,1742504;998985,3258648;1873669,1742504;124937,1742504;2032159,1650994;3779493,1650994;2905572,137265;2032286,1650994;125064,1650994;1872398,1650994;998985,137265;125064,1650994;1078294,91510;1952215,1606510;2826136,91510;1078167,91510" o:connectangles="0,0,0,0,0,0,0,0,0,0,0,0,0,0,0,0,0,0,0,0,0,0,0,0,0,0,0,0,0,0,0,0,0,0,0,0,0"/>
                </v:shape>
                <v:rect id="Rectangle 602091730" style="position:absolute;top:34291;width:40671;height:40672;visibility:visible;mso-wrap-style:square;v-text-anchor:top" o:spid="_x0000_s1028" filled="f" stroked="f" strokeweight="3.52228m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"/>
              </v:group>
            </w:pict>
          </mc:Fallback>
        </mc:AlternateContent>
      </w:r>
      <w:r w:rsidRPr="006F5842">
        <w:rPr>
          <w:noProof/>
          <w:szCs w:val="20"/>
          <w14:shadow w14:blurRad="50800" w14:dist="50800" w14:dir="5400000" w14:sx="0" w14:sy="0" w14:kx="0" w14:ky="0" w14:algn="ctr">
            <w14:schemeClr w14:val="bg2">
              <w14:lumMod w14:val="50000"/>
            </w14:schemeClr>
          </w14:shadow>
        </w:rPr>
        <w:drawing>
          <wp:anchor distT="0" distB="0" distL="114300" distR="114300" simplePos="0" relativeHeight="251665408" behindDoc="0" locked="0" layoutInCell="1" allowOverlap="1" wp14:anchorId="55385CCE" wp14:editId="6E4D323C">
            <wp:simplePos x="0" y="0"/>
            <wp:positionH relativeFrom="column">
              <wp:posOffset>2620125</wp:posOffset>
            </wp:positionH>
            <wp:positionV relativeFrom="paragraph">
              <wp:posOffset>5289550</wp:posOffset>
            </wp:positionV>
            <wp:extent cx="1475105" cy="1475105"/>
            <wp:effectExtent l="0" t="0" r="0" b="0"/>
            <wp:wrapNone/>
            <wp:docPr id="56" name="Graphic 55">
              <a:extLst xmlns:a="http://schemas.openxmlformats.org/drawingml/2006/main">
                <a:ext uri="{FF2B5EF4-FFF2-40B4-BE49-F238E27FC236}">
                  <a16:creationId xmlns:a16="http://schemas.microsoft.com/office/drawing/2014/main" id="{BEDBA80E-E1C6-B7F2-BFF6-D6107E333A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5">
                      <a:extLst>
                        <a:ext uri="{FF2B5EF4-FFF2-40B4-BE49-F238E27FC236}">
                          <a16:creationId xmlns:a16="http://schemas.microsoft.com/office/drawing/2014/main" id="{BEDBA80E-E1C6-B7F2-BFF6-D6107E333AA0}"/>
                        </a:ext>
                      </a:extLst>
                    </pic:cNvPr>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475105" cy="1475105"/>
                    </a:xfrm>
                    <a:prstGeom prst="rect">
                      <a:avLst/>
                    </a:prstGeom>
                  </pic:spPr>
                </pic:pic>
              </a:graphicData>
            </a:graphic>
            <wp14:sizeRelH relativeFrom="margin">
              <wp14:pctWidth>0</wp14:pctWidth>
            </wp14:sizeRelH>
            <wp14:sizeRelV relativeFrom="margin">
              <wp14:pctHeight>0</wp14:pctHeight>
            </wp14:sizeRelV>
          </wp:anchor>
        </w:drawing>
      </w:r>
      <w:r w:rsidRPr="006F5842">
        <w:rPr>
          <w:noProof/>
          <w:szCs w:val="20"/>
          <w14:shadow w14:blurRad="50800" w14:dist="50800" w14:dir="5400000" w14:sx="0" w14:sy="0" w14:kx="0" w14:ky="0" w14:algn="ctr">
            <w14:schemeClr w14:val="bg2">
              <w14:lumMod w14:val="50000"/>
            </w14:schemeClr>
          </w14:shadow>
        </w:rPr>
        <mc:AlternateContent>
          <mc:Choice Requires="wpg">
            <w:drawing>
              <wp:anchor distT="0" distB="0" distL="114300" distR="114300" simplePos="0" relativeHeight="251662336" behindDoc="0" locked="0" layoutInCell="1" allowOverlap="1" wp14:anchorId="228D1B1D" wp14:editId="1A55EFFE">
                <wp:simplePos x="0" y="0"/>
                <wp:positionH relativeFrom="column">
                  <wp:posOffset>4107180</wp:posOffset>
                </wp:positionH>
                <wp:positionV relativeFrom="paragraph">
                  <wp:posOffset>2747645</wp:posOffset>
                </wp:positionV>
                <wp:extent cx="2964815" cy="2537460"/>
                <wp:effectExtent l="0" t="0" r="0" b="2540"/>
                <wp:wrapNone/>
                <wp:docPr id="29" name="Group 28">
                  <a:extLst xmlns:a="http://schemas.openxmlformats.org/drawingml/2006/main">
                    <a:ext uri="{FF2B5EF4-FFF2-40B4-BE49-F238E27FC236}">
                      <a16:creationId xmlns:a16="http://schemas.microsoft.com/office/drawing/2014/main" id="{7CDD4FFF-5CB0-0497-7F85-D54AE848B433}"/>
                    </a:ext>
                  </a:extLst>
                </wp:docPr>
                <wp:cNvGraphicFramePr/>
                <a:graphic xmlns:a="http://schemas.openxmlformats.org/drawingml/2006/main">
                  <a:graphicData uri="http://schemas.microsoft.com/office/word/2010/wordprocessingGroup">
                    <wpg:wgp>
                      <wpg:cNvGrpSpPr/>
                      <wpg:grpSpPr>
                        <a:xfrm>
                          <a:off x="0" y="0"/>
                          <a:ext cx="2964815" cy="2537460"/>
                          <a:chOff x="3610873" y="0"/>
                          <a:chExt cx="6858321" cy="6858342"/>
                        </a:xfrm>
                        <a:gradFill>
                          <a:gsLst>
                            <a:gs pos="10000">
                              <a:srgbClr val="8A3FFC"/>
                            </a:gs>
                            <a:gs pos="50000">
                              <a:srgbClr val="D02670"/>
                            </a:gs>
                            <a:gs pos="90000">
                              <a:srgbClr val="FA4D56"/>
                            </a:gs>
                          </a:gsLst>
                          <a:lin ang="18900000" scaled="0"/>
                        </a:gradFill>
                      </wpg:grpSpPr>
                      <wps:wsp>
                        <wps:cNvPr id="996516873" name="Freeform 996516873">
                          <a:extLst>
                            <a:ext uri="{FF2B5EF4-FFF2-40B4-BE49-F238E27FC236}">
                              <a16:creationId xmlns:a16="http://schemas.microsoft.com/office/drawing/2014/main" id="{F39EA280-B91A-0E25-25CB-ABBF16B7A81D}"/>
                            </a:ext>
                          </a:extLst>
                        </wps:cNvPr>
                        <wps:cNvSpPr/>
                        <wps:spPr>
                          <a:xfrm>
                            <a:off x="3610873" y="0"/>
                            <a:ext cx="3429154" cy="6858342"/>
                          </a:xfrm>
                          <a:custGeom>
                            <a:avLst/>
                            <a:gdLst>
                              <a:gd name="csX0" fmla="*/ 3429155 w 3429154"/>
                              <a:gd name="csY0" fmla="*/ 3429260 h 6858342"/>
                              <a:gd name="csX1" fmla="*/ 0 w 3429154"/>
                              <a:gd name="csY1" fmla="*/ 6858343 h 6858342"/>
                              <a:gd name="csX2" fmla="*/ 1 w 3429154"/>
                              <a:gd name="csY2" fmla="*/ 0 h 6858342"/>
                              <a:gd name="csX3" fmla="*/ 3429155 w 3429154"/>
                              <a:gd name="csY3" fmla="*/ 3429260 h 6858342"/>
                            </a:gdLst>
                            <a:ahLst/>
                            <a:cxnLst>
                              <a:cxn ang="0">
                                <a:pos x="csX0" y="csY0"/>
                              </a:cxn>
                              <a:cxn ang="0">
                                <a:pos x="csX1" y="csY1"/>
                              </a:cxn>
                              <a:cxn ang="0">
                                <a:pos x="csX2" y="csY2"/>
                              </a:cxn>
                              <a:cxn ang="0">
                                <a:pos x="csX3" y="csY3"/>
                              </a:cxn>
                            </a:cxnLst>
                            <a:rect l="l" t="t" r="r" b="b"/>
                            <a:pathLst>
                              <a:path w="3429154" h="6858342">
                                <a:moveTo>
                                  <a:pt x="3429155" y="3429260"/>
                                </a:moveTo>
                                <a:lnTo>
                                  <a:pt x="0" y="6858343"/>
                                </a:lnTo>
                                <a:lnTo>
                                  <a:pt x="1" y="0"/>
                                </a:lnTo>
                                <a:lnTo>
                                  <a:pt x="3429155" y="3429260"/>
                                </a:lnTo>
                                <a:close/>
                              </a:path>
                            </a:pathLst>
                          </a:custGeom>
                          <a:grpFill/>
                          <a:ln w="12700" cap="flat">
                            <a:noFill/>
                            <a:prstDash val="solid"/>
                            <a:miter/>
                          </a:ln>
                        </wps:spPr>
                        <wps:bodyPr/>
                      </wps:wsp>
                      <wps:wsp>
                        <wps:cNvPr id="150448101" name="Freeform 150448101">
                          <a:extLst>
                            <a:ext uri="{FF2B5EF4-FFF2-40B4-BE49-F238E27FC236}">
                              <a16:creationId xmlns:a16="http://schemas.microsoft.com/office/drawing/2014/main" id="{219C3901-7FAA-842D-9A29-33DCACB6092B}"/>
                            </a:ext>
                          </a:extLst>
                        </wps:cNvPr>
                        <wps:cNvSpPr/>
                        <wps:spPr>
                          <a:xfrm>
                            <a:off x="7040041" y="0"/>
                            <a:ext cx="3429153" cy="6858342"/>
                          </a:xfrm>
                          <a:custGeom>
                            <a:avLst/>
                            <a:gdLst>
                              <a:gd name="csX0" fmla="*/ 3429154 w 3429153"/>
                              <a:gd name="csY0" fmla="*/ 3429260 h 6858342"/>
                              <a:gd name="csX1" fmla="*/ 0 w 3429153"/>
                              <a:gd name="csY1" fmla="*/ 6858342 h 6858342"/>
                              <a:gd name="csX2" fmla="*/ 0 w 3429153"/>
                              <a:gd name="csY2" fmla="*/ 0 h 6858342"/>
                              <a:gd name="csX3" fmla="*/ 3429154 w 3429153"/>
                              <a:gd name="csY3" fmla="*/ 3429260 h 6858342"/>
                            </a:gdLst>
                            <a:ahLst/>
                            <a:cxnLst>
                              <a:cxn ang="0">
                                <a:pos x="csX0" y="csY0"/>
                              </a:cxn>
                              <a:cxn ang="0">
                                <a:pos x="csX1" y="csY1"/>
                              </a:cxn>
                              <a:cxn ang="0">
                                <a:pos x="csX2" y="csY2"/>
                              </a:cxn>
                              <a:cxn ang="0">
                                <a:pos x="csX3" y="csY3"/>
                              </a:cxn>
                            </a:cxnLst>
                            <a:rect l="l" t="t" r="r" b="b"/>
                            <a:pathLst>
                              <a:path w="3429153" h="6858342">
                                <a:moveTo>
                                  <a:pt x="3429154" y="3429260"/>
                                </a:moveTo>
                                <a:lnTo>
                                  <a:pt x="0" y="6858342"/>
                                </a:lnTo>
                                <a:lnTo>
                                  <a:pt x="0" y="0"/>
                                </a:lnTo>
                                <a:lnTo>
                                  <a:pt x="3429154" y="3429260"/>
                                </a:lnTo>
                                <a:close/>
                              </a:path>
                            </a:pathLst>
                          </a:custGeom>
                          <a:grpFill/>
                          <a:ln w="12700" cap="flat">
                            <a:noFill/>
                            <a:prstDash val="solid"/>
                            <a:miter/>
                          </a:ln>
                        </wps:spPr>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svg="http://schemas.microsoft.com/office/drawing/2016/SVG/main">
            <w:pict>
              <v:group id="Group 28" style="position:absolute;margin-left:323.4pt;margin-top:216.35pt;width:233.45pt;height:199.8pt;z-index:251662336;mso-width-relative:margin;mso-height-relative:margin" coordsize="68583,68583" coordorigin="36108"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" w14:anchorId="5C97009F">
                <v:shape id="Freeform 996516873" style="position:absolute;left:36108;width:34292;height:68583;visibility:visible;mso-wrap-style:square;v-text-anchor:top" coordsize="3429154,6858342" o:spid="_x0000_s1027" filled="f" stroked="f" strokeweight="1pt" path="m3429155,3429260l,6858343,1,,3429155,34292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">
                  <v:stroke joinstyle="miter"/>
                  <v:path arrowok="t" o:connecttype="custom" o:connectlocs="3429155,3429260;0,6858343;1,0;3429155,3429260" o:connectangles="0,0,0,0"/>
                </v:shape>
                <v:shape id="Freeform 150448101" style="position:absolute;left:70400;width:34291;height:68583;visibility:visible;mso-wrap-style:square;v-text-anchor:top" coordsize="3429153,6858342" o:spid="_x0000_s1028" filled="f" stroked="f" strokeweight="1pt" path="m3429154,3429260l,6858342,,,3429154,34292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">
                  <v:stroke joinstyle="miter"/>
                  <v:path arrowok="t" o:connecttype="custom" o:connectlocs="3429154,3429260;0,6858342;0,0;3429154,3429260" o:connectangles="0,0,0,0"/>
                </v:shape>
              </v:group>
            </w:pict>
          </mc:Fallback>
        </mc:AlternateContent>
      </w:r>
      <w:r w:rsidRPr="006F5842">
        <w:rPr>
          <w:noProof/>
          <w:szCs w:val="20"/>
          <w14:shadow w14:blurRad="50800" w14:dist="50800" w14:dir="5400000" w14:sx="0" w14:sy="0" w14:kx="0" w14:ky="0" w14:algn="ctr">
            <w14:schemeClr w14:val="bg2">
              <w14:lumMod w14:val="50000"/>
            </w14:schemeClr>
          </w14:shadow>
        </w:rPr>
        <w:drawing>
          <wp:anchor distT="0" distB="0" distL="114300" distR="114300" simplePos="0" relativeHeight="251664384" behindDoc="0" locked="0" layoutInCell="1" allowOverlap="1" wp14:anchorId="6DE4AF8C" wp14:editId="792F8A9D">
            <wp:simplePos x="0" y="0"/>
            <wp:positionH relativeFrom="column">
              <wp:posOffset>5592508</wp:posOffset>
            </wp:positionH>
            <wp:positionV relativeFrom="paragraph">
              <wp:posOffset>5290248</wp:posOffset>
            </wp:positionV>
            <wp:extent cx="1472964" cy="1472964"/>
            <wp:effectExtent l="0" t="0" r="635" b="635"/>
            <wp:wrapNone/>
            <wp:docPr id="54" name="Graphic 53">
              <a:extLst xmlns:a="http://schemas.openxmlformats.org/drawingml/2006/main">
                <a:ext uri="{FF2B5EF4-FFF2-40B4-BE49-F238E27FC236}">
                  <a16:creationId xmlns:a16="http://schemas.microsoft.com/office/drawing/2014/main" id="{FE676F21-5FE3-A8F8-8BFA-2AF47FA6F0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Graphic 53">
                      <a:extLst>
                        <a:ext uri="{FF2B5EF4-FFF2-40B4-BE49-F238E27FC236}">
                          <a16:creationId xmlns:a16="http://schemas.microsoft.com/office/drawing/2014/main" id="{FE676F21-5FE3-A8F8-8BFA-2AF47FA6F02B}"/>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rot="16200000">
                      <a:off x="0" y="0"/>
                      <a:ext cx="1478859" cy="1478859"/>
                    </a:xfrm>
                    <a:prstGeom prst="rect">
                      <a:avLst/>
                    </a:prstGeom>
                  </pic:spPr>
                </pic:pic>
              </a:graphicData>
            </a:graphic>
            <wp14:sizeRelH relativeFrom="margin">
              <wp14:pctWidth>0</wp14:pctWidth>
            </wp14:sizeRelH>
            <wp14:sizeRelV relativeFrom="margin">
              <wp14:pctHeight>0</wp14:pctHeight>
            </wp14:sizeRelV>
          </wp:anchor>
        </w:drawing>
      </w:r>
      <w:r w:rsidRPr="0021662F">
        <w:rPr>
          <w:noProof/>
        </w:rPr>
        <mc:AlternateContent>
          <mc:Choice Requires="wps">
            <w:drawing>
              <wp:anchor distT="0" distB="0" distL="114300" distR="114300" simplePos="0" relativeHeight="251660288" behindDoc="0" locked="0" layoutInCell="1" allowOverlap="1" wp14:anchorId="2FE59382" wp14:editId="1558C06A">
                <wp:simplePos x="0" y="0"/>
                <wp:positionH relativeFrom="margin">
                  <wp:posOffset>0</wp:posOffset>
                </wp:positionH>
                <wp:positionV relativeFrom="paragraph">
                  <wp:posOffset>6221730</wp:posOffset>
                </wp:positionV>
                <wp:extent cx="593766" cy="223954"/>
                <wp:effectExtent l="0" t="0" r="0" b="5080"/>
                <wp:wrapNone/>
                <wp:docPr id="92819801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93766" cy="223954"/>
                        </a:xfrm>
                        <a:custGeom>
                          <a:avLst/>
                          <a:gdLst>
                            <a:gd name="T0" fmla="*/ 1682 w 1715"/>
                            <a:gd name="T1" fmla="*/ 594 h 639"/>
                            <a:gd name="T2" fmla="*/ 1676 w 1715"/>
                            <a:gd name="T3" fmla="*/ 623 h 639"/>
                            <a:gd name="T4" fmla="*/ 1689 w 1715"/>
                            <a:gd name="T5" fmla="*/ 609 h 639"/>
                            <a:gd name="T6" fmla="*/ 1676 w 1715"/>
                            <a:gd name="T7" fmla="*/ 623 h 639"/>
                            <a:gd name="T8" fmla="*/ 1655 w 1715"/>
                            <a:gd name="T9" fmla="*/ 602 h 639"/>
                            <a:gd name="T10" fmla="*/ 1647 w 1715"/>
                            <a:gd name="T11" fmla="*/ 605 h 639"/>
                            <a:gd name="T12" fmla="*/ 1158 w 1715"/>
                            <a:gd name="T13" fmla="*/ 44 h 639"/>
                            <a:gd name="T14" fmla="*/ 1158 w 1715"/>
                            <a:gd name="T15" fmla="*/ 44 h 639"/>
                            <a:gd name="T16" fmla="*/ 888 w 1715"/>
                            <a:gd name="T17" fmla="*/ 129 h 639"/>
                            <a:gd name="T18" fmla="*/ 1599 w 1715"/>
                            <a:gd name="T19" fmla="*/ 593 h 639"/>
                            <a:gd name="T20" fmla="*/ 1599 w 1715"/>
                            <a:gd name="T21" fmla="*/ 553 h 639"/>
                            <a:gd name="T22" fmla="*/ 1377 w 1715"/>
                            <a:gd name="T23" fmla="*/ 468 h 639"/>
                            <a:gd name="T24" fmla="*/ 1510 w 1715"/>
                            <a:gd name="T25" fmla="*/ 339 h 639"/>
                            <a:gd name="T26" fmla="*/ 1510 w 1715"/>
                            <a:gd name="T27" fmla="*/ 339 h 639"/>
                            <a:gd name="T28" fmla="*/ 1256 w 1715"/>
                            <a:gd name="T29" fmla="*/ 254 h 639"/>
                            <a:gd name="T30" fmla="*/ 1110 w 1715"/>
                            <a:gd name="T31" fmla="*/ 298 h 639"/>
                            <a:gd name="T32" fmla="*/ 1377 w 1715"/>
                            <a:gd name="T33" fmla="*/ 298 h 639"/>
                            <a:gd name="T34" fmla="*/ 1510 w 1715"/>
                            <a:gd name="T35" fmla="*/ 214 h 639"/>
                            <a:gd name="T36" fmla="*/ 1110 w 1715"/>
                            <a:gd name="T37" fmla="*/ 339 h 639"/>
                            <a:gd name="T38" fmla="*/ 1110 w 1715"/>
                            <a:gd name="T39" fmla="*/ 468 h 639"/>
                            <a:gd name="T40" fmla="*/ 888 w 1715"/>
                            <a:gd name="T41" fmla="*/ 553 h 639"/>
                            <a:gd name="T42" fmla="*/ 888 w 1715"/>
                            <a:gd name="T43" fmla="*/ 638 h 639"/>
                            <a:gd name="T44" fmla="*/ 888 w 1715"/>
                            <a:gd name="T45" fmla="*/ 638 h 639"/>
                            <a:gd name="T46" fmla="*/ 1599 w 1715"/>
                            <a:gd name="T47" fmla="*/ 0 h 639"/>
                            <a:gd name="T48" fmla="*/ 1599 w 1715"/>
                            <a:gd name="T49" fmla="*/ 84 h 639"/>
                            <a:gd name="T50" fmla="*/ 1217 w 1715"/>
                            <a:gd name="T51" fmla="*/ 214 h 639"/>
                            <a:gd name="T52" fmla="*/ 1154 w 1715"/>
                            <a:gd name="T53" fmla="*/ 383 h 639"/>
                            <a:gd name="T54" fmla="*/ 1184 w 1715"/>
                            <a:gd name="T55" fmla="*/ 468 h 639"/>
                            <a:gd name="T56" fmla="*/ 1184 w 1715"/>
                            <a:gd name="T57" fmla="*/ 468 h 639"/>
                            <a:gd name="T58" fmla="*/ 1198 w 1715"/>
                            <a:gd name="T59" fmla="*/ 508 h 639"/>
                            <a:gd name="T60" fmla="*/ 1228 w 1715"/>
                            <a:gd name="T61" fmla="*/ 593 h 639"/>
                            <a:gd name="T62" fmla="*/ 797 w 1715"/>
                            <a:gd name="T63" fmla="*/ 593 h 639"/>
                            <a:gd name="T64" fmla="*/ 702 w 1715"/>
                            <a:gd name="T65" fmla="*/ 468 h 639"/>
                            <a:gd name="T66" fmla="*/ 444 w 1715"/>
                            <a:gd name="T67" fmla="*/ 468 h 639"/>
                            <a:gd name="T68" fmla="*/ 702 w 1715"/>
                            <a:gd name="T69" fmla="*/ 214 h 639"/>
                            <a:gd name="T70" fmla="*/ 702 w 1715"/>
                            <a:gd name="T71" fmla="*/ 214 h 639"/>
                            <a:gd name="T72" fmla="*/ 444 w 1715"/>
                            <a:gd name="T73" fmla="*/ 169 h 639"/>
                            <a:gd name="T74" fmla="*/ 355 w 1715"/>
                            <a:gd name="T75" fmla="*/ 44 h 639"/>
                            <a:gd name="T76" fmla="*/ 355 w 1715"/>
                            <a:gd name="T77" fmla="*/ 84 h 639"/>
                            <a:gd name="T78" fmla="*/ 444 w 1715"/>
                            <a:gd name="T79" fmla="*/ 254 h 639"/>
                            <a:gd name="T80" fmla="*/ 792 w 1715"/>
                            <a:gd name="T81" fmla="*/ 339 h 639"/>
                            <a:gd name="T82" fmla="*/ 792 w 1715"/>
                            <a:gd name="T83" fmla="*/ 339 h 639"/>
                            <a:gd name="T84" fmla="*/ 355 w 1715"/>
                            <a:gd name="T85" fmla="*/ 508 h 639"/>
                            <a:gd name="T86" fmla="*/ 311 w 1715"/>
                            <a:gd name="T87" fmla="*/ 0 h 639"/>
                            <a:gd name="T88" fmla="*/ 311 w 1715"/>
                            <a:gd name="T89" fmla="*/ 129 h 639"/>
                            <a:gd name="T90" fmla="*/ 222 w 1715"/>
                            <a:gd name="T91" fmla="*/ 169 h 639"/>
                            <a:gd name="T92" fmla="*/ 88 w 1715"/>
                            <a:gd name="T93" fmla="*/ 298 h 639"/>
                            <a:gd name="T94" fmla="*/ 88 w 1715"/>
                            <a:gd name="T95" fmla="*/ 298 h 639"/>
                            <a:gd name="T96" fmla="*/ 88 w 1715"/>
                            <a:gd name="T97" fmla="*/ 339 h 639"/>
                            <a:gd name="T98" fmla="*/ 222 w 1715"/>
                            <a:gd name="T99" fmla="*/ 424 h 639"/>
                            <a:gd name="T100" fmla="*/ 311 w 1715"/>
                            <a:gd name="T101" fmla="*/ 553 h 639"/>
                            <a:gd name="T102" fmla="*/ 0 w 1715"/>
                            <a:gd name="T103" fmla="*/ 593 h 6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715" h="639">
                              <a:moveTo>
                                <a:pt x="1682" y="604"/>
                              </a:moveTo>
                              <a:lnTo>
                                <a:pt x="1682" y="604"/>
                              </a:lnTo>
                              <a:cubicBezTo>
                                <a:pt x="1685" y="604"/>
                                <a:pt x="1686" y="603"/>
                                <a:pt x="1686" y="600"/>
                              </a:cubicBezTo>
                              <a:lnTo>
                                <a:pt x="1686" y="598"/>
                              </a:lnTo>
                              <a:cubicBezTo>
                                <a:pt x="1686" y="595"/>
                                <a:pt x="1685" y="594"/>
                                <a:pt x="1682" y="594"/>
                              </a:cubicBezTo>
                              <a:lnTo>
                                <a:pt x="1676" y="594"/>
                              </a:lnTo>
                              <a:lnTo>
                                <a:pt x="1676" y="604"/>
                              </a:lnTo>
                              <a:lnTo>
                                <a:pt x="1682" y="604"/>
                              </a:lnTo>
                              <a:close/>
                              <a:moveTo>
                                <a:pt x="1676" y="623"/>
                              </a:moveTo>
                              <a:lnTo>
                                <a:pt x="1676" y="623"/>
                              </a:lnTo>
                              <a:lnTo>
                                <a:pt x="1667" y="623"/>
                              </a:lnTo>
                              <a:lnTo>
                                <a:pt x="1667" y="587"/>
                              </a:lnTo>
                              <a:lnTo>
                                <a:pt x="1683" y="587"/>
                              </a:lnTo>
                              <a:cubicBezTo>
                                <a:pt x="1691" y="587"/>
                                <a:pt x="1695" y="592"/>
                                <a:pt x="1695" y="598"/>
                              </a:cubicBezTo>
                              <a:cubicBezTo>
                                <a:pt x="1695" y="604"/>
                                <a:pt x="1693" y="607"/>
                                <a:pt x="1689" y="609"/>
                              </a:cubicBezTo>
                              <a:lnTo>
                                <a:pt x="1697" y="623"/>
                              </a:lnTo>
                              <a:lnTo>
                                <a:pt x="1687" y="623"/>
                              </a:lnTo>
                              <a:lnTo>
                                <a:pt x="1681" y="610"/>
                              </a:lnTo>
                              <a:lnTo>
                                <a:pt x="1676" y="610"/>
                              </a:lnTo>
                              <a:lnTo>
                                <a:pt x="1676" y="623"/>
                              </a:lnTo>
                              <a:close/>
                              <a:moveTo>
                                <a:pt x="1707" y="607"/>
                              </a:moveTo>
                              <a:lnTo>
                                <a:pt x="1707" y="607"/>
                              </a:lnTo>
                              <a:lnTo>
                                <a:pt x="1707" y="602"/>
                              </a:lnTo>
                              <a:cubicBezTo>
                                <a:pt x="1707" y="588"/>
                                <a:pt x="1696" y="577"/>
                                <a:pt x="1681" y="577"/>
                              </a:cubicBezTo>
                              <a:cubicBezTo>
                                <a:pt x="1666" y="577"/>
                                <a:pt x="1655" y="588"/>
                                <a:pt x="1655" y="602"/>
                              </a:cubicBezTo>
                              <a:lnTo>
                                <a:pt x="1655" y="607"/>
                              </a:lnTo>
                              <a:cubicBezTo>
                                <a:pt x="1655" y="621"/>
                                <a:pt x="1666" y="632"/>
                                <a:pt x="1681" y="632"/>
                              </a:cubicBezTo>
                              <a:cubicBezTo>
                                <a:pt x="1696" y="632"/>
                                <a:pt x="1707" y="621"/>
                                <a:pt x="1707" y="607"/>
                              </a:cubicBezTo>
                              <a:close/>
                              <a:moveTo>
                                <a:pt x="1647" y="605"/>
                              </a:moveTo>
                              <a:lnTo>
                                <a:pt x="1647" y="605"/>
                              </a:lnTo>
                              <a:cubicBezTo>
                                <a:pt x="1647" y="585"/>
                                <a:pt x="1662" y="570"/>
                                <a:pt x="1681" y="570"/>
                              </a:cubicBezTo>
                              <a:cubicBezTo>
                                <a:pt x="1700" y="570"/>
                                <a:pt x="1715" y="585"/>
                                <a:pt x="1715" y="605"/>
                              </a:cubicBezTo>
                              <a:cubicBezTo>
                                <a:pt x="1715" y="624"/>
                                <a:pt x="1700" y="639"/>
                                <a:pt x="1681" y="639"/>
                              </a:cubicBezTo>
                              <a:cubicBezTo>
                                <a:pt x="1662" y="639"/>
                                <a:pt x="1647" y="624"/>
                                <a:pt x="1647" y="605"/>
                              </a:cubicBezTo>
                              <a:close/>
                              <a:moveTo>
                                <a:pt x="1158" y="44"/>
                              </a:moveTo>
                              <a:lnTo>
                                <a:pt x="1158" y="44"/>
                              </a:lnTo>
                              <a:lnTo>
                                <a:pt x="1143" y="0"/>
                              </a:lnTo>
                              <a:lnTo>
                                <a:pt x="888" y="0"/>
                              </a:lnTo>
                              <a:lnTo>
                                <a:pt x="888" y="44"/>
                              </a:lnTo>
                              <a:lnTo>
                                <a:pt x="1158" y="44"/>
                              </a:lnTo>
                              <a:close/>
                              <a:moveTo>
                                <a:pt x="1188" y="129"/>
                              </a:moveTo>
                              <a:lnTo>
                                <a:pt x="1188" y="129"/>
                              </a:lnTo>
                              <a:lnTo>
                                <a:pt x="1172" y="84"/>
                              </a:lnTo>
                              <a:lnTo>
                                <a:pt x="888" y="84"/>
                              </a:lnTo>
                              <a:lnTo>
                                <a:pt x="888" y="129"/>
                              </a:lnTo>
                              <a:lnTo>
                                <a:pt x="1188" y="129"/>
                              </a:lnTo>
                              <a:close/>
                              <a:moveTo>
                                <a:pt x="1377" y="638"/>
                              </a:moveTo>
                              <a:lnTo>
                                <a:pt x="1377" y="638"/>
                              </a:lnTo>
                              <a:lnTo>
                                <a:pt x="1599" y="638"/>
                              </a:lnTo>
                              <a:lnTo>
                                <a:pt x="1599" y="593"/>
                              </a:lnTo>
                              <a:lnTo>
                                <a:pt x="1377" y="593"/>
                              </a:lnTo>
                              <a:lnTo>
                                <a:pt x="1377" y="638"/>
                              </a:lnTo>
                              <a:close/>
                              <a:moveTo>
                                <a:pt x="1377" y="553"/>
                              </a:moveTo>
                              <a:lnTo>
                                <a:pt x="1377" y="553"/>
                              </a:lnTo>
                              <a:lnTo>
                                <a:pt x="1599" y="553"/>
                              </a:lnTo>
                              <a:lnTo>
                                <a:pt x="1599" y="508"/>
                              </a:lnTo>
                              <a:lnTo>
                                <a:pt x="1377" y="508"/>
                              </a:lnTo>
                              <a:lnTo>
                                <a:pt x="1377" y="553"/>
                              </a:lnTo>
                              <a:close/>
                              <a:moveTo>
                                <a:pt x="1377" y="468"/>
                              </a:moveTo>
                              <a:lnTo>
                                <a:pt x="1377" y="468"/>
                              </a:lnTo>
                              <a:lnTo>
                                <a:pt x="1510" y="468"/>
                              </a:lnTo>
                              <a:lnTo>
                                <a:pt x="1510" y="424"/>
                              </a:lnTo>
                              <a:lnTo>
                                <a:pt x="1377" y="424"/>
                              </a:lnTo>
                              <a:lnTo>
                                <a:pt x="1377" y="468"/>
                              </a:lnTo>
                              <a:close/>
                              <a:moveTo>
                                <a:pt x="1510" y="339"/>
                              </a:moveTo>
                              <a:lnTo>
                                <a:pt x="1510" y="339"/>
                              </a:lnTo>
                              <a:lnTo>
                                <a:pt x="1377" y="339"/>
                              </a:lnTo>
                              <a:lnTo>
                                <a:pt x="1377" y="383"/>
                              </a:lnTo>
                              <a:lnTo>
                                <a:pt x="1510" y="383"/>
                              </a:lnTo>
                              <a:lnTo>
                                <a:pt x="1510" y="339"/>
                              </a:lnTo>
                              <a:close/>
                              <a:moveTo>
                                <a:pt x="1377" y="298"/>
                              </a:moveTo>
                              <a:lnTo>
                                <a:pt x="1377" y="298"/>
                              </a:lnTo>
                              <a:lnTo>
                                <a:pt x="1510" y="298"/>
                              </a:lnTo>
                              <a:lnTo>
                                <a:pt x="1510" y="254"/>
                              </a:lnTo>
                              <a:lnTo>
                                <a:pt x="1256" y="254"/>
                              </a:lnTo>
                              <a:lnTo>
                                <a:pt x="1244" y="290"/>
                              </a:lnTo>
                              <a:lnTo>
                                <a:pt x="1231" y="254"/>
                              </a:lnTo>
                              <a:lnTo>
                                <a:pt x="977" y="254"/>
                              </a:lnTo>
                              <a:lnTo>
                                <a:pt x="977" y="298"/>
                              </a:lnTo>
                              <a:lnTo>
                                <a:pt x="1110" y="298"/>
                              </a:lnTo>
                              <a:lnTo>
                                <a:pt x="1110" y="258"/>
                              </a:lnTo>
                              <a:lnTo>
                                <a:pt x="1125" y="298"/>
                              </a:lnTo>
                              <a:lnTo>
                                <a:pt x="1363" y="298"/>
                              </a:lnTo>
                              <a:lnTo>
                                <a:pt x="1377" y="258"/>
                              </a:lnTo>
                              <a:lnTo>
                                <a:pt x="1377" y="298"/>
                              </a:lnTo>
                              <a:close/>
                              <a:moveTo>
                                <a:pt x="1510" y="169"/>
                              </a:moveTo>
                              <a:lnTo>
                                <a:pt x="1510" y="169"/>
                              </a:lnTo>
                              <a:lnTo>
                                <a:pt x="1286" y="169"/>
                              </a:lnTo>
                              <a:lnTo>
                                <a:pt x="1270" y="214"/>
                              </a:lnTo>
                              <a:lnTo>
                                <a:pt x="1510" y="214"/>
                              </a:lnTo>
                              <a:lnTo>
                                <a:pt x="1510" y="169"/>
                              </a:lnTo>
                              <a:close/>
                              <a:moveTo>
                                <a:pt x="977" y="383"/>
                              </a:moveTo>
                              <a:lnTo>
                                <a:pt x="977" y="383"/>
                              </a:lnTo>
                              <a:lnTo>
                                <a:pt x="1110" y="383"/>
                              </a:lnTo>
                              <a:lnTo>
                                <a:pt x="1110" y="339"/>
                              </a:lnTo>
                              <a:lnTo>
                                <a:pt x="977" y="339"/>
                              </a:lnTo>
                              <a:lnTo>
                                <a:pt x="977" y="383"/>
                              </a:lnTo>
                              <a:close/>
                              <a:moveTo>
                                <a:pt x="977" y="468"/>
                              </a:moveTo>
                              <a:lnTo>
                                <a:pt x="977" y="468"/>
                              </a:lnTo>
                              <a:lnTo>
                                <a:pt x="1110" y="468"/>
                              </a:lnTo>
                              <a:lnTo>
                                <a:pt x="1110" y="424"/>
                              </a:lnTo>
                              <a:lnTo>
                                <a:pt x="977" y="424"/>
                              </a:lnTo>
                              <a:lnTo>
                                <a:pt x="977" y="468"/>
                              </a:lnTo>
                              <a:close/>
                              <a:moveTo>
                                <a:pt x="888" y="553"/>
                              </a:moveTo>
                              <a:lnTo>
                                <a:pt x="888" y="553"/>
                              </a:lnTo>
                              <a:lnTo>
                                <a:pt x="1110" y="553"/>
                              </a:lnTo>
                              <a:lnTo>
                                <a:pt x="1110" y="508"/>
                              </a:lnTo>
                              <a:lnTo>
                                <a:pt x="888" y="508"/>
                              </a:lnTo>
                              <a:lnTo>
                                <a:pt x="888" y="553"/>
                              </a:lnTo>
                              <a:close/>
                              <a:moveTo>
                                <a:pt x="888" y="638"/>
                              </a:moveTo>
                              <a:lnTo>
                                <a:pt x="888" y="638"/>
                              </a:lnTo>
                              <a:lnTo>
                                <a:pt x="1110" y="638"/>
                              </a:lnTo>
                              <a:lnTo>
                                <a:pt x="1110" y="593"/>
                              </a:lnTo>
                              <a:lnTo>
                                <a:pt x="888" y="593"/>
                              </a:lnTo>
                              <a:lnTo>
                                <a:pt x="888" y="638"/>
                              </a:lnTo>
                              <a:close/>
                              <a:moveTo>
                                <a:pt x="1345" y="0"/>
                              </a:moveTo>
                              <a:lnTo>
                                <a:pt x="1345" y="0"/>
                              </a:lnTo>
                              <a:lnTo>
                                <a:pt x="1329" y="44"/>
                              </a:lnTo>
                              <a:lnTo>
                                <a:pt x="1599" y="44"/>
                              </a:lnTo>
                              <a:lnTo>
                                <a:pt x="1599" y="0"/>
                              </a:lnTo>
                              <a:lnTo>
                                <a:pt x="1345" y="0"/>
                              </a:lnTo>
                              <a:close/>
                              <a:moveTo>
                                <a:pt x="1300" y="129"/>
                              </a:moveTo>
                              <a:lnTo>
                                <a:pt x="1300" y="129"/>
                              </a:lnTo>
                              <a:lnTo>
                                <a:pt x="1599" y="129"/>
                              </a:lnTo>
                              <a:lnTo>
                                <a:pt x="1599" y="84"/>
                              </a:lnTo>
                              <a:lnTo>
                                <a:pt x="1315" y="84"/>
                              </a:lnTo>
                              <a:lnTo>
                                <a:pt x="1300" y="129"/>
                              </a:lnTo>
                              <a:close/>
                              <a:moveTo>
                                <a:pt x="977" y="214"/>
                              </a:moveTo>
                              <a:lnTo>
                                <a:pt x="977" y="214"/>
                              </a:lnTo>
                              <a:lnTo>
                                <a:pt x="1217" y="214"/>
                              </a:lnTo>
                              <a:lnTo>
                                <a:pt x="1202" y="169"/>
                              </a:lnTo>
                              <a:lnTo>
                                <a:pt x="977" y="169"/>
                              </a:lnTo>
                              <a:lnTo>
                                <a:pt x="977" y="214"/>
                              </a:lnTo>
                              <a:close/>
                              <a:moveTo>
                                <a:pt x="1154" y="383"/>
                              </a:moveTo>
                              <a:lnTo>
                                <a:pt x="1154" y="383"/>
                              </a:lnTo>
                              <a:lnTo>
                                <a:pt x="1333" y="383"/>
                              </a:lnTo>
                              <a:lnTo>
                                <a:pt x="1348" y="339"/>
                              </a:lnTo>
                              <a:lnTo>
                                <a:pt x="1139" y="339"/>
                              </a:lnTo>
                              <a:lnTo>
                                <a:pt x="1154" y="383"/>
                              </a:lnTo>
                              <a:close/>
                              <a:moveTo>
                                <a:pt x="1184" y="468"/>
                              </a:moveTo>
                              <a:lnTo>
                                <a:pt x="1184" y="468"/>
                              </a:lnTo>
                              <a:lnTo>
                                <a:pt x="1303" y="468"/>
                              </a:lnTo>
                              <a:lnTo>
                                <a:pt x="1319" y="424"/>
                              </a:lnTo>
                              <a:lnTo>
                                <a:pt x="1169" y="424"/>
                              </a:lnTo>
                              <a:lnTo>
                                <a:pt x="1184" y="468"/>
                              </a:lnTo>
                              <a:close/>
                              <a:moveTo>
                                <a:pt x="1214" y="553"/>
                              </a:moveTo>
                              <a:lnTo>
                                <a:pt x="1214" y="553"/>
                              </a:lnTo>
                              <a:lnTo>
                                <a:pt x="1273" y="553"/>
                              </a:lnTo>
                              <a:lnTo>
                                <a:pt x="1289" y="508"/>
                              </a:lnTo>
                              <a:lnTo>
                                <a:pt x="1198" y="508"/>
                              </a:lnTo>
                              <a:lnTo>
                                <a:pt x="1214" y="553"/>
                              </a:lnTo>
                              <a:close/>
                              <a:moveTo>
                                <a:pt x="1243" y="638"/>
                              </a:moveTo>
                              <a:lnTo>
                                <a:pt x="1243" y="638"/>
                              </a:lnTo>
                              <a:lnTo>
                                <a:pt x="1259" y="593"/>
                              </a:lnTo>
                              <a:lnTo>
                                <a:pt x="1228" y="593"/>
                              </a:lnTo>
                              <a:lnTo>
                                <a:pt x="1243" y="638"/>
                              </a:lnTo>
                              <a:close/>
                              <a:moveTo>
                                <a:pt x="355" y="637"/>
                              </a:moveTo>
                              <a:lnTo>
                                <a:pt x="355" y="637"/>
                              </a:lnTo>
                              <a:lnTo>
                                <a:pt x="682" y="638"/>
                              </a:lnTo>
                              <a:cubicBezTo>
                                <a:pt x="727" y="638"/>
                                <a:pt x="766" y="621"/>
                                <a:pt x="797" y="593"/>
                              </a:cubicBezTo>
                              <a:lnTo>
                                <a:pt x="355" y="593"/>
                              </a:lnTo>
                              <a:lnTo>
                                <a:pt x="355" y="637"/>
                              </a:lnTo>
                              <a:close/>
                              <a:moveTo>
                                <a:pt x="702" y="424"/>
                              </a:moveTo>
                              <a:lnTo>
                                <a:pt x="702" y="424"/>
                              </a:lnTo>
                              <a:lnTo>
                                <a:pt x="702" y="468"/>
                              </a:lnTo>
                              <a:lnTo>
                                <a:pt x="852" y="468"/>
                              </a:lnTo>
                              <a:cubicBezTo>
                                <a:pt x="852" y="453"/>
                                <a:pt x="850" y="438"/>
                                <a:pt x="846" y="424"/>
                              </a:cubicBezTo>
                              <a:lnTo>
                                <a:pt x="702" y="424"/>
                              </a:lnTo>
                              <a:close/>
                              <a:moveTo>
                                <a:pt x="444" y="468"/>
                              </a:moveTo>
                              <a:lnTo>
                                <a:pt x="444" y="468"/>
                              </a:lnTo>
                              <a:lnTo>
                                <a:pt x="577" y="468"/>
                              </a:lnTo>
                              <a:lnTo>
                                <a:pt x="577" y="424"/>
                              </a:lnTo>
                              <a:lnTo>
                                <a:pt x="444" y="424"/>
                              </a:lnTo>
                              <a:lnTo>
                                <a:pt x="444" y="468"/>
                              </a:lnTo>
                              <a:close/>
                              <a:moveTo>
                                <a:pt x="702" y="214"/>
                              </a:moveTo>
                              <a:lnTo>
                                <a:pt x="702" y="214"/>
                              </a:lnTo>
                              <a:lnTo>
                                <a:pt x="846" y="214"/>
                              </a:lnTo>
                              <a:cubicBezTo>
                                <a:pt x="850" y="199"/>
                                <a:pt x="852" y="185"/>
                                <a:pt x="852" y="169"/>
                              </a:cubicBezTo>
                              <a:lnTo>
                                <a:pt x="702" y="169"/>
                              </a:lnTo>
                              <a:lnTo>
                                <a:pt x="702" y="214"/>
                              </a:lnTo>
                              <a:close/>
                              <a:moveTo>
                                <a:pt x="444" y="214"/>
                              </a:moveTo>
                              <a:lnTo>
                                <a:pt x="444" y="214"/>
                              </a:lnTo>
                              <a:lnTo>
                                <a:pt x="577" y="214"/>
                              </a:lnTo>
                              <a:lnTo>
                                <a:pt x="577" y="169"/>
                              </a:lnTo>
                              <a:lnTo>
                                <a:pt x="444" y="169"/>
                              </a:lnTo>
                              <a:lnTo>
                                <a:pt x="444" y="214"/>
                              </a:lnTo>
                              <a:close/>
                              <a:moveTo>
                                <a:pt x="682" y="0"/>
                              </a:moveTo>
                              <a:lnTo>
                                <a:pt x="682" y="0"/>
                              </a:lnTo>
                              <a:lnTo>
                                <a:pt x="355" y="0"/>
                              </a:lnTo>
                              <a:lnTo>
                                <a:pt x="355" y="44"/>
                              </a:lnTo>
                              <a:lnTo>
                                <a:pt x="797" y="44"/>
                              </a:lnTo>
                              <a:cubicBezTo>
                                <a:pt x="766" y="16"/>
                                <a:pt x="726" y="0"/>
                                <a:pt x="682" y="0"/>
                              </a:cubicBezTo>
                              <a:close/>
                              <a:moveTo>
                                <a:pt x="829" y="84"/>
                              </a:moveTo>
                              <a:lnTo>
                                <a:pt x="829" y="84"/>
                              </a:lnTo>
                              <a:lnTo>
                                <a:pt x="355" y="84"/>
                              </a:lnTo>
                              <a:lnTo>
                                <a:pt x="355" y="129"/>
                              </a:lnTo>
                              <a:lnTo>
                                <a:pt x="847" y="129"/>
                              </a:lnTo>
                              <a:cubicBezTo>
                                <a:pt x="843" y="113"/>
                                <a:pt x="837" y="98"/>
                                <a:pt x="829" y="84"/>
                              </a:cubicBezTo>
                              <a:close/>
                              <a:moveTo>
                                <a:pt x="444" y="254"/>
                              </a:moveTo>
                              <a:lnTo>
                                <a:pt x="444" y="254"/>
                              </a:lnTo>
                              <a:lnTo>
                                <a:pt x="444" y="298"/>
                              </a:lnTo>
                              <a:lnTo>
                                <a:pt x="792" y="298"/>
                              </a:lnTo>
                              <a:cubicBezTo>
                                <a:pt x="807" y="286"/>
                                <a:pt x="819" y="271"/>
                                <a:pt x="829" y="254"/>
                              </a:cubicBezTo>
                              <a:lnTo>
                                <a:pt x="444" y="254"/>
                              </a:lnTo>
                              <a:close/>
                              <a:moveTo>
                                <a:pt x="792" y="339"/>
                              </a:moveTo>
                              <a:lnTo>
                                <a:pt x="792" y="339"/>
                              </a:lnTo>
                              <a:lnTo>
                                <a:pt x="444" y="339"/>
                              </a:lnTo>
                              <a:lnTo>
                                <a:pt x="444" y="383"/>
                              </a:lnTo>
                              <a:lnTo>
                                <a:pt x="829" y="383"/>
                              </a:lnTo>
                              <a:cubicBezTo>
                                <a:pt x="819" y="366"/>
                                <a:pt x="807" y="351"/>
                                <a:pt x="792" y="339"/>
                              </a:cubicBezTo>
                              <a:close/>
                              <a:moveTo>
                                <a:pt x="355" y="553"/>
                              </a:moveTo>
                              <a:lnTo>
                                <a:pt x="355" y="553"/>
                              </a:lnTo>
                              <a:lnTo>
                                <a:pt x="829" y="553"/>
                              </a:lnTo>
                              <a:cubicBezTo>
                                <a:pt x="837" y="539"/>
                                <a:pt x="843" y="524"/>
                                <a:pt x="847" y="508"/>
                              </a:cubicBezTo>
                              <a:lnTo>
                                <a:pt x="355" y="508"/>
                              </a:lnTo>
                              <a:lnTo>
                                <a:pt x="355" y="553"/>
                              </a:lnTo>
                              <a:close/>
                              <a:moveTo>
                                <a:pt x="0" y="44"/>
                              </a:moveTo>
                              <a:lnTo>
                                <a:pt x="0" y="44"/>
                              </a:lnTo>
                              <a:lnTo>
                                <a:pt x="311" y="44"/>
                              </a:lnTo>
                              <a:lnTo>
                                <a:pt x="311" y="0"/>
                              </a:lnTo>
                              <a:lnTo>
                                <a:pt x="0" y="0"/>
                              </a:lnTo>
                              <a:lnTo>
                                <a:pt x="0" y="44"/>
                              </a:lnTo>
                              <a:close/>
                              <a:moveTo>
                                <a:pt x="0" y="129"/>
                              </a:moveTo>
                              <a:lnTo>
                                <a:pt x="0" y="129"/>
                              </a:lnTo>
                              <a:lnTo>
                                <a:pt x="311" y="129"/>
                              </a:lnTo>
                              <a:lnTo>
                                <a:pt x="311" y="84"/>
                              </a:lnTo>
                              <a:lnTo>
                                <a:pt x="0" y="84"/>
                              </a:lnTo>
                              <a:lnTo>
                                <a:pt x="0" y="129"/>
                              </a:lnTo>
                              <a:close/>
                              <a:moveTo>
                                <a:pt x="222" y="169"/>
                              </a:moveTo>
                              <a:lnTo>
                                <a:pt x="222" y="169"/>
                              </a:lnTo>
                              <a:lnTo>
                                <a:pt x="88" y="169"/>
                              </a:lnTo>
                              <a:lnTo>
                                <a:pt x="88" y="214"/>
                              </a:lnTo>
                              <a:lnTo>
                                <a:pt x="222" y="214"/>
                              </a:lnTo>
                              <a:lnTo>
                                <a:pt x="222" y="169"/>
                              </a:lnTo>
                              <a:close/>
                              <a:moveTo>
                                <a:pt x="88" y="298"/>
                              </a:moveTo>
                              <a:lnTo>
                                <a:pt x="88" y="298"/>
                              </a:lnTo>
                              <a:lnTo>
                                <a:pt x="222" y="298"/>
                              </a:lnTo>
                              <a:lnTo>
                                <a:pt x="222" y="254"/>
                              </a:lnTo>
                              <a:lnTo>
                                <a:pt x="88" y="254"/>
                              </a:lnTo>
                              <a:lnTo>
                                <a:pt x="88" y="298"/>
                              </a:lnTo>
                              <a:close/>
                              <a:moveTo>
                                <a:pt x="88" y="383"/>
                              </a:moveTo>
                              <a:lnTo>
                                <a:pt x="88" y="383"/>
                              </a:lnTo>
                              <a:lnTo>
                                <a:pt x="222" y="383"/>
                              </a:lnTo>
                              <a:lnTo>
                                <a:pt x="222" y="339"/>
                              </a:lnTo>
                              <a:lnTo>
                                <a:pt x="88" y="339"/>
                              </a:lnTo>
                              <a:lnTo>
                                <a:pt x="88" y="383"/>
                              </a:lnTo>
                              <a:close/>
                              <a:moveTo>
                                <a:pt x="88" y="468"/>
                              </a:moveTo>
                              <a:lnTo>
                                <a:pt x="88" y="468"/>
                              </a:lnTo>
                              <a:lnTo>
                                <a:pt x="222" y="468"/>
                              </a:lnTo>
                              <a:lnTo>
                                <a:pt x="222" y="424"/>
                              </a:lnTo>
                              <a:lnTo>
                                <a:pt x="88" y="424"/>
                              </a:lnTo>
                              <a:lnTo>
                                <a:pt x="88" y="468"/>
                              </a:lnTo>
                              <a:close/>
                              <a:moveTo>
                                <a:pt x="0" y="553"/>
                              </a:moveTo>
                              <a:lnTo>
                                <a:pt x="0" y="553"/>
                              </a:lnTo>
                              <a:lnTo>
                                <a:pt x="311" y="553"/>
                              </a:lnTo>
                              <a:lnTo>
                                <a:pt x="311" y="508"/>
                              </a:lnTo>
                              <a:lnTo>
                                <a:pt x="0" y="508"/>
                              </a:lnTo>
                              <a:lnTo>
                                <a:pt x="0" y="553"/>
                              </a:lnTo>
                              <a:close/>
                              <a:moveTo>
                                <a:pt x="0" y="593"/>
                              </a:moveTo>
                              <a:lnTo>
                                <a:pt x="0" y="593"/>
                              </a:lnTo>
                              <a:lnTo>
                                <a:pt x="311" y="593"/>
                              </a:lnTo>
                              <a:lnTo>
                                <a:pt x="311" y="638"/>
                              </a:lnTo>
                              <a:lnTo>
                                <a:pt x="0" y="638"/>
                              </a:lnTo>
                              <a:lnTo>
                                <a:pt x="0" y="593"/>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svg="http://schemas.microsoft.com/office/drawing/2016/SVG/main">
            <w:pict>
              <v:shape id="Freeform 5" style="position:absolute;margin-left:0;margin-top:489.9pt;width:46.75pt;height:17.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715,639" o:spid="_x0000_s1026" fillcolor="white [3212]" stroked="f" strokeweight="0" path="m1682,604r,c1685,604,1686,603,1686,600r,-2c1686,595,1685,594,1682,594r-6,l1676,604r6,xm1676,623r,l1667,623r,-36l1683,587v8,,12,5,12,11c1695,604,1693,607,1689,609r8,14l1687,623r-6,-13l1676,610r,13xm1707,607r,l1707,602v,-14,-11,-25,-26,-25c1666,577,1655,588,1655,602r,5c1655,621,1666,632,1681,632v15,,26,-11,26,-25xm1647,605r,c1647,585,1662,570,1681,570v19,,34,15,34,35c1715,624,1700,639,1681,639v-19,,-34,-15,-34,-34xm1158,44r,l1143,,888,r,44l1158,44xm1188,129r,l1172,84r-284,l888,129r300,xm1377,638r,l1599,638r,-45l1377,593r,45xm1377,553r,l1599,553r,-45l1377,508r,45xm1377,468r,l1510,468r,-44l1377,424r,44xm1510,339r,l1377,339r,44l1510,383r,-44xm1377,298r,l1510,298r,-44l1256,254r-12,36l1231,254r-254,l977,298r133,l1110,258r15,40l1363,298r14,-40l1377,298xm1510,169r,l1286,169r-16,45l1510,214r,-45xm977,383r,l1110,383r,-44l977,339r,44xm977,468r,l1110,468r,-44l977,424r,44xm888,553r,l1110,553r,-45l888,508r,45xm888,638r,l1110,638r,-45l888,593r,45xm1345,r,l1329,44r270,l1599,,1345,xm1300,129r,l1599,129r,-45l1315,84r-15,45xm977,214r,l1217,214r-15,-45l977,169r,45xm1154,383r,l1333,383r15,-44l1139,339r15,44xm1184,468r,l1303,468r16,-44l1169,424r15,44xm1214,553r,l1273,553r16,-45l1198,508r16,45xm1243,638r,l1259,593r-31,l1243,638xm355,637r,l682,638v45,,84,-17,115,-45l355,593r,44xm702,424r,l702,468r150,c852,453,850,438,846,424r-144,xm444,468r,l577,468r,-44l444,424r,44xm702,214r,l846,214v4,-15,6,-29,6,-45l702,169r,45xm444,214r,l577,214r,-45l444,169r,45xm682,r,l355,r,44l797,44c766,16,726,,682,xm829,84r,l355,84r,45l847,129c843,113,837,98,829,84xm444,254r,l444,298r348,c807,286,819,271,829,254r-385,xm792,339r,l444,339r,44l829,383c819,366,807,351,792,339xm355,553r,l829,553v8,-14,14,-29,18,-45l355,508r,45xm,44r,l311,44,311,,,,,44xm,129r,l311,129r,-45l,84r,45xm222,169r,l88,169r,45l222,214r,-45xm88,298r,l222,298r,-44l88,254r,44xm88,383r,l222,383r,-44l88,339r,44xm88,468r,l222,468r,-44l88,424r,44xm,553r,l311,553r,-45l,508r,45xm,593r,l311,593r,45l,638,,593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" w14:anchorId="37E53EE6">
                <v:path arrowok="t" o:connecttype="custom" o:connectlocs="582341,208183;580263,218346;584764,213440;580263,218346;572993,210986;570223,212038;400922,15421;400922,15421;307443,45211;553605,207832;553605,193813;476744,164023;522791,118811;522791,118811;434851,89021;384303,104442;476744,104442;522791,75002;384303,118811;384303,164023;307443,193813;307443,223604;307443,223604;553605,0;553605,29440;421349,75002;399537,134232;409924,164023;409924,164023;414771,178042;425157,207832;275937,207832;243046,164023;153721,164023;243046,75002;243046,75002;153721,59230;122908,15421;122908,29440;153721,89021;274206,118811;274206,118811;122908,178042;107674,0;107674,45211;76861,59230;30467,104442;30467,104442;30467,118811;76861,148602;107674,193813;0,207832" o:connectangles="0,0,0,0,0,0,0,0,0,0,0,0,0,0,0,0,0,0,0,0,0,0,0,0,0,0,0,0,0,0,0,0,0,0,0,0,0,0,0,0,0,0,0,0,0,0,0,0,0,0,0,0"/>
                <o:lock v:ext="edit" verticies="t"/>
                <w10:wrap anchorx="margin"/>
              </v:shape>
            </w:pict>
          </mc:Fallback>
        </mc:AlternateContent>
      </w:r>
      <w:r w:rsidRPr="005905B0">
        <w:rPr>
          <w14:shadow w14:blurRad="50800" w14:dist="50800" w14:dir="5400000" w14:sx="0" w14:sy="0" w14:kx="0" w14:ky="0" w14:algn="ctr">
            <w14:schemeClr w14:val="bg2">
              <w14:lumMod w14:val="50000"/>
            </w14:schemeClr>
          </w14:shadow>
        </w:rPr>
        <w:fldChar w:fldCharType="begin"/>
      </w:r>
      <w:r w:rsidRPr="005905B0">
        <w:rPr>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Pr="005905B0">
        <w:rPr>
          <w14:shadow w14:blurRad="50800" w14:dist="50800" w14:dir="5400000" w14:sx="0" w14:sy="0" w14:kx="0" w14:ky="0" w14:algn="ctr">
            <w14:schemeClr w14:val="bg2">
              <w14:lumMod w14:val="50000"/>
            </w14:schemeClr>
          </w14:shadow>
        </w:rPr>
        <w:fldChar w:fldCharType="separate"/>
      </w:r>
      <w:r w:rsidRPr="005905B0">
        <w:rPr>
          <w:noProof/>
          <w14:shadow w14:blurRad="50800" w14:dist="50800" w14:dir="5400000" w14:sx="0" w14:sy="0" w14:kx="0" w14:ky="0" w14:algn="ctr">
            <w14:schemeClr w14:val="bg2">
              <w14:lumMod w14:val="50000"/>
            </w14:schemeClr>
          </w14:shadow>
        </w:rPr>
        <mc:AlternateContent>
          <mc:Choice Requires="wps">
            <w:drawing>
              <wp:inline distT="0" distB="0" distL="0" distR="0" wp14:anchorId="08DA625A" wp14:editId="3CFBC0E1">
                <wp:extent cx="304800" cy="304800"/>
                <wp:effectExtent l="0" t="0" r="0" b="0"/>
                <wp:docPr id="198956680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a16="http://schemas.microsoft.com/office/drawing/2014/main" xmlns:asvg="http://schemas.microsoft.com/office/drawing/2016/SVG/main">
            <w:pict>
              <v:rect id="Rectangle 8"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w14:anchorId="295252C3">
                <o:lock v:ext="edit" aspectratio="t"/>
                <w10:anchorlock/>
              </v:rect>
            </w:pict>
          </mc:Fallback>
        </mc:AlternateContent>
      </w:r>
      <w:r w:rsidRPr="005905B0">
        <w:rPr>
          <w14:shadow w14:blurRad="50800" w14:dist="50800" w14:dir="5400000" w14:sx="0" w14:sy="0" w14:kx="0" w14:ky="0" w14:algn="ctr">
            <w14:schemeClr w14:val="bg2">
              <w14:lumMod w14:val="50000"/>
            </w14:schemeClr>
          </w14:shadow>
        </w:rPr>
        <w:fldChar w:fldCharType="end"/>
      </w:r>
      <w:r w:rsidRPr="005905B0">
        <w:rPr>
          <w14:shadow w14:blurRad="50800" w14:dist="50800" w14:dir="5400000" w14:sx="0" w14:sy="0" w14:kx="0" w14:ky="0" w14:algn="ctr">
            <w14:schemeClr w14:val="bg2">
              <w14:lumMod w14:val="50000"/>
            </w14:schemeClr>
          </w14:shadow>
        </w:rPr>
        <w:fldChar w:fldCharType="begin"/>
      </w:r>
      <w:r w:rsidRPr="005905B0">
        <w:rPr>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Pr="005905B0">
        <w:rPr>
          <w14:shadow w14:blurRad="50800" w14:dist="50800" w14:dir="5400000" w14:sx="0" w14:sy="0" w14:kx="0" w14:ky="0" w14:algn="ctr">
            <w14:schemeClr w14:val="bg2">
              <w14:lumMod w14:val="50000"/>
            </w14:schemeClr>
          </w14:shadow>
        </w:rPr>
        <w:fldChar w:fldCharType="separate"/>
      </w:r>
      <w:r w:rsidRPr="005905B0">
        <w:rPr>
          <w14:shadow w14:blurRad="50800" w14:dist="50800" w14:dir="5400000" w14:sx="0" w14:sy="0" w14:kx="0" w14:ky="0" w14:algn="ctr">
            <w14:schemeClr w14:val="bg2">
              <w14:lumMod w14:val="50000"/>
            </w14:schemeClr>
          </w14:shadow>
        </w:rPr>
        <w:fldChar w:fldCharType="end"/>
      </w:r>
      <w:r w:rsidRPr="005905B0">
        <w:rPr>
          <w:szCs w:val="20"/>
          <w14:shadow w14:blurRad="50800" w14:dist="50800" w14:dir="5400000" w14:sx="0" w14:sy="0" w14:kx="0" w14:ky="0" w14:algn="ctr">
            <w14:schemeClr w14:val="bg2">
              <w14:lumMod w14:val="50000"/>
            </w14:schemeClr>
          </w14:shadow>
        </w:rPr>
        <w:br w:type="page"/>
      </w:r>
      <w:bookmarkEnd w:id="2"/>
      <w:r w:rsidR="002F0C7C">
        <w:rPr>
          <w:noProof/>
          <w:sz w:val="36"/>
          <w:szCs w:val="36"/>
        </w:rPr>
        <w:drawing>
          <wp:anchor distT="0" distB="0" distL="114300" distR="114300" simplePos="0" relativeHeight="251667456" behindDoc="0" locked="0" layoutInCell="1" allowOverlap="1" wp14:anchorId="47C6764A" wp14:editId="1EE81BE0">
            <wp:simplePos x="0" y="0"/>
            <wp:positionH relativeFrom="margin">
              <wp:posOffset>-880533</wp:posOffset>
            </wp:positionH>
            <wp:positionV relativeFrom="paragraph">
              <wp:posOffset>-697441</wp:posOffset>
            </wp:positionV>
            <wp:extent cx="1504950" cy="175654"/>
            <wp:effectExtent l="0" t="0" r="0" b="0"/>
            <wp:wrapNone/>
            <wp:docPr id="53411240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6204" name="Picture 2" descr="Shap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4950" cy="175654"/>
                    </a:xfrm>
                    <a:prstGeom prst="rect">
                      <a:avLst/>
                    </a:prstGeom>
                  </pic:spPr>
                </pic:pic>
              </a:graphicData>
            </a:graphic>
            <wp14:sizeRelH relativeFrom="page">
              <wp14:pctWidth>0</wp14:pctWidth>
            </wp14:sizeRelH>
            <wp14:sizeRelV relativeFrom="page">
              <wp14:pctHeight>0</wp14:pctHeight>
            </wp14:sizeRelV>
          </wp:anchor>
        </w:drawing>
      </w:r>
    </w:p>
    <w:p w14:paraId="68F8B20B" w14:textId="77777777" w:rsidR="002F0C7C" w:rsidRPr="00BE58A3" w:rsidRDefault="002F0C7C" w:rsidP="002F0C7C">
      <w:pPr>
        <w:rPr>
          <w:noProof/>
          <w:szCs w:val="20"/>
        </w:rPr>
      </w:pPr>
      <w:r w:rsidRPr="00BE58A3">
        <w:rPr>
          <w:noProof/>
          <w:szCs w:val="20"/>
        </w:rPr>
        <w:lastRenderedPageBreak/>
        <w:t>References in this document to IBM products, programs, or services does not imply that IBM intends to make such products, programs or services available in all countries in which IBM operates or does business. </w:t>
      </w:r>
    </w:p>
    <w:p w14:paraId="27D3512D" w14:textId="77777777" w:rsidR="002F0C7C" w:rsidRDefault="002F0C7C" w:rsidP="002F0C7C">
      <w:pPr>
        <w:rPr>
          <w:noProof/>
          <w:szCs w:val="20"/>
        </w:rPr>
      </w:pPr>
      <w:r w:rsidRPr="00BE58A3">
        <w:rPr>
          <w:noProof/>
          <w:szCs w:val="20"/>
        </w:rPr>
        <w:t>Workshops, sessions and associated materials may have been prepared by independent session speakers, and do not necessarily reflect the views of IBM. All materials and discussions are provided for informational purposes only, and are neither intended to, nor shall constitute legal or other guidance or advice to any individual participant or their specific situation.</w:t>
      </w:r>
    </w:p>
    <w:p w14:paraId="70DDE484" w14:textId="77777777" w:rsidR="002F0C7C" w:rsidRPr="00C4115B" w:rsidRDefault="002F0C7C" w:rsidP="002F0C7C">
      <w:pPr>
        <w:rPr>
          <w:noProof/>
          <w:szCs w:val="20"/>
        </w:rPr>
      </w:pPr>
      <w:r w:rsidRPr="008240DC">
        <w:rPr>
          <w:noProof/>
          <w:szCs w:val="20"/>
        </w:rPr>
        <w:t>It is the customer’s responsibility to ensure its own compliance with legal requirements and to obtain advice of competent legal counsel as to the identification and interpretation of any relevant laws and regulatory requirements that may affect the customer’s business and any actions the customer may need to take to comply with such laws. IBM does not provide legal advice or represent or warrant that its services or products will ensure that the customer follows any law.</w:t>
      </w:r>
    </w:p>
    <w:p w14:paraId="0B948C80" w14:textId="77777777" w:rsidR="002F0C7C" w:rsidRDefault="002F0C7C" w:rsidP="002F0C7C">
      <w:pPr>
        <w:rPr>
          <w:noProof/>
          <w:szCs w:val="20"/>
        </w:rPr>
      </w:pPr>
    </w:p>
    <w:p w14:paraId="5CDEB73B" w14:textId="77777777" w:rsidR="002F0C7C" w:rsidRPr="000E7353" w:rsidRDefault="002F0C7C" w:rsidP="002F0C7C">
      <w:pPr>
        <w:spacing w:before="80" w:after="80"/>
        <w:rPr>
          <w:rStyle w:val="Strong"/>
          <w:b w:val="0"/>
          <w:bCs w:val="0"/>
        </w:rPr>
      </w:pPr>
      <w:r w:rsidRPr="000E7353">
        <w:rPr>
          <w:rStyle w:val="Strong"/>
          <w:b w:val="0"/>
          <w:bCs w:val="0"/>
        </w:rPr>
        <w:t>Notices and disclaimers (Continued)</w:t>
      </w:r>
    </w:p>
    <w:p w14:paraId="67283D21" w14:textId="77777777" w:rsidR="002F0C7C" w:rsidRPr="000E7353" w:rsidRDefault="002F0C7C" w:rsidP="002F0C7C">
      <w:pPr>
        <w:rPr>
          <w:rStyle w:val="Strong"/>
          <w:b w:val="0"/>
          <w:bCs w:val="0"/>
        </w:rPr>
      </w:pPr>
      <w:r w:rsidRPr="008240DC">
        <w:rPr>
          <w:noProof/>
          <w:szCs w:val="20"/>
        </w:rPr>
        <w:t xml:space="preserve">Questions on the capabilities of non-IBM products should be addressed to the suppliers of those products. IBM does not warrant the quality of any third-party products, or the ability of any such third-party products to interoperate with IBM’s products. </w:t>
      </w:r>
      <w:r w:rsidRPr="000E7353">
        <w:rPr>
          <w:rStyle w:val="Strong"/>
          <w:b w:val="0"/>
          <w:bCs w:val="0"/>
        </w:rPr>
        <w:t>IBM expressly disclaims all warranties, expressed or implied, including but not limited to, the implied warranties of merchantability and fitness for a purpose.</w:t>
      </w:r>
    </w:p>
    <w:p w14:paraId="0DBE0E02" w14:textId="77777777" w:rsidR="002F0C7C" w:rsidRDefault="002F0C7C" w:rsidP="002F0C7C">
      <w:pPr>
        <w:rPr>
          <w:noProof/>
          <w:szCs w:val="20"/>
        </w:rPr>
      </w:pPr>
      <w:r w:rsidRPr="008240DC">
        <w:rPr>
          <w:noProof/>
          <w:szCs w:val="20"/>
        </w:rPr>
        <w:t>The provision of the information contained herein is not intended to, and does not, grant any right or license under any IBM patents, copyrights, trademarks or other intellectual property right.</w:t>
      </w:r>
    </w:p>
    <w:p w14:paraId="4F2C0F3C" w14:textId="77777777" w:rsidR="002F0C7C" w:rsidRPr="008240DC" w:rsidRDefault="002F0C7C" w:rsidP="002F0C7C">
      <w:pPr>
        <w:rPr>
          <w:noProof/>
          <w:szCs w:val="20"/>
        </w:rPr>
      </w:pPr>
      <w:r w:rsidRPr="008240DC">
        <w:rPr>
          <w:noProof/>
          <w:szCs w:val="20"/>
        </w:rPr>
        <w:t xml:space="preserve">IBM, the IBM logo, and ibm.com are trademarks of International Business Machines Corporation, registered in many jurisdictions worldwide. Other product and service names might be trademarks of IBM or other companies. A current list of IBM trademarks is available on the Web at “Copyright and trademark information” at: </w:t>
      </w:r>
      <w:hyperlink r:id="rId11" w:history="1">
        <w:r w:rsidRPr="00231129">
          <w:rPr>
            <w:rStyle w:val="Hyperlink"/>
            <w:noProof/>
            <w:color w:val="0F62FE"/>
            <w:szCs w:val="20"/>
          </w:rPr>
          <w:t>www.ibm.com/legal/copytrade.shtml</w:t>
        </w:r>
      </w:hyperlink>
      <w:r w:rsidRPr="008240DC">
        <w:rPr>
          <w:noProof/>
          <w:szCs w:val="20"/>
        </w:rPr>
        <w:t>.</w:t>
      </w:r>
    </w:p>
    <w:p w14:paraId="293221DF" w14:textId="77777777" w:rsidR="00456A08" w:rsidRPr="002F0C7C" w:rsidRDefault="00000000">
      <w:pPr>
        <w:spacing w:before="480"/>
        <w:rPr>
          <w:b/>
          <w:bCs/>
          <w:sz w:val="40"/>
          <w:szCs w:val="40"/>
        </w:rPr>
      </w:pPr>
      <w:proofErr w:type="gramStart"/>
      <w:r w:rsidRPr="002F0C7C">
        <w:rPr>
          <w:b/>
          <w:bCs/>
          <w:sz w:val="40"/>
          <w:szCs w:val="40"/>
        </w:rPr>
        <w:t>1  Introduction</w:t>
      </w:r>
      <w:proofErr w:type="gramEnd"/>
    </w:p>
    <w:p w14:paraId="034A3B43" w14:textId="1A9C34B5" w:rsidR="00456A08" w:rsidRDefault="00000000">
      <w:pPr>
        <w:spacing w:after="160"/>
      </w:pPr>
      <w:r>
        <w:t>As quantum computing advances, cryptographic algorithms that protect data today — including RSA, DSA, ECDSA, DES, 3DES, RC4, and MD5 — will become vulnerable to attack. IBM Quantum Safe Explorer</w:t>
      </w:r>
      <w:r w:rsidR="008B2D7A">
        <w:t xml:space="preserve"> CLI</w:t>
      </w:r>
      <w:r>
        <w:t xml:space="preserve"> (QSE) is a developer tool that scans source code to identify all cryptographic API usage, flags vulnerabilities against NIST and FIPS 140-3 standards, and guides developers toward quantum-safe replacements.</w:t>
      </w:r>
    </w:p>
    <w:p w14:paraId="51D03C40" w14:textId="77777777" w:rsidR="00456A08" w:rsidRDefault="00000000">
      <w:pPr>
        <w:spacing w:after="160"/>
      </w:pPr>
      <w:r>
        <w:t>In this lab you will use QSE directly inside IBM Bob (VS Code) to scan a multi-language sample codebase, interpret the findings, and apply cryptographic remediations to Python source files — replacing weak and quantum-vulnerable algorithms with approved, NIST-compliant alternatives.</w:t>
      </w:r>
    </w:p>
    <w:p w14:paraId="3CA444F6" w14:textId="7439C120" w:rsidR="00456A08" w:rsidRPr="002F0C7C" w:rsidRDefault="002F0C7C">
      <w:pPr>
        <w:spacing w:before="240"/>
        <w:rPr>
          <w:b/>
          <w:bCs/>
          <w:sz w:val="32"/>
          <w:szCs w:val="32"/>
        </w:rPr>
      </w:pPr>
      <w:r w:rsidRPr="002F0C7C">
        <w:rPr>
          <w:b/>
          <w:bCs/>
          <w:sz w:val="32"/>
          <w:szCs w:val="32"/>
        </w:rPr>
        <w:t>1.1 About this hands-on lab</w:t>
      </w:r>
    </w:p>
    <w:p w14:paraId="04F65674" w14:textId="77777777" w:rsidR="00456A08" w:rsidRDefault="00000000">
      <w:pPr>
        <w:spacing w:after="80"/>
      </w:pPr>
      <w:r>
        <w:t xml:space="preserve">By the end of this </w:t>
      </w:r>
      <w:proofErr w:type="gramStart"/>
      <w:r>
        <w:t>lab</w:t>
      </w:r>
      <w:proofErr w:type="gramEnd"/>
      <w:r>
        <w:t xml:space="preserve"> you will be able to:</w:t>
      </w:r>
    </w:p>
    <w:p w14:paraId="795F65BF" w14:textId="6E6EA2DD" w:rsidR="00456A08" w:rsidRDefault="00000000">
      <w:pPr>
        <w:numPr>
          <w:ilvl w:val="0"/>
          <w:numId w:val="1"/>
        </w:numPr>
        <w:spacing w:after="80"/>
      </w:pPr>
      <w:r>
        <w:t xml:space="preserve">Run a Quantum Safe Explorer API </w:t>
      </w:r>
      <w:r w:rsidR="008B2D7A">
        <w:t xml:space="preserve">CLI </w:t>
      </w:r>
      <w:r>
        <w:t>directory scan from within IBM Bob on a multi-language codebase (Go, C++, C#, Python, Java).</w:t>
      </w:r>
    </w:p>
    <w:p w14:paraId="5BCF46C6" w14:textId="77777777" w:rsidR="00456A08" w:rsidRDefault="00000000">
      <w:pPr>
        <w:numPr>
          <w:ilvl w:val="0"/>
          <w:numId w:val="1"/>
        </w:numPr>
        <w:spacing w:after="80"/>
      </w:pPr>
      <w:r>
        <w:lastRenderedPageBreak/>
        <w:t>Interpret QSE scan results including the dashboard, findings JSON, and crypto inventory reports.</w:t>
      </w:r>
    </w:p>
    <w:p w14:paraId="39DAF378" w14:textId="77777777" w:rsidR="00456A08" w:rsidRDefault="00000000">
      <w:pPr>
        <w:numPr>
          <w:ilvl w:val="0"/>
          <w:numId w:val="1"/>
        </w:numPr>
        <w:spacing w:after="80"/>
      </w:pPr>
      <w:r>
        <w:t>Identify high-severity vulnerabilities: broken hash algorithms (MD5, SHA-1), weak symmetric ciphers (DES, 3DES, RC4, Blowfish), insecure cipher modes (ECB), weak key sizes, non-quantum-safe asymmetric algorithms (RSA, DSA, ECDSA), insecure random number generation, and hardcoded secrets.</w:t>
      </w:r>
    </w:p>
    <w:p w14:paraId="1FBB1EC2" w14:textId="77777777" w:rsidR="00456A08" w:rsidRDefault="00000000">
      <w:pPr>
        <w:numPr>
          <w:ilvl w:val="0"/>
          <w:numId w:val="1"/>
        </w:numPr>
        <w:spacing w:after="80"/>
      </w:pPr>
      <w:r>
        <w:t>Remediate all flagged cryptographic vulnerabilities in Python source code per NIST SP 800-131A Rev.2, NIST SP 800-175B Rev.1, FIPS 140-3, and OWASP Cryptographic Storage Cheat Sheet.</w:t>
      </w:r>
    </w:p>
    <w:p w14:paraId="6897BBFC" w14:textId="77777777" w:rsidR="00456A08" w:rsidRDefault="00000000">
      <w:pPr>
        <w:numPr>
          <w:ilvl w:val="0"/>
          <w:numId w:val="1"/>
        </w:numPr>
        <w:spacing w:after="240"/>
      </w:pPr>
      <w:r>
        <w:t>Understand the post-quantum migration roadmap: FIPS 203 (ML-KEM), FIPS 204 (ML-DSA), and FIPS 205 (SLH-DSA).</w:t>
      </w:r>
    </w:p>
    <w:p w14:paraId="2013A5A4" w14:textId="77777777" w:rsidR="00456A08" w:rsidRDefault="00000000">
      <w:pPr>
        <w:spacing w:after="240"/>
      </w:pPr>
      <w:r>
        <w:rPr>
          <w:b/>
        </w:rPr>
        <w:t>Total estimated time: 90 minutes   |   Hands-on activity time: 75 minutes</w:t>
      </w:r>
    </w:p>
    <w:p w14:paraId="2CC6380E" w14:textId="436818AA" w:rsidR="00456A08" w:rsidRPr="002F0C7C" w:rsidRDefault="002F0C7C">
      <w:pPr>
        <w:spacing w:before="480"/>
        <w:rPr>
          <w:b/>
          <w:bCs/>
          <w:sz w:val="32"/>
          <w:szCs w:val="32"/>
        </w:rPr>
      </w:pPr>
      <w:r w:rsidRPr="002F0C7C">
        <w:rPr>
          <w:b/>
          <w:bCs/>
          <w:sz w:val="32"/>
          <w:szCs w:val="32"/>
        </w:rPr>
        <w:t>2 Lab Environment and Prerequisites</w:t>
      </w:r>
    </w:p>
    <w:p w14:paraId="4B6142C2" w14:textId="77777777" w:rsidR="00456A08" w:rsidRDefault="00000000">
      <w:pPr>
        <w:spacing w:after="120"/>
      </w:pPr>
      <w:r>
        <w:t>Before starting the lab tasks, confirm the following are available in your environment:</w:t>
      </w:r>
    </w:p>
    <w:p w14:paraId="57EE7194" w14:textId="41D9DB48" w:rsidR="002F0C7C" w:rsidRDefault="002F0C7C" w:rsidP="002F0C7C">
      <w:pPr>
        <w:numPr>
          <w:ilvl w:val="0"/>
          <w:numId w:val="2"/>
        </w:numPr>
        <w:spacing w:before="240" w:after="120"/>
      </w:pPr>
      <w:r>
        <w:t xml:space="preserve">Instructor Provided </w:t>
      </w:r>
      <w:proofErr w:type="spellStart"/>
      <w:r>
        <w:t>Techzone</w:t>
      </w:r>
      <w:proofErr w:type="spellEnd"/>
      <w:r>
        <w:t xml:space="preserve"> VM IBM Bob (VS Code-based IDE) is open</w:t>
      </w:r>
    </w:p>
    <w:p w14:paraId="10A5524A" w14:textId="067606A8" w:rsidR="00403219" w:rsidRPr="002F0C7C" w:rsidRDefault="002F0C7C" w:rsidP="002F0C7C">
      <w:pPr>
        <w:spacing w:before="240" w:after="120"/>
        <w:rPr>
          <w:b/>
          <w:sz w:val="40"/>
          <w:szCs w:val="40"/>
        </w:rPr>
      </w:pPr>
      <w:r w:rsidRPr="002F0C7C">
        <w:rPr>
          <w:b/>
          <w:sz w:val="40"/>
          <w:szCs w:val="40"/>
        </w:rPr>
        <w:t>Part 0 — GitHub Setup</w:t>
      </w:r>
    </w:p>
    <w:p w14:paraId="0ECA1B97" w14:textId="77777777" w:rsidR="00BC5648" w:rsidRPr="00BC5648" w:rsidRDefault="00BC5648" w:rsidP="00BC5648">
      <w:pPr>
        <w:spacing w:before="100" w:beforeAutospacing="1" w:after="100" w:afterAutospacing="1" w:line="300" w:lineRule="atLeast"/>
        <w:rPr>
          <w:rFonts w:ascii="Segoe UI" w:hAnsi="Segoe UI" w:cs="Segoe UI"/>
          <w:sz w:val="21"/>
          <w:szCs w:val="21"/>
        </w:rPr>
      </w:pPr>
      <w:r w:rsidRPr="00BC5648">
        <w:rPr>
          <w:rFonts w:ascii="Segoe UI" w:hAnsi="Segoe UI" w:cs="Segoe UI"/>
          <w:b/>
          <w:bCs/>
          <w:sz w:val="28"/>
          <w:szCs w:val="28"/>
        </w:rPr>
        <w:t>Full GitHub Setup: Fork + Pull Request Workflow</w:t>
      </w:r>
      <w:r w:rsidRPr="00BC5648">
        <w:rPr>
          <w:rFonts w:ascii="Segoe UI" w:hAnsi="Segoe UI" w:cs="Segoe UI"/>
          <w:sz w:val="21"/>
          <w:szCs w:val="21"/>
        </w:rPr>
        <w:br/>
        <w:t>If your GitHub environment allows repository forking, fork the lab repository and create a dedicated feature branch. All remediation changes will be committed to this branch, and you will open a pull request at the end of the lab to experience IBM Bob’s pull request workflow.</w:t>
      </w:r>
    </w:p>
    <w:p w14:paraId="5AAD3C8B" w14:textId="0FC3BF75" w:rsidR="0012410E" w:rsidRDefault="00BC5648" w:rsidP="0012410E">
      <w:pPr>
        <w:spacing w:before="100" w:beforeAutospacing="1" w:after="100" w:afterAutospacing="1" w:line="300" w:lineRule="atLeast"/>
        <w:rPr>
          <w:rFonts w:ascii="Segoe UI" w:hAnsi="Segoe UI" w:cs="Segoe UI"/>
          <w:sz w:val="21"/>
          <w:szCs w:val="21"/>
        </w:rPr>
      </w:pPr>
      <w:r w:rsidRPr="0012410E">
        <w:rPr>
          <w:rFonts w:ascii="Segoe UI" w:hAnsi="Segoe UI" w:cs="Segoe UI"/>
          <w:b/>
          <w:bCs/>
          <w:sz w:val="28"/>
          <w:szCs w:val="28"/>
        </w:rPr>
        <w:t>Alternative Setup: Clone the Repository</w:t>
      </w:r>
      <w:r w:rsidRPr="0012410E">
        <w:rPr>
          <w:rFonts w:ascii="Segoe UI" w:hAnsi="Segoe UI" w:cs="Segoe UI"/>
          <w:sz w:val="21"/>
          <w:szCs w:val="21"/>
        </w:rPr>
        <w:br/>
        <w:t>If forking is unavailable or restricted in your GitHub environment, clone the lab repository.</w:t>
      </w:r>
    </w:p>
    <w:p w14:paraId="43D6A6C6" w14:textId="77777777" w:rsidR="0012410E" w:rsidRPr="0012410E" w:rsidRDefault="0012410E" w:rsidP="0012410E">
      <w:pPr>
        <w:spacing w:before="100" w:beforeAutospacing="1" w:after="100" w:afterAutospacing="1" w:line="300" w:lineRule="atLeast"/>
        <w:rPr>
          <w:rFonts w:ascii="Segoe UI" w:hAnsi="Segoe UI" w:cs="Segoe UI"/>
          <w:sz w:val="21"/>
          <w:szCs w:val="21"/>
        </w:rPr>
      </w:pPr>
    </w:p>
    <w:p w14:paraId="71DA5B38" w14:textId="0B7A7706" w:rsidR="00D52982" w:rsidRDefault="00B75E51">
      <w:r w:rsidRPr="00BC5648">
        <w:rPr>
          <w:rFonts w:ascii="Segoe UI" w:hAnsi="Segoe UI" w:cs="Segoe UI"/>
          <w:b/>
          <w:bCs/>
          <w:sz w:val="28"/>
          <w:szCs w:val="28"/>
        </w:rPr>
        <w:t>Full GitHub Setup</w:t>
      </w:r>
    </w:p>
    <w:p w14:paraId="53EADAE1" w14:textId="2FC8293B" w:rsidR="00456A08" w:rsidRPr="00D52982" w:rsidRDefault="00D52982" w:rsidP="00D52982">
      <w:pPr>
        <w:pStyle w:val="ListParagraph"/>
        <w:numPr>
          <w:ilvl w:val="1"/>
          <w:numId w:val="19"/>
        </w:numPr>
        <w:rPr>
          <w:b/>
          <w:bCs/>
        </w:rPr>
      </w:pPr>
      <w:r w:rsidRPr="00D52982">
        <w:rPr>
          <w:b/>
          <w:bCs/>
        </w:rPr>
        <w:t>Fork the Lab Repository</w:t>
      </w:r>
    </w:p>
    <w:p w14:paraId="7765E630" w14:textId="0F24E30A" w:rsidR="00D52982" w:rsidRPr="00F927E5" w:rsidRDefault="00D52982" w:rsidP="00D52982">
      <w:pPr>
        <w:pStyle w:val="Compact"/>
        <w:numPr>
          <w:ilvl w:val="0"/>
          <w:numId w:val="19"/>
        </w:numPr>
        <w:rPr>
          <w:rFonts w:asciiTheme="minorHAnsi" w:hAnsiTheme="minorHAnsi"/>
          <w:color w:val="000000" w:themeColor="text1"/>
          <w:sz w:val="20"/>
          <w:szCs w:val="20"/>
        </w:rPr>
      </w:pPr>
      <w:r w:rsidRPr="00F927E5">
        <w:rPr>
          <w:rFonts w:asciiTheme="minorHAnsi" w:hAnsiTheme="minorHAnsi"/>
          <w:color w:val="000000" w:themeColor="text1"/>
          <w:sz w:val="20"/>
          <w:szCs w:val="20"/>
        </w:rPr>
        <w:t xml:space="preserve">Navigate to the repository URL </w:t>
      </w:r>
      <w:r w:rsidRPr="00BE06B7">
        <w:rPr>
          <w:b/>
        </w:rPr>
        <w:t>https://github.com/Dhanvi-S/qse-bob-mode</w:t>
      </w:r>
    </w:p>
    <w:p w14:paraId="1B3CBA8C" w14:textId="77777777" w:rsidR="00D52982" w:rsidRPr="00F927E5" w:rsidRDefault="00D52982" w:rsidP="00D52982">
      <w:pPr>
        <w:pStyle w:val="Compact"/>
        <w:numPr>
          <w:ilvl w:val="0"/>
          <w:numId w:val="19"/>
        </w:numPr>
        <w:rPr>
          <w:rFonts w:asciiTheme="minorHAnsi" w:hAnsiTheme="minorHAnsi"/>
          <w:color w:val="000000" w:themeColor="text1"/>
          <w:sz w:val="20"/>
          <w:szCs w:val="20"/>
        </w:rPr>
      </w:pPr>
      <w:r w:rsidRPr="00F927E5">
        <w:rPr>
          <w:rFonts w:asciiTheme="minorHAnsi" w:hAnsiTheme="minorHAnsi"/>
          <w:color w:val="000000" w:themeColor="text1"/>
          <w:sz w:val="20"/>
          <w:szCs w:val="20"/>
        </w:rPr>
        <w:t xml:space="preserve">Click the </w:t>
      </w:r>
      <w:r w:rsidRPr="00F927E5">
        <w:rPr>
          <w:rFonts w:asciiTheme="minorHAnsi" w:hAnsiTheme="minorHAnsi"/>
          <w:b/>
          <w:bCs/>
          <w:color w:val="000000" w:themeColor="text1"/>
          <w:sz w:val="20"/>
          <w:szCs w:val="20"/>
        </w:rPr>
        <w:t>Fork</w:t>
      </w:r>
      <w:r w:rsidRPr="00F927E5">
        <w:rPr>
          <w:rFonts w:asciiTheme="minorHAnsi" w:hAnsiTheme="minorHAnsi"/>
          <w:color w:val="000000" w:themeColor="text1"/>
          <w:sz w:val="20"/>
          <w:szCs w:val="20"/>
        </w:rPr>
        <w:t xml:space="preserve"> button in the top-right corner</w:t>
      </w:r>
    </w:p>
    <w:p w14:paraId="03CD5120" w14:textId="77777777" w:rsidR="00D52982" w:rsidRPr="00F927E5" w:rsidRDefault="00D52982" w:rsidP="00D52982">
      <w:pPr>
        <w:pStyle w:val="Compact"/>
        <w:numPr>
          <w:ilvl w:val="0"/>
          <w:numId w:val="19"/>
        </w:numPr>
        <w:rPr>
          <w:rFonts w:asciiTheme="minorHAnsi" w:hAnsiTheme="minorHAnsi"/>
          <w:color w:val="000000" w:themeColor="text1"/>
          <w:sz w:val="20"/>
          <w:szCs w:val="20"/>
        </w:rPr>
      </w:pPr>
      <w:r w:rsidRPr="00F927E5">
        <w:rPr>
          <w:rFonts w:asciiTheme="minorHAnsi" w:hAnsiTheme="minorHAnsi"/>
          <w:color w:val="000000" w:themeColor="text1"/>
          <w:sz w:val="20"/>
          <w:szCs w:val="20"/>
        </w:rPr>
        <w:t>Select your account or organization as the destination</w:t>
      </w:r>
    </w:p>
    <w:p w14:paraId="76ADD7F1" w14:textId="77777777" w:rsidR="00D52982" w:rsidRDefault="00D52982" w:rsidP="00D52982">
      <w:pPr>
        <w:pStyle w:val="Compact"/>
        <w:numPr>
          <w:ilvl w:val="0"/>
          <w:numId w:val="19"/>
        </w:numPr>
        <w:rPr>
          <w:rFonts w:asciiTheme="minorHAnsi" w:hAnsiTheme="minorHAnsi"/>
          <w:color w:val="000000" w:themeColor="text1"/>
          <w:sz w:val="20"/>
          <w:szCs w:val="20"/>
        </w:rPr>
      </w:pPr>
      <w:r w:rsidRPr="00F927E5">
        <w:rPr>
          <w:rFonts w:asciiTheme="minorHAnsi" w:hAnsiTheme="minorHAnsi"/>
          <w:color w:val="000000" w:themeColor="text1"/>
          <w:sz w:val="20"/>
          <w:szCs w:val="20"/>
        </w:rPr>
        <w:t>Wait for the fork to complete</w:t>
      </w:r>
    </w:p>
    <w:p w14:paraId="6863BA40" w14:textId="77777777" w:rsidR="00D52982" w:rsidRPr="00F927E5" w:rsidRDefault="00D52982" w:rsidP="00D52982">
      <w:pPr>
        <w:pStyle w:val="Heading31"/>
        <w:rPr>
          <w:rFonts w:asciiTheme="minorHAnsi" w:hAnsiTheme="minorHAnsi"/>
          <w:color w:val="000000" w:themeColor="text1"/>
          <w:sz w:val="20"/>
          <w:szCs w:val="20"/>
        </w:rPr>
      </w:pPr>
      <w:r>
        <w:t xml:space="preserve">0.2 </w:t>
      </w:r>
      <w:r w:rsidRPr="00F927E5">
        <w:rPr>
          <w:rFonts w:asciiTheme="minorHAnsi" w:hAnsiTheme="minorHAnsi"/>
          <w:color w:val="000000" w:themeColor="text1"/>
          <w:sz w:val="20"/>
          <w:szCs w:val="20"/>
        </w:rPr>
        <w:t>Create a GitHub PAT for your fork</w:t>
      </w:r>
    </w:p>
    <w:p w14:paraId="54ED281A" w14:textId="77777777" w:rsidR="00D52982" w:rsidRPr="00F927E5" w:rsidRDefault="00D52982" w:rsidP="00D52982">
      <w:pPr>
        <w:pStyle w:val="FirstParagraph"/>
        <w:rPr>
          <w:rFonts w:asciiTheme="minorHAnsi" w:hAnsiTheme="minorHAnsi"/>
          <w:color w:val="000000" w:themeColor="text1"/>
          <w:sz w:val="20"/>
          <w:szCs w:val="20"/>
        </w:rPr>
      </w:pPr>
      <w:r w:rsidRPr="00F927E5">
        <w:rPr>
          <w:rFonts w:asciiTheme="minorHAnsi" w:hAnsiTheme="minorHAnsi"/>
          <w:color w:val="000000" w:themeColor="text1"/>
          <w:sz w:val="20"/>
          <w:szCs w:val="20"/>
        </w:rPr>
        <w:t xml:space="preserve">You need a GitHub Personal Access Token (PAT) to authenticate when </w:t>
      </w:r>
      <w:proofErr w:type="gramStart"/>
      <w:r w:rsidRPr="00F927E5">
        <w:rPr>
          <w:rFonts w:asciiTheme="minorHAnsi" w:hAnsiTheme="minorHAnsi"/>
          <w:color w:val="000000" w:themeColor="text1"/>
          <w:sz w:val="20"/>
          <w:szCs w:val="20"/>
        </w:rPr>
        <w:t>you</w:t>
      </w:r>
      <w:proofErr w:type="gramEnd"/>
      <w:r w:rsidRPr="00F927E5">
        <w:rPr>
          <w:rFonts w:asciiTheme="minorHAnsi" w:hAnsiTheme="minorHAnsi"/>
          <w:color w:val="000000" w:themeColor="text1"/>
          <w:sz w:val="20"/>
          <w:szCs w:val="20"/>
        </w:rPr>
        <w:t xml:space="preserve"> </w:t>
      </w:r>
      <w:r w:rsidRPr="00F927E5">
        <w:rPr>
          <w:rStyle w:val="VerbatimChar"/>
          <w:rFonts w:asciiTheme="minorHAnsi" w:hAnsiTheme="minorHAnsi"/>
          <w:color w:val="000000" w:themeColor="text1"/>
          <w:sz w:val="20"/>
          <w:szCs w:val="20"/>
        </w:rPr>
        <w:t>git push</w:t>
      </w:r>
      <w:r w:rsidRPr="00F927E5">
        <w:rPr>
          <w:rFonts w:asciiTheme="minorHAnsi" w:hAnsiTheme="minorHAnsi"/>
          <w:color w:val="000000" w:themeColor="text1"/>
          <w:sz w:val="20"/>
          <w:szCs w:val="20"/>
        </w:rPr>
        <w:t xml:space="preserve"> your changes to your fork. To do this, you will create a </w:t>
      </w:r>
      <w:r w:rsidRPr="00F927E5">
        <w:rPr>
          <w:rFonts w:asciiTheme="minorHAnsi" w:hAnsiTheme="minorHAnsi"/>
          <w:b/>
          <w:bCs/>
          <w:color w:val="000000" w:themeColor="text1"/>
          <w:sz w:val="20"/>
          <w:szCs w:val="20"/>
        </w:rPr>
        <w:t>fine-grained</w:t>
      </w:r>
      <w:r w:rsidRPr="00F927E5">
        <w:rPr>
          <w:rFonts w:asciiTheme="minorHAnsi" w:hAnsiTheme="minorHAnsi"/>
          <w:color w:val="000000" w:themeColor="text1"/>
          <w:sz w:val="20"/>
          <w:szCs w:val="20"/>
        </w:rPr>
        <w:t xml:space="preserve"> token limited to your fork, so it can't touch any of your other repositories.</w:t>
      </w:r>
    </w:p>
    <w:p w14:paraId="7AFA4E41" w14:textId="3C423071" w:rsidR="00D52982" w:rsidRDefault="00D52982" w:rsidP="00D52982">
      <w:r w:rsidRPr="00F927E5">
        <w:rPr>
          <w:rFonts w:asciiTheme="minorHAnsi" w:hAnsiTheme="minorHAnsi"/>
          <w:noProof/>
          <w:color w:val="000000" w:themeColor="text1"/>
          <w:sz w:val="20"/>
          <w:szCs w:val="20"/>
        </w:rPr>
        <w:lastRenderedPageBreak/>
        <w:drawing>
          <wp:inline distT="0" distB="0" distL="0" distR="0" wp14:anchorId="52493392" wp14:editId="5D4C3DAE">
            <wp:extent cx="3108846" cy="3751990"/>
            <wp:effectExtent l="0" t="0" r="3175" b="0"/>
            <wp:docPr id="42" name="Picture" descr="gh-pat.png"/>
            <wp:cNvGraphicFramePr/>
            <a:graphic xmlns:a="http://schemas.openxmlformats.org/drawingml/2006/main">
              <a:graphicData uri="http://schemas.openxmlformats.org/drawingml/2006/picture">
                <pic:pic xmlns:pic="http://schemas.openxmlformats.org/drawingml/2006/picture">
                  <pic:nvPicPr>
                    <pic:cNvPr id="43" name="Picture" descr="/home/claude/bob-cicd-lab3758/labs/lab0/assets/gh_pat.png"/>
                    <pic:cNvPicPr>
                      <a:picLocks noChangeAspect="1" noChangeArrowheads="1"/>
                    </pic:cNvPicPr>
                  </pic:nvPicPr>
                  <pic:blipFill>
                    <a:blip r:embed="rId12"/>
                    <a:stretch>
                      <a:fillRect/>
                    </a:stretch>
                  </pic:blipFill>
                  <pic:spPr bwMode="auto">
                    <a:xfrm>
                      <a:off x="0" y="0"/>
                      <a:ext cx="3120445" cy="3765988"/>
                    </a:xfrm>
                    <a:prstGeom prst="rect">
                      <a:avLst/>
                    </a:prstGeom>
                    <a:noFill/>
                    <a:ln w="9525">
                      <a:noFill/>
                      <a:headEnd/>
                      <a:tailEnd/>
                    </a:ln>
                  </pic:spPr>
                </pic:pic>
              </a:graphicData>
            </a:graphic>
          </wp:inline>
        </w:drawing>
      </w:r>
    </w:p>
    <w:p w14:paraId="4CFD4FFE" w14:textId="77777777" w:rsidR="00D52982" w:rsidRDefault="00D52982" w:rsidP="00D52982"/>
    <w:p w14:paraId="2F728034" w14:textId="77777777" w:rsidR="00D52982" w:rsidRPr="00F927E5" w:rsidRDefault="00D52982" w:rsidP="00D52982">
      <w:pPr>
        <w:pStyle w:val="Compact"/>
        <w:numPr>
          <w:ilvl w:val="0"/>
          <w:numId w:val="20"/>
        </w:numPr>
        <w:rPr>
          <w:rFonts w:asciiTheme="minorHAnsi" w:hAnsiTheme="minorHAnsi"/>
          <w:color w:val="000000" w:themeColor="text1"/>
          <w:sz w:val="20"/>
          <w:szCs w:val="20"/>
        </w:rPr>
      </w:pPr>
      <w:r w:rsidRPr="00F927E5">
        <w:rPr>
          <w:rFonts w:asciiTheme="minorHAnsi" w:hAnsiTheme="minorHAnsi"/>
          <w:color w:val="000000" w:themeColor="text1"/>
          <w:sz w:val="20"/>
          <w:szCs w:val="20"/>
        </w:rPr>
        <w:t xml:space="preserve">Go to </w:t>
      </w:r>
      <w:r w:rsidRPr="00F927E5">
        <w:rPr>
          <w:rStyle w:val="VerbatimChar"/>
          <w:rFonts w:asciiTheme="minorHAnsi" w:hAnsiTheme="minorHAnsi"/>
          <w:color w:val="000000" w:themeColor="text1"/>
          <w:sz w:val="20"/>
          <w:szCs w:val="20"/>
        </w:rPr>
        <w:t>https://github.com/settings/personal-access-tokens/new</w:t>
      </w:r>
      <w:r w:rsidRPr="00F927E5">
        <w:rPr>
          <w:rFonts w:asciiTheme="minorHAnsi" w:hAnsiTheme="minorHAnsi"/>
          <w:color w:val="000000" w:themeColor="text1"/>
          <w:sz w:val="20"/>
          <w:szCs w:val="20"/>
        </w:rPr>
        <w:t xml:space="preserve"> (or </w:t>
      </w:r>
      <w:r w:rsidRPr="00F927E5">
        <w:rPr>
          <w:rFonts w:asciiTheme="minorHAnsi" w:hAnsiTheme="minorHAnsi"/>
          <w:b/>
          <w:bCs/>
          <w:color w:val="000000" w:themeColor="text1"/>
          <w:sz w:val="20"/>
          <w:szCs w:val="20"/>
        </w:rPr>
        <w:t>Settings → Developer settings → Personal access tokens → Fine-grained tokens → Generate new token</w:t>
      </w:r>
      <w:r w:rsidRPr="00F927E5">
        <w:rPr>
          <w:rFonts w:asciiTheme="minorHAnsi" w:hAnsiTheme="minorHAnsi"/>
          <w:color w:val="000000" w:themeColor="text1"/>
          <w:sz w:val="20"/>
          <w:szCs w:val="20"/>
        </w:rPr>
        <w:t>)</w:t>
      </w:r>
    </w:p>
    <w:p w14:paraId="56AD2913" w14:textId="77777777" w:rsidR="00D52982" w:rsidRPr="00F927E5" w:rsidRDefault="00D52982" w:rsidP="00D52982">
      <w:pPr>
        <w:pStyle w:val="Compact"/>
        <w:numPr>
          <w:ilvl w:val="0"/>
          <w:numId w:val="20"/>
        </w:numPr>
        <w:rPr>
          <w:rFonts w:asciiTheme="minorHAnsi" w:hAnsiTheme="minorHAnsi"/>
          <w:color w:val="000000" w:themeColor="text1"/>
          <w:sz w:val="20"/>
          <w:szCs w:val="20"/>
        </w:rPr>
      </w:pPr>
      <w:r w:rsidRPr="00F927E5">
        <w:rPr>
          <w:rFonts w:asciiTheme="minorHAnsi" w:hAnsiTheme="minorHAnsi"/>
          <w:color w:val="000000" w:themeColor="text1"/>
          <w:sz w:val="20"/>
          <w:szCs w:val="20"/>
        </w:rPr>
        <w:t>Set:</w:t>
      </w:r>
    </w:p>
    <w:p w14:paraId="4C0DA41B" w14:textId="77777777" w:rsidR="00D52982" w:rsidRPr="00F927E5" w:rsidRDefault="00D52982" w:rsidP="00D52982">
      <w:pPr>
        <w:pStyle w:val="Compact"/>
        <w:numPr>
          <w:ilvl w:val="1"/>
          <w:numId w:val="21"/>
        </w:numPr>
        <w:rPr>
          <w:rFonts w:asciiTheme="minorHAnsi" w:hAnsiTheme="minorHAnsi"/>
          <w:color w:val="000000" w:themeColor="text1"/>
          <w:sz w:val="20"/>
          <w:szCs w:val="20"/>
        </w:rPr>
      </w:pPr>
      <w:r w:rsidRPr="00F927E5">
        <w:rPr>
          <w:rFonts w:asciiTheme="minorHAnsi" w:hAnsiTheme="minorHAnsi"/>
          <w:b/>
          <w:bCs/>
          <w:color w:val="000000" w:themeColor="text1"/>
          <w:sz w:val="20"/>
          <w:szCs w:val="20"/>
        </w:rPr>
        <w:t>Token name:</w:t>
      </w:r>
      <w:r w:rsidRPr="00F927E5">
        <w:rPr>
          <w:rFonts w:asciiTheme="minorHAnsi" w:hAnsiTheme="minorHAnsi"/>
          <w:color w:val="000000" w:themeColor="text1"/>
          <w:sz w:val="20"/>
          <w:szCs w:val="20"/>
        </w:rPr>
        <w:t xml:space="preserve"> </w:t>
      </w:r>
      <w:r w:rsidRPr="00F927E5">
        <w:rPr>
          <w:rStyle w:val="VerbatimChar"/>
          <w:rFonts w:asciiTheme="minorHAnsi" w:hAnsiTheme="minorHAnsi"/>
          <w:color w:val="000000" w:themeColor="text1"/>
          <w:sz w:val="20"/>
          <w:szCs w:val="20"/>
        </w:rPr>
        <w:t>techxchange_2026_workshop</w:t>
      </w:r>
    </w:p>
    <w:p w14:paraId="425D705B" w14:textId="77777777" w:rsidR="00D52982" w:rsidRPr="00F927E5" w:rsidRDefault="00D52982" w:rsidP="00D52982">
      <w:pPr>
        <w:pStyle w:val="Compact"/>
        <w:numPr>
          <w:ilvl w:val="1"/>
          <w:numId w:val="21"/>
        </w:numPr>
        <w:rPr>
          <w:rFonts w:asciiTheme="minorHAnsi" w:hAnsiTheme="minorHAnsi"/>
          <w:color w:val="000000" w:themeColor="text1"/>
          <w:sz w:val="20"/>
          <w:szCs w:val="20"/>
        </w:rPr>
      </w:pPr>
      <w:r w:rsidRPr="00F927E5">
        <w:rPr>
          <w:rFonts w:asciiTheme="minorHAnsi" w:hAnsiTheme="minorHAnsi"/>
          <w:b/>
          <w:bCs/>
          <w:color w:val="000000" w:themeColor="text1"/>
          <w:sz w:val="20"/>
          <w:szCs w:val="20"/>
        </w:rPr>
        <w:t>Resource owner:</w:t>
      </w:r>
      <w:r w:rsidRPr="00F927E5">
        <w:rPr>
          <w:rFonts w:asciiTheme="minorHAnsi" w:hAnsiTheme="minorHAnsi"/>
          <w:color w:val="000000" w:themeColor="text1"/>
          <w:sz w:val="20"/>
          <w:szCs w:val="20"/>
        </w:rPr>
        <w:t xml:space="preserve"> your own account</w:t>
      </w:r>
    </w:p>
    <w:p w14:paraId="15AC3704" w14:textId="77777777" w:rsidR="00D52982" w:rsidRPr="00F927E5" w:rsidRDefault="00D52982" w:rsidP="00D52982">
      <w:pPr>
        <w:pStyle w:val="Compact"/>
        <w:numPr>
          <w:ilvl w:val="1"/>
          <w:numId w:val="21"/>
        </w:numPr>
        <w:rPr>
          <w:rFonts w:asciiTheme="minorHAnsi" w:hAnsiTheme="minorHAnsi"/>
          <w:color w:val="000000" w:themeColor="text1"/>
          <w:sz w:val="20"/>
          <w:szCs w:val="20"/>
        </w:rPr>
      </w:pPr>
      <w:r w:rsidRPr="00F927E5">
        <w:rPr>
          <w:rFonts w:asciiTheme="minorHAnsi" w:hAnsiTheme="minorHAnsi"/>
          <w:b/>
          <w:bCs/>
          <w:color w:val="000000" w:themeColor="text1"/>
          <w:sz w:val="20"/>
          <w:szCs w:val="20"/>
        </w:rPr>
        <w:t>Expiration:</w:t>
      </w:r>
      <w:r w:rsidRPr="00F927E5">
        <w:rPr>
          <w:rFonts w:asciiTheme="minorHAnsi" w:hAnsiTheme="minorHAnsi"/>
          <w:color w:val="000000" w:themeColor="text1"/>
          <w:sz w:val="20"/>
          <w:szCs w:val="20"/>
        </w:rPr>
        <w:t xml:space="preserve"> 7 days</w:t>
      </w:r>
    </w:p>
    <w:p w14:paraId="0AC753C5" w14:textId="6C2BF572" w:rsidR="00D52982" w:rsidRPr="00F927E5" w:rsidRDefault="00D52982" w:rsidP="00D52982">
      <w:pPr>
        <w:pStyle w:val="Compact"/>
        <w:numPr>
          <w:ilvl w:val="1"/>
          <w:numId w:val="21"/>
        </w:numPr>
        <w:rPr>
          <w:rFonts w:asciiTheme="minorHAnsi" w:hAnsiTheme="minorHAnsi"/>
          <w:color w:val="000000" w:themeColor="text1"/>
          <w:sz w:val="20"/>
          <w:szCs w:val="20"/>
        </w:rPr>
      </w:pPr>
      <w:r w:rsidRPr="00F927E5">
        <w:rPr>
          <w:rFonts w:asciiTheme="minorHAnsi" w:hAnsiTheme="minorHAnsi"/>
          <w:b/>
          <w:bCs/>
          <w:color w:val="000000" w:themeColor="text1"/>
          <w:sz w:val="20"/>
          <w:szCs w:val="20"/>
        </w:rPr>
        <w:t>Repository access:</w:t>
      </w:r>
      <w:r w:rsidRPr="00F927E5">
        <w:rPr>
          <w:rFonts w:asciiTheme="minorHAnsi" w:hAnsiTheme="minorHAnsi"/>
          <w:color w:val="000000" w:themeColor="text1"/>
          <w:sz w:val="20"/>
          <w:szCs w:val="20"/>
        </w:rPr>
        <w:t xml:space="preserve"> </w:t>
      </w:r>
      <w:r w:rsidRPr="00F927E5">
        <w:rPr>
          <w:rFonts w:asciiTheme="minorHAnsi" w:hAnsiTheme="minorHAnsi"/>
          <w:b/>
          <w:bCs/>
          <w:color w:val="000000" w:themeColor="text1"/>
          <w:sz w:val="20"/>
          <w:szCs w:val="20"/>
        </w:rPr>
        <w:t>Only select repositories</w:t>
      </w:r>
      <w:r w:rsidRPr="00F927E5">
        <w:rPr>
          <w:rFonts w:asciiTheme="minorHAnsi" w:hAnsiTheme="minorHAnsi"/>
          <w:color w:val="000000" w:themeColor="text1"/>
          <w:sz w:val="20"/>
          <w:szCs w:val="20"/>
        </w:rPr>
        <w:t xml:space="preserve"> → choose your fork (</w:t>
      </w:r>
      <w:proofErr w:type="spellStart"/>
      <w:r w:rsidR="00B75E51" w:rsidRPr="00B75E51">
        <w:rPr>
          <w:rStyle w:val="VerbatimChar"/>
          <w:rFonts w:asciiTheme="minorHAnsi" w:hAnsiTheme="minorHAnsi"/>
          <w:color w:val="000000" w:themeColor="text1"/>
          <w:sz w:val="20"/>
          <w:szCs w:val="20"/>
        </w:rPr>
        <w:t>qse</w:t>
      </w:r>
      <w:proofErr w:type="spellEnd"/>
      <w:r w:rsidR="00B75E51" w:rsidRPr="00B75E51">
        <w:rPr>
          <w:rStyle w:val="VerbatimChar"/>
          <w:rFonts w:asciiTheme="minorHAnsi" w:hAnsiTheme="minorHAnsi"/>
          <w:color w:val="000000" w:themeColor="text1"/>
          <w:sz w:val="20"/>
          <w:szCs w:val="20"/>
        </w:rPr>
        <w:t>-bob-mode</w:t>
      </w:r>
      <w:r w:rsidRPr="00F927E5">
        <w:rPr>
          <w:rFonts w:asciiTheme="minorHAnsi" w:hAnsiTheme="minorHAnsi"/>
          <w:color w:val="000000" w:themeColor="text1"/>
          <w:sz w:val="20"/>
          <w:szCs w:val="20"/>
        </w:rPr>
        <w:t>)</w:t>
      </w:r>
    </w:p>
    <w:p w14:paraId="1BE572B4" w14:textId="77777777" w:rsidR="00D52982" w:rsidRPr="00F927E5" w:rsidRDefault="00D52982" w:rsidP="00D52982">
      <w:pPr>
        <w:pStyle w:val="Compact"/>
        <w:numPr>
          <w:ilvl w:val="0"/>
          <w:numId w:val="20"/>
        </w:numPr>
        <w:rPr>
          <w:rFonts w:asciiTheme="minorHAnsi" w:hAnsiTheme="minorHAnsi"/>
          <w:color w:val="000000" w:themeColor="text1"/>
          <w:sz w:val="20"/>
          <w:szCs w:val="20"/>
        </w:rPr>
      </w:pPr>
      <w:r w:rsidRPr="00F927E5">
        <w:rPr>
          <w:rFonts w:asciiTheme="minorHAnsi" w:hAnsiTheme="minorHAnsi"/>
          <w:color w:val="000000" w:themeColor="text1"/>
          <w:sz w:val="20"/>
          <w:szCs w:val="20"/>
        </w:rPr>
        <w:t xml:space="preserve">Under </w:t>
      </w:r>
      <w:r w:rsidRPr="00F927E5">
        <w:rPr>
          <w:rFonts w:asciiTheme="minorHAnsi" w:hAnsiTheme="minorHAnsi"/>
          <w:b/>
          <w:bCs/>
          <w:color w:val="000000" w:themeColor="text1"/>
          <w:sz w:val="20"/>
          <w:szCs w:val="20"/>
        </w:rPr>
        <w:t>Permissions → Repository permissions</w:t>
      </w:r>
      <w:r w:rsidRPr="00F927E5">
        <w:rPr>
          <w:rFonts w:asciiTheme="minorHAnsi" w:hAnsiTheme="minorHAnsi"/>
          <w:color w:val="000000" w:themeColor="text1"/>
          <w:sz w:val="20"/>
          <w:szCs w:val="20"/>
        </w:rPr>
        <w:t xml:space="preserve">, Click the </w:t>
      </w:r>
      <w:r w:rsidRPr="00F927E5">
        <w:rPr>
          <w:rStyle w:val="VerbatimChar"/>
          <w:rFonts w:asciiTheme="minorHAnsi" w:hAnsiTheme="minorHAnsi"/>
          <w:color w:val="000000" w:themeColor="text1"/>
          <w:sz w:val="20"/>
          <w:szCs w:val="20"/>
        </w:rPr>
        <w:t>Add permissions</w:t>
      </w:r>
      <w:r w:rsidRPr="00F927E5">
        <w:rPr>
          <w:rFonts w:asciiTheme="minorHAnsi" w:hAnsiTheme="minorHAnsi"/>
          <w:color w:val="000000" w:themeColor="text1"/>
          <w:sz w:val="20"/>
          <w:szCs w:val="20"/>
        </w:rPr>
        <w:t xml:space="preserve"> button and select </w:t>
      </w:r>
      <w:r w:rsidRPr="00F927E5">
        <w:rPr>
          <w:rFonts w:asciiTheme="minorHAnsi" w:hAnsiTheme="minorHAnsi"/>
          <w:b/>
          <w:bCs/>
          <w:color w:val="000000" w:themeColor="text1"/>
          <w:sz w:val="20"/>
          <w:szCs w:val="20"/>
        </w:rPr>
        <w:t>Contents</w:t>
      </w:r>
      <w:r w:rsidRPr="00F927E5">
        <w:rPr>
          <w:rFonts w:asciiTheme="minorHAnsi" w:hAnsiTheme="minorHAnsi"/>
          <w:color w:val="000000" w:themeColor="text1"/>
          <w:sz w:val="20"/>
          <w:szCs w:val="20"/>
        </w:rPr>
        <w:t>.</w:t>
      </w:r>
    </w:p>
    <w:p w14:paraId="4C6E1777" w14:textId="77777777" w:rsidR="00D52982" w:rsidRPr="00F927E5" w:rsidRDefault="00D52982" w:rsidP="00D52982">
      <w:pPr>
        <w:pStyle w:val="Compact"/>
        <w:numPr>
          <w:ilvl w:val="0"/>
          <w:numId w:val="20"/>
        </w:numPr>
        <w:rPr>
          <w:rFonts w:asciiTheme="minorHAnsi" w:hAnsiTheme="minorHAnsi"/>
          <w:color w:val="000000" w:themeColor="text1"/>
          <w:sz w:val="20"/>
          <w:szCs w:val="20"/>
        </w:rPr>
      </w:pPr>
      <w:r w:rsidRPr="00F927E5">
        <w:rPr>
          <w:rFonts w:asciiTheme="minorHAnsi" w:hAnsiTheme="minorHAnsi"/>
          <w:color w:val="000000" w:themeColor="text1"/>
          <w:sz w:val="20"/>
          <w:szCs w:val="20"/>
        </w:rPr>
        <w:t xml:space="preserve">Ensure </w:t>
      </w:r>
      <w:r w:rsidRPr="00F927E5">
        <w:rPr>
          <w:rFonts w:asciiTheme="minorHAnsi" w:hAnsiTheme="minorHAnsi"/>
          <w:b/>
          <w:bCs/>
          <w:color w:val="000000" w:themeColor="text1"/>
          <w:sz w:val="20"/>
          <w:szCs w:val="20"/>
        </w:rPr>
        <w:t>Contents</w:t>
      </w:r>
      <w:r w:rsidRPr="00F927E5">
        <w:rPr>
          <w:rFonts w:asciiTheme="minorHAnsi" w:hAnsiTheme="minorHAnsi"/>
          <w:color w:val="000000" w:themeColor="text1"/>
          <w:sz w:val="20"/>
          <w:szCs w:val="20"/>
        </w:rPr>
        <w:t xml:space="preserve"> is set to </w:t>
      </w:r>
      <w:r w:rsidRPr="00F927E5">
        <w:rPr>
          <w:rFonts w:asciiTheme="minorHAnsi" w:hAnsiTheme="minorHAnsi"/>
          <w:b/>
          <w:bCs/>
          <w:color w:val="000000" w:themeColor="text1"/>
          <w:sz w:val="20"/>
          <w:szCs w:val="20"/>
        </w:rPr>
        <w:t>Read and write</w:t>
      </w:r>
      <w:r w:rsidRPr="00F927E5">
        <w:rPr>
          <w:rFonts w:asciiTheme="minorHAnsi" w:hAnsiTheme="minorHAnsi"/>
          <w:color w:val="000000" w:themeColor="text1"/>
          <w:sz w:val="20"/>
          <w:szCs w:val="20"/>
        </w:rPr>
        <w:t xml:space="preserve">. Leave everything else as </w:t>
      </w:r>
      <w:r w:rsidRPr="00F927E5">
        <w:rPr>
          <w:rFonts w:asciiTheme="minorHAnsi" w:hAnsiTheme="minorHAnsi"/>
          <w:i/>
          <w:iCs/>
          <w:color w:val="000000" w:themeColor="text1"/>
          <w:sz w:val="20"/>
          <w:szCs w:val="20"/>
        </w:rPr>
        <w:t>No access</w:t>
      </w:r>
      <w:r w:rsidRPr="00F927E5">
        <w:rPr>
          <w:rFonts w:asciiTheme="minorHAnsi" w:hAnsiTheme="minorHAnsi"/>
          <w:color w:val="000000" w:themeColor="text1"/>
          <w:sz w:val="20"/>
          <w:szCs w:val="20"/>
        </w:rPr>
        <w:t xml:space="preserve"> (</w:t>
      </w:r>
      <w:r w:rsidRPr="00F927E5">
        <w:rPr>
          <w:rFonts w:asciiTheme="minorHAnsi" w:hAnsiTheme="minorHAnsi"/>
          <w:b/>
          <w:bCs/>
          <w:color w:val="000000" w:themeColor="text1"/>
          <w:sz w:val="20"/>
          <w:szCs w:val="20"/>
        </w:rPr>
        <w:t>Metadata: Read-only</w:t>
      </w:r>
      <w:r w:rsidRPr="00F927E5">
        <w:rPr>
          <w:rFonts w:asciiTheme="minorHAnsi" w:hAnsiTheme="minorHAnsi"/>
          <w:color w:val="000000" w:themeColor="text1"/>
          <w:sz w:val="20"/>
          <w:szCs w:val="20"/>
        </w:rPr>
        <w:t xml:space="preserve"> is added automatically).</w:t>
      </w:r>
    </w:p>
    <w:p w14:paraId="36871349" w14:textId="77777777" w:rsidR="00D52982" w:rsidRPr="00F927E5" w:rsidRDefault="00D52982" w:rsidP="00D52982">
      <w:pPr>
        <w:pStyle w:val="Compact"/>
        <w:numPr>
          <w:ilvl w:val="0"/>
          <w:numId w:val="20"/>
        </w:numPr>
        <w:rPr>
          <w:rFonts w:asciiTheme="minorHAnsi" w:hAnsiTheme="minorHAnsi"/>
          <w:color w:val="000000" w:themeColor="text1"/>
          <w:sz w:val="20"/>
          <w:szCs w:val="20"/>
        </w:rPr>
      </w:pPr>
      <w:r w:rsidRPr="00F927E5">
        <w:rPr>
          <w:rFonts w:asciiTheme="minorHAnsi" w:hAnsiTheme="minorHAnsi"/>
          <w:color w:val="000000" w:themeColor="text1"/>
          <w:sz w:val="20"/>
          <w:szCs w:val="20"/>
        </w:rPr>
        <w:t xml:space="preserve">Click </w:t>
      </w:r>
      <w:r w:rsidRPr="00F927E5">
        <w:rPr>
          <w:rFonts w:asciiTheme="minorHAnsi" w:hAnsiTheme="minorHAnsi"/>
          <w:b/>
          <w:bCs/>
          <w:color w:val="000000" w:themeColor="text1"/>
          <w:sz w:val="20"/>
          <w:szCs w:val="20"/>
        </w:rPr>
        <w:t>Generate token</w:t>
      </w:r>
      <w:r w:rsidRPr="00F927E5">
        <w:rPr>
          <w:rFonts w:asciiTheme="minorHAnsi" w:hAnsiTheme="minorHAnsi"/>
          <w:color w:val="000000" w:themeColor="text1"/>
          <w:sz w:val="20"/>
          <w:szCs w:val="20"/>
        </w:rPr>
        <w:t>.</w:t>
      </w:r>
    </w:p>
    <w:p w14:paraId="76FBB64D" w14:textId="77777777" w:rsidR="00D52982" w:rsidRPr="00F927E5" w:rsidRDefault="00D52982" w:rsidP="00D52982">
      <w:pPr>
        <w:pStyle w:val="Compact"/>
        <w:numPr>
          <w:ilvl w:val="0"/>
          <w:numId w:val="20"/>
        </w:numPr>
        <w:rPr>
          <w:rFonts w:asciiTheme="minorHAnsi" w:hAnsiTheme="minorHAnsi"/>
          <w:color w:val="000000" w:themeColor="text1"/>
          <w:sz w:val="20"/>
          <w:szCs w:val="20"/>
        </w:rPr>
      </w:pPr>
      <w:r w:rsidRPr="00F927E5">
        <w:rPr>
          <w:rFonts w:asciiTheme="minorHAnsi" w:hAnsiTheme="minorHAnsi"/>
          <w:b/>
          <w:bCs/>
          <w:color w:val="000000" w:themeColor="text1"/>
          <w:sz w:val="20"/>
          <w:szCs w:val="20"/>
        </w:rPr>
        <w:t>Copy the token now</w:t>
      </w:r>
      <w:r w:rsidRPr="00F927E5">
        <w:rPr>
          <w:rFonts w:asciiTheme="minorHAnsi" w:hAnsiTheme="minorHAnsi"/>
          <w:color w:val="000000" w:themeColor="text1"/>
          <w:sz w:val="20"/>
          <w:szCs w:val="20"/>
        </w:rPr>
        <w:t xml:space="preserve"> — GitHub won't show it to you again. Save it somewhere secure (a password manager is recommended).</w:t>
      </w:r>
    </w:p>
    <w:p w14:paraId="318D9F8F" w14:textId="77777777" w:rsidR="00D52982" w:rsidRPr="00F927E5" w:rsidRDefault="00D52982" w:rsidP="00D52982">
      <w:pPr>
        <w:pStyle w:val="BlockText1"/>
        <w:rPr>
          <w:rFonts w:asciiTheme="minorHAnsi" w:hAnsiTheme="minorHAnsi"/>
          <w:color w:val="000000" w:themeColor="text1"/>
          <w:sz w:val="20"/>
          <w:szCs w:val="20"/>
        </w:rPr>
      </w:pPr>
      <w:r w:rsidRPr="00F927E5">
        <w:rPr>
          <w:rFonts w:asciiTheme="minorHAnsi" w:hAnsiTheme="minorHAnsi"/>
          <w:b/>
          <w:bCs/>
          <w:color w:val="000000" w:themeColor="text1"/>
          <w:sz w:val="20"/>
          <w:szCs w:val="20"/>
        </w:rPr>
        <w:t>Fine-grained tokens unavailable?</w:t>
      </w:r>
      <w:r w:rsidRPr="00F927E5">
        <w:rPr>
          <w:rFonts w:asciiTheme="minorHAnsi" w:hAnsiTheme="minorHAnsi"/>
          <w:color w:val="000000" w:themeColor="text1"/>
          <w:sz w:val="20"/>
          <w:szCs w:val="20"/>
        </w:rPr>
        <w:t xml:space="preserve"> If your account or organization doesn't allow them, create a classic token instead: </w:t>
      </w:r>
      <w:r w:rsidRPr="00F927E5">
        <w:rPr>
          <w:rFonts w:asciiTheme="minorHAnsi" w:hAnsiTheme="minorHAnsi"/>
          <w:b/>
          <w:bCs/>
          <w:color w:val="000000" w:themeColor="text1"/>
          <w:sz w:val="20"/>
          <w:szCs w:val="20"/>
        </w:rPr>
        <w:t>Generate new token (classic)</w:t>
      </w:r>
      <w:r w:rsidRPr="00F927E5">
        <w:rPr>
          <w:rFonts w:asciiTheme="minorHAnsi" w:hAnsiTheme="minorHAnsi"/>
          <w:color w:val="000000" w:themeColor="text1"/>
          <w:sz w:val="20"/>
          <w:szCs w:val="20"/>
        </w:rPr>
        <w:t xml:space="preserve"> at </w:t>
      </w:r>
      <w:r w:rsidRPr="00F927E5">
        <w:rPr>
          <w:rStyle w:val="VerbatimChar"/>
          <w:rFonts w:asciiTheme="minorHAnsi" w:hAnsiTheme="minorHAnsi"/>
          <w:color w:val="000000" w:themeColor="text1"/>
          <w:sz w:val="20"/>
          <w:szCs w:val="20"/>
        </w:rPr>
        <w:t>https://github.com/settings/tokens</w:t>
      </w:r>
      <w:r w:rsidRPr="00F927E5">
        <w:rPr>
          <w:rFonts w:asciiTheme="minorHAnsi" w:hAnsiTheme="minorHAnsi"/>
          <w:color w:val="000000" w:themeColor="text1"/>
          <w:sz w:val="20"/>
          <w:szCs w:val="20"/>
        </w:rPr>
        <w:t xml:space="preserve">, check only </w:t>
      </w:r>
      <w:r w:rsidRPr="00F927E5">
        <w:rPr>
          <w:rStyle w:val="VerbatimChar"/>
          <w:rFonts w:asciiTheme="minorHAnsi" w:hAnsiTheme="minorHAnsi"/>
          <w:b/>
          <w:bCs/>
          <w:color w:val="000000" w:themeColor="text1"/>
          <w:sz w:val="20"/>
          <w:szCs w:val="20"/>
        </w:rPr>
        <w:t>repo</w:t>
      </w:r>
      <w:r w:rsidRPr="00F927E5">
        <w:rPr>
          <w:rFonts w:asciiTheme="minorHAnsi" w:hAnsiTheme="minorHAnsi"/>
          <w:color w:val="000000" w:themeColor="text1"/>
          <w:sz w:val="20"/>
          <w:szCs w:val="20"/>
        </w:rPr>
        <w:t xml:space="preserve">, and set a 7-day expiration. Classic tokens cover </w:t>
      </w:r>
      <w:proofErr w:type="gramStart"/>
      <w:r w:rsidRPr="00F927E5">
        <w:rPr>
          <w:rFonts w:asciiTheme="minorHAnsi" w:hAnsiTheme="minorHAnsi"/>
          <w:color w:val="000000" w:themeColor="text1"/>
          <w:sz w:val="20"/>
          <w:szCs w:val="20"/>
        </w:rPr>
        <w:t>all of</w:t>
      </w:r>
      <w:proofErr w:type="gramEnd"/>
      <w:r w:rsidRPr="00F927E5">
        <w:rPr>
          <w:rFonts w:asciiTheme="minorHAnsi" w:hAnsiTheme="minorHAnsi"/>
          <w:color w:val="000000" w:themeColor="text1"/>
          <w:sz w:val="20"/>
          <w:szCs w:val="20"/>
        </w:rPr>
        <w:t xml:space="preserve"> your repositories, so revoke it as soon as the workshop ends.</w:t>
      </w:r>
    </w:p>
    <w:p w14:paraId="71D5BAF7" w14:textId="73747040" w:rsidR="00D52982" w:rsidRDefault="00D52982" w:rsidP="00D52982"/>
    <w:p w14:paraId="4A21770A" w14:textId="77777777" w:rsidR="00D52982" w:rsidRPr="00F927E5" w:rsidRDefault="00D52982" w:rsidP="00D52982">
      <w:pPr>
        <w:pStyle w:val="Heading31"/>
        <w:rPr>
          <w:rFonts w:asciiTheme="minorHAnsi" w:hAnsiTheme="minorHAnsi"/>
          <w:color w:val="000000" w:themeColor="text1"/>
          <w:sz w:val="20"/>
          <w:szCs w:val="20"/>
        </w:rPr>
      </w:pPr>
      <w:r>
        <w:t xml:space="preserve">0.3 </w:t>
      </w:r>
      <w:r w:rsidRPr="00F927E5">
        <w:rPr>
          <w:rFonts w:asciiTheme="minorHAnsi" w:hAnsiTheme="minorHAnsi"/>
          <w:color w:val="000000" w:themeColor="text1"/>
          <w:sz w:val="20"/>
          <w:szCs w:val="20"/>
        </w:rPr>
        <w:t>Clone your fork</w:t>
      </w:r>
    </w:p>
    <w:p w14:paraId="00E0A08A" w14:textId="77777777" w:rsidR="00D52982" w:rsidRPr="00F927E5" w:rsidRDefault="00D52982" w:rsidP="00D52982">
      <w:pPr>
        <w:pStyle w:val="FirstParagraph"/>
        <w:rPr>
          <w:rFonts w:asciiTheme="minorHAnsi" w:hAnsiTheme="minorHAnsi"/>
          <w:color w:val="000000" w:themeColor="text1"/>
          <w:sz w:val="20"/>
          <w:szCs w:val="20"/>
        </w:rPr>
      </w:pPr>
      <w:r w:rsidRPr="00F927E5">
        <w:rPr>
          <w:rFonts w:asciiTheme="minorHAnsi" w:hAnsiTheme="minorHAnsi"/>
          <w:color w:val="000000" w:themeColor="text1"/>
          <w:sz w:val="20"/>
          <w:szCs w:val="20"/>
        </w:rPr>
        <w:t>You will clone your fork to the Bob IDE desktop machine.</w:t>
      </w:r>
    </w:p>
    <w:p w14:paraId="447B82CF" w14:textId="36BDE289" w:rsidR="00D52982" w:rsidRPr="00F927E5" w:rsidRDefault="00D52982" w:rsidP="00D52982">
      <w:pPr>
        <w:numPr>
          <w:ilvl w:val="0"/>
          <w:numId w:val="20"/>
        </w:numPr>
        <w:spacing w:after="200"/>
        <w:rPr>
          <w:rFonts w:asciiTheme="minorHAnsi" w:hAnsiTheme="minorHAnsi"/>
          <w:szCs w:val="20"/>
        </w:rPr>
      </w:pPr>
      <w:r w:rsidRPr="00F927E5">
        <w:rPr>
          <w:rFonts w:asciiTheme="minorHAnsi" w:hAnsiTheme="minorHAnsi"/>
          <w:szCs w:val="20"/>
        </w:rPr>
        <w:t xml:space="preserve">Open </w:t>
      </w:r>
      <w:r w:rsidR="00B75E51">
        <w:rPr>
          <w:rFonts w:asciiTheme="minorHAnsi" w:hAnsiTheme="minorHAnsi"/>
          <w:szCs w:val="20"/>
        </w:rPr>
        <w:t xml:space="preserve">IBM Bob -&gt; File </w:t>
      </w:r>
      <w:r w:rsidR="0095670B">
        <w:rPr>
          <w:rFonts w:asciiTheme="minorHAnsi" w:hAnsiTheme="minorHAnsi"/>
          <w:szCs w:val="20"/>
        </w:rPr>
        <w:t>-&gt;</w:t>
      </w:r>
      <w:r w:rsidR="00B75E51">
        <w:rPr>
          <w:rFonts w:asciiTheme="minorHAnsi" w:hAnsiTheme="minorHAnsi"/>
          <w:szCs w:val="20"/>
        </w:rPr>
        <w:t>Open</w:t>
      </w:r>
      <w:r w:rsidR="0095670B">
        <w:rPr>
          <w:rFonts w:asciiTheme="minorHAnsi" w:hAnsiTheme="minorHAnsi"/>
          <w:szCs w:val="20"/>
        </w:rPr>
        <w:t>-&gt;</w:t>
      </w:r>
      <w:r w:rsidR="00B75E51">
        <w:rPr>
          <w:rFonts w:asciiTheme="minorHAnsi" w:hAnsiTheme="minorHAnsi"/>
          <w:szCs w:val="20"/>
        </w:rPr>
        <w:t xml:space="preserve"> Desktop -&gt; Create</w:t>
      </w:r>
      <w:r w:rsidR="00D96DDE">
        <w:rPr>
          <w:rFonts w:asciiTheme="minorHAnsi" w:hAnsiTheme="minorHAnsi"/>
          <w:szCs w:val="20"/>
        </w:rPr>
        <w:t xml:space="preserve"> and open new folder –</w:t>
      </w:r>
      <w:r w:rsidR="0095670B">
        <w:rPr>
          <w:rFonts w:asciiTheme="minorHAnsi" w:hAnsiTheme="minorHAnsi"/>
          <w:szCs w:val="20"/>
        </w:rPr>
        <w:t>&gt;</w:t>
      </w:r>
      <w:r w:rsidR="00D96DDE">
        <w:rPr>
          <w:rFonts w:asciiTheme="minorHAnsi" w:hAnsiTheme="minorHAnsi"/>
          <w:szCs w:val="20"/>
        </w:rPr>
        <w:t xml:space="preserve"> Terminal -&gt; New Terminal</w:t>
      </w:r>
    </w:p>
    <w:p w14:paraId="51560D46" w14:textId="1CC6D76F" w:rsidR="00D52982" w:rsidRPr="00CE70E4" w:rsidRDefault="00D52982" w:rsidP="00D52982">
      <w:pPr>
        <w:pStyle w:val="SourceCode"/>
        <w:numPr>
          <w:ilvl w:val="0"/>
          <w:numId w:val="22"/>
        </w:numPr>
        <w:rPr>
          <w:rFonts w:asciiTheme="minorHAnsi" w:hAnsiTheme="minorHAnsi"/>
          <w:color w:val="000000" w:themeColor="text1"/>
          <w:sz w:val="16"/>
          <w:szCs w:val="16"/>
        </w:rPr>
      </w:pPr>
      <w:r w:rsidRPr="00CE70E4">
        <w:rPr>
          <w:rStyle w:val="CommentTok"/>
          <w:rFonts w:asciiTheme="minorHAnsi" w:hAnsiTheme="minorHAnsi"/>
          <w:color w:val="000000" w:themeColor="text1"/>
          <w:sz w:val="16"/>
          <w:szCs w:val="16"/>
        </w:rPr>
        <w:lastRenderedPageBreak/>
        <w:t># Replace &lt;YOUR_USERNAME&gt; with your actual GitHub username</w:t>
      </w:r>
      <w:r w:rsidRPr="00CE70E4">
        <w:rPr>
          <w:rFonts w:asciiTheme="minorHAnsi" w:hAnsiTheme="minorHAnsi"/>
          <w:color w:val="000000" w:themeColor="text1"/>
          <w:sz w:val="16"/>
          <w:szCs w:val="16"/>
        </w:rPr>
        <w:br/>
      </w:r>
      <w:r w:rsidRPr="00CE70E4">
        <w:rPr>
          <w:rStyle w:val="FunctionTok"/>
          <w:rFonts w:asciiTheme="minorHAnsi" w:hAnsiTheme="minorHAnsi"/>
          <w:color w:val="000000" w:themeColor="text1"/>
          <w:sz w:val="16"/>
          <w:szCs w:val="16"/>
        </w:rPr>
        <w:t>git</w:t>
      </w:r>
      <w:r w:rsidRPr="00CE70E4">
        <w:rPr>
          <w:rStyle w:val="NormalTok"/>
          <w:rFonts w:asciiTheme="minorHAnsi" w:hAnsiTheme="minorHAnsi"/>
          <w:color w:val="000000" w:themeColor="text1"/>
          <w:sz w:val="16"/>
          <w:szCs w:val="16"/>
        </w:rPr>
        <w:t xml:space="preserve"> clone https://github.com/</w:t>
      </w:r>
      <w:r w:rsidRPr="00CE70E4">
        <w:rPr>
          <w:rStyle w:val="OperatorTok"/>
          <w:rFonts w:asciiTheme="minorHAnsi" w:hAnsiTheme="minorHAnsi"/>
          <w:color w:val="000000" w:themeColor="text1"/>
          <w:sz w:val="16"/>
          <w:szCs w:val="16"/>
        </w:rPr>
        <w:t>&lt;</w:t>
      </w:r>
      <w:r w:rsidRPr="00CE70E4">
        <w:rPr>
          <w:rStyle w:val="NormalTok"/>
          <w:rFonts w:asciiTheme="minorHAnsi" w:hAnsiTheme="minorHAnsi"/>
          <w:color w:val="000000" w:themeColor="text1"/>
          <w:sz w:val="16"/>
          <w:szCs w:val="16"/>
        </w:rPr>
        <w:t>YOUR_USERNAME</w:t>
      </w:r>
      <w:r w:rsidRPr="00CE70E4">
        <w:rPr>
          <w:rStyle w:val="OperatorTok"/>
          <w:rFonts w:asciiTheme="minorHAnsi" w:hAnsiTheme="minorHAnsi"/>
          <w:color w:val="000000" w:themeColor="text1"/>
          <w:sz w:val="16"/>
          <w:szCs w:val="16"/>
        </w:rPr>
        <w:t>&gt;</w:t>
      </w:r>
      <w:r w:rsidRPr="00CE70E4">
        <w:rPr>
          <w:rStyle w:val="NormalTok"/>
          <w:rFonts w:asciiTheme="minorHAnsi" w:hAnsiTheme="minorHAnsi"/>
          <w:color w:val="000000" w:themeColor="text1"/>
          <w:sz w:val="16"/>
          <w:szCs w:val="16"/>
        </w:rPr>
        <w:t>/</w:t>
      </w:r>
      <w:r w:rsidR="0095670B" w:rsidRPr="0095670B">
        <w:rPr>
          <w:rStyle w:val="NormalTok"/>
          <w:rFonts w:asciiTheme="minorHAnsi" w:hAnsiTheme="minorHAnsi"/>
          <w:color w:val="000000" w:themeColor="text1"/>
          <w:sz w:val="16"/>
          <w:szCs w:val="16"/>
        </w:rPr>
        <w:t>qse-bob-mode</w:t>
      </w:r>
      <w:r w:rsidRPr="00CE70E4">
        <w:rPr>
          <w:rStyle w:val="NormalTok"/>
          <w:rFonts w:asciiTheme="minorHAnsi" w:hAnsiTheme="minorHAnsi"/>
          <w:color w:val="000000" w:themeColor="text1"/>
          <w:sz w:val="16"/>
          <w:szCs w:val="16"/>
        </w:rPr>
        <w:t>.git</w:t>
      </w:r>
    </w:p>
    <w:p w14:paraId="29EC7FD3" w14:textId="64F3E6ED" w:rsidR="00D52982" w:rsidRPr="00F927E5" w:rsidRDefault="00D52982" w:rsidP="00823BFB">
      <w:pPr>
        <w:pStyle w:val="Heading31"/>
        <w:rPr>
          <w:rFonts w:asciiTheme="minorHAnsi" w:hAnsiTheme="minorHAnsi"/>
          <w:color w:val="000000" w:themeColor="text1"/>
          <w:sz w:val="20"/>
          <w:szCs w:val="20"/>
        </w:rPr>
      </w:pPr>
      <w:bookmarkStart w:id="3" w:name="_Toc243521675"/>
      <w:bookmarkStart w:id="4" w:name="lab0-s7"/>
      <w:r>
        <w:rPr>
          <w:rFonts w:asciiTheme="minorHAnsi" w:hAnsiTheme="minorHAnsi"/>
          <w:color w:val="000000" w:themeColor="text1"/>
          <w:sz w:val="20"/>
          <w:szCs w:val="20"/>
        </w:rPr>
        <w:t>0.4</w:t>
      </w:r>
      <w:r w:rsidRPr="00F927E5">
        <w:rPr>
          <w:rFonts w:asciiTheme="minorHAnsi" w:hAnsiTheme="minorHAnsi"/>
          <w:color w:val="000000" w:themeColor="text1"/>
          <w:sz w:val="20"/>
          <w:szCs w:val="20"/>
        </w:rPr>
        <w:t xml:space="preserve">. Open </w:t>
      </w:r>
      <w:r w:rsidR="00823BFB">
        <w:rPr>
          <w:rFonts w:asciiTheme="minorHAnsi" w:hAnsiTheme="minorHAnsi"/>
          <w:color w:val="000000" w:themeColor="text1"/>
          <w:sz w:val="20"/>
          <w:szCs w:val="20"/>
        </w:rPr>
        <w:t xml:space="preserve">QSE-BOB-MODE folder </w:t>
      </w:r>
      <w:r w:rsidRPr="00F927E5">
        <w:rPr>
          <w:rFonts w:asciiTheme="minorHAnsi" w:hAnsiTheme="minorHAnsi"/>
          <w:color w:val="000000" w:themeColor="text1"/>
          <w:sz w:val="20"/>
          <w:szCs w:val="20"/>
        </w:rPr>
        <w:t>in Bob IDE</w:t>
      </w:r>
      <w:bookmarkEnd w:id="3"/>
    </w:p>
    <w:p w14:paraId="70F0944C" w14:textId="6D01F150" w:rsidR="00D52982" w:rsidRPr="00F927E5" w:rsidRDefault="00D52982" w:rsidP="00D52982">
      <w:pPr>
        <w:pStyle w:val="Compact"/>
        <w:numPr>
          <w:ilvl w:val="0"/>
          <w:numId w:val="23"/>
        </w:numPr>
        <w:rPr>
          <w:rFonts w:asciiTheme="minorHAnsi" w:hAnsiTheme="minorHAnsi"/>
          <w:color w:val="000000" w:themeColor="text1"/>
          <w:sz w:val="20"/>
          <w:szCs w:val="20"/>
        </w:rPr>
      </w:pPr>
      <w:r w:rsidRPr="00F927E5">
        <w:rPr>
          <w:rFonts w:asciiTheme="minorHAnsi" w:hAnsiTheme="minorHAnsi"/>
          <w:color w:val="000000" w:themeColor="text1"/>
          <w:sz w:val="20"/>
          <w:szCs w:val="20"/>
        </w:rPr>
        <w:t xml:space="preserve">Open the cloned repository by using the menu options: </w:t>
      </w:r>
      <w:r w:rsidRPr="00F927E5">
        <w:rPr>
          <w:rFonts w:asciiTheme="minorHAnsi" w:hAnsiTheme="minorHAnsi"/>
          <w:b/>
          <w:bCs/>
          <w:color w:val="000000" w:themeColor="text1"/>
          <w:sz w:val="20"/>
          <w:szCs w:val="20"/>
        </w:rPr>
        <w:t>File → Open Folder</w:t>
      </w:r>
      <w:r w:rsidRPr="00F927E5">
        <w:rPr>
          <w:rFonts w:asciiTheme="minorHAnsi" w:hAnsiTheme="minorHAnsi"/>
          <w:color w:val="000000" w:themeColor="text1"/>
          <w:sz w:val="20"/>
          <w:szCs w:val="20"/>
        </w:rPr>
        <w:t xml:space="preserve">, select the </w:t>
      </w:r>
      <w:r>
        <w:rPr>
          <w:rStyle w:val="VerbatimChar"/>
          <w:rFonts w:asciiTheme="minorHAnsi" w:hAnsiTheme="minorHAnsi"/>
          <w:color w:val="000000" w:themeColor="text1"/>
          <w:sz w:val="20"/>
          <w:szCs w:val="20"/>
        </w:rPr>
        <w:t>QSE-BOB-MODE</w:t>
      </w:r>
      <w:r w:rsidRPr="00F927E5">
        <w:rPr>
          <w:rFonts w:asciiTheme="minorHAnsi" w:hAnsiTheme="minorHAnsi"/>
          <w:color w:val="000000" w:themeColor="text1"/>
          <w:sz w:val="20"/>
          <w:szCs w:val="20"/>
        </w:rPr>
        <w:t xml:space="preserve">, and click </w:t>
      </w:r>
      <w:r w:rsidRPr="00F927E5">
        <w:rPr>
          <w:rFonts w:asciiTheme="minorHAnsi" w:hAnsiTheme="minorHAnsi"/>
          <w:b/>
          <w:bCs/>
          <w:color w:val="000000" w:themeColor="text1"/>
          <w:sz w:val="20"/>
          <w:szCs w:val="20"/>
        </w:rPr>
        <w:t>Open</w:t>
      </w:r>
    </w:p>
    <w:p w14:paraId="58760EDC" w14:textId="77777777" w:rsidR="00D52982" w:rsidRPr="00F927E5" w:rsidRDefault="00D52982" w:rsidP="00D52982">
      <w:pPr>
        <w:pStyle w:val="Compact"/>
        <w:numPr>
          <w:ilvl w:val="0"/>
          <w:numId w:val="23"/>
        </w:numPr>
        <w:rPr>
          <w:rFonts w:asciiTheme="minorHAnsi" w:hAnsiTheme="minorHAnsi"/>
          <w:color w:val="000000" w:themeColor="text1"/>
          <w:sz w:val="20"/>
          <w:szCs w:val="20"/>
        </w:rPr>
      </w:pPr>
      <w:r w:rsidRPr="00F927E5">
        <w:rPr>
          <w:rFonts w:asciiTheme="minorHAnsi" w:hAnsiTheme="minorHAnsi"/>
          <w:color w:val="000000" w:themeColor="text1"/>
          <w:sz w:val="20"/>
          <w:szCs w:val="20"/>
        </w:rPr>
        <w:t>Verify Bob can see the repository files in the Explorer sidebar</w:t>
      </w:r>
    </w:p>
    <w:bookmarkEnd w:id="4"/>
    <w:p w14:paraId="76668683" w14:textId="4424F34D" w:rsidR="00D52982" w:rsidRDefault="00D52982" w:rsidP="00D52982"/>
    <w:p w14:paraId="788AF0E7" w14:textId="77777777" w:rsidR="00D52982" w:rsidRPr="00F927E5" w:rsidRDefault="00D52982" w:rsidP="00D52982">
      <w:pPr>
        <w:pStyle w:val="Heading31"/>
        <w:rPr>
          <w:rFonts w:asciiTheme="minorHAnsi" w:hAnsiTheme="minorHAnsi"/>
          <w:color w:val="000000" w:themeColor="text1"/>
          <w:sz w:val="20"/>
          <w:szCs w:val="20"/>
        </w:rPr>
      </w:pPr>
      <w:r>
        <w:t xml:space="preserve">0.5 </w:t>
      </w:r>
      <w:r w:rsidRPr="00F927E5">
        <w:rPr>
          <w:rFonts w:asciiTheme="minorHAnsi" w:hAnsiTheme="minorHAnsi"/>
          <w:color w:val="000000" w:themeColor="text1"/>
          <w:sz w:val="20"/>
          <w:szCs w:val="20"/>
        </w:rPr>
        <w:t>Configure Git (if needed)</w:t>
      </w:r>
    </w:p>
    <w:p w14:paraId="0548D6D1" w14:textId="77777777" w:rsidR="00D52982" w:rsidRPr="00F927E5" w:rsidRDefault="00D52982" w:rsidP="00D52982">
      <w:pPr>
        <w:numPr>
          <w:ilvl w:val="0"/>
          <w:numId w:val="20"/>
        </w:numPr>
        <w:spacing w:after="200"/>
        <w:rPr>
          <w:rFonts w:asciiTheme="minorHAnsi" w:hAnsiTheme="minorHAnsi"/>
          <w:szCs w:val="20"/>
        </w:rPr>
      </w:pPr>
      <w:r w:rsidRPr="00F927E5">
        <w:rPr>
          <w:rFonts w:asciiTheme="minorHAnsi" w:hAnsiTheme="minorHAnsi"/>
          <w:szCs w:val="20"/>
        </w:rPr>
        <w:t>If this is your first time using Git on this machine, configure your identity.</w:t>
      </w:r>
    </w:p>
    <w:p w14:paraId="5665BE01" w14:textId="77777777" w:rsidR="00D52982" w:rsidRPr="00F927E5" w:rsidRDefault="00D52982" w:rsidP="00D52982">
      <w:pPr>
        <w:numPr>
          <w:ilvl w:val="0"/>
          <w:numId w:val="20"/>
        </w:numPr>
        <w:spacing w:after="200"/>
        <w:rPr>
          <w:rFonts w:asciiTheme="minorHAnsi" w:hAnsiTheme="minorHAnsi"/>
          <w:szCs w:val="20"/>
        </w:rPr>
      </w:pPr>
      <w:r w:rsidRPr="00F927E5">
        <w:rPr>
          <w:rFonts w:asciiTheme="minorHAnsi" w:hAnsiTheme="minorHAnsi"/>
          <w:szCs w:val="20"/>
        </w:rPr>
        <w:t>You can run the following commands from an existing terminal, or open a terminal directly within the IBM Bob IDE:</w:t>
      </w:r>
    </w:p>
    <w:p w14:paraId="18372167" w14:textId="77777777" w:rsidR="00D52982" w:rsidRPr="00CE70E4" w:rsidRDefault="00D52982" w:rsidP="00D52982">
      <w:pPr>
        <w:pStyle w:val="SourceCode"/>
        <w:numPr>
          <w:ilvl w:val="0"/>
          <w:numId w:val="22"/>
        </w:numPr>
        <w:rPr>
          <w:rFonts w:asciiTheme="minorHAnsi" w:hAnsiTheme="minorHAnsi"/>
          <w:color w:val="000000" w:themeColor="text1"/>
          <w:sz w:val="16"/>
          <w:szCs w:val="16"/>
        </w:rPr>
      </w:pPr>
      <w:r w:rsidRPr="00CE70E4">
        <w:rPr>
          <w:rStyle w:val="FunctionTok"/>
          <w:rFonts w:asciiTheme="minorHAnsi" w:hAnsiTheme="minorHAnsi"/>
          <w:color w:val="000000" w:themeColor="text1"/>
          <w:sz w:val="16"/>
          <w:szCs w:val="16"/>
        </w:rPr>
        <w:t>git</w:t>
      </w:r>
      <w:r w:rsidRPr="00CE70E4">
        <w:rPr>
          <w:rStyle w:val="NormalTok"/>
          <w:rFonts w:asciiTheme="minorHAnsi" w:hAnsiTheme="minorHAnsi"/>
          <w:color w:val="000000" w:themeColor="text1"/>
          <w:sz w:val="16"/>
          <w:szCs w:val="16"/>
        </w:rPr>
        <w:t xml:space="preserve"> config </w:t>
      </w:r>
      <w:r w:rsidRPr="00CE70E4">
        <w:rPr>
          <w:rStyle w:val="AttributeTok"/>
          <w:rFonts w:asciiTheme="minorHAnsi" w:hAnsiTheme="minorHAnsi"/>
          <w:color w:val="000000" w:themeColor="text1"/>
          <w:sz w:val="16"/>
          <w:szCs w:val="16"/>
        </w:rPr>
        <w:t>--global</w:t>
      </w:r>
      <w:r w:rsidRPr="00CE70E4">
        <w:rPr>
          <w:rStyle w:val="NormalTok"/>
          <w:rFonts w:asciiTheme="minorHAnsi" w:hAnsiTheme="minorHAnsi"/>
          <w:color w:val="000000" w:themeColor="text1"/>
          <w:sz w:val="16"/>
          <w:szCs w:val="16"/>
        </w:rPr>
        <w:t xml:space="preserve"> user.name </w:t>
      </w:r>
      <w:r w:rsidRPr="00CE70E4">
        <w:rPr>
          <w:rStyle w:val="StringTok"/>
          <w:rFonts w:asciiTheme="minorHAnsi" w:hAnsiTheme="minorHAnsi"/>
          <w:color w:val="000000" w:themeColor="text1"/>
          <w:sz w:val="16"/>
          <w:szCs w:val="16"/>
        </w:rPr>
        <w:t>"Your Name"</w:t>
      </w:r>
      <w:r w:rsidRPr="00CE70E4">
        <w:rPr>
          <w:rFonts w:asciiTheme="minorHAnsi" w:hAnsiTheme="minorHAnsi"/>
          <w:color w:val="000000" w:themeColor="text1"/>
          <w:sz w:val="16"/>
          <w:szCs w:val="16"/>
        </w:rPr>
        <w:br/>
      </w:r>
      <w:r w:rsidRPr="00CE70E4">
        <w:rPr>
          <w:rStyle w:val="FunctionTok"/>
          <w:rFonts w:asciiTheme="minorHAnsi" w:hAnsiTheme="minorHAnsi"/>
          <w:color w:val="000000" w:themeColor="text1"/>
          <w:sz w:val="16"/>
          <w:szCs w:val="16"/>
        </w:rPr>
        <w:t>git</w:t>
      </w:r>
      <w:r w:rsidRPr="00CE70E4">
        <w:rPr>
          <w:rStyle w:val="NormalTok"/>
          <w:rFonts w:asciiTheme="minorHAnsi" w:hAnsiTheme="minorHAnsi"/>
          <w:color w:val="000000" w:themeColor="text1"/>
          <w:sz w:val="16"/>
          <w:szCs w:val="16"/>
        </w:rPr>
        <w:t xml:space="preserve"> config </w:t>
      </w:r>
      <w:r w:rsidRPr="00CE70E4">
        <w:rPr>
          <w:rStyle w:val="AttributeTok"/>
          <w:rFonts w:asciiTheme="minorHAnsi" w:hAnsiTheme="minorHAnsi"/>
          <w:color w:val="000000" w:themeColor="text1"/>
          <w:sz w:val="16"/>
          <w:szCs w:val="16"/>
        </w:rPr>
        <w:t>--global</w:t>
      </w:r>
      <w:r w:rsidRPr="00CE70E4">
        <w:rPr>
          <w:rStyle w:val="NormalTok"/>
          <w:rFonts w:asciiTheme="minorHAnsi" w:hAnsiTheme="minorHAnsi"/>
          <w:color w:val="000000" w:themeColor="text1"/>
          <w:sz w:val="16"/>
          <w:szCs w:val="16"/>
        </w:rPr>
        <w:t xml:space="preserve"> </w:t>
      </w:r>
      <w:proofErr w:type="spellStart"/>
      <w:proofErr w:type="gramStart"/>
      <w:r w:rsidRPr="00CE70E4">
        <w:rPr>
          <w:rStyle w:val="NormalTok"/>
          <w:rFonts w:asciiTheme="minorHAnsi" w:hAnsiTheme="minorHAnsi"/>
          <w:color w:val="000000" w:themeColor="text1"/>
          <w:sz w:val="16"/>
          <w:szCs w:val="16"/>
        </w:rPr>
        <w:t>user.email</w:t>
      </w:r>
      <w:proofErr w:type="spellEnd"/>
      <w:proofErr w:type="gramEnd"/>
      <w:r w:rsidRPr="00CE70E4">
        <w:rPr>
          <w:rStyle w:val="NormalTok"/>
          <w:rFonts w:asciiTheme="minorHAnsi" w:hAnsiTheme="minorHAnsi"/>
          <w:color w:val="000000" w:themeColor="text1"/>
          <w:sz w:val="16"/>
          <w:szCs w:val="16"/>
        </w:rPr>
        <w:t xml:space="preserve"> </w:t>
      </w:r>
      <w:r w:rsidRPr="00CE70E4">
        <w:rPr>
          <w:rStyle w:val="StringTok"/>
          <w:rFonts w:asciiTheme="minorHAnsi" w:hAnsiTheme="minorHAnsi"/>
          <w:color w:val="000000" w:themeColor="text1"/>
          <w:sz w:val="16"/>
          <w:szCs w:val="16"/>
        </w:rPr>
        <w:t>"your.email@example.com"</w:t>
      </w:r>
    </w:p>
    <w:p w14:paraId="16093B9F" w14:textId="77777777" w:rsidR="00D52982" w:rsidRPr="00F927E5" w:rsidRDefault="00D52982" w:rsidP="00D52982">
      <w:pPr>
        <w:numPr>
          <w:ilvl w:val="0"/>
          <w:numId w:val="20"/>
        </w:numPr>
        <w:spacing w:after="200"/>
        <w:rPr>
          <w:rFonts w:asciiTheme="minorHAnsi" w:hAnsiTheme="minorHAnsi"/>
          <w:szCs w:val="20"/>
        </w:rPr>
      </w:pPr>
      <w:r w:rsidRPr="00F927E5">
        <w:rPr>
          <w:rFonts w:asciiTheme="minorHAnsi" w:hAnsiTheme="minorHAnsi"/>
          <w:szCs w:val="20"/>
        </w:rPr>
        <w:t xml:space="preserve">Each </w:t>
      </w:r>
      <w:r w:rsidRPr="00F927E5">
        <w:rPr>
          <w:rStyle w:val="VerbatimChar"/>
          <w:rFonts w:asciiTheme="minorHAnsi" w:hAnsiTheme="minorHAnsi"/>
          <w:color w:val="000000" w:themeColor="text1"/>
          <w:sz w:val="20"/>
          <w:szCs w:val="20"/>
        </w:rPr>
        <w:t>git push</w:t>
      </w:r>
      <w:r w:rsidRPr="00F927E5">
        <w:rPr>
          <w:rFonts w:asciiTheme="minorHAnsi" w:hAnsiTheme="minorHAnsi"/>
          <w:szCs w:val="20"/>
        </w:rPr>
        <w:t xml:space="preserve"> in the labs asks for your GitHub username and your PAT (as the password). To avoid re-entering the PAT on every push, run this once </w:t>
      </w:r>
      <w:r w:rsidRPr="00F927E5">
        <w:rPr>
          <w:rFonts w:asciiTheme="minorHAnsi" w:hAnsiTheme="minorHAnsi"/>
          <w:b/>
          <w:bCs/>
          <w:szCs w:val="20"/>
        </w:rPr>
        <w:t>before</w:t>
      </w:r>
      <w:r w:rsidRPr="00F927E5">
        <w:rPr>
          <w:rFonts w:asciiTheme="minorHAnsi" w:hAnsiTheme="minorHAnsi"/>
          <w:szCs w:val="20"/>
        </w:rPr>
        <w:t xml:space="preserve"> your first push:</w:t>
      </w:r>
    </w:p>
    <w:p w14:paraId="7B40F602" w14:textId="77777777" w:rsidR="00D52982" w:rsidRPr="00CE70E4" w:rsidRDefault="00D52982" w:rsidP="00D52982">
      <w:pPr>
        <w:pStyle w:val="SourceCode"/>
        <w:numPr>
          <w:ilvl w:val="0"/>
          <w:numId w:val="22"/>
        </w:numPr>
        <w:rPr>
          <w:rFonts w:asciiTheme="minorHAnsi" w:hAnsiTheme="minorHAnsi"/>
          <w:color w:val="000000" w:themeColor="text1"/>
          <w:sz w:val="16"/>
          <w:szCs w:val="16"/>
        </w:rPr>
      </w:pPr>
      <w:r w:rsidRPr="00CE70E4">
        <w:rPr>
          <w:rStyle w:val="FunctionTok"/>
          <w:rFonts w:asciiTheme="minorHAnsi" w:hAnsiTheme="minorHAnsi"/>
          <w:color w:val="000000" w:themeColor="text1"/>
          <w:sz w:val="16"/>
          <w:szCs w:val="16"/>
        </w:rPr>
        <w:t>git</w:t>
      </w:r>
      <w:r w:rsidRPr="00CE70E4">
        <w:rPr>
          <w:rStyle w:val="NormalTok"/>
          <w:rFonts w:asciiTheme="minorHAnsi" w:hAnsiTheme="minorHAnsi"/>
          <w:color w:val="000000" w:themeColor="text1"/>
          <w:sz w:val="16"/>
          <w:szCs w:val="16"/>
        </w:rPr>
        <w:t xml:space="preserve"> config </w:t>
      </w:r>
      <w:r w:rsidRPr="00CE70E4">
        <w:rPr>
          <w:rStyle w:val="AttributeTok"/>
          <w:rFonts w:asciiTheme="minorHAnsi" w:hAnsiTheme="minorHAnsi"/>
          <w:color w:val="000000" w:themeColor="text1"/>
          <w:sz w:val="16"/>
          <w:szCs w:val="16"/>
        </w:rPr>
        <w:t>--global</w:t>
      </w:r>
      <w:r w:rsidRPr="00CE70E4">
        <w:rPr>
          <w:rStyle w:val="NormalTok"/>
          <w:rFonts w:asciiTheme="minorHAnsi" w:hAnsiTheme="minorHAnsi"/>
          <w:color w:val="000000" w:themeColor="text1"/>
          <w:sz w:val="16"/>
          <w:szCs w:val="16"/>
        </w:rPr>
        <w:t xml:space="preserve"> </w:t>
      </w:r>
      <w:proofErr w:type="spellStart"/>
      <w:proofErr w:type="gramStart"/>
      <w:r w:rsidRPr="00CE70E4">
        <w:rPr>
          <w:rStyle w:val="NormalTok"/>
          <w:rFonts w:asciiTheme="minorHAnsi" w:hAnsiTheme="minorHAnsi"/>
          <w:color w:val="000000" w:themeColor="text1"/>
          <w:sz w:val="16"/>
          <w:szCs w:val="16"/>
        </w:rPr>
        <w:t>credential.helper</w:t>
      </w:r>
      <w:proofErr w:type="spellEnd"/>
      <w:proofErr w:type="gramEnd"/>
      <w:r w:rsidRPr="00CE70E4">
        <w:rPr>
          <w:rStyle w:val="NormalTok"/>
          <w:rFonts w:asciiTheme="minorHAnsi" w:hAnsiTheme="minorHAnsi"/>
          <w:color w:val="000000" w:themeColor="text1"/>
          <w:sz w:val="16"/>
          <w:szCs w:val="16"/>
        </w:rPr>
        <w:t xml:space="preserve"> </w:t>
      </w:r>
      <w:r w:rsidRPr="00CE70E4">
        <w:rPr>
          <w:rStyle w:val="StringTok"/>
          <w:rFonts w:asciiTheme="minorHAnsi" w:hAnsiTheme="minorHAnsi"/>
          <w:color w:val="000000" w:themeColor="text1"/>
          <w:sz w:val="16"/>
          <w:szCs w:val="16"/>
        </w:rPr>
        <w:t>'cache --timeout=10800'</w:t>
      </w:r>
    </w:p>
    <w:p w14:paraId="062AB439" w14:textId="77777777" w:rsidR="00D52982" w:rsidRPr="00F927E5" w:rsidRDefault="00D52982" w:rsidP="00D52982">
      <w:pPr>
        <w:numPr>
          <w:ilvl w:val="0"/>
          <w:numId w:val="20"/>
        </w:numPr>
        <w:spacing w:after="200"/>
        <w:rPr>
          <w:rFonts w:asciiTheme="minorHAnsi" w:hAnsiTheme="minorHAnsi"/>
          <w:szCs w:val="20"/>
        </w:rPr>
      </w:pPr>
      <w:r w:rsidRPr="00F927E5">
        <w:rPr>
          <w:rFonts w:asciiTheme="minorHAnsi" w:hAnsiTheme="minorHAnsi"/>
          <w:szCs w:val="20"/>
        </w:rPr>
        <w:t>Git will now remember your credentials for 3 hours. You enter the PAT on your first push, and later pushes won't ask again.</w:t>
      </w:r>
    </w:p>
    <w:p w14:paraId="2F50AE2C" w14:textId="77777777" w:rsidR="00D52982" w:rsidRPr="00F927E5" w:rsidRDefault="00D52982" w:rsidP="00D52982">
      <w:pPr>
        <w:pStyle w:val="BlockText1"/>
        <w:numPr>
          <w:ilvl w:val="0"/>
          <w:numId w:val="22"/>
        </w:numPr>
        <w:rPr>
          <w:rFonts w:asciiTheme="minorHAnsi" w:hAnsiTheme="minorHAnsi"/>
          <w:color w:val="000000" w:themeColor="text1"/>
          <w:sz w:val="20"/>
          <w:szCs w:val="20"/>
        </w:rPr>
      </w:pPr>
      <w:r w:rsidRPr="00F927E5">
        <w:rPr>
          <w:rFonts w:asciiTheme="minorHAnsi" w:hAnsiTheme="minorHAnsi"/>
          <w:b/>
          <w:bCs/>
          <w:color w:val="000000" w:themeColor="text1"/>
          <w:sz w:val="20"/>
          <w:szCs w:val="20"/>
        </w:rPr>
        <w:t>Note:</w:t>
      </w:r>
      <w:r w:rsidRPr="00F927E5">
        <w:rPr>
          <w:rFonts w:asciiTheme="minorHAnsi" w:hAnsiTheme="minorHAnsi"/>
          <w:color w:val="000000" w:themeColor="text1"/>
          <w:sz w:val="20"/>
          <w:szCs w:val="20"/>
        </w:rPr>
        <w:t xml:space="preserve"> The cache is held in memory only. Nothing is written to disk. It's lost on reboot or after 3 hours, and you'll just be prompted for the PAT again.</w:t>
      </w:r>
    </w:p>
    <w:p w14:paraId="4536A20E" w14:textId="77777777" w:rsidR="00D52982" w:rsidRPr="00F927E5" w:rsidRDefault="00D52982" w:rsidP="00D52982">
      <w:pPr>
        <w:pStyle w:val="BlockText1"/>
        <w:numPr>
          <w:ilvl w:val="0"/>
          <w:numId w:val="22"/>
        </w:numPr>
        <w:rPr>
          <w:rFonts w:asciiTheme="minorHAnsi" w:hAnsiTheme="minorHAnsi"/>
          <w:color w:val="000000" w:themeColor="text1"/>
          <w:sz w:val="20"/>
          <w:szCs w:val="20"/>
        </w:rPr>
      </w:pPr>
      <w:r w:rsidRPr="00F927E5">
        <w:rPr>
          <w:rFonts w:asciiTheme="minorHAnsi" w:hAnsiTheme="minorHAnsi"/>
          <w:b/>
          <w:bCs/>
          <w:color w:val="000000" w:themeColor="text1"/>
          <w:sz w:val="20"/>
          <w:szCs w:val="20"/>
        </w:rPr>
        <w:t>Prefer not to cache?</w:t>
      </w:r>
      <w:r w:rsidRPr="00F927E5">
        <w:rPr>
          <w:rFonts w:asciiTheme="minorHAnsi" w:hAnsiTheme="minorHAnsi"/>
          <w:color w:val="000000" w:themeColor="text1"/>
          <w:sz w:val="20"/>
          <w:szCs w:val="20"/>
        </w:rPr>
        <w:t xml:space="preserve"> Skip the command above. Git will then ask for your username and PAT on every </w:t>
      </w:r>
      <w:r w:rsidRPr="00F927E5">
        <w:rPr>
          <w:rStyle w:val="VerbatimChar"/>
          <w:rFonts w:asciiTheme="minorHAnsi" w:hAnsiTheme="minorHAnsi"/>
          <w:color w:val="000000" w:themeColor="text1"/>
          <w:sz w:val="20"/>
          <w:szCs w:val="20"/>
        </w:rPr>
        <w:t>git push</w:t>
      </w:r>
      <w:r w:rsidRPr="00F927E5">
        <w:rPr>
          <w:rFonts w:asciiTheme="minorHAnsi" w:hAnsiTheme="minorHAnsi"/>
          <w:color w:val="000000" w:themeColor="text1"/>
          <w:sz w:val="20"/>
          <w:szCs w:val="20"/>
        </w:rPr>
        <w:t xml:space="preserve"> (about 7–8 times across the labs), and you paste the PAT as the password each time.</w:t>
      </w:r>
    </w:p>
    <w:p w14:paraId="5BF3C548" w14:textId="73B4A1BE" w:rsidR="00D52982" w:rsidRPr="00F927E5" w:rsidRDefault="00D52982" w:rsidP="00D52982">
      <w:pPr>
        <w:numPr>
          <w:ilvl w:val="0"/>
          <w:numId w:val="20"/>
        </w:numPr>
        <w:spacing w:after="200"/>
        <w:rPr>
          <w:rFonts w:asciiTheme="minorHAnsi" w:hAnsiTheme="minorHAnsi"/>
          <w:szCs w:val="20"/>
        </w:rPr>
      </w:pPr>
      <w:r w:rsidRPr="00F927E5">
        <w:rPr>
          <w:rFonts w:asciiTheme="minorHAnsi" w:hAnsiTheme="minorHAnsi"/>
          <w:szCs w:val="20"/>
        </w:rPr>
        <w:t xml:space="preserve">Next, you will create your working branch, where all your updates will be </w:t>
      </w:r>
      <w:proofErr w:type="spellStart"/>
      <w:r w:rsidRPr="00F927E5">
        <w:rPr>
          <w:rFonts w:asciiTheme="minorHAnsi" w:hAnsiTheme="minorHAnsi"/>
          <w:szCs w:val="20"/>
        </w:rPr>
        <w:t>commited</w:t>
      </w:r>
      <w:proofErr w:type="spellEnd"/>
      <w:r w:rsidRPr="00F927E5">
        <w:rPr>
          <w:rFonts w:asciiTheme="minorHAnsi" w:hAnsiTheme="minorHAnsi"/>
          <w:szCs w:val="20"/>
        </w:rPr>
        <w:t>. Run the following commands:</w:t>
      </w:r>
    </w:p>
    <w:p w14:paraId="31E43EF6" w14:textId="77777777" w:rsidR="00D52982" w:rsidRDefault="00D52982" w:rsidP="00D52982">
      <w:pPr>
        <w:pStyle w:val="SourceCode"/>
        <w:numPr>
          <w:ilvl w:val="0"/>
          <w:numId w:val="22"/>
        </w:numPr>
        <w:rPr>
          <w:rStyle w:val="NormalTok"/>
          <w:rFonts w:asciiTheme="minorHAnsi" w:hAnsiTheme="minorHAnsi"/>
          <w:color w:val="000000" w:themeColor="text1"/>
          <w:sz w:val="16"/>
          <w:szCs w:val="16"/>
        </w:rPr>
      </w:pPr>
      <w:r w:rsidRPr="00CE70E4">
        <w:rPr>
          <w:rStyle w:val="CommentTok"/>
          <w:rFonts w:asciiTheme="minorHAnsi" w:hAnsiTheme="minorHAnsi"/>
          <w:color w:val="000000" w:themeColor="text1"/>
          <w:sz w:val="16"/>
          <w:szCs w:val="16"/>
        </w:rPr>
        <w:t># Create your branch and push it</w:t>
      </w:r>
      <w:r w:rsidRPr="00CE70E4">
        <w:rPr>
          <w:rFonts w:asciiTheme="minorHAnsi" w:hAnsiTheme="minorHAnsi"/>
          <w:color w:val="000000" w:themeColor="text1"/>
          <w:sz w:val="16"/>
          <w:szCs w:val="16"/>
        </w:rPr>
        <w:br/>
      </w:r>
      <w:r w:rsidRPr="00CE70E4">
        <w:rPr>
          <w:rStyle w:val="FunctionTok"/>
          <w:rFonts w:asciiTheme="minorHAnsi" w:hAnsiTheme="minorHAnsi"/>
          <w:color w:val="000000" w:themeColor="text1"/>
          <w:sz w:val="16"/>
          <w:szCs w:val="16"/>
        </w:rPr>
        <w:t>git</w:t>
      </w:r>
      <w:r w:rsidRPr="00CE70E4">
        <w:rPr>
          <w:rStyle w:val="NormalTok"/>
          <w:rFonts w:asciiTheme="minorHAnsi" w:hAnsiTheme="minorHAnsi"/>
          <w:color w:val="000000" w:themeColor="text1"/>
          <w:sz w:val="16"/>
          <w:szCs w:val="16"/>
        </w:rPr>
        <w:t xml:space="preserve"> checkout </w:t>
      </w:r>
      <w:r w:rsidRPr="00CE70E4">
        <w:rPr>
          <w:rStyle w:val="AttributeTok"/>
          <w:rFonts w:asciiTheme="minorHAnsi" w:hAnsiTheme="minorHAnsi"/>
          <w:color w:val="000000" w:themeColor="text1"/>
          <w:sz w:val="16"/>
          <w:szCs w:val="16"/>
        </w:rPr>
        <w:t>-b</w:t>
      </w:r>
      <w:r w:rsidRPr="00CE70E4">
        <w:rPr>
          <w:rStyle w:val="NormalTok"/>
          <w:rFonts w:asciiTheme="minorHAnsi" w:hAnsiTheme="minorHAnsi"/>
          <w:color w:val="000000" w:themeColor="text1"/>
          <w:sz w:val="16"/>
          <w:szCs w:val="16"/>
        </w:rPr>
        <w:t xml:space="preserve"> user1-labs</w:t>
      </w:r>
      <w:r w:rsidRPr="00CE70E4">
        <w:rPr>
          <w:rFonts w:asciiTheme="minorHAnsi" w:hAnsiTheme="minorHAnsi"/>
          <w:color w:val="000000" w:themeColor="text1"/>
          <w:sz w:val="16"/>
          <w:szCs w:val="16"/>
        </w:rPr>
        <w:br/>
      </w:r>
      <w:r w:rsidRPr="00CE70E4">
        <w:rPr>
          <w:rStyle w:val="FunctionTok"/>
          <w:rFonts w:asciiTheme="minorHAnsi" w:hAnsiTheme="minorHAnsi"/>
          <w:color w:val="000000" w:themeColor="text1"/>
          <w:sz w:val="16"/>
          <w:szCs w:val="16"/>
        </w:rPr>
        <w:t>git</w:t>
      </w:r>
      <w:r w:rsidRPr="00CE70E4">
        <w:rPr>
          <w:rStyle w:val="NormalTok"/>
          <w:rFonts w:asciiTheme="minorHAnsi" w:hAnsiTheme="minorHAnsi"/>
          <w:color w:val="000000" w:themeColor="text1"/>
          <w:sz w:val="16"/>
          <w:szCs w:val="16"/>
        </w:rPr>
        <w:t xml:space="preserve"> push </w:t>
      </w:r>
      <w:r w:rsidRPr="00CE70E4">
        <w:rPr>
          <w:rStyle w:val="AttributeTok"/>
          <w:rFonts w:asciiTheme="minorHAnsi" w:hAnsiTheme="minorHAnsi"/>
          <w:color w:val="000000" w:themeColor="text1"/>
          <w:sz w:val="16"/>
          <w:szCs w:val="16"/>
        </w:rPr>
        <w:t>-u</w:t>
      </w:r>
      <w:r w:rsidRPr="00CE70E4">
        <w:rPr>
          <w:rStyle w:val="NormalTok"/>
          <w:rFonts w:asciiTheme="minorHAnsi" w:hAnsiTheme="minorHAnsi"/>
          <w:color w:val="000000" w:themeColor="text1"/>
          <w:sz w:val="16"/>
          <w:szCs w:val="16"/>
        </w:rPr>
        <w:t xml:space="preserve"> origin user1-labs</w:t>
      </w:r>
    </w:p>
    <w:p w14:paraId="1A22CDBD" w14:textId="6CA70440" w:rsidR="00823BFB" w:rsidRDefault="00823BFB" w:rsidP="00823BFB">
      <w:pPr>
        <w:rPr>
          <w:b/>
          <w:bCs/>
          <w:sz w:val="32"/>
          <w:szCs w:val="32"/>
          <w:lang w:eastAsia="zh-TW"/>
        </w:rPr>
      </w:pPr>
      <w:r w:rsidRPr="00823BFB">
        <w:rPr>
          <w:b/>
          <w:bCs/>
          <w:sz w:val="32"/>
          <w:szCs w:val="32"/>
          <w:lang w:eastAsia="zh-TW"/>
        </w:rPr>
        <w:t>Alternative Setup</w:t>
      </w:r>
    </w:p>
    <w:p w14:paraId="16ACC9B2" w14:textId="77777777" w:rsidR="00823BFB" w:rsidRPr="00823BFB" w:rsidRDefault="00823BFB" w:rsidP="00823BFB">
      <w:pPr>
        <w:rPr>
          <w:b/>
          <w:bCs/>
          <w:sz w:val="32"/>
          <w:szCs w:val="32"/>
          <w:lang w:eastAsia="zh-TW"/>
        </w:rPr>
      </w:pPr>
    </w:p>
    <w:p w14:paraId="62411C03" w14:textId="4731BDE8" w:rsidR="00823BFB" w:rsidRDefault="00823BFB" w:rsidP="00823BFB">
      <w:pPr>
        <w:numPr>
          <w:ilvl w:val="0"/>
          <w:numId w:val="26"/>
        </w:numPr>
        <w:spacing w:after="200"/>
        <w:rPr>
          <w:rFonts w:asciiTheme="minorHAnsi" w:hAnsiTheme="minorHAnsi"/>
          <w:szCs w:val="20"/>
        </w:rPr>
      </w:pPr>
      <w:r w:rsidRPr="00F927E5">
        <w:rPr>
          <w:rFonts w:asciiTheme="minorHAnsi" w:hAnsiTheme="minorHAnsi"/>
          <w:szCs w:val="20"/>
        </w:rPr>
        <w:t xml:space="preserve">Open </w:t>
      </w:r>
      <w:r>
        <w:rPr>
          <w:rFonts w:asciiTheme="minorHAnsi" w:hAnsiTheme="minorHAnsi"/>
          <w:szCs w:val="20"/>
        </w:rPr>
        <w:t>IBM Bob -&gt; File -&gt;Open-&gt; Desktop -&gt; Create and open new folder –&gt; Terminal -&gt; New Terminal</w:t>
      </w:r>
    </w:p>
    <w:p w14:paraId="7E086C9C" w14:textId="1A77A406" w:rsidR="00823BFB" w:rsidRPr="00CE70E4" w:rsidRDefault="00823BFB" w:rsidP="00823BFB">
      <w:pPr>
        <w:pStyle w:val="SourceCode"/>
        <w:numPr>
          <w:ilvl w:val="0"/>
          <w:numId w:val="26"/>
        </w:numPr>
        <w:rPr>
          <w:rFonts w:asciiTheme="minorHAnsi" w:hAnsiTheme="minorHAnsi"/>
          <w:color w:val="000000" w:themeColor="text1"/>
          <w:sz w:val="16"/>
          <w:szCs w:val="16"/>
        </w:rPr>
      </w:pPr>
      <w:r w:rsidRPr="00CE70E4">
        <w:rPr>
          <w:rStyle w:val="FunctionTok"/>
          <w:rFonts w:asciiTheme="minorHAnsi" w:hAnsiTheme="minorHAnsi"/>
          <w:color w:val="000000" w:themeColor="text1"/>
          <w:sz w:val="16"/>
          <w:szCs w:val="16"/>
        </w:rPr>
        <w:t>git</w:t>
      </w:r>
      <w:r w:rsidRPr="00CE70E4">
        <w:rPr>
          <w:rStyle w:val="NormalTok"/>
          <w:rFonts w:asciiTheme="minorHAnsi" w:hAnsiTheme="minorHAnsi"/>
          <w:color w:val="000000" w:themeColor="text1"/>
          <w:sz w:val="16"/>
          <w:szCs w:val="16"/>
        </w:rPr>
        <w:t xml:space="preserve"> clone </w:t>
      </w:r>
      <w:r w:rsidRPr="00BE06B7">
        <w:rPr>
          <w:b/>
        </w:rPr>
        <w:t>https://github.com/Dhanvi-S/qse-bob-mode</w:t>
      </w:r>
    </w:p>
    <w:p w14:paraId="798512CB" w14:textId="77777777" w:rsidR="00823BFB" w:rsidRPr="00F927E5" w:rsidRDefault="00823BFB" w:rsidP="00823BFB">
      <w:pPr>
        <w:pStyle w:val="Heading31"/>
        <w:rPr>
          <w:rFonts w:asciiTheme="minorHAnsi" w:hAnsiTheme="minorHAnsi"/>
          <w:color w:val="000000" w:themeColor="text1"/>
          <w:sz w:val="20"/>
          <w:szCs w:val="20"/>
        </w:rPr>
      </w:pPr>
      <w:r w:rsidRPr="00F927E5">
        <w:rPr>
          <w:rFonts w:asciiTheme="minorHAnsi" w:hAnsiTheme="minorHAnsi"/>
          <w:color w:val="000000" w:themeColor="text1"/>
          <w:sz w:val="20"/>
          <w:szCs w:val="20"/>
        </w:rPr>
        <w:t xml:space="preserve">Open </w:t>
      </w:r>
      <w:r>
        <w:rPr>
          <w:rFonts w:asciiTheme="minorHAnsi" w:hAnsiTheme="minorHAnsi"/>
          <w:color w:val="000000" w:themeColor="text1"/>
          <w:sz w:val="20"/>
          <w:szCs w:val="20"/>
        </w:rPr>
        <w:t xml:space="preserve">QSE-BOB-MODE folder </w:t>
      </w:r>
      <w:r w:rsidRPr="00F927E5">
        <w:rPr>
          <w:rFonts w:asciiTheme="minorHAnsi" w:hAnsiTheme="minorHAnsi"/>
          <w:color w:val="000000" w:themeColor="text1"/>
          <w:sz w:val="20"/>
          <w:szCs w:val="20"/>
        </w:rPr>
        <w:t>in Bob IDE</w:t>
      </w:r>
    </w:p>
    <w:p w14:paraId="012EF56B" w14:textId="77777777" w:rsidR="00823BFB" w:rsidRPr="00F927E5" w:rsidRDefault="00823BFB" w:rsidP="00823BFB">
      <w:pPr>
        <w:pStyle w:val="Compact"/>
        <w:numPr>
          <w:ilvl w:val="0"/>
          <w:numId w:val="26"/>
        </w:numPr>
        <w:rPr>
          <w:rFonts w:asciiTheme="minorHAnsi" w:hAnsiTheme="minorHAnsi"/>
          <w:color w:val="000000" w:themeColor="text1"/>
          <w:sz w:val="20"/>
          <w:szCs w:val="20"/>
        </w:rPr>
      </w:pPr>
      <w:r w:rsidRPr="00F927E5">
        <w:rPr>
          <w:rFonts w:asciiTheme="minorHAnsi" w:hAnsiTheme="minorHAnsi"/>
          <w:color w:val="000000" w:themeColor="text1"/>
          <w:sz w:val="20"/>
          <w:szCs w:val="20"/>
        </w:rPr>
        <w:t xml:space="preserve">Open the cloned repository by using the menu options: </w:t>
      </w:r>
      <w:r w:rsidRPr="00F927E5">
        <w:rPr>
          <w:rFonts w:asciiTheme="minorHAnsi" w:hAnsiTheme="minorHAnsi"/>
          <w:b/>
          <w:bCs/>
          <w:color w:val="000000" w:themeColor="text1"/>
          <w:sz w:val="20"/>
          <w:szCs w:val="20"/>
        </w:rPr>
        <w:t>File → Open Folder</w:t>
      </w:r>
      <w:r w:rsidRPr="00F927E5">
        <w:rPr>
          <w:rFonts w:asciiTheme="minorHAnsi" w:hAnsiTheme="minorHAnsi"/>
          <w:color w:val="000000" w:themeColor="text1"/>
          <w:sz w:val="20"/>
          <w:szCs w:val="20"/>
        </w:rPr>
        <w:t xml:space="preserve">, select the </w:t>
      </w:r>
      <w:r>
        <w:rPr>
          <w:rStyle w:val="VerbatimChar"/>
          <w:rFonts w:asciiTheme="minorHAnsi" w:hAnsiTheme="minorHAnsi"/>
          <w:color w:val="000000" w:themeColor="text1"/>
          <w:sz w:val="20"/>
          <w:szCs w:val="20"/>
        </w:rPr>
        <w:t>QSE-BOB-MODE</w:t>
      </w:r>
      <w:r w:rsidRPr="00F927E5">
        <w:rPr>
          <w:rFonts w:asciiTheme="minorHAnsi" w:hAnsiTheme="minorHAnsi"/>
          <w:color w:val="000000" w:themeColor="text1"/>
          <w:sz w:val="20"/>
          <w:szCs w:val="20"/>
        </w:rPr>
        <w:t xml:space="preserve">, and click </w:t>
      </w:r>
      <w:r w:rsidRPr="00F927E5">
        <w:rPr>
          <w:rFonts w:asciiTheme="minorHAnsi" w:hAnsiTheme="minorHAnsi"/>
          <w:b/>
          <w:bCs/>
          <w:color w:val="000000" w:themeColor="text1"/>
          <w:sz w:val="20"/>
          <w:szCs w:val="20"/>
        </w:rPr>
        <w:t>Open</w:t>
      </w:r>
    </w:p>
    <w:p w14:paraId="0189C1D9" w14:textId="77777777" w:rsidR="00823BFB" w:rsidRPr="00F927E5" w:rsidRDefault="00823BFB" w:rsidP="00823BFB">
      <w:pPr>
        <w:pStyle w:val="Compact"/>
        <w:numPr>
          <w:ilvl w:val="0"/>
          <w:numId w:val="26"/>
        </w:numPr>
        <w:rPr>
          <w:rFonts w:asciiTheme="minorHAnsi" w:hAnsiTheme="minorHAnsi"/>
          <w:color w:val="000000" w:themeColor="text1"/>
          <w:sz w:val="20"/>
          <w:szCs w:val="20"/>
        </w:rPr>
      </w:pPr>
      <w:r w:rsidRPr="00F927E5">
        <w:rPr>
          <w:rFonts w:asciiTheme="minorHAnsi" w:hAnsiTheme="minorHAnsi"/>
          <w:color w:val="000000" w:themeColor="text1"/>
          <w:sz w:val="20"/>
          <w:szCs w:val="20"/>
        </w:rPr>
        <w:lastRenderedPageBreak/>
        <w:t>Verify Bob can see the repository files in the Explorer sidebar</w:t>
      </w:r>
    </w:p>
    <w:p w14:paraId="7A0E3FEE" w14:textId="2A2CDADA" w:rsidR="00456A08" w:rsidRPr="00F54651" w:rsidRDefault="00000000">
      <w:pPr>
        <w:spacing w:before="480"/>
        <w:rPr>
          <w:b/>
          <w:bCs/>
          <w:sz w:val="40"/>
          <w:szCs w:val="40"/>
        </w:rPr>
      </w:pPr>
      <w:r w:rsidRPr="00F54651">
        <w:rPr>
          <w:b/>
          <w:bCs/>
          <w:sz w:val="40"/>
          <w:szCs w:val="40"/>
        </w:rPr>
        <w:t>Task 1 — Scanning the Codebase with Quantum Safe Explorer</w:t>
      </w:r>
      <w:r w:rsidR="008B2D7A">
        <w:rPr>
          <w:b/>
          <w:bCs/>
          <w:sz w:val="40"/>
          <w:szCs w:val="40"/>
        </w:rPr>
        <w:t xml:space="preserve"> CLI</w:t>
      </w:r>
    </w:p>
    <w:p w14:paraId="0FB773D1" w14:textId="3506440C" w:rsidR="00456A08" w:rsidRDefault="00000000">
      <w:pPr>
        <w:spacing w:after="160"/>
      </w:pPr>
      <w:r>
        <w:t xml:space="preserve">In this task you will trigger a Quantum Safe Explorer scan of the </w:t>
      </w:r>
      <w:proofErr w:type="spellStart"/>
      <w:r>
        <w:t>sample_files</w:t>
      </w:r>
      <w:proofErr w:type="spellEnd"/>
      <w:r>
        <w:t xml:space="preserve">/ directory directly </w:t>
      </w:r>
      <w:r w:rsidR="00085CE5">
        <w:t xml:space="preserve">using </w:t>
      </w:r>
      <w:r>
        <w:t xml:space="preserve">IBM Bob. The scan analyses all supported languages in the directory (Go, C++, C#, Python, Java) and writes its results to the </w:t>
      </w:r>
      <w:proofErr w:type="spellStart"/>
      <w:r>
        <w:t>qs_scan_result</w:t>
      </w:r>
      <w:proofErr w:type="spellEnd"/>
      <w:r>
        <w:t>/ folder.</w:t>
      </w:r>
    </w:p>
    <w:p w14:paraId="0BE2D10D" w14:textId="7C9A2927" w:rsidR="00456A08" w:rsidRPr="00F54651" w:rsidRDefault="008421C8">
      <w:pPr>
        <w:spacing w:before="240"/>
        <w:rPr>
          <w:b/>
          <w:bCs/>
        </w:rPr>
      </w:pPr>
      <w:r w:rsidRPr="00F54651">
        <w:rPr>
          <w:b/>
          <w:bCs/>
        </w:rPr>
        <w:t>1 Run the QSE API Directory Scan</w:t>
      </w:r>
    </w:p>
    <w:p w14:paraId="56CB9181" w14:textId="3E2484F7" w:rsidR="008421C8" w:rsidRPr="008B21E7" w:rsidRDefault="008421C8">
      <w:pPr>
        <w:numPr>
          <w:ilvl w:val="0"/>
          <w:numId w:val="3"/>
        </w:numPr>
        <w:spacing w:after="40"/>
        <w:rPr>
          <w:bCs/>
        </w:rPr>
      </w:pPr>
      <w:r>
        <w:t xml:space="preserve">Before prompting Bob, switch to the </w:t>
      </w:r>
      <w:r w:rsidRPr="008421C8">
        <w:rPr>
          <w:b/>
          <w:bCs/>
        </w:rPr>
        <w:t>Agent Mode</w:t>
      </w:r>
      <w:r>
        <w:t xml:space="preserve"> if not already.</w:t>
      </w:r>
      <w:r w:rsidR="008B21E7">
        <w:t xml:space="preserve"> </w:t>
      </w:r>
      <w:r w:rsidR="00031370" w:rsidRPr="008B21E7">
        <w:rPr>
          <w:bCs/>
        </w:rPr>
        <w:t>Click the mode selector at the bottom of the Bob chat panel (it shows the current mode name).</w:t>
      </w:r>
    </w:p>
    <w:p w14:paraId="54B5B9F7" w14:textId="530D66B9" w:rsidR="00456A08" w:rsidRDefault="00085CE5">
      <w:pPr>
        <w:numPr>
          <w:ilvl w:val="0"/>
          <w:numId w:val="3"/>
        </w:numPr>
        <w:spacing w:after="40"/>
      </w:pPr>
      <w:r>
        <w:t xml:space="preserve">Prompt IBM Bob </w:t>
      </w:r>
      <w:r w:rsidR="008421C8">
        <w:t>(Copy and Paste into prompt box)</w:t>
      </w:r>
      <w:r>
        <w:t>:</w:t>
      </w:r>
    </w:p>
    <w:p w14:paraId="62536DF0" w14:textId="77777777" w:rsidR="00085CE5" w:rsidRPr="00085CE5" w:rsidRDefault="00085CE5" w:rsidP="008B21E7">
      <w:pPr>
        <w:pStyle w:val="ListParagraph"/>
        <w:ind w:left="1440"/>
        <w:rPr>
          <w:rFonts w:ascii="Arial" w:hAnsi="Arial" w:cs="Arial"/>
          <w:b/>
          <w:bCs/>
          <w:color w:val="000000" w:themeColor="text1"/>
          <w:sz w:val="20"/>
          <w:szCs w:val="20"/>
        </w:rPr>
      </w:pPr>
      <w:r w:rsidRPr="00085CE5">
        <w:rPr>
          <w:rFonts w:ascii="Arial" w:hAnsi="Arial" w:cs="Arial"/>
          <w:b/>
          <w:bCs/>
          <w:color w:val="000000" w:themeColor="text1"/>
          <w:sz w:val="20"/>
          <w:szCs w:val="20"/>
        </w:rPr>
        <w:t>Please run the Quantum Safe Explorer scan on the sample files:</w:t>
      </w:r>
    </w:p>
    <w:p w14:paraId="35AD8022" w14:textId="77777777" w:rsidR="00085CE5" w:rsidRPr="00085CE5" w:rsidRDefault="00085CE5" w:rsidP="008B21E7">
      <w:pPr>
        <w:pStyle w:val="ListParagraph"/>
        <w:ind w:left="1440"/>
        <w:rPr>
          <w:rFonts w:ascii="Arial" w:hAnsi="Arial" w:cs="Arial"/>
          <w:b/>
          <w:bCs/>
          <w:color w:val="000000" w:themeColor="text1"/>
          <w:sz w:val="20"/>
          <w:szCs w:val="20"/>
        </w:rPr>
      </w:pPr>
    </w:p>
    <w:p w14:paraId="5C195A10" w14:textId="77777777" w:rsidR="00085CE5" w:rsidRPr="00085CE5" w:rsidRDefault="00085CE5" w:rsidP="008B21E7">
      <w:pPr>
        <w:pStyle w:val="ListParagraph"/>
        <w:ind w:left="1440"/>
        <w:rPr>
          <w:rFonts w:ascii="Arial" w:hAnsi="Arial" w:cs="Arial"/>
          <w:b/>
          <w:bCs/>
          <w:color w:val="000000" w:themeColor="text1"/>
          <w:sz w:val="20"/>
          <w:szCs w:val="20"/>
        </w:rPr>
      </w:pPr>
      <w:r w:rsidRPr="00085CE5">
        <w:rPr>
          <w:rFonts w:ascii="Arial" w:hAnsi="Arial" w:cs="Arial"/>
          <w:b/>
          <w:bCs/>
          <w:color w:val="000000" w:themeColor="text1"/>
          <w:sz w:val="20"/>
          <w:szCs w:val="20"/>
        </w:rPr>
        <w:t xml:space="preserve">1. Run: </w:t>
      </w:r>
      <w:proofErr w:type="spellStart"/>
      <w:r w:rsidRPr="00085CE5">
        <w:rPr>
          <w:rFonts w:ascii="Arial" w:hAnsi="Arial" w:cs="Arial"/>
          <w:b/>
          <w:bCs/>
          <w:color w:val="000000" w:themeColor="text1"/>
          <w:sz w:val="20"/>
          <w:szCs w:val="20"/>
        </w:rPr>
        <w:t>qse</w:t>
      </w:r>
      <w:proofErr w:type="spellEnd"/>
      <w:r w:rsidRPr="00085CE5">
        <w:rPr>
          <w:rFonts w:ascii="Arial" w:hAnsi="Arial" w:cs="Arial"/>
          <w:b/>
          <w:bCs/>
          <w:color w:val="000000" w:themeColor="text1"/>
          <w:sz w:val="20"/>
          <w:szCs w:val="20"/>
        </w:rPr>
        <w:t xml:space="preserve"> -</w:t>
      </w:r>
      <w:proofErr w:type="spellStart"/>
      <w:proofErr w:type="gramStart"/>
      <w:r w:rsidRPr="00085CE5">
        <w:rPr>
          <w:rFonts w:ascii="Arial" w:hAnsi="Arial" w:cs="Arial"/>
          <w:b/>
          <w:bCs/>
          <w:color w:val="000000" w:themeColor="text1"/>
          <w:sz w:val="20"/>
          <w:szCs w:val="20"/>
        </w:rPr>
        <w:t>i</w:t>
      </w:r>
      <w:proofErr w:type="spellEnd"/>
      <w:r w:rsidRPr="00085CE5">
        <w:rPr>
          <w:rFonts w:ascii="Arial" w:hAnsi="Arial" w:cs="Arial"/>
          <w:b/>
          <w:bCs/>
          <w:color w:val="000000" w:themeColor="text1"/>
          <w:sz w:val="20"/>
          <w:szCs w:val="20"/>
        </w:rPr>
        <w:t xml:space="preserve"> .</w:t>
      </w:r>
      <w:proofErr w:type="gramEnd"/>
      <w:r w:rsidRPr="00085CE5">
        <w:rPr>
          <w:rFonts w:ascii="Arial" w:hAnsi="Arial" w:cs="Arial"/>
          <w:b/>
          <w:bCs/>
          <w:color w:val="000000" w:themeColor="text1"/>
          <w:sz w:val="20"/>
          <w:szCs w:val="20"/>
        </w:rPr>
        <w:t>/</w:t>
      </w:r>
      <w:proofErr w:type="spellStart"/>
      <w:r w:rsidRPr="00085CE5">
        <w:rPr>
          <w:rFonts w:ascii="Arial" w:hAnsi="Arial" w:cs="Arial"/>
          <w:b/>
          <w:bCs/>
          <w:color w:val="000000" w:themeColor="text1"/>
          <w:sz w:val="20"/>
          <w:szCs w:val="20"/>
        </w:rPr>
        <w:t>sample_files</w:t>
      </w:r>
      <w:proofErr w:type="spellEnd"/>
      <w:r w:rsidRPr="00085CE5">
        <w:rPr>
          <w:rFonts w:ascii="Arial" w:hAnsi="Arial" w:cs="Arial"/>
          <w:b/>
          <w:bCs/>
          <w:color w:val="000000" w:themeColor="text1"/>
          <w:sz w:val="20"/>
          <w:szCs w:val="20"/>
        </w:rPr>
        <w:t xml:space="preserve"> -</w:t>
      </w:r>
      <w:proofErr w:type="gramStart"/>
      <w:r w:rsidRPr="00085CE5">
        <w:rPr>
          <w:rFonts w:ascii="Arial" w:hAnsi="Arial" w:cs="Arial"/>
          <w:b/>
          <w:bCs/>
          <w:color w:val="000000" w:themeColor="text1"/>
          <w:sz w:val="20"/>
          <w:szCs w:val="20"/>
        </w:rPr>
        <w:t>o .</w:t>
      </w:r>
      <w:proofErr w:type="gramEnd"/>
      <w:r w:rsidRPr="00085CE5">
        <w:rPr>
          <w:rFonts w:ascii="Arial" w:hAnsi="Arial" w:cs="Arial"/>
          <w:b/>
          <w:bCs/>
          <w:color w:val="000000" w:themeColor="text1"/>
          <w:sz w:val="20"/>
          <w:szCs w:val="20"/>
        </w:rPr>
        <w:t>/</w:t>
      </w:r>
      <w:proofErr w:type="spellStart"/>
      <w:r w:rsidRPr="00085CE5">
        <w:rPr>
          <w:rFonts w:ascii="Arial" w:hAnsi="Arial" w:cs="Arial"/>
          <w:b/>
          <w:bCs/>
          <w:color w:val="000000" w:themeColor="text1"/>
          <w:sz w:val="20"/>
          <w:szCs w:val="20"/>
        </w:rPr>
        <w:t>qs_explorer_result</w:t>
      </w:r>
      <w:proofErr w:type="spellEnd"/>
      <w:r w:rsidRPr="00085CE5">
        <w:rPr>
          <w:rFonts w:ascii="Arial" w:hAnsi="Arial" w:cs="Arial"/>
          <w:b/>
          <w:bCs/>
          <w:color w:val="000000" w:themeColor="text1"/>
          <w:sz w:val="20"/>
          <w:szCs w:val="20"/>
        </w:rPr>
        <w:t xml:space="preserve"> -</w:t>
      </w:r>
      <w:proofErr w:type="gramStart"/>
      <w:r w:rsidRPr="00085CE5">
        <w:rPr>
          <w:rFonts w:ascii="Arial" w:hAnsi="Arial" w:cs="Arial"/>
          <w:b/>
          <w:bCs/>
          <w:color w:val="000000" w:themeColor="text1"/>
          <w:sz w:val="20"/>
          <w:szCs w:val="20"/>
        </w:rPr>
        <w:t>l .go</w:t>
      </w:r>
      <w:proofErr w:type="gramEnd"/>
      <w:r w:rsidRPr="00085CE5">
        <w:rPr>
          <w:rFonts w:ascii="Arial" w:hAnsi="Arial" w:cs="Arial"/>
          <w:b/>
          <w:bCs/>
          <w:color w:val="000000" w:themeColor="text1"/>
          <w:sz w:val="20"/>
          <w:szCs w:val="20"/>
        </w:rPr>
        <w:t>,.java,.</w:t>
      </w:r>
      <w:proofErr w:type="spellStart"/>
      <w:r w:rsidRPr="00085CE5">
        <w:rPr>
          <w:rFonts w:ascii="Arial" w:hAnsi="Arial" w:cs="Arial"/>
          <w:b/>
          <w:bCs/>
          <w:color w:val="000000" w:themeColor="text1"/>
          <w:sz w:val="20"/>
          <w:szCs w:val="20"/>
        </w:rPr>
        <w:t>py</w:t>
      </w:r>
      <w:proofErr w:type="spellEnd"/>
      <w:r w:rsidRPr="00085CE5">
        <w:rPr>
          <w:rFonts w:ascii="Arial" w:hAnsi="Arial" w:cs="Arial"/>
          <w:b/>
          <w:bCs/>
          <w:color w:val="000000" w:themeColor="text1"/>
          <w:sz w:val="20"/>
          <w:szCs w:val="20"/>
        </w:rPr>
        <w:t>,.</w:t>
      </w:r>
      <w:proofErr w:type="spellStart"/>
      <w:r w:rsidRPr="00085CE5">
        <w:rPr>
          <w:rFonts w:ascii="Arial" w:hAnsi="Arial" w:cs="Arial"/>
          <w:b/>
          <w:bCs/>
          <w:color w:val="000000" w:themeColor="text1"/>
          <w:sz w:val="20"/>
          <w:szCs w:val="20"/>
        </w:rPr>
        <w:t>cpp</w:t>
      </w:r>
      <w:proofErr w:type="spellEnd"/>
      <w:r w:rsidRPr="00085CE5">
        <w:rPr>
          <w:rFonts w:ascii="Arial" w:hAnsi="Arial" w:cs="Arial"/>
          <w:b/>
          <w:bCs/>
          <w:color w:val="000000" w:themeColor="text1"/>
          <w:sz w:val="20"/>
          <w:szCs w:val="20"/>
        </w:rPr>
        <w:t>,.cs</w:t>
      </w:r>
    </w:p>
    <w:p w14:paraId="53A0FD1D" w14:textId="1228CA5D" w:rsidR="00085CE5" w:rsidRPr="00085CE5" w:rsidRDefault="00085CE5" w:rsidP="008B21E7">
      <w:pPr>
        <w:pStyle w:val="ListParagraph"/>
        <w:ind w:left="1440"/>
        <w:rPr>
          <w:rFonts w:ascii="Arial" w:hAnsi="Arial" w:cs="Arial"/>
          <w:b/>
          <w:bCs/>
          <w:color w:val="000000" w:themeColor="text1"/>
          <w:sz w:val="20"/>
          <w:szCs w:val="20"/>
        </w:rPr>
      </w:pPr>
      <w:r w:rsidRPr="00085CE5">
        <w:rPr>
          <w:rFonts w:ascii="Arial" w:hAnsi="Arial" w:cs="Arial"/>
          <w:b/>
          <w:bCs/>
          <w:color w:val="000000" w:themeColor="text1"/>
          <w:sz w:val="20"/>
          <w:szCs w:val="20"/>
        </w:rPr>
        <w:t xml:space="preserve">2. </w:t>
      </w:r>
      <w:r w:rsidR="00D91E6E">
        <w:rPr>
          <w:rFonts w:ascii="Arial" w:hAnsi="Arial" w:cs="Arial"/>
          <w:b/>
          <w:bCs/>
          <w:color w:val="000000" w:themeColor="text1"/>
          <w:sz w:val="20"/>
          <w:szCs w:val="20"/>
        </w:rPr>
        <w:t xml:space="preserve">Write to workspace root. </w:t>
      </w:r>
      <w:r w:rsidRPr="00085CE5">
        <w:rPr>
          <w:rFonts w:ascii="Arial" w:hAnsi="Arial" w:cs="Arial"/>
          <w:b/>
          <w:bCs/>
          <w:color w:val="000000" w:themeColor="text1"/>
          <w:sz w:val="20"/>
          <w:szCs w:val="20"/>
        </w:rPr>
        <w:t xml:space="preserve">If </w:t>
      </w:r>
      <w:proofErr w:type="spellStart"/>
      <w:r w:rsidRPr="00085CE5">
        <w:rPr>
          <w:rFonts w:ascii="Arial" w:hAnsi="Arial" w:cs="Arial"/>
          <w:b/>
          <w:bCs/>
          <w:color w:val="000000" w:themeColor="text1"/>
          <w:sz w:val="20"/>
          <w:szCs w:val="20"/>
        </w:rPr>
        <w:t>qs_explorer_result</w:t>
      </w:r>
      <w:proofErr w:type="spellEnd"/>
      <w:r w:rsidRPr="00085CE5">
        <w:rPr>
          <w:rFonts w:ascii="Arial" w:hAnsi="Arial" w:cs="Arial"/>
          <w:b/>
          <w:bCs/>
          <w:color w:val="000000" w:themeColor="text1"/>
          <w:sz w:val="20"/>
          <w:szCs w:val="20"/>
        </w:rPr>
        <w:t xml:space="preserve">/qs_scan_result.zip exists, unzip it </w:t>
      </w:r>
      <w:proofErr w:type="gramStart"/>
      <w:r w:rsidRPr="00085CE5">
        <w:rPr>
          <w:rFonts w:ascii="Arial" w:hAnsi="Arial" w:cs="Arial"/>
          <w:b/>
          <w:bCs/>
          <w:color w:val="000000" w:themeColor="text1"/>
          <w:sz w:val="20"/>
          <w:szCs w:val="20"/>
        </w:rPr>
        <w:t>to .</w:t>
      </w:r>
      <w:proofErr w:type="gramEnd"/>
      <w:r w:rsidRPr="00085CE5">
        <w:rPr>
          <w:rFonts w:ascii="Arial" w:hAnsi="Arial" w:cs="Arial"/>
          <w:b/>
          <w:bCs/>
          <w:color w:val="000000" w:themeColor="text1"/>
          <w:sz w:val="20"/>
          <w:szCs w:val="20"/>
        </w:rPr>
        <w:t>/</w:t>
      </w:r>
      <w:proofErr w:type="spellStart"/>
      <w:r w:rsidRPr="00085CE5">
        <w:rPr>
          <w:rFonts w:ascii="Arial" w:hAnsi="Arial" w:cs="Arial"/>
          <w:b/>
          <w:bCs/>
          <w:color w:val="000000" w:themeColor="text1"/>
          <w:sz w:val="20"/>
          <w:szCs w:val="20"/>
        </w:rPr>
        <w:t>qs_scan_result</w:t>
      </w:r>
      <w:proofErr w:type="spellEnd"/>
      <w:r w:rsidRPr="00085CE5">
        <w:rPr>
          <w:rFonts w:ascii="Arial" w:hAnsi="Arial" w:cs="Arial"/>
          <w:b/>
          <w:bCs/>
          <w:color w:val="000000" w:themeColor="text1"/>
          <w:sz w:val="20"/>
          <w:szCs w:val="20"/>
        </w:rPr>
        <w:t>/</w:t>
      </w:r>
    </w:p>
    <w:p w14:paraId="5CFF1BE6" w14:textId="621B318D" w:rsidR="00085CE5" w:rsidRPr="00085CE5" w:rsidRDefault="00085CE5" w:rsidP="008B21E7">
      <w:pPr>
        <w:pStyle w:val="ListParagraph"/>
        <w:spacing w:after="40"/>
        <w:ind w:left="1440"/>
        <w:rPr>
          <w:b/>
          <w:bCs/>
          <w:color w:val="000000" w:themeColor="text1"/>
        </w:rPr>
      </w:pPr>
      <w:r w:rsidRPr="00085CE5">
        <w:rPr>
          <w:rFonts w:ascii="Arial" w:hAnsi="Arial" w:cs="Arial"/>
          <w:b/>
          <w:bCs/>
          <w:color w:val="000000" w:themeColor="text1"/>
          <w:sz w:val="20"/>
          <w:szCs w:val="20"/>
        </w:rPr>
        <w:t xml:space="preserve">3. Verify that both </w:t>
      </w:r>
      <w:proofErr w:type="spellStart"/>
      <w:r w:rsidRPr="00085CE5">
        <w:rPr>
          <w:rFonts w:ascii="Arial" w:hAnsi="Arial" w:cs="Arial"/>
          <w:b/>
          <w:bCs/>
          <w:color w:val="000000" w:themeColor="text1"/>
          <w:sz w:val="20"/>
          <w:szCs w:val="20"/>
        </w:rPr>
        <w:t>qs_explorer_result</w:t>
      </w:r>
      <w:proofErr w:type="spellEnd"/>
      <w:r w:rsidRPr="00085CE5">
        <w:rPr>
          <w:rFonts w:ascii="Arial" w:hAnsi="Arial" w:cs="Arial"/>
          <w:b/>
          <w:bCs/>
          <w:color w:val="000000" w:themeColor="text1"/>
          <w:sz w:val="20"/>
          <w:szCs w:val="20"/>
        </w:rPr>
        <w:t xml:space="preserve">/ and </w:t>
      </w:r>
      <w:proofErr w:type="spellStart"/>
      <w:r w:rsidRPr="00085CE5">
        <w:rPr>
          <w:rFonts w:ascii="Arial" w:hAnsi="Arial" w:cs="Arial"/>
          <w:b/>
          <w:bCs/>
          <w:color w:val="000000" w:themeColor="text1"/>
          <w:sz w:val="20"/>
          <w:szCs w:val="20"/>
        </w:rPr>
        <w:t>qs_scan_result</w:t>
      </w:r>
      <w:proofErr w:type="spellEnd"/>
      <w:r w:rsidRPr="00085CE5">
        <w:rPr>
          <w:rFonts w:ascii="Arial" w:hAnsi="Arial" w:cs="Arial"/>
          <w:b/>
          <w:bCs/>
          <w:color w:val="000000" w:themeColor="text1"/>
          <w:sz w:val="20"/>
          <w:szCs w:val="20"/>
        </w:rPr>
        <w:t xml:space="preserve">/ </w:t>
      </w:r>
      <w:proofErr w:type="gramStart"/>
      <w:r w:rsidRPr="00085CE5">
        <w:rPr>
          <w:rFonts w:ascii="Arial" w:hAnsi="Arial" w:cs="Arial"/>
          <w:b/>
          <w:bCs/>
          <w:color w:val="000000" w:themeColor="text1"/>
          <w:sz w:val="20"/>
          <w:szCs w:val="20"/>
        </w:rPr>
        <w:t>exist, and</w:t>
      </w:r>
      <w:proofErr w:type="gramEnd"/>
      <w:r w:rsidRPr="00085CE5">
        <w:rPr>
          <w:rFonts w:ascii="Arial" w:hAnsi="Arial" w:cs="Arial"/>
          <w:b/>
          <w:bCs/>
          <w:color w:val="000000" w:themeColor="text1"/>
          <w:sz w:val="20"/>
          <w:szCs w:val="20"/>
        </w:rPr>
        <w:t xml:space="preserve"> give me a brief 3-sentence summary of the total findings. Do not print detailed line-by-line breakdowns.</w:t>
      </w:r>
    </w:p>
    <w:p w14:paraId="2F9637E2" w14:textId="50EAF562" w:rsidR="00456A08" w:rsidRDefault="008C4545" w:rsidP="008421C8">
      <w:pPr>
        <w:pStyle w:val="ListParagraph"/>
        <w:numPr>
          <w:ilvl w:val="0"/>
          <w:numId w:val="3"/>
        </w:numPr>
        <w:spacing w:after="120"/>
      </w:pPr>
      <w:r>
        <w:t xml:space="preserve">Bob may start a TODO list if </w:t>
      </w:r>
      <w:proofErr w:type="gramStart"/>
      <w:r>
        <w:t>so</w:t>
      </w:r>
      <w:proofErr w:type="gramEnd"/>
      <w:r>
        <w:t xml:space="preserve"> approve the action. </w:t>
      </w:r>
      <w:r w:rsidR="00085CE5">
        <w:t>As IBM Bob is scanning with QSE, he will ask you to approve a series of execute commands. Approve them to continue</w:t>
      </w:r>
      <w:r w:rsidR="00540150">
        <w:t xml:space="preserve"> until Bob provides a summary of findings.</w:t>
      </w:r>
    </w:p>
    <w:p w14:paraId="30EA9C17" w14:textId="77777777" w:rsidR="00456A08" w:rsidRDefault="00000000" w:rsidP="008421C8">
      <w:pPr>
        <w:numPr>
          <w:ilvl w:val="0"/>
          <w:numId w:val="3"/>
        </w:numPr>
        <w:spacing w:after="80"/>
      </w:pPr>
      <w:r>
        <w:t>When complete, confirm the following output directory has been populated in the workspace root:</w:t>
      </w:r>
    </w:p>
    <w:p w14:paraId="038F5180" w14:textId="4DA73637" w:rsidR="009B4368" w:rsidRDefault="009B4368" w:rsidP="009B4368">
      <w:pPr>
        <w:numPr>
          <w:ilvl w:val="0"/>
          <w:numId w:val="5"/>
        </w:numPr>
        <w:spacing w:after="40"/>
      </w:pPr>
      <w:proofErr w:type="spellStart"/>
      <w:r>
        <w:t>qs_explorer_results</w:t>
      </w:r>
      <w:proofErr w:type="spellEnd"/>
      <w:r>
        <w:t>/</w:t>
      </w:r>
      <w:r w:rsidRPr="009B4368">
        <w:t xml:space="preserve"> </w:t>
      </w:r>
      <w:proofErr w:type="spellStart"/>
      <w:r>
        <w:t>qs_explorer_results</w:t>
      </w:r>
      <w:proofErr w:type="spellEnd"/>
      <w:r>
        <w:t>/</w:t>
      </w:r>
      <w:proofErr w:type="spellStart"/>
      <w:r>
        <w:t>quantum_safe_api_discovery_cbom.json</w:t>
      </w:r>
      <w:proofErr w:type="spellEnd"/>
    </w:p>
    <w:p w14:paraId="06D88344" w14:textId="1E034AE2" w:rsidR="009B4368" w:rsidRDefault="009B4368" w:rsidP="009B4368">
      <w:pPr>
        <w:numPr>
          <w:ilvl w:val="0"/>
          <w:numId w:val="5"/>
        </w:numPr>
        <w:spacing w:after="40"/>
      </w:pPr>
      <w:r>
        <w:t>qs_explorer_results/</w:t>
      </w:r>
      <w:r w:rsidRPr="009B4368">
        <w:t xml:space="preserve"> </w:t>
      </w:r>
      <w:r>
        <w:t>qs_explorer_results/quantum_safe_api_discovery_crypto_inventory.json</w:t>
      </w:r>
    </w:p>
    <w:p w14:paraId="4CD5D230" w14:textId="5CEA8ADE" w:rsidR="009B4368" w:rsidRDefault="009B4368" w:rsidP="009B4368">
      <w:pPr>
        <w:numPr>
          <w:ilvl w:val="0"/>
          <w:numId w:val="5"/>
        </w:numPr>
        <w:spacing w:after="40"/>
      </w:pPr>
      <w:proofErr w:type="spellStart"/>
      <w:r>
        <w:t>qs_explorer_results</w:t>
      </w:r>
      <w:proofErr w:type="spellEnd"/>
      <w:r>
        <w:t>/</w:t>
      </w:r>
      <w:r w:rsidRPr="009B4368">
        <w:t xml:space="preserve"> </w:t>
      </w:r>
      <w:proofErr w:type="spellStart"/>
      <w:r>
        <w:t>qs_explorer_results</w:t>
      </w:r>
      <w:proofErr w:type="spellEnd"/>
      <w:r>
        <w:t>/</w:t>
      </w:r>
      <w:proofErr w:type="spellStart"/>
      <w:r>
        <w:t>quantum_safe_api_discovery_findings.json</w:t>
      </w:r>
      <w:proofErr w:type="spellEnd"/>
    </w:p>
    <w:p w14:paraId="41ED46D1" w14:textId="557CAA49" w:rsidR="009B4368" w:rsidRDefault="009B4368" w:rsidP="009B4368">
      <w:pPr>
        <w:numPr>
          <w:ilvl w:val="0"/>
          <w:numId w:val="5"/>
        </w:numPr>
        <w:spacing w:after="40"/>
      </w:pPr>
      <w:proofErr w:type="spellStart"/>
      <w:r>
        <w:t>qs_explorer_results</w:t>
      </w:r>
      <w:proofErr w:type="spellEnd"/>
      <w:r>
        <w:t>/</w:t>
      </w:r>
      <w:r w:rsidRPr="009B4368">
        <w:t xml:space="preserve"> </w:t>
      </w:r>
      <w:proofErr w:type="spellStart"/>
      <w:r>
        <w:t>qs_explorer_results</w:t>
      </w:r>
      <w:proofErr w:type="spellEnd"/>
      <w:r>
        <w:t>/</w:t>
      </w:r>
      <w:proofErr w:type="spellStart"/>
      <w:r>
        <w:t>quantum_safe_api_discovery_report.json</w:t>
      </w:r>
      <w:proofErr w:type="spellEnd"/>
    </w:p>
    <w:p w14:paraId="06EEC4E9" w14:textId="1BB031BD" w:rsidR="00456A08" w:rsidRDefault="00456A08" w:rsidP="009B4368">
      <w:pPr>
        <w:spacing w:after="40"/>
        <w:ind w:left="360"/>
      </w:pPr>
    </w:p>
    <w:p w14:paraId="039E6E2D" w14:textId="6566DC76" w:rsidR="00456A08" w:rsidRPr="0055112F" w:rsidRDefault="0055112F">
      <w:pPr>
        <w:spacing w:before="240"/>
        <w:rPr>
          <w:b/>
          <w:bCs/>
        </w:rPr>
      </w:pPr>
      <w:r w:rsidRPr="0055112F">
        <w:rPr>
          <w:b/>
          <w:bCs/>
        </w:rPr>
        <w:t>2 Understanding the Scan Output Structure</w:t>
      </w:r>
    </w:p>
    <w:p w14:paraId="6FF570C6" w14:textId="31EDBCF8" w:rsidR="00456A08" w:rsidRDefault="00000000">
      <w:pPr>
        <w:spacing w:after="120"/>
      </w:pPr>
      <w:r>
        <w:t xml:space="preserve">The scan produces output </w:t>
      </w:r>
      <w:r w:rsidR="00C5749F">
        <w:t>organized</w:t>
      </w:r>
      <w:r>
        <w:t xml:space="preserve"> by language under </w:t>
      </w:r>
      <w:proofErr w:type="spellStart"/>
      <w:r>
        <w:t>qs_</w:t>
      </w:r>
      <w:r w:rsidR="005A65DE">
        <w:t>explorer</w:t>
      </w:r>
      <w:r>
        <w:t>_result</w:t>
      </w:r>
      <w:proofErr w:type="spellEnd"/>
      <w:r>
        <w:t>/. The key files are:</w:t>
      </w:r>
    </w:p>
    <w:p w14:paraId="35F45BDF" w14:textId="3CABC47A" w:rsidR="00456A08" w:rsidRDefault="005A65DE">
      <w:pPr>
        <w:numPr>
          <w:ilvl w:val="0"/>
          <w:numId w:val="6"/>
        </w:numPr>
        <w:spacing w:after="80"/>
      </w:pPr>
      <w:proofErr w:type="spellStart"/>
      <w:proofErr w:type="gramStart"/>
      <w:r>
        <w:t>report.json</w:t>
      </w:r>
      <w:proofErr w:type="spellEnd"/>
      <w:proofErr w:type="gramEnd"/>
      <w:r>
        <w:t xml:space="preserve"> — A summary of all crypto API calls found, grouped by language. Contains statistics (lines scanned, files scanned, crypto calls) and a flat list of all findings with function name, library, and source location.</w:t>
      </w:r>
    </w:p>
    <w:p w14:paraId="7A754683" w14:textId="77777777" w:rsidR="00456A08" w:rsidRDefault="00000000">
      <w:pPr>
        <w:numPr>
          <w:ilvl w:val="0"/>
          <w:numId w:val="6"/>
        </w:numPr>
        <w:spacing w:after="80"/>
      </w:pPr>
      <w:proofErr w:type="spellStart"/>
      <w:proofErr w:type="gramStart"/>
      <w:r>
        <w:t>findings.json</w:t>
      </w:r>
      <w:proofErr w:type="spellEnd"/>
      <w:proofErr w:type="gramEnd"/>
      <w:r>
        <w:t xml:space="preserve"> — The full detailed findings for every crypto artifact detected. Each entry includes the crypto properties (algorithm name, primitive, OID, block size), vulnerability details (CWE classification, severity score, debug </w:t>
      </w:r>
      <w:r>
        <w:lastRenderedPageBreak/>
        <w:t>message), compliance status (FIPS 140-3-L1, Quantum Safe), and precise source location (file, line, column).</w:t>
      </w:r>
    </w:p>
    <w:p w14:paraId="001EFAE4" w14:textId="1942FD47" w:rsidR="00456A08" w:rsidRDefault="00000000">
      <w:pPr>
        <w:numPr>
          <w:ilvl w:val="0"/>
          <w:numId w:val="6"/>
        </w:numPr>
        <w:spacing w:after="80"/>
      </w:pPr>
      <w:proofErr w:type="spellStart"/>
      <w:proofErr w:type="gramStart"/>
      <w:r>
        <w:t>cbom.json</w:t>
      </w:r>
      <w:proofErr w:type="spellEnd"/>
      <w:proofErr w:type="gramEnd"/>
      <w:r>
        <w:t xml:space="preserve"> — A Cryptography Bill of Materials (CBOM) in </w:t>
      </w:r>
      <w:proofErr w:type="spellStart"/>
      <w:r>
        <w:t>CycloneDX</w:t>
      </w:r>
      <w:proofErr w:type="spellEnd"/>
      <w:r>
        <w:t xml:space="preserve"> format cataloguing every cryptographic asset found.</w:t>
      </w:r>
    </w:p>
    <w:p w14:paraId="3F8BB480" w14:textId="39F92387" w:rsidR="00456A08" w:rsidRDefault="00000000">
      <w:pPr>
        <w:numPr>
          <w:ilvl w:val="0"/>
          <w:numId w:val="6"/>
        </w:numPr>
        <w:spacing w:after="80"/>
      </w:pPr>
      <w:proofErr w:type="spellStart"/>
      <w:r>
        <w:t>discovery_crypto_</w:t>
      </w:r>
      <w:proofErr w:type="gramStart"/>
      <w:r>
        <w:t>inventory.json</w:t>
      </w:r>
      <w:proofErr w:type="spellEnd"/>
      <w:proofErr w:type="gramEnd"/>
      <w:r>
        <w:t xml:space="preserve"> — </w:t>
      </w:r>
      <w:r w:rsidR="00BA233D">
        <w:t>List every crypto function call by language and source file, with its library and line/column locations</w:t>
      </w:r>
      <w:r>
        <w:t>.</w:t>
      </w:r>
    </w:p>
    <w:p w14:paraId="6D986AC4" w14:textId="5BAA38BD" w:rsidR="00456A08" w:rsidRDefault="0055112F">
      <w:pPr>
        <w:numPr>
          <w:ilvl w:val="0"/>
          <w:numId w:val="6"/>
        </w:numPr>
        <w:spacing w:after="240"/>
      </w:pPr>
      <w:r>
        <w:t xml:space="preserve">In the </w:t>
      </w:r>
      <w:proofErr w:type="spellStart"/>
      <w:r>
        <w:t>qs_scan_results</w:t>
      </w:r>
      <w:proofErr w:type="spellEnd"/>
      <w:r>
        <w:t xml:space="preserve"> folder is metrics/metrics-</w:t>
      </w:r>
      <w:proofErr w:type="spellStart"/>
      <w:r>
        <w:t>summary.json</w:t>
      </w:r>
      <w:proofErr w:type="spellEnd"/>
      <w:r>
        <w:t xml:space="preserve"> — Code metrics per file: total lines, active lines, methods defined, method calls, and variables.</w:t>
      </w:r>
    </w:p>
    <w:p w14:paraId="0B44C862" w14:textId="54094197" w:rsidR="00456A08" w:rsidRPr="0055112F" w:rsidRDefault="00000000">
      <w:pPr>
        <w:spacing w:before="480"/>
        <w:rPr>
          <w:b/>
          <w:bCs/>
          <w:sz w:val="40"/>
          <w:szCs w:val="40"/>
        </w:rPr>
      </w:pPr>
      <w:r w:rsidRPr="0055112F">
        <w:rPr>
          <w:b/>
          <w:bCs/>
          <w:sz w:val="40"/>
          <w:szCs w:val="40"/>
        </w:rPr>
        <w:t>Task 2 — Reviewing the Scan Results</w:t>
      </w:r>
    </w:p>
    <w:p w14:paraId="68C80FB8" w14:textId="317609AB" w:rsidR="00456A08" w:rsidRDefault="00000000">
      <w:pPr>
        <w:spacing w:after="160"/>
      </w:pPr>
      <w:r>
        <w:t xml:space="preserve">The QSE scan of the </w:t>
      </w:r>
      <w:proofErr w:type="spellStart"/>
      <w:r>
        <w:t>sample_files</w:t>
      </w:r>
      <w:proofErr w:type="spellEnd"/>
      <w:r>
        <w:t xml:space="preserve">/ directory produced </w:t>
      </w:r>
      <w:r w:rsidR="0044293E">
        <w:t>185</w:t>
      </w:r>
      <w:r>
        <w:t xml:space="preserve"> crypto artifacts across </w:t>
      </w:r>
      <w:r w:rsidR="0044293E">
        <w:t>7</w:t>
      </w:r>
      <w:r>
        <w:t xml:space="preserve"> source files in 4 languages. In this task you will ask Bob to review the findings and describe the vulnerabilities found.</w:t>
      </w:r>
      <w:r w:rsidR="00031370">
        <w:t xml:space="preserve"> </w:t>
      </w:r>
    </w:p>
    <w:p w14:paraId="5E1007EB" w14:textId="7999FA7B" w:rsidR="00456A08" w:rsidRPr="00031370" w:rsidRDefault="00031370">
      <w:pPr>
        <w:spacing w:before="240"/>
        <w:rPr>
          <w:b/>
          <w:bCs/>
        </w:rPr>
      </w:pPr>
      <w:r w:rsidRPr="00031370">
        <w:rPr>
          <w:b/>
          <w:bCs/>
        </w:rPr>
        <w:t>1</w:t>
      </w:r>
      <w:r>
        <w:rPr>
          <w:b/>
          <w:bCs/>
        </w:rPr>
        <w:t>.</w:t>
      </w:r>
      <w:r w:rsidRPr="00031370">
        <w:rPr>
          <w:b/>
          <w:bCs/>
        </w:rPr>
        <w:t xml:space="preserve"> Switch Bob to Quantum Safe Mode</w:t>
      </w:r>
    </w:p>
    <w:p w14:paraId="280CA8CD" w14:textId="718B0A0B" w:rsidR="00456A08" w:rsidRDefault="00000000">
      <w:pPr>
        <w:spacing w:after="160"/>
      </w:pPr>
      <w:r>
        <w:t xml:space="preserve">Before prompting Bob, switch to the </w:t>
      </w:r>
      <w:r w:rsidRPr="00031370">
        <w:rPr>
          <w:b/>
          <w:bCs/>
        </w:rPr>
        <w:t>Quantum Safe mode</w:t>
      </w:r>
      <w:r>
        <w:t xml:space="preserve">. This mode is </w:t>
      </w:r>
      <w:r w:rsidR="00C5749F">
        <w:t>optimized</w:t>
      </w:r>
      <w:r>
        <w:t xml:space="preserve"> for cryptographic vulnerability analysis and remediation — it knows the NIST PQC standards, CWE classifications, and approved replacement algorithms out of the box.</w:t>
      </w:r>
    </w:p>
    <w:p w14:paraId="08B47F91" w14:textId="77777777" w:rsidR="00456A08" w:rsidRDefault="00000000" w:rsidP="008B21E7">
      <w:pPr>
        <w:spacing w:after="80"/>
        <w:ind w:left="720"/>
      </w:pPr>
      <w:r>
        <w:rPr>
          <w:b/>
        </w:rPr>
        <w:t>1. Click the mode selector at the bottom of the Bob chat panel (it shows the current mode name).</w:t>
      </w:r>
    </w:p>
    <w:p w14:paraId="0F8E8EE8" w14:textId="77777777" w:rsidR="00456A08" w:rsidRDefault="00000000" w:rsidP="008B21E7">
      <w:pPr>
        <w:spacing w:after="160"/>
        <w:ind w:left="720"/>
      </w:pPr>
      <w:r>
        <w:t xml:space="preserve">2. Select </w:t>
      </w:r>
      <w:r w:rsidRPr="008B21E7">
        <w:rPr>
          <w:b/>
          <w:bCs/>
        </w:rPr>
        <w:t>Quantum Safe</w:t>
      </w:r>
      <w:r>
        <w:t xml:space="preserve"> from the list.</w:t>
      </w:r>
    </w:p>
    <w:p w14:paraId="6B0D1AB8" w14:textId="294B6C82" w:rsidR="00456A08" w:rsidRPr="008B21E7" w:rsidRDefault="008B21E7">
      <w:pPr>
        <w:spacing w:before="240"/>
        <w:rPr>
          <w:b/>
          <w:bCs/>
        </w:rPr>
      </w:pPr>
      <w:r w:rsidRPr="008B21E7">
        <w:rPr>
          <w:b/>
          <w:bCs/>
        </w:rPr>
        <w:t>2 Prompt Bob to Describe the Vulnerabilities</w:t>
      </w:r>
    </w:p>
    <w:p w14:paraId="70C6E6C6" w14:textId="148D8C67" w:rsidR="00456A08" w:rsidRDefault="00000000">
      <w:pPr>
        <w:spacing w:after="80"/>
      </w:pPr>
      <w:r>
        <w:t xml:space="preserve">With the scan complete and Quantum Safe mode active, </w:t>
      </w:r>
      <w:r w:rsidR="00D91E6E" w:rsidRPr="0044293E">
        <w:rPr>
          <w:b/>
          <w:bCs/>
        </w:rPr>
        <w:t>TYPE</w:t>
      </w:r>
      <w:r>
        <w:t xml:space="preserve"> the following prompt in the Bob chat panel</w:t>
      </w:r>
      <w:r w:rsidR="00D91E6E">
        <w:t>. Note: use @ files or path to point Bob directly to what you want to evaluate</w:t>
      </w:r>
      <w:r>
        <w:t>:</w:t>
      </w:r>
    </w:p>
    <w:p w14:paraId="1990235B" w14:textId="7FC30466" w:rsidR="00456A08" w:rsidRDefault="00000000" w:rsidP="008B21E7">
      <w:pPr>
        <w:spacing w:after="160"/>
        <w:ind w:left="720"/>
      </w:pPr>
      <w:r>
        <w:rPr>
          <w:b/>
        </w:rPr>
        <w:t>Look at the information in @qs_explorer_result/ and describe the vulnerabilities found</w:t>
      </w:r>
    </w:p>
    <w:p w14:paraId="49A9236A" w14:textId="1D106B29" w:rsidR="00456A08" w:rsidRDefault="00000000">
      <w:pPr>
        <w:spacing w:after="160"/>
      </w:pPr>
      <w:r>
        <w:t>Bob will</w:t>
      </w:r>
      <w:r w:rsidR="00D91E6E">
        <w:t xml:space="preserve"> ask for approvals to</w:t>
      </w:r>
      <w:r>
        <w:t xml:space="preserve"> read both result directories, parse the files, and return a full breakdown of every vulnerability found — grouped by language, severity, CWE classification, and compliance status.</w:t>
      </w:r>
    </w:p>
    <w:p w14:paraId="78C06CAD" w14:textId="20397537" w:rsidR="00456A08" w:rsidRPr="00D2725F" w:rsidRDefault="00D2725F">
      <w:pPr>
        <w:spacing w:before="240"/>
        <w:rPr>
          <w:b/>
          <w:bCs/>
        </w:rPr>
      </w:pPr>
      <w:r w:rsidRPr="00D2725F">
        <w:rPr>
          <w:b/>
          <w:bCs/>
        </w:rPr>
        <w:t>3 Scan Summary</w:t>
      </w:r>
    </w:p>
    <w:p w14:paraId="09161A84" w14:textId="7FC30467" w:rsidR="00456A08" w:rsidRDefault="00000000">
      <w:pPr>
        <w:spacing w:after="120"/>
      </w:pPr>
      <w:r>
        <w:t>Review Bob's response will vary, but should identify in more detail the 214 crypto artifacts across the following files: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1074"/>
        <w:gridCol w:w="1144"/>
        <w:gridCol w:w="5110"/>
      </w:tblGrid>
      <w:tr w:rsidR="00456A08" w14:paraId="69FDA58F" w14:textId="77777777">
        <w:trPr>
          <w:tblHeader/>
        </w:trPr>
        <w:tc>
          <w:tcPr>
            <w:tcW w:w="0" w:type="auto"/>
          </w:tcPr>
          <w:p w14:paraId="3004028F" w14:textId="77777777" w:rsidR="00456A08" w:rsidRDefault="00000000">
            <w:r>
              <w:t>Language</w:t>
            </w:r>
          </w:p>
        </w:tc>
        <w:tc>
          <w:tcPr>
            <w:tcW w:w="0" w:type="auto"/>
          </w:tcPr>
          <w:p w14:paraId="24E3022A" w14:textId="77777777" w:rsidR="00456A08" w:rsidRDefault="00000000">
            <w:r>
              <w:t>Files Scanned</w:t>
            </w:r>
          </w:p>
        </w:tc>
        <w:tc>
          <w:tcPr>
            <w:tcW w:w="0" w:type="auto"/>
          </w:tcPr>
          <w:p w14:paraId="33D6D369" w14:textId="77777777" w:rsidR="00456A08" w:rsidRDefault="00000000">
            <w:r>
              <w:t>Crypto API Calls</w:t>
            </w:r>
          </w:p>
        </w:tc>
        <w:tc>
          <w:tcPr>
            <w:tcW w:w="0" w:type="auto"/>
          </w:tcPr>
          <w:p w14:paraId="537927EE" w14:textId="77777777" w:rsidR="00456A08" w:rsidRDefault="00000000">
            <w:r>
              <w:t>Key Algorithms Found</w:t>
            </w:r>
          </w:p>
        </w:tc>
      </w:tr>
      <w:tr w:rsidR="00456A08" w14:paraId="395BD174" w14:textId="77777777">
        <w:tc>
          <w:tcPr>
            <w:tcW w:w="0" w:type="auto"/>
          </w:tcPr>
          <w:p w14:paraId="42C53F75" w14:textId="77777777" w:rsidR="00456A08" w:rsidRDefault="00000000">
            <w:r>
              <w:t>Go</w:t>
            </w:r>
          </w:p>
        </w:tc>
        <w:tc>
          <w:tcPr>
            <w:tcW w:w="0" w:type="auto"/>
          </w:tcPr>
          <w:p w14:paraId="2420438C" w14:textId="77777777" w:rsidR="00456A08" w:rsidRDefault="00000000">
            <w:r>
              <w:t>2</w:t>
            </w:r>
          </w:p>
        </w:tc>
        <w:tc>
          <w:tcPr>
            <w:tcW w:w="0" w:type="auto"/>
          </w:tcPr>
          <w:p w14:paraId="04CC15C0" w14:textId="77777777" w:rsidR="00456A08" w:rsidRDefault="00000000">
            <w:r>
              <w:t>47</w:t>
            </w:r>
          </w:p>
        </w:tc>
        <w:tc>
          <w:tcPr>
            <w:tcW w:w="0" w:type="auto"/>
          </w:tcPr>
          <w:p w14:paraId="246B0998" w14:textId="77777777" w:rsidR="00456A08" w:rsidRDefault="00000000">
            <w:r>
              <w:t>MD5, SHA-1, RSA, DSA, ECDSA, DES, 3DES, RC4, AES</w:t>
            </w:r>
          </w:p>
        </w:tc>
      </w:tr>
      <w:tr w:rsidR="00456A08" w14:paraId="5BBB159E" w14:textId="77777777">
        <w:tc>
          <w:tcPr>
            <w:tcW w:w="0" w:type="auto"/>
          </w:tcPr>
          <w:p w14:paraId="127F22B0" w14:textId="77777777" w:rsidR="00456A08" w:rsidRDefault="00000000">
            <w:r>
              <w:t>C++</w:t>
            </w:r>
          </w:p>
        </w:tc>
        <w:tc>
          <w:tcPr>
            <w:tcW w:w="0" w:type="auto"/>
          </w:tcPr>
          <w:p w14:paraId="326281B8" w14:textId="77777777" w:rsidR="00456A08" w:rsidRDefault="00000000">
            <w:r>
              <w:t>1</w:t>
            </w:r>
          </w:p>
        </w:tc>
        <w:tc>
          <w:tcPr>
            <w:tcW w:w="0" w:type="auto"/>
          </w:tcPr>
          <w:p w14:paraId="08174A23" w14:textId="77777777" w:rsidR="00456A08" w:rsidRDefault="00000000">
            <w:r>
              <w:t>45</w:t>
            </w:r>
          </w:p>
        </w:tc>
        <w:tc>
          <w:tcPr>
            <w:tcW w:w="0" w:type="auto"/>
          </w:tcPr>
          <w:p w14:paraId="0083CF79" w14:textId="77777777" w:rsidR="00456A08" w:rsidRDefault="00000000">
            <w:r>
              <w:t>MD5, SHA-1, RSA, DSA, ECDSA, DES, 3DES, RC4, AES (via OpenSSL)</w:t>
            </w:r>
          </w:p>
        </w:tc>
      </w:tr>
      <w:tr w:rsidR="00456A08" w14:paraId="4D103653" w14:textId="77777777">
        <w:tc>
          <w:tcPr>
            <w:tcW w:w="0" w:type="auto"/>
          </w:tcPr>
          <w:p w14:paraId="3339453D" w14:textId="77777777" w:rsidR="00456A08" w:rsidRDefault="00000000">
            <w:r>
              <w:t>C#</w:t>
            </w:r>
          </w:p>
        </w:tc>
        <w:tc>
          <w:tcPr>
            <w:tcW w:w="0" w:type="auto"/>
          </w:tcPr>
          <w:p w14:paraId="3721F73F" w14:textId="77777777" w:rsidR="00456A08" w:rsidRDefault="00000000">
            <w:r>
              <w:t>2</w:t>
            </w:r>
          </w:p>
        </w:tc>
        <w:tc>
          <w:tcPr>
            <w:tcW w:w="0" w:type="auto"/>
          </w:tcPr>
          <w:p w14:paraId="2D170DAB" w14:textId="77777777" w:rsidR="00456A08" w:rsidRDefault="00000000">
            <w:r>
              <w:t>66</w:t>
            </w:r>
          </w:p>
        </w:tc>
        <w:tc>
          <w:tcPr>
            <w:tcW w:w="0" w:type="auto"/>
          </w:tcPr>
          <w:p w14:paraId="68743488" w14:textId="77777777" w:rsidR="00456A08" w:rsidRDefault="00000000">
            <w:r>
              <w:t>MD5, SHA-1, HMAC-MD5, HMAC-SHA1, RSA, DSA, ECDSA, DES, 3DES, RC2, AES</w:t>
            </w:r>
          </w:p>
        </w:tc>
      </w:tr>
      <w:tr w:rsidR="00456A08" w14:paraId="66853DF0" w14:textId="77777777">
        <w:tc>
          <w:tcPr>
            <w:tcW w:w="0" w:type="auto"/>
          </w:tcPr>
          <w:p w14:paraId="0200DDBB" w14:textId="77777777" w:rsidR="00456A08" w:rsidRDefault="00000000">
            <w:r>
              <w:t>Python</w:t>
            </w:r>
          </w:p>
        </w:tc>
        <w:tc>
          <w:tcPr>
            <w:tcW w:w="0" w:type="auto"/>
          </w:tcPr>
          <w:p w14:paraId="7646FEA9" w14:textId="77777777" w:rsidR="00456A08" w:rsidRDefault="00000000">
            <w:r>
              <w:t>2</w:t>
            </w:r>
          </w:p>
        </w:tc>
        <w:tc>
          <w:tcPr>
            <w:tcW w:w="0" w:type="auto"/>
          </w:tcPr>
          <w:p w14:paraId="1CA48E4A" w14:textId="7FC30468" w:rsidR="00456A08" w:rsidRDefault="00000000">
            <w:r>
              <w:t>56</w:t>
            </w:r>
          </w:p>
        </w:tc>
        <w:tc>
          <w:tcPr>
            <w:tcW w:w="0" w:type="auto"/>
          </w:tcPr>
          <w:p w14:paraId="6FF35EB5" w14:textId="7FC30469" w:rsidR="00456A08" w:rsidRDefault="00000000">
            <w:r>
              <w:t>MD5, SHA-1, RSA, DSA, ECC, DES, 3DES, RC4, Blowfish, AES-ECB, HMAC-MD5</w:t>
            </w:r>
          </w:p>
        </w:tc>
      </w:tr>
      <w:tr w:rsidR="00456A08" w14:paraId="24E5ADD5" w14:textId="77777777">
        <w:tc>
          <w:tcPr>
            <w:tcW w:w="0" w:type="auto"/>
          </w:tcPr>
          <w:p w14:paraId="20A60784" w14:textId="77777777" w:rsidR="00456A08" w:rsidRDefault="00000000">
            <w:r>
              <w:lastRenderedPageBreak/>
              <w:t>Java</w:t>
            </w:r>
          </w:p>
        </w:tc>
        <w:tc>
          <w:tcPr>
            <w:tcW w:w="0" w:type="auto"/>
          </w:tcPr>
          <w:p w14:paraId="1C7B18F0" w14:textId="77777777" w:rsidR="00456A08" w:rsidRDefault="00000000">
            <w:r>
              <w:t>2</w:t>
            </w:r>
          </w:p>
        </w:tc>
        <w:tc>
          <w:tcPr>
            <w:tcW w:w="0" w:type="auto"/>
          </w:tcPr>
          <w:p w14:paraId="39787BB1" w14:textId="77777777" w:rsidR="00456A08" w:rsidRDefault="00000000">
            <w:r>
              <w:t>0</w:t>
            </w:r>
          </w:p>
        </w:tc>
        <w:tc>
          <w:tcPr>
            <w:tcW w:w="0" w:type="auto"/>
          </w:tcPr>
          <w:p w14:paraId="5E2DFA3C" w14:textId="7FC30464" w:rsidR="00456A08" w:rsidRDefault="00000000">
            <w:r>
              <w:t>No crypto calls detected — source-only scan; compiled .class files required for Java findings (-</w:t>
            </w:r>
            <w:proofErr w:type="spellStart"/>
            <w:r>
              <w:t>cf</w:t>
            </w:r>
            <w:proofErr w:type="spellEnd"/>
            <w:r>
              <w:t xml:space="preserve"> flag)</w:t>
            </w:r>
          </w:p>
        </w:tc>
      </w:tr>
    </w:tbl>
    <w:p w14:paraId="1A4A9CA6" w14:textId="27A1ABCC" w:rsidR="00456A08" w:rsidRPr="00D2725F" w:rsidRDefault="00000000">
      <w:pPr>
        <w:spacing w:after="160"/>
        <w:rPr>
          <w:b/>
          <w:bCs/>
        </w:rPr>
      </w:pPr>
      <w:proofErr w:type="gramStart"/>
      <w:r w:rsidRPr="00D2725F">
        <w:rPr>
          <w:b/>
          <w:bCs/>
        </w:rPr>
        <w:t>4  Vulnerability</w:t>
      </w:r>
      <w:proofErr w:type="gramEnd"/>
      <w:r w:rsidRPr="00D2725F">
        <w:rPr>
          <w:b/>
          <w:bCs/>
        </w:rPr>
        <w:t xml:space="preserve"> Categories</w:t>
      </w:r>
    </w:p>
    <w:p w14:paraId="3B683EBB" w14:textId="18D115C2" w:rsidR="00456A08" w:rsidRPr="006A5C9A" w:rsidRDefault="00000000">
      <w:pPr>
        <w:spacing w:after="40"/>
        <w:rPr>
          <w:bCs/>
        </w:rPr>
      </w:pPr>
      <w:r w:rsidRPr="006A5C9A">
        <w:rPr>
          <w:bCs/>
        </w:rPr>
        <w:t>Bob's response</w:t>
      </w:r>
      <w:r w:rsidR="00D2725F" w:rsidRPr="006A5C9A">
        <w:rPr>
          <w:bCs/>
        </w:rPr>
        <w:t xml:space="preserve"> may vary but</w:t>
      </w:r>
      <w:r w:rsidRPr="006A5C9A">
        <w:rPr>
          <w:bCs/>
        </w:rPr>
        <w:t xml:space="preserve"> will </w:t>
      </w:r>
      <w:r w:rsidR="00C5749F" w:rsidRPr="006A5C9A">
        <w:rPr>
          <w:bCs/>
        </w:rPr>
        <w:t>organize</w:t>
      </w:r>
      <w:r w:rsidRPr="006A5C9A">
        <w:rPr>
          <w:bCs/>
        </w:rPr>
        <w:t xml:space="preserve"> findings into vulnerability categories</w:t>
      </w:r>
      <w:r w:rsidR="006A5C9A" w:rsidRPr="006A5C9A">
        <w:rPr>
          <w:bCs/>
        </w:rPr>
        <w:t xml:space="preserve">, show where the finding </w:t>
      </w:r>
      <w:proofErr w:type="gramStart"/>
      <w:r w:rsidR="006A5C9A" w:rsidRPr="006A5C9A">
        <w:rPr>
          <w:bCs/>
        </w:rPr>
        <w:t>are</w:t>
      </w:r>
      <w:proofErr w:type="gramEnd"/>
      <w:r w:rsidR="006A5C9A" w:rsidRPr="006A5C9A">
        <w:rPr>
          <w:bCs/>
        </w:rPr>
        <w:t>, and or provide remediation guidance</w:t>
      </w:r>
      <w:r w:rsidRPr="006A5C9A">
        <w:rPr>
          <w:bCs/>
        </w:rPr>
        <w:t>. Review each one in its output</w:t>
      </w:r>
      <w:r w:rsidR="006A5C9A" w:rsidRPr="006A5C9A">
        <w:rPr>
          <w:bCs/>
        </w:rPr>
        <w:t>.</w:t>
      </w:r>
    </w:p>
    <w:p w14:paraId="25FDBF37" w14:textId="77777777" w:rsidR="006A5C9A" w:rsidRDefault="006A5C9A">
      <w:pPr>
        <w:spacing w:after="40"/>
        <w:rPr>
          <w:b/>
        </w:rPr>
      </w:pPr>
    </w:p>
    <w:p w14:paraId="03FABE93" w14:textId="0B019A88" w:rsidR="006A5C9A" w:rsidRDefault="006A5C9A">
      <w:pPr>
        <w:spacing w:after="40"/>
      </w:pPr>
      <w:r>
        <w:rPr>
          <w:b/>
        </w:rPr>
        <w:t>Key outputs to look for:</w:t>
      </w:r>
    </w:p>
    <w:p w14:paraId="293B6F24" w14:textId="77777777" w:rsidR="00456A08" w:rsidRDefault="00000000">
      <w:pPr>
        <w:spacing w:after="160"/>
      </w:pPr>
      <w:r>
        <w:t>MD5 and SHA-1 are cryptographically broken due to known collision attacks. They are not approved by NIST SP 800-175B Rev.1 for any security purpose and fail FIPS 140-3-L1 compliance. Flagged debug message: "Use of broken or risky cryptographic algorithm: MD5" and "Use of weak hash algorithm: MD5".</w:t>
      </w:r>
    </w:p>
    <w:p w14:paraId="68237E6F" w14:textId="77777777" w:rsidR="00456A08" w:rsidRDefault="00000000">
      <w:pPr>
        <w:spacing w:after="40"/>
      </w:pPr>
      <w:r>
        <w:rPr>
          <w:b/>
        </w:rPr>
        <w:t>Quantum-Vulnerable Public Key Algorithms (CWE-327 — High)</w:t>
      </w:r>
    </w:p>
    <w:p w14:paraId="34B657AB" w14:textId="77777777" w:rsidR="00456A08" w:rsidRDefault="00000000">
      <w:pPr>
        <w:spacing w:after="160"/>
      </w:pPr>
      <w:r>
        <w:t xml:space="preserve">RSA, DSA, and ECDSA are all vulnerable to Shor's algorithm on a </w:t>
      </w:r>
      <w:proofErr w:type="gramStart"/>
      <w:r>
        <w:t>cryptographically-relevant</w:t>
      </w:r>
      <w:proofErr w:type="gramEnd"/>
      <w:r>
        <w:t xml:space="preserve"> quantum computer. QSE flags these as "Not Quantum Safe" in the </w:t>
      </w:r>
      <w:proofErr w:type="spellStart"/>
      <w:r>
        <w:t>complianceLevels</w:t>
      </w:r>
      <w:proofErr w:type="spellEnd"/>
      <w:r>
        <w:t xml:space="preserve"> array. Flagged debug message: "Use of non-quantum-resistant public-key algorithms (must be ML-KEM, ML-DSA, SLH-DSA)". Additionally, RSA keys smaller than 2048 bits trigger a CWE-326 (inadequate key strength) finding.</w:t>
      </w:r>
    </w:p>
    <w:p w14:paraId="524E11D0" w14:textId="77777777" w:rsidR="00456A08" w:rsidRDefault="00000000">
      <w:pPr>
        <w:spacing w:after="40"/>
      </w:pPr>
      <w:r>
        <w:rPr>
          <w:b/>
        </w:rPr>
        <w:t>Weak Symmetric Encryption (CWE-327 — High)</w:t>
      </w:r>
    </w:p>
    <w:p w14:paraId="180E3879" w14:textId="77777777" w:rsidR="00456A08" w:rsidRDefault="00000000">
      <w:pPr>
        <w:spacing w:after="160"/>
      </w:pPr>
      <w:r>
        <w:t>DES (56-bit key), 3DES (deprecated by NIST SP 800-131A Rev.2 after 2023), RC4 (prohibited by RFC 7465), RC2, and Blowfish are all prohibited or non-standard symmetric algorithms. All fail FIPS 140-3-L1 compliance.</w:t>
      </w:r>
    </w:p>
    <w:p w14:paraId="7499409D" w14:textId="77777777" w:rsidR="00456A08" w:rsidRDefault="00000000">
      <w:pPr>
        <w:spacing w:after="40"/>
      </w:pPr>
      <w:r>
        <w:rPr>
          <w:b/>
        </w:rPr>
        <w:t>ECB Cipher Mode (CWE-327 — High)</w:t>
      </w:r>
    </w:p>
    <w:p w14:paraId="3650ABE4" w14:textId="77777777" w:rsidR="00456A08" w:rsidRDefault="00000000">
      <w:pPr>
        <w:spacing w:after="160"/>
      </w:pPr>
      <w:r>
        <w:t>AES or DES used in ECB mode is deterministic — identical plaintext blocks always produce identical ciphertext blocks, leaking data patterns. NIST SP 800-38A requires an IV-based mode. Use AES-GCM (authenticated encryption) instead.</w:t>
      </w:r>
    </w:p>
    <w:p w14:paraId="4FDF1009" w14:textId="5AD53BBF" w:rsidR="00456A08" w:rsidRDefault="00000000">
      <w:pPr>
        <w:spacing w:after="40"/>
      </w:pPr>
      <w:proofErr w:type="gramStart"/>
      <w:r>
        <w:rPr>
          <w:b/>
        </w:rPr>
        <w:t>5  Compliance</w:t>
      </w:r>
      <w:proofErr w:type="gramEnd"/>
      <w:r>
        <w:rPr>
          <w:b/>
        </w:rPr>
        <w:t xml:space="preserve"> Status</w:t>
      </w:r>
    </w:p>
    <w:p w14:paraId="3B770AAD" w14:textId="77777777" w:rsidR="00456A08" w:rsidRDefault="00000000">
      <w:pPr>
        <w:spacing w:after="120"/>
      </w:pPr>
      <w:r>
        <w:t>Each finding Bob reports includes two compliance checks. Review these in Bob's output:</w:t>
      </w:r>
    </w:p>
    <w:p w14:paraId="60E16DC8" w14:textId="77777777" w:rsidR="00456A08" w:rsidRDefault="00000000">
      <w:pPr>
        <w:numPr>
          <w:ilvl w:val="0"/>
          <w:numId w:val="7"/>
        </w:numPr>
        <w:spacing w:after="80"/>
      </w:pPr>
      <w:r>
        <w:t>fips140-3-l1 — Indicates whether the algorithm is FIPS 140-3 Level 1 approved. Broken ciphers (MD5, SHA-1, DES, RC4) are marked non-compliant. RSA is marked "FIPS capable" only if approved key sizes (2048, 3072, 4096 bits) are used.</w:t>
      </w:r>
    </w:p>
    <w:p w14:paraId="433D70D1" w14:textId="77777777" w:rsidR="00456A08" w:rsidRDefault="00000000">
      <w:pPr>
        <w:numPr>
          <w:ilvl w:val="0"/>
          <w:numId w:val="7"/>
        </w:numPr>
        <w:spacing w:after="240"/>
      </w:pPr>
      <w:proofErr w:type="spellStart"/>
      <w:r>
        <w:t>quantum_safe</w:t>
      </w:r>
      <w:proofErr w:type="spellEnd"/>
      <w:r>
        <w:t xml:space="preserve"> — Indicates whether the algorithm is safe against quantum attack. All asymmetric algorithms (RSA, DSA, ECDSA, ECC) are marked "Not Quantum Safe". Symmetric algorithms and hashes are marked "Not Applicable" (quantum safety only applies to asymmetric primitives at this classification level).</w:t>
      </w:r>
    </w:p>
    <w:p w14:paraId="271DCFA1" w14:textId="7AF132A2" w:rsidR="00456A08" w:rsidRPr="006A5C9A" w:rsidRDefault="00000000">
      <w:pPr>
        <w:spacing w:before="480"/>
        <w:rPr>
          <w:b/>
          <w:bCs/>
          <w:sz w:val="40"/>
          <w:szCs w:val="40"/>
        </w:rPr>
      </w:pPr>
      <w:r w:rsidRPr="006A5C9A">
        <w:rPr>
          <w:b/>
          <w:bCs/>
          <w:sz w:val="40"/>
          <w:szCs w:val="40"/>
        </w:rPr>
        <w:lastRenderedPageBreak/>
        <w:t>Task 3 — Remediating Python Cryptographic Vulnerabilities</w:t>
      </w:r>
    </w:p>
    <w:p w14:paraId="3DB314D4" w14:textId="553E55D5" w:rsidR="00456A08" w:rsidRDefault="00000000">
      <w:pPr>
        <w:spacing w:after="160"/>
      </w:pPr>
      <w:r>
        <w:t>The scan identified crypto API findings across the two Python sample files. Rather than fixing each issue manually, you will prompt Bob to remediate the Python files — exactly as you would in a real development workflow.</w:t>
      </w:r>
    </w:p>
    <w:p w14:paraId="1A32CB7B" w14:textId="77777777" w:rsidR="00456A08" w:rsidRDefault="00000000">
      <w:pPr>
        <w:spacing w:after="80"/>
      </w:pPr>
      <w:r>
        <w:t>Files to remediate:</w:t>
      </w:r>
    </w:p>
    <w:p w14:paraId="29B4E595" w14:textId="77777777" w:rsidR="00456A08" w:rsidRDefault="00000000">
      <w:pPr>
        <w:numPr>
          <w:ilvl w:val="0"/>
          <w:numId w:val="8"/>
        </w:numPr>
        <w:spacing w:after="80"/>
      </w:pPr>
      <w:r>
        <w:t>sample_files/python_files/vulnerable_crypto.py — 38 findings covering weak hashes, weak symmetric ciphers, weak asymmetric keys, insecure random generation, hardcoded secrets, and insufficient key lengths.</w:t>
      </w:r>
    </w:p>
    <w:p w14:paraId="1BD84BF0" w14:textId="77777777" w:rsidR="00456A08" w:rsidRDefault="00000000">
      <w:pPr>
        <w:numPr>
          <w:ilvl w:val="0"/>
          <w:numId w:val="8"/>
        </w:numPr>
        <w:spacing w:after="240"/>
      </w:pPr>
      <w:r>
        <w:t>sample_files/python_files/web_crypto_vulnerabilities.py — 18 findings covering Django/Flask web framework patterns: password hashing, session tokens, JWT, API keys, cookies, database encryption, password reset tokens, file encryption, 2FA, and OAuth.</w:t>
      </w:r>
    </w:p>
    <w:p w14:paraId="53E6029D" w14:textId="3F45E84F" w:rsidR="00456A08" w:rsidRPr="00AA52E5" w:rsidRDefault="00AA52E5">
      <w:pPr>
        <w:spacing w:before="240"/>
        <w:rPr>
          <w:b/>
          <w:bCs/>
        </w:rPr>
      </w:pPr>
      <w:r w:rsidRPr="00AA52E5">
        <w:rPr>
          <w:b/>
          <w:bCs/>
        </w:rPr>
        <w:t>1 Prompt Bob to Remediate the Python Files</w:t>
      </w:r>
    </w:p>
    <w:p w14:paraId="39FF255D" w14:textId="77777777" w:rsidR="00456A08" w:rsidRDefault="00000000">
      <w:pPr>
        <w:spacing w:after="120"/>
      </w:pPr>
      <w:r>
        <w:t xml:space="preserve">Remain in </w:t>
      </w:r>
      <w:r w:rsidRPr="00AA52E5">
        <w:rPr>
          <w:b/>
          <w:bCs/>
        </w:rPr>
        <w:t>Quantum Safe mode</w:t>
      </w:r>
      <w:r>
        <w:t>. In the Bob chat panel, enter the following prompt:</w:t>
      </w:r>
    </w:p>
    <w:p w14:paraId="0C4942F2" w14:textId="77777777" w:rsidR="00456A08" w:rsidRDefault="00000000" w:rsidP="00AA52E5">
      <w:pPr>
        <w:spacing w:after="80"/>
        <w:ind w:firstLine="720"/>
      </w:pPr>
      <w:proofErr w:type="spellStart"/>
      <w:proofErr w:type="gramStart"/>
      <w:r>
        <w:rPr>
          <w:b/>
        </w:rPr>
        <w:t>Lets</w:t>
      </w:r>
      <w:proofErr w:type="spellEnd"/>
      <w:proofErr w:type="gramEnd"/>
      <w:r>
        <w:rPr>
          <w:b/>
        </w:rPr>
        <w:t xml:space="preserve"> remediate only the python files</w:t>
      </w:r>
    </w:p>
    <w:p w14:paraId="7199EF70" w14:textId="77777777" w:rsidR="00456A08" w:rsidRDefault="00000000">
      <w:pPr>
        <w:spacing w:after="120"/>
      </w:pPr>
      <w:r>
        <w:t>Bob will automatically: (1) read both Python source files in full, (2) cross-reference the QSE findings for each function, (3) apply fixes for every vulnerability category, (4) add inline comments citing the relevant CWE, NIST standard, and OWASP reference for each fix, and (5) report a complete summary of every change made.</w:t>
      </w:r>
    </w:p>
    <w:p w14:paraId="23914230" w14:textId="5318249E" w:rsidR="00520726" w:rsidRPr="00520726" w:rsidRDefault="00520726">
      <w:pPr>
        <w:spacing w:after="120"/>
        <w:rPr>
          <w:b/>
          <w:bCs/>
        </w:rPr>
      </w:pPr>
      <w:r w:rsidRPr="00520726">
        <w:rPr>
          <w:b/>
          <w:bCs/>
        </w:rPr>
        <w:t xml:space="preserve">Bob may try to open a pull request </w:t>
      </w:r>
      <w:r>
        <w:rPr>
          <w:b/>
          <w:bCs/>
        </w:rPr>
        <w:t xml:space="preserve">when complete, </w:t>
      </w:r>
      <w:r w:rsidRPr="00520726">
        <w:rPr>
          <w:b/>
          <w:bCs/>
        </w:rPr>
        <w:t xml:space="preserve">if </w:t>
      </w:r>
      <w:proofErr w:type="gramStart"/>
      <w:r w:rsidRPr="00520726">
        <w:rPr>
          <w:b/>
          <w:bCs/>
        </w:rPr>
        <w:t>so</w:t>
      </w:r>
      <w:proofErr w:type="gramEnd"/>
      <w:r w:rsidRPr="00520726">
        <w:rPr>
          <w:b/>
          <w:bCs/>
        </w:rPr>
        <w:t xml:space="preserve"> </w:t>
      </w:r>
      <w:r>
        <w:rPr>
          <w:b/>
          <w:bCs/>
        </w:rPr>
        <w:t xml:space="preserve">REJECT </w:t>
      </w:r>
      <w:r w:rsidRPr="00520726">
        <w:rPr>
          <w:b/>
          <w:bCs/>
        </w:rPr>
        <w:t>the request</w:t>
      </w:r>
      <w:r>
        <w:rPr>
          <w:b/>
          <w:bCs/>
        </w:rPr>
        <w:t>.</w:t>
      </w:r>
    </w:p>
    <w:p w14:paraId="39839E5D" w14:textId="77777777" w:rsidR="00456A08" w:rsidRDefault="00000000">
      <w:pPr>
        <w:spacing w:after="240"/>
      </w:pPr>
      <w:r>
        <w:rPr>
          <w:i/>
        </w:rPr>
        <w:t>TIP: Bob applies the minimal correct change for each vulnerability — it does not restructure or rewrite code beyond what is required to remediate the specific finding.</w:t>
      </w:r>
    </w:p>
    <w:p w14:paraId="095F273C" w14:textId="279E878B" w:rsidR="00456A08" w:rsidRPr="00AA52E5" w:rsidRDefault="008C4545">
      <w:pPr>
        <w:spacing w:before="240"/>
        <w:rPr>
          <w:b/>
          <w:bCs/>
        </w:rPr>
      </w:pPr>
      <w:r w:rsidRPr="00AA52E5">
        <w:rPr>
          <w:b/>
          <w:bCs/>
        </w:rPr>
        <w:t>2 What Bob Fixes — Category Reference</w:t>
      </w:r>
    </w:p>
    <w:p w14:paraId="2270ED49" w14:textId="77777777" w:rsidR="00456A08" w:rsidRDefault="00000000">
      <w:pPr>
        <w:spacing w:after="120"/>
      </w:pPr>
      <w:r>
        <w:t>Use this section to verify Bob's output covers all expected vulnerability classes.</w:t>
      </w:r>
    </w:p>
    <w:p w14:paraId="614BBDBE" w14:textId="77777777" w:rsidR="00456A08" w:rsidRDefault="00000000">
      <w:pPr>
        <w:numPr>
          <w:ilvl w:val="0"/>
          <w:numId w:val="9"/>
        </w:numPr>
        <w:spacing w:after="80"/>
      </w:pPr>
      <w:r>
        <w:t>Category 1 — Replace Broken Hash Algorithms (MD5, SHA-1)</w:t>
      </w:r>
    </w:p>
    <w:p w14:paraId="31BB1304" w14:textId="7FC3046B" w:rsidR="00456A08" w:rsidRDefault="00000000">
      <w:pPr>
        <w:numPr>
          <w:ilvl w:val="0"/>
          <w:numId w:val="9"/>
        </w:numPr>
        <w:spacing w:after="80"/>
      </w:pPr>
      <w:r>
        <w:t xml:space="preserve">For weak_password_hash_md5() and weak_password_hash_sha1(), replace the bare MD5/SHA-1 digest with hashlib.pbkdf2_hmac('sha256', password, salt, 600_000). Generate a random salt using </w:t>
      </w:r>
      <w:proofErr w:type="gramStart"/>
      <w:r>
        <w:t>secrets.token</w:t>
      </w:r>
      <w:proofErr w:type="gramEnd"/>
      <w:r>
        <w:t>_</w:t>
      </w:r>
      <w:proofErr w:type="gramStart"/>
      <w:r>
        <w:t>bytes(</w:t>
      </w:r>
      <w:proofErr w:type="gramEnd"/>
      <w:r>
        <w:t xml:space="preserve">32) and return </w:t>
      </w:r>
      <w:proofErr w:type="gramStart"/>
      <w:r>
        <w:t>salt.hex(</w:t>
      </w:r>
      <w:proofErr w:type="gramEnd"/>
      <w:r>
        <w:t xml:space="preserve">) + ":" + </w:t>
      </w:r>
      <w:proofErr w:type="spellStart"/>
      <w:proofErr w:type="gramStart"/>
      <w:r>
        <w:t>derived_key.hex</w:t>
      </w:r>
      <w:proofErr w:type="spellEnd"/>
      <w:r>
        <w:t>(</w:t>
      </w:r>
      <w:proofErr w:type="gramEnd"/>
      <w:r>
        <w:t>).</w:t>
      </w:r>
    </w:p>
    <w:p w14:paraId="70D556FE" w14:textId="7FC3046C" w:rsidR="00456A08" w:rsidRDefault="00000000">
      <w:pPr>
        <w:numPr>
          <w:ilvl w:val="0"/>
          <w:numId w:val="9"/>
        </w:numPr>
        <w:spacing w:after="80"/>
      </w:pPr>
      <w:r>
        <w:t xml:space="preserve">In web_crypto_vulnerabilities.py, apply the same fix to InsecureDjangoPasswordHasher.hash_password_md5() and hash_password_sha1(). Also replace the </w:t>
      </w:r>
      <w:proofErr w:type="spellStart"/>
      <w:proofErr w:type="gramStart"/>
      <w:r>
        <w:t>random.randint</w:t>
      </w:r>
      <w:proofErr w:type="spellEnd"/>
      <w:proofErr w:type="gramEnd"/>
      <w:r>
        <w:t xml:space="preserve">() salt with </w:t>
      </w:r>
      <w:proofErr w:type="spellStart"/>
      <w:proofErr w:type="gramStart"/>
      <w:r>
        <w:t>secrets.token</w:t>
      </w:r>
      <w:proofErr w:type="gramEnd"/>
      <w:r>
        <w:t>_</w:t>
      </w:r>
      <w:proofErr w:type="gramStart"/>
      <w:r>
        <w:t>bytes</w:t>
      </w:r>
      <w:proofErr w:type="spellEnd"/>
      <w:r>
        <w:t>(</w:t>
      </w:r>
      <w:proofErr w:type="gramEnd"/>
      <w:r>
        <w:t>32).</w:t>
      </w:r>
    </w:p>
    <w:p w14:paraId="4377469C" w14:textId="77777777" w:rsidR="00456A08" w:rsidRDefault="00000000">
      <w:pPr>
        <w:numPr>
          <w:ilvl w:val="0"/>
          <w:numId w:val="9"/>
        </w:numPr>
        <w:spacing w:after="80"/>
      </w:pPr>
      <w:r>
        <w:t xml:space="preserve">Replace all remaining </w:t>
      </w:r>
      <w:proofErr w:type="gramStart"/>
      <w:r>
        <w:t>hashlib.md5(</w:t>
      </w:r>
      <w:proofErr w:type="gramEnd"/>
      <w:r>
        <w:t xml:space="preserve">) / </w:t>
      </w:r>
      <w:proofErr w:type="gramStart"/>
      <w:r>
        <w:t>hashlib.sha</w:t>
      </w:r>
      <w:proofErr w:type="gramEnd"/>
      <w:r>
        <w:t xml:space="preserve">1() calls (API key generation, reset tokens, client secrets, file hashing, sensitive data hashing) with </w:t>
      </w:r>
      <w:proofErr w:type="gramStart"/>
      <w:r>
        <w:t>hashlib.sha</w:t>
      </w:r>
      <w:proofErr w:type="gramEnd"/>
      <w:r>
        <w:t xml:space="preserve">256() or </w:t>
      </w:r>
      <w:proofErr w:type="spellStart"/>
      <w:proofErr w:type="gramStart"/>
      <w:r>
        <w:t>secrets.token</w:t>
      </w:r>
      <w:proofErr w:type="gramEnd"/>
      <w:r>
        <w:t>_</w:t>
      </w:r>
      <w:proofErr w:type="gramStart"/>
      <w:r>
        <w:t>urlsafe</w:t>
      </w:r>
      <w:proofErr w:type="spellEnd"/>
      <w:r>
        <w:t>(</w:t>
      </w:r>
      <w:proofErr w:type="gramEnd"/>
      <w:r>
        <w:t>32).</w:t>
      </w:r>
    </w:p>
    <w:p w14:paraId="51DC9D92" w14:textId="77777777" w:rsidR="00456A08" w:rsidRDefault="00000000">
      <w:pPr>
        <w:numPr>
          <w:ilvl w:val="0"/>
          <w:numId w:val="9"/>
        </w:numPr>
        <w:spacing w:after="160"/>
      </w:pPr>
      <w:r>
        <w:t xml:space="preserve">Replace all </w:t>
      </w:r>
      <w:proofErr w:type="spellStart"/>
      <w:proofErr w:type="gramStart"/>
      <w:r>
        <w:t>hmac.new</w:t>
      </w:r>
      <w:proofErr w:type="spellEnd"/>
      <w:r>
        <w:t>(</w:t>
      </w:r>
      <w:proofErr w:type="gramEnd"/>
      <w:r>
        <w:t xml:space="preserve">..., hashlib.md5) and </w:t>
      </w:r>
      <w:proofErr w:type="spellStart"/>
      <w:proofErr w:type="gramStart"/>
      <w:r>
        <w:t>hmac.new</w:t>
      </w:r>
      <w:proofErr w:type="spellEnd"/>
      <w:r>
        <w:t>(</w:t>
      </w:r>
      <w:proofErr w:type="gramEnd"/>
      <w:r>
        <w:t xml:space="preserve">..., </w:t>
      </w:r>
      <w:proofErr w:type="gramStart"/>
      <w:r>
        <w:t>hashlib.sha</w:t>
      </w:r>
      <w:proofErr w:type="gramEnd"/>
      <w:r>
        <w:t xml:space="preserve">1) with </w:t>
      </w:r>
      <w:proofErr w:type="spellStart"/>
      <w:proofErr w:type="gramStart"/>
      <w:r>
        <w:t>hmac.new</w:t>
      </w:r>
      <w:proofErr w:type="spellEnd"/>
      <w:r>
        <w:t>(</w:t>
      </w:r>
      <w:proofErr w:type="gramEnd"/>
      <w:r>
        <w:t xml:space="preserve">..., </w:t>
      </w:r>
      <w:proofErr w:type="gramStart"/>
      <w:r>
        <w:t>hashlib.sha</w:t>
      </w:r>
      <w:proofErr w:type="gramEnd"/>
      <w:r>
        <w:t>256).</w:t>
      </w:r>
    </w:p>
    <w:p w14:paraId="1795CE25" w14:textId="77777777" w:rsidR="00456A08" w:rsidRDefault="00000000">
      <w:pPr>
        <w:spacing w:after="240"/>
      </w:pPr>
      <w:r>
        <w:rPr>
          <w:i/>
        </w:rPr>
        <w:t>Standards: NIST SP 800-175B Rev.1 (MD5/SHA-1 not approved) · NIST SP 800-131A Rev.2 (SHA-1 deprecated for security applications) · OWASP Password Storage Cheat Sheet (use memory-hard KDF)</w:t>
      </w:r>
    </w:p>
    <w:p w14:paraId="69122EB1" w14:textId="77777777" w:rsidR="00456A08" w:rsidRDefault="00000000">
      <w:pPr>
        <w:spacing w:before="240"/>
      </w:pPr>
      <w:r>
        <w:lastRenderedPageBreak/>
        <w:t>Category 2 — Replace Weak Symmetric Ciphers and ECB Mode</w:t>
      </w:r>
    </w:p>
    <w:p w14:paraId="7996208D" w14:textId="77777777" w:rsidR="00456A08" w:rsidRDefault="00000000">
      <w:pPr>
        <w:spacing w:after="120"/>
      </w:pPr>
      <w:r>
        <w:t>Replace all uses of DES, 3DES, RC4, RC2, and Blowfish with AES-256-GCM. Also replace all ECB mode usage (AES or DES in MODE_ECB) with GCM. AES-GCM is an AEAD (Authenticated Encryption with Associated Data) mode — it provides both confidentiality and integrity in a single operation.</w:t>
      </w:r>
    </w:p>
    <w:p w14:paraId="0F6BC2C7" w14:textId="77777777" w:rsidR="00456A08" w:rsidRDefault="00000000">
      <w:pPr>
        <w:numPr>
          <w:ilvl w:val="0"/>
          <w:numId w:val="10"/>
        </w:numPr>
        <w:spacing w:after="80"/>
      </w:pPr>
      <w:r>
        <w:t xml:space="preserve">Remove imports of DES, DES3, ARC4, and Blowfish from the </w:t>
      </w:r>
      <w:proofErr w:type="spellStart"/>
      <w:r>
        <w:t>Crypto.Cipher</w:t>
      </w:r>
      <w:proofErr w:type="spellEnd"/>
      <w:r>
        <w:t xml:space="preserve"> imports line.</w:t>
      </w:r>
    </w:p>
    <w:p w14:paraId="341C0205" w14:textId="77777777" w:rsidR="00456A08" w:rsidRDefault="00000000">
      <w:pPr>
        <w:numPr>
          <w:ilvl w:val="0"/>
          <w:numId w:val="10"/>
        </w:numPr>
        <w:spacing w:after="80"/>
      </w:pPr>
      <w:r>
        <w:t xml:space="preserve">For each cipher function, replace the cipher construction with: </w:t>
      </w:r>
      <w:proofErr w:type="spellStart"/>
      <w:r>
        <w:t>aes_key</w:t>
      </w:r>
      <w:proofErr w:type="spellEnd"/>
      <w:r>
        <w:t xml:space="preserve"> = </w:t>
      </w:r>
      <w:proofErr w:type="spellStart"/>
      <w:r>
        <w:t>get_random_</w:t>
      </w:r>
      <w:proofErr w:type="gramStart"/>
      <w:r>
        <w:t>bytes</w:t>
      </w:r>
      <w:proofErr w:type="spellEnd"/>
      <w:r>
        <w:t>(</w:t>
      </w:r>
      <w:proofErr w:type="gramEnd"/>
      <w:r>
        <w:t>32</w:t>
      </w:r>
      <w:proofErr w:type="gramStart"/>
      <w:r>
        <w:t>)  then</w:t>
      </w:r>
      <w:proofErr w:type="gramEnd"/>
      <w:r>
        <w:t xml:space="preserve">  cipher = </w:t>
      </w:r>
      <w:proofErr w:type="spellStart"/>
      <w:proofErr w:type="gramStart"/>
      <w:r>
        <w:t>AES.new</w:t>
      </w:r>
      <w:proofErr w:type="spellEnd"/>
      <w:r>
        <w:t>(</w:t>
      </w:r>
      <w:proofErr w:type="spellStart"/>
      <w:proofErr w:type="gramEnd"/>
      <w:r>
        <w:t>aes_key</w:t>
      </w:r>
      <w:proofErr w:type="spellEnd"/>
      <w:r>
        <w:t>, AES.MODE_GCM)</w:t>
      </w:r>
    </w:p>
    <w:p w14:paraId="3186365C" w14:textId="77777777" w:rsidR="00456A08" w:rsidRDefault="00000000">
      <w:pPr>
        <w:numPr>
          <w:ilvl w:val="0"/>
          <w:numId w:val="10"/>
        </w:numPr>
        <w:spacing w:after="80"/>
      </w:pPr>
      <w:r>
        <w:t xml:space="preserve">Replace </w:t>
      </w:r>
      <w:proofErr w:type="spellStart"/>
      <w:proofErr w:type="gramStart"/>
      <w:r>
        <w:t>cipher.encrypt</w:t>
      </w:r>
      <w:proofErr w:type="spellEnd"/>
      <w:proofErr w:type="gramEnd"/>
      <w:r>
        <w:t>(</w:t>
      </w:r>
      <w:proofErr w:type="spellStart"/>
      <w:r>
        <w:t>padded_text</w:t>
      </w:r>
      <w:proofErr w:type="spellEnd"/>
      <w:r>
        <w:t xml:space="preserve">) </w:t>
      </w:r>
      <w:proofErr w:type="gramStart"/>
      <w:r>
        <w:t>with:</w:t>
      </w:r>
      <w:proofErr w:type="gramEnd"/>
      <w:r>
        <w:t xml:space="preserve"> ciphertext, tag = </w:t>
      </w:r>
      <w:proofErr w:type="spellStart"/>
      <w:proofErr w:type="gramStart"/>
      <w:r>
        <w:t>cipher.encrypt</w:t>
      </w:r>
      <w:proofErr w:type="gramEnd"/>
      <w:r>
        <w:t>_and_digest</w:t>
      </w:r>
      <w:proofErr w:type="spellEnd"/>
      <w:r>
        <w:t>(</w:t>
      </w:r>
      <w:proofErr w:type="spellStart"/>
      <w:proofErr w:type="gramStart"/>
      <w:r>
        <w:t>plaintext.encode</w:t>
      </w:r>
      <w:proofErr w:type="spellEnd"/>
      <w:proofErr w:type="gramEnd"/>
      <w:r>
        <w:t>())</w:t>
      </w:r>
    </w:p>
    <w:p w14:paraId="04E03846" w14:textId="77777777" w:rsidR="00456A08" w:rsidRDefault="00000000">
      <w:pPr>
        <w:numPr>
          <w:ilvl w:val="0"/>
          <w:numId w:val="10"/>
        </w:numPr>
        <w:spacing w:after="80"/>
      </w:pPr>
      <w:r>
        <w:t>Return base64.b64</w:t>
      </w:r>
      <w:proofErr w:type="gramStart"/>
      <w:r>
        <w:t>encode(</w:t>
      </w:r>
      <w:proofErr w:type="spellStart"/>
      <w:r>
        <w:t>cipher.nonce</w:t>
      </w:r>
      <w:proofErr w:type="spellEnd"/>
      <w:proofErr w:type="gramEnd"/>
      <w:r>
        <w:t xml:space="preserve"> + tag + ciphertext</w:t>
      </w:r>
      <w:proofErr w:type="gramStart"/>
      <w:r>
        <w:t>).decode</w:t>
      </w:r>
      <w:proofErr w:type="gramEnd"/>
      <w:r>
        <w:t>() — packing the 16-byte GCM nonce, the 16-byte authentication tag, and the ciphertext together so the receiver can split them for decryption.</w:t>
      </w:r>
    </w:p>
    <w:p w14:paraId="28DB8888" w14:textId="77777777" w:rsidR="00456A08" w:rsidRDefault="00000000">
      <w:pPr>
        <w:numPr>
          <w:ilvl w:val="0"/>
          <w:numId w:val="10"/>
        </w:numPr>
        <w:spacing w:after="160"/>
      </w:pPr>
      <w:r>
        <w:t>For the static IV vulnerability (</w:t>
      </w:r>
      <w:proofErr w:type="spellStart"/>
      <w:r>
        <w:t>encrypt_with_static_iv</w:t>
      </w:r>
      <w:proofErr w:type="spellEnd"/>
      <w:r>
        <w:t xml:space="preserve">), remove the </w:t>
      </w:r>
      <w:proofErr w:type="spellStart"/>
      <w:r>
        <w:t>static_iv</w:t>
      </w:r>
      <w:proofErr w:type="spellEnd"/>
      <w:r>
        <w:t xml:space="preserve"> = b'\x00' * 16 line entirely. </w:t>
      </w:r>
      <w:proofErr w:type="spellStart"/>
      <w:proofErr w:type="gramStart"/>
      <w:r>
        <w:t>AES.new</w:t>
      </w:r>
      <w:proofErr w:type="spellEnd"/>
      <w:r>
        <w:t>(</w:t>
      </w:r>
      <w:proofErr w:type="gramEnd"/>
      <w:r>
        <w:t>) in MODE_GCM automatically generates a random nonce — no IV needs to be supplied.</w:t>
      </w:r>
    </w:p>
    <w:p w14:paraId="09119E9A" w14:textId="77777777" w:rsidR="00456A08" w:rsidRDefault="00000000">
      <w:pPr>
        <w:spacing w:after="240"/>
      </w:pPr>
      <w:r>
        <w:rPr>
          <w:i/>
        </w:rPr>
        <w:t>Standards: NIST SP 800-131A Rev.2 (DES/3DES prohibited) · RFC 7465 (RC4 prohibited) · NIST SP 800-38D (AES-GCM) · NIST SP 800-38A (IV-based modes required — ECB prohibited)</w:t>
      </w:r>
    </w:p>
    <w:p w14:paraId="03FE4195" w14:textId="77777777" w:rsidR="00456A08" w:rsidRDefault="00000000">
      <w:pPr>
        <w:spacing w:before="240"/>
      </w:pPr>
      <w:r>
        <w:t>Category 3 — Address Quantum-Vulnerable Asymmetric Algorithms</w:t>
      </w:r>
    </w:p>
    <w:p w14:paraId="4C26971E" w14:textId="77777777" w:rsidR="00456A08" w:rsidRDefault="00000000">
      <w:pPr>
        <w:spacing w:after="120"/>
      </w:pPr>
      <w:r>
        <w:t xml:space="preserve">RSA, DSA, and ECDSA are all vulnerable to Shor's algorithm on a quantum computer. The NIST Post-Quantum Cryptography standards (FIPS 203 ML-KEM, FIPS 204 ML-DSA, FIPS 205 SLH-DSA), </w:t>
      </w:r>
      <w:proofErr w:type="spellStart"/>
      <w:r>
        <w:t>finalised</w:t>
      </w:r>
      <w:proofErr w:type="spellEnd"/>
      <w:r>
        <w:t xml:space="preserve"> in August 2024, are the long-term replacements. As an interim measure while PQC library support matures, upgrade all RSA key sizes to a minimum of 3072 bits per NIST SP 800-131A Rev.2.</w:t>
      </w:r>
    </w:p>
    <w:p w14:paraId="7F803741" w14:textId="77777777" w:rsidR="00456A08" w:rsidRDefault="00000000">
      <w:pPr>
        <w:numPr>
          <w:ilvl w:val="0"/>
          <w:numId w:val="11"/>
        </w:numPr>
        <w:spacing w:after="80"/>
      </w:pPr>
      <w:r>
        <w:t xml:space="preserve">Replace </w:t>
      </w:r>
      <w:proofErr w:type="spellStart"/>
      <w:r>
        <w:t>RSA.generate</w:t>
      </w:r>
      <w:proofErr w:type="spellEnd"/>
      <w:r>
        <w:t xml:space="preserve">(512) and </w:t>
      </w:r>
      <w:proofErr w:type="spellStart"/>
      <w:r>
        <w:t>RSA.generate</w:t>
      </w:r>
      <w:proofErr w:type="spellEnd"/>
      <w:r>
        <w:t xml:space="preserve">(1024) with </w:t>
      </w:r>
      <w:proofErr w:type="spellStart"/>
      <w:r>
        <w:t>RSA.generate</w:t>
      </w:r>
      <w:proofErr w:type="spellEnd"/>
      <w:r>
        <w:t>(3072). These key sizes are prohibited by NIST SP 800-131A Rev.2 (disallowed after 2013).</w:t>
      </w:r>
    </w:p>
    <w:p w14:paraId="74D4C540" w14:textId="77777777" w:rsidR="00456A08" w:rsidRDefault="00000000">
      <w:pPr>
        <w:numPr>
          <w:ilvl w:val="0"/>
          <w:numId w:val="11"/>
        </w:numPr>
        <w:spacing w:after="80"/>
      </w:pPr>
      <w:r>
        <w:t xml:space="preserve">Replace </w:t>
      </w:r>
      <w:proofErr w:type="spellStart"/>
      <w:r>
        <w:t>RSA.generate</w:t>
      </w:r>
      <w:proofErr w:type="spellEnd"/>
      <w:r>
        <w:t xml:space="preserve">(2048) with </w:t>
      </w:r>
      <w:proofErr w:type="spellStart"/>
      <w:r>
        <w:t>RSA.generate</w:t>
      </w:r>
      <w:proofErr w:type="spellEnd"/>
      <w:r>
        <w:t>(3072) to give a stronger classical security margin.</w:t>
      </w:r>
    </w:p>
    <w:p w14:paraId="21A02635" w14:textId="77777777" w:rsidR="00456A08" w:rsidRDefault="00000000">
      <w:pPr>
        <w:numPr>
          <w:ilvl w:val="0"/>
          <w:numId w:val="11"/>
        </w:numPr>
        <w:spacing w:after="80"/>
      </w:pPr>
      <w:r>
        <w:t xml:space="preserve">Replace </w:t>
      </w:r>
      <w:proofErr w:type="spellStart"/>
      <w:r>
        <w:t>DSA.generate</w:t>
      </w:r>
      <w:proofErr w:type="spellEnd"/>
      <w:r>
        <w:t xml:space="preserve">(1024) and </w:t>
      </w:r>
      <w:proofErr w:type="spellStart"/>
      <w:r>
        <w:t>ECC.generate</w:t>
      </w:r>
      <w:proofErr w:type="spellEnd"/>
      <w:r>
        <w:t xml:space="preserve">(curve=...) with </w:t>
      </w:r>
      <w:proofErr w:type="spellStart"/>
      <w:r>
        <w:t>RSA.generate</w:t>
      </w:r>
      <w:proofErr w:type="spellEnd"/>
      <w:r>
        <w:t>(3072) as an interim measure. Remove DSA and ECC imports.</w:t>
      </w:r>
    </w:p>
    <w:p w14:paraId="17E67FC5" w14:textId="77777777" w:rsidR="00456A08" w:rsidRDefault="00000000">
      <w:pPr>
        <w:numPr>
          <w:ilvl w:val="0"/>
          <w:numId w:val="11"/>
        </w:numPr>
        <w:spacing w:after="80"/>
      </w:pPr>
      <w:r>
        <w:t xml:space="preserve">Replace DSS-based ECDSA/DSA signatures with RSA-PSS + SHA-256 using </w:t>
      </w:r>
      <w:proofErr w:type="spellStart"/>
      <w:r>
        <w:t>Crypto.Signature.pss.new</w:t>
      </w:r>
      <w:proofErr w:type="spellEnd"/>
      <w:r>
        <w:t>(</w:t>
      </w:r>
      <w:proofErr w:type="spellStart"/>
      <w:r>
        <w:t>private_key</w:t>
      </w:r>
      <w:proofErr w:type="spellEnd"/>
      <w:proofErr w:type="gramStart"/>
      <w:r>
        <w:t>).sign</w:t>
      </w:r>
      <w:proofErr w:type="gramEnd"/>
      <w:r>
        <w:t>(hash).</w:t>
      </w:r>
    </w:p>
    <w:p w14:paraId="00C06B1B" w14:textId="77777777" w:rsidR="00456A08" w:rsidRDefault="00000000">
      <w:pPr>
        <w:numPr>
          <w:ilvl w:val="0"/>
          <w:numId w:val="11"/>
        </w:numPr>
        <w:spacing w:after="160"/>
      </w:pPr>
      <w:r>
        <w:t>Add a TODO comment on each asymmetric function noting the required migration path: FIPS 203 (ML-KEM) for key encapsulation and FIPS 204 (ML-DSA) or FIPS 205 (SLH-DSA) for digital signatures.</w:t>
      </w:r>
    </w:p>
    <w:p w14:paraId="70D9A9AC" w14:textId="77777777" w:rsidR="00456A08" w:rsidRDefault="00000000">
      <w:pPr>
        <w:spacing w:after="240"/>
      </w:pPr>
      <w:r>
        <w:rPr>
          <w:i/>
        </w:rPr>
        <w:t>Standards: NIST SP 800-131A Rev.2 (RSA &lt; 2048 prohibited) · NIST SP 800-57 Part 1 Rev.5 (RSA-3072 = 128-bit security) · NIST FIPS 203/204/205 (PQC standards, August 2024)</w:t>
      </w:r>
    </w:p>
    <w:p w14:paraId="694F1488" w14:textId="77777777" w:rsidR="00456A08" w:rsidRDefault="00000000">
      <w:pPr>
        <w:spacing w:before="240"/>
      </w:pPr>
      <w:r>
        <w:t>Category 4 — Replace Insecure Random Number Generation</w:t>
      </w:r>
    </w:p>
    <w:p w14:paraId="19D3A41D" w14:textId="77777777" w:rsidR="00456A08" w:rsidRDefault="00000000">
      <w:pPr>
        <w:spacing w:after="120"/>
      </w:pPr>
      <w:r>
        <w:lastRenderedPageBreak/>
        <w:t xml:space="preserve">Python's random module is a Mersenne Twister PRNG — it is not cryptographically secure and must never be used for security-sensitive values (keys, tokens, salts, nonces, OTP codes). Replace all uses with the </w:t>
      </w:r>
      <w:proofErr w:type="gramStart"/>
      <w:r>
        <w:t>secrets</w:t>
      </w:r>
      <w:proofErr w:type="gramEnd"/>
      <w:r>
        <w:t xml:space="preserve"> module.</w:t>
      </w:r>
    </w:p>
    <w:p w14:paraId="674BA5EE" w14:textId="77777777" w:rsidR="00456A08" w:rsidRDefault="00000000">
      <w:pPr>
        <w:numPr>
          <w:ilvl w:val="0"/>
          <w:numId w:val="12"/>
        </w:numPr>
        <w:spacing w:after="80"/>
      </w:pPr>
      <w:r>
        <w:t>Remove import random and import time from all files.</w:t>
      </w:r>
    </w:p>
    <w:p w14:paraId="5C297A8B" w14:textId="77777777" w:rsidR="00456A08" w:rsidRDefault="00000000">
      <w:pPr>
        <w:numPr>
          <w:ilvl w:val="0"/>
          <w:numId w:val="12"/>
        </w:numPr>
        <w:spacing w:after="80"/>
      </w:pPr>
      <w:r>
        <w:t xml:space="preserve">Replace </w:t>
      </w:r>
      <w:proofErr w:type="spellStart"/>
      <w:proofErr w:type="gramStart"/>
      <w:r>
        <w:t>random.randint</w:t>
      </w:r>
      <w:proofErr w:type="spellEnd"/>
      <w:proofErr w:type="gramEnd"/>
      <w:r>
        <w:t xml:space="preserve">(0, N) with </w:t>
      </w:r>
      <w:proofErr w:type="spellStart"/>
      <w:proofErr w:type="gramStart"/>
      <w:r>
        <w:t>secrets.randbelow</w:t>
      </w:r>
      <w:proofErr w:type="spellEnd"/>
      <w:proofErr w:type="gramEnd"/>
      <w:r>
        <w:t>(N).</w:t>
      </w:r>
    </w:p>
    <w:p w14:paraId="3E4F1398" w14:textId="77777777" w:rsidR="00456A08" w:rsidRDefault="00000000">
      <w:pPr>
        <w:numPr>
          <w:ilvl w:val="0"/>
          <w:numId w:val="12"/>
        </w:numPr>
        <w:spacing w:after="80"/>
      </w:pPr>
      <w:r>
        <w:t xml:space="preserve">Replace </w:t>
      </w:r>
      <w:proofErr w:type="spellStart"/>
      <w:proofErr w:type="gramStart"/>
      <w:r>
        <w:t>random.seed</w:t>
      </w:r>
      <w:proofErr w:type="spellEnd"/>
      <w:proofErr w:type="gramEnd"/>
      <w:r>
        <w:t xml:space="preserve">(...) + </w:t>
      </w:r>
      <w:proofErr w:type="spellStart"/>
      <w:proofErr w:type="gramStart"/>
      <w:r>
        <w:t>random.randint</w:t>
      </w:r>
      <w:proofErr w:type="spellEnd"/>
      <w:proofErr w:type="gramEnd"/>
      <w:r>
        <w:t xml:space="preserve">() key generation with </w:t>
      </w:r>
      <w:proofErr w:type="spellStart"/>
      <w:proofErr w:type="gramStart"/>
      <w:r>
        <w:t>secrets.token</w:t>
      </w:r>
      <w:proofErr w:type="gramEnd"/>
      <w:r>
        <w:t>_</w:t>
      </w:r>
      <w:proofErr w:type="gramStart"/>
      <w:r>
        <w:t>bytes</w:t>
      </w:r>
      <w:proofErr w:type="spellEnd"/>
      <w:r>
        <w:t>(</w:t>
      </w:r>
      <w:proofErr w:type="gramEnd"/>
      <w:r>
        <w:t>32).</w:t>
      </w:r>
    </w:p>
    <w:p w14:paraId="7AAF73AD" w14:textId="77777777" w:rsidR="00456A08" w:rsidRDefault="00000000">
      <w:pPr>
        <w:numPr>
          <w:ilvl w:val="0"/>
          <w:numId w:val="12"/>
        </w:numPr>
        <w:spacing w:after="160"/>
      </w:pPr>
      <w:r>
        <w:t xml:space="preserve">Replace all session token, API key, reset token, TOTP secret, backup code, and OAuth state generation using random with </w:t>
      </w:r>
      <w:proofErr w:type="spellStart"/>
      <w:proofErr w:type="gramStart"/>
      <w:r>
        <w:t>secrets.token</w:t>
      </w:r>
      <w:proofErr w:type="gramEnd"/>
      <w:r>
        <w:t>_</w:t>
      </w:r>
      <w:proofErr w:type="gramStart"/>
      <w:r>
        <w:t>urlsafe</w:t>
      </w:r>
      <w:proofErr w:type="spellEnd"/>
      <w:r>
        <w:t>(</w:t>
      </w:r>
      <w:proofErr w:type="gramEnd"/>
      <w:r>
        <w:t xml:space="preserve">32) or </w:t>
      </w:r>
      <w:proofErr w:type="spellStart"/>
      <w:proofErr w:type="gramStart"/>
      <w:r>
        <w:t>secrets.token</w:t>
      </w:r>
      <w:proofErr w:type="gramEnd"/>
      <w:r>
        <w:t>_</w:t>
      </w:r>
      <w:proofErr w:type="gramStart"/>
      <w:r>
        <w:t>hex</w:t>
      </w:r>
      <w:proofErr w:type="spellEnd"/>
      <w:r>
        <w:t>(</w:t>
      </w:r>
      <w:proofErr w:type="gramEnd"/>
      <w:r>
        <w:t>32).</w:t>
      </w:r>
    </w:p>
    <w:p w14:paraId="37F59C4C" w14:textId="77777777" w:rsidR="00456A08" w:rsidRDefault="00000000">
      <w:pPr>
        <w:spacing w:after="240"/>
      </w:pPr>
      <w:r>
        <w:rPr>
          <w:i/>
        </w:rPr>
        <w:t>Standards: NIST SP 800-90A Rev.1 (approved DRBG algorithms) · OWASP Cryptographic Storage Cheat Sheet</w:t>
      </w:r>
    </w:p>
    <w:p w14:paraId="6479F164" w14:textId="77777777" w:rsidR="00456A08" w:rsidRDefault="00000000">
      <w:pPr>
        <w:spacing w:before="240"/>
      </w:pPr>
      <w:r>
        <w:t>Category 5 — Remove Hardcoded Secrets</w:t>
      </w:r>
    </w:p>
    <w:p w14:paraId="352E64BE" w14:textId="77777777" w:rsidR="00456A08" w:rsidRDefault="00000000">
      <w:pPr>
        <w:spacing w:after="120"/>
      </w:pPr>
      <w:r>
        <w:t>Hardcoded encryption keys, IVs, JWT secrets, and passwords in source code are CWE-321/CWE-798 violations. They are visible in version control history and must be loaded from the environment at runtime.</w:t>
      </w:r>
    </w:p>
    <w:p w14:paraId="4FDB9794" w14:textId="77777777" w:rsidR="00456A08" w:rsidRDefault="00000000">
      <w:pPr>
        <w:numPr>
          <w:ilvl w:val="0"/>
          <w:numId w:val="13"/>
        </w:numPr>
        <w:spacing w:after="80"/>
      </w:pPr>
      <w:r>
        <w:t xml:space="preserve">Add import </w:t>
      </w:r>
      <w:proofErr w:type="spellStart"/>
      <w:r>
        <w:t>os</w:t>
      </w:r>
      <w:proofErr w:type="spellEnd"/>
      <w:r>
        <w:t xml:space="preserve"> to the imports section.</w:t>
      </w:r>
    </w:p>
    <w:p w14:paraId="3652D857" w14:textId="77777777" w:rsidR="00456A08" w:rsidRDefault="00000000">
      <w:pPr>
        <w:numPr>
          <w:ilvl w:val="0"/>
          <w:numId w:val="13"/>
        </w:numPr>
        <w:spacing w:after="80"/>
      </w:pPr>
      <w:r>
        <w:t>Replace HARDCODED_KEY = b'SuperSecretKey16' with: _</w:t>
      </w:r>
      <w:proofErr w:type="spellStart"/>
      <w:r>
        <w:t>raw_key</w:t>
      </w:r>
      <w:proofErr w:type="spellEnd"/>
      <w:r>
        <w:t xml:space="preserve"> = </w:t>
      </w:r>
      <w:proofErr w:type="spellStart"/>
      <w:r>
        <w:t>os.environ.get</w:t>
      </w:r>
      <w:proofErr w:type="spellEnd"/>
      <w:r>
        <w:t>('CRYPTO_KEY</w:t>
      </w:r>
      <w:proofErr w:type="gramStart"/>
      <w:r>
        <w:t>')  then</w:t>
      </w:r>
      <w:proofErr w:type="gramEnd"/>
      <w:r>
        <w:t xml:space="preserve">  HARDCODED_KEY = </w:t>
      </w:r>
      <w:proofErr w:type="spellStart"/>
      <w:proofErr w:type="gramStart"/>
      <w:r>
        <w:t>bytes.fromhex</w:t>
      </w:r>
      <w:proofErr w:type="spellEnd"/>
      <w:proofErr w:type="gramEnd"/>
      <w:r>
        <w:t>(_</w:t>
      </w:r>
      <w:proofErr w:type="spellStart"/>
      <w:r>
        <w:t>raw_key</w:t>
      </w:r>
      <w:proofErr w:type="spellEnd"/>
      <w:r>
        <w:t>) if _</w:t>
      </w:r>
      <w:proofErr w:type="spellStart"/>
      <w:r>
        <w:t>raw_key</w:t>
      </w:r>
      <w:proofErr w:type="spellEnd"/>
      <w:r>
        <w:t xml:space="preserve"> else </w:t>
      </w:r>
      <w:proofErr w:type="spellStart"/>
      <w:r>
        <w:t>get_random_</w:t>
      </w:r>
      <w:proofErr w:type="gramStart"/>
      <w:r>
        <w:t>bytes</w:t>
      </w:r>
      <w:proofErr w:type="spellEnd"/>
      <w:r>
        <w:t>(</w:t>
      </w:r>
      <w:proofErr w:type="gramEnd"/>
      <w:r>
        <w:t>32)</w:t>
      </w:r>
    </w:p>
    <w:p w14:paraId="234257B3" w14:textId="77777777" w:rsidR="00456A08" w:rsidRDefault="00000000">
      <w:pPr>
        <w:numPr>
          <w:ilvl w:val="0"/>
          <w:numId w:val="13"/>
        </w:numPr>
        <w:spacing w:after="80"/>
      </w:pPr>
      <w:r>
        <w:t>Apply the same pattern to HARDCODED_IV, SECRET_KEY, JWT_SECRET, and DB_ENCRYPTION_KEY — each loaded from a named environment variable with a securely-generated fallback.</w:t>
      </w:r>
    </w:p>
    <w:p w14:paraId="432B3C8D" w14:textId="77777777" w:rsidR="00456A08" w:rsidRDefault="00000000">
      <w:pPr>
        <w:numPr>
          <w:ilvl w:val="0"/>
          <w:numId w:val="13"/>
        </w:numPr>
        <w:spacing w:after="160"/>
      </w:pPr>
      <w:r>
        <w:t xml:space="preserve">Change the AES mode for </w:t>
      </w:r>
      <w:proofErr w:type="spellStart"/>
      <w:r>
        <w:t>encrypt_with_hardcoded_</w:t>
      </w:r>
      <w:proofErr w:type="gramStart"/>
      <w:r>
        <w:t>key</w:t>
      </w:r>
      <w:proofErr w:type="spellEnd"/>
      <w:r>
        <w:t>(</w:t>
      </w:r>
      <w:proofErr w:type="gramEnd"/>
      <w:r>
        <w:t>) from MODE_CBC (with the hardcoded IV) to MODE_GCM. GCM auto-generates a fresh random nonce per call, eliminating the IV reuse vulnerability.</w:t>
      </w:r>
    </w:p>
    <w:p w14:paraId="6CBED4D9" w14:textId="77777777" w:rsidR="00456A08" w:rsidRDefault="00000000">
      <w:pPr>
        <w:spacing w:after="240"/>
      </w:pPr>
      <w:r>
        <w:rPr>
          <w:i/>
        </w:rPr>
        <w:t>Standards: CWE-321 (hardcoded cryptographic key) · CWE-798 (hardcoded credentials) · OWASP Secrets Management Cheat Sheet</w:t>
      </w:r>
    </w:p>
    <w:p w14:paraId="6FF86AB0" w14:textId="77777777" w:rsidR="00456A08" w:rsidRDefault="00000000">
      <w:pPr>
        <w:spacing w:before="240"/>
      </w:pPr>
      <w:r>
        <w:t>Category 6 — Additional Web-Framework Fixes (web_crypto_vulnerabilities.py)</w:t>
      </w:r>
    </w:p>
    <w:p w14:paraId="2821C452" w14:textId="77777777" w:rsidR="00456A08" w:rsidRDefault="00000000">
      <w:pPr>
        <w:spacing w:after="120"/>
      </w:pPr>
      <w:r>
        <w:t>The following additional fixes apply only to web_crypto_vulnerabilities.py:</w:t>
      </w:r>
    </w:p>
    <w:p w14:paraId="3275444C" w14:textId="77777777" w:rsidR="00456A08" w:rsidRDefault="00000000">
      <w:pPr>
        <w:numPr>
          <w:ilvl w:val="0"/>
          <w:numId w:val="14"/>
        </w:numPr>
        <w:spacing w:after="80"/>
      </w:pPr>
      <w:r>
        <w:t xml:space="preserve">Timing attacks — Replace all == comparisons on secrets (passwords, tokens, 2FA codes) with </w:t>
      </w:r>
      <w:proofErr w:type="spellStart"/>
      <w:proofErr w:type="gramStart"/>
      <w:r>
        <w:t>hmac.compare</w:t>
      </w:r>
      <w:proofErr w:type="gramEnd"/>
      <w:r>
        <w:t>_</w:t>
      </w:r>
      <w:proofErr w:type="gramStart"/>
      <w:r>
        <w:t>digest</w:t>
      </w:r>
      <w:proofErr w:type="spellEnd"/>
      <w:r>
        <w:t>(</w:t>
      </w:r>
      <w:proofErr w:type="gramEnd"/>
      <w:r>
        <w:t>) which is guaranteed constant-time.</w:t>
      </w:r>
    </w:p>
    <w:p w14:paraId="57C9EE86" w14:textId="77777777" w:rsidR="00456A08" w:rsidRDefault="00000000">
      <w:pPr>
        <w:numPr>
          <w:ilvl w:val="0"/>
          <w:numId w:val="14"/>
        </w:numPr>
        <w:spacing w:after="80"/>
      </w:pPr>
      <w:r>
        <w:t xml:space="preserve">JWT 'none' algorithm — Replace the manually constructed unsigned JWT with </w:t>
      </w:r>
      <w:proofErr w:type="spellStart"/>
      <w:proofErr w:type="gramStart"/>
      <w:r>
        <w:t>jwt.encode</w:t>
      </w:r>
      <w:proofErr w:type="spellEnd"/>
      <w:proofErr w:type="gramEnd"/>
      <w:r>
        <w:t xml:space="preserve">(payload, JWT_SECRET, algorithm='HS256'). Add an exp claim of </w:t>
      </w:r>
      <w:proofErr w:type="spellStart"/>
      <w:proofErr w:type="gramStart"/>
      <w:r>
        <w:t>utcnow</w:t>
      </w:r>
      <w:proofErr w:type="spellEnd"/>
      <w:r>
        <w:t>(</w:t>
      </w:r>
      <w:proofErr w:type="gramEnd"/>
      <w:r>
        <w:t xml:space="preserve">) + </w:t>
      </w:r>
      <w:proofErr w:type="spellStart"/>
      <w:r>
        <w:t>timedelta</w:t>
      </w:r>
      <w:proofErr w:type="spellEnd"/>
      <w:r>
        <w:t>(hours=1) to all JWT payloads.</w:t>
      </w:r>
    </w:p>
    <w:p w14:paraId="78D07F7D" w14:textId="77777777" w:rsidR="00456A08" w:rsidRDefault="00000000">
      <w:pPr>
        <w:numPr>
          <w:ilvl w:val="0"/>
          <w:numId w:val="14"/>
        </w:numPr>
        <w:spacing w:after="80"/>
      </w:pPr>
      <w:r>
        <w:t xml:space="preserve">Insecure cookie flags — Change </w:t>
      </w:r>
      <w:proofErr w:type="spellStart"/>
      <w:r>
        <w:t>httponly</w:t>
      </w:r>
      <w:proofErr w:type="spellEnd"/>
      <w:r>
        <w:t xml:space="preserve">=False to True, secure=False to True, and </w:t>
      </w:r>
      <w:proofErr w:type="spellStart"/>
      <w:r>
        <w:t>samesite</w:t>
      </w:r>
      <w:proofErr w:type="spellEnd"/>
      <w:r>
        <w:t>='None' to 'Strict'.</w:t>
      </w:r>
    </w:p>
    <w:p w14:paraId="71B7E56E" w14:textId="77777777" w:rsidR="00456A08" w:rsidRDefault="00000000">
      <w:pPr>
        <w:numPr>
          <w:ilvl w:val="0"/>
          <w:numId w:val="14"/>
        </w:numPr>
        <w:spacing w:after="80"/>
      </w:pPr>
      <w:r>
        <w:t>XOR encryption — Replace the XOR field encryption loop with AES-256-GCM.</w:t>
      </w:r>
    </w:p>
    <w:p w14:paraId="36E992F0" w14:textId="77777777" w:rsidR="00456A08" w:rsidRDefault="00000000">
      <w:pPr>
        <w:numPr>
          <w:ilvl w:val="0"/>
          <w:numId w:val="14"/>
        </w:numPr>
        <w:spacing w:after="160"/>
      </w:pPr>
      <w:r>
        <w:t>base64 as encryption — Replace base64.b64</w:t>
      </w:r>
      <w:proofErr w:type="gramStart"/>
      <w:r>
        <w:t>encode(</w:t>
      </w:r>
      <w:proofErr w:type="gramEnd"/>
      <w:r>
        <w:t xml:space="preserve">) used as 'encryption' in </w:t>
      </w:r>
      <w:proofErr w:type="spellStart"/>
      <w:r>
        <w:t>encrypt_file_weak_</w:t>
      </w:r>
      <w:proofErr w:type="gramStart"/>
      <w:r>
        <w:t>key</w:t>
      </w:r>
      <w:proofErr w:type="spellEnd"/>
      <w:r>
        <w:t>(</w:t>
      </w:r>
      <w:proofErr w:type="gramEnd"/>
      <w:r>
        <w:t xml:space="preserve">) and </w:t>
      </w:r>
      <w:proofErr w:type="spellStart"/>
      <w:r>
        <w:t>encrypt_cookie_</w:t>
      </w:r>
      <w:proofErr w:type="gramStart"/>
      <w:r>
        <w:t>weak</w:t>
      </w:r>
      <w:proofErr w:type="spellEnd"/>
      <w:r>
        <w:t>(</w:t>
      </w:r>
      <w:proofErr w:type="gramEnd"/>
      <w:r>
        <w:t>) with AES-256-GCM.</w:t>
      </w:r>
    </w:p>
    <w:p w14:paraId="39B6E345" w14:textId="77777777" w:rsidR="00456A08" w:rsidRDefault="00000000">
      <w:pPr>
        <w:spacing w:after="240"/>
      </w:pPr>
      <w:r>
        <w:rPr>
          <w:i/>
        </w:rPr>
        <w:lastRenderedPageBreak/>
        <w:t>Standards: OWASP Authentication Cheat Sheet (constant-time comparison) · RFC 7519 (JWT exp claim) · OWASP Session Management Cheat Sheet (cookie flags) · RFC 6749 §10.12 (OAuth state)</w:t>
      </w:r>
    </w:p>
    <w:p w14:paraId="38399EFD" w14:textId="4A81FEF4" w:rsidR="00456A08" w:rsidRPr="00520726" w:rsidRDefault="00000000">
      <w:pPr>
        <w:spacing w:before="480"/>
        <w:rPr>
          <w:sz w:val="40"/>
          <w:szCs w:val="40"/>
        </w:rPr>
      </w:pPr>
      <w:r w:rsidRPr="00520726">
        <w:rPr>
          <w:sz w:val="40"/>
          <w:szCs w:val="40"/>
        </w:rPr>
        <w:t>Task 4 — Verifying the Remediation</w:t>
      </w:r>
      <w:r w:rsidR="00222E50">
        <w:rPr>
          <w:sz w:val="40"/>
          <w:szCs w:val="40"/>
        </w:rPr>
        <w:t xml:space="preserve"> </w:t>
      </w:r>
    </w:p>
    <w:p w14:paraId="15953059" w14:textId="093BBE2A" w:rsidR="00456A08" w:rsidRDefault="00000000">
      <w:pPr>
        <w:spacing w:after="160"/>
      </w:pPr>
      <w:r>
        <w:t>After applying all fixes, verify your changes are correct before re-scanning.</w:t>
      </w:r>
      <w:r w:rsidR="00222E50">
        <w:t xml:space="preserve"> </w:t>
      </w:r>
      <w:r w:rsidR="00222E50" w:rsidRPr="00222E50">
        <w:rPr>
          <w:b/>
          <w:bCs/>
        </w:rPr>
        <w:t>Note: IBM Bob will perform verifications on its own, here is a manual way to check as well</w:t>
      </w:r>
      <w:r w:rsidR="00222E50">
        <w:t>. You can skip to step 3 or run manually.</w:t>
      </w:r>
    </w:p>
    <w:p w14:paraId="176C710B" w14:textId="77777777" w:rsidR="00456A08" w:rsidRDefault="00000000">
      <w:pPr>
        <w:numPr>
          <w:ilvl w:val="0"/>
          <w:numId w:val="15"/>
        </w:numPr>
        <w:spacing w:after="40"/>
      </w:pPr>
      <w:r>
        <w:t>Run a quick syntax check on both Python files from the Bob terminal:</w:t>
      </w:r>
    </w:p>
    <w:p w14:paraId="36397B01" w14:textId="77777777" w:rsidR="00456A08" w:rsidRDefault="00000000">
      <w:pPr>
        <w:spacing w:after="120"/>
      </w:pPr>
      <w:r>
        <w:rPr>
          <w:b/>
        </w:rPr>
        <w:t xml:space="preserve">python3 -m </w:t>
      </w:r>
      <w:proofErr w:type="spellStart"/>
      <w:r>
        <w:rPr>
          <w:b/>
        </w:rPr>
        <w:t>py_compile</w:t>
      </w:r>
      <w:proofErr w:type="spellEnd"/>
      <w:r>
        <w:rPr>
          <w:b/>
        </w:rPr>
        <w:t xml:space="preserve"> sample_files/python_files/vulnerable_crypto.py &amp;&amp; echo OK</w:t>
      </w:r>
    </w:p>
    <w:p w14:paraId="56309E31" w14:textId="77777777" w:rsidR="00456A08" w:rsidRDefault="00000000">
      <w:pPr>
        <w:spacing w:after="120"/>
      </w:pPr>
      <w:r>
        <w:rPr>
          <w:b/>
        </w:rPr>
        <w:t xml:space="preserve">python3 -m </w:t>
      </w:r>
      <w:proofErr w:type="spellStart"/>
      <w:r>
        <w:rPr>
          <w:b/>
        </w:rPr>
        <w:t>py_compile</w:t>
      </w:r>
      <w:proofErr w:type="spellEnd"/>
      <w:r>
        <w:rPr>
          <w:b/>
        </w:rPr>
        <w:t xml:space="preserve"> sample_files/python_files/web_crypto_vulnerabilities.py &amp;&amp; echo OK</w:t>
      </w:r>
    </w:p>
    <w:p w14:paraId="2231ACEC" w14:textId="77777777" w:rsidR="00456A08" w:rsidRDefault="00000000">
      <w:pPr>
        <w:numPr>
          <w:ilvl w:val="0"/>
          <w:numId w:val="16"/>
        </w:numPr>
        <w:spacing w:after="120"/>
      </w:pPr>
      <w:r>
        <w:t xml:space="preserve">Confirm no broken imports </w:t>
      </w:r>
      <w:proofErr w:type="gramStart"/>
      <w:r>
        <w:t>remain:</w:t>
      </w:r>
      <w:proofErr w:type="gramEnd"/>
      <w:r>
        <w:t xml:space="preserve"> grep -n 'import DES\|import ARC4\|import Blowfish\|import DSA\|import ECC\|import random' sample_files/python_files/*.py — this should return no output.</w:t>
      </w:r>
    </w:p>
    <w:p w14:paraId="66C39B85" w14:textId="77777777" w:rsidR="00456A08" w:rsidRDefault="00000000">
      <w:pPr>
        <w:numPr>
          <w:ilvl w:val="0"/>
          <w:numId w:val="16"/>
        </w:numPr>
        <w:spacing w:after="120"/>
      </w:pPr>
      <w:r>
        <w:t xml:space="preserve">Confirm no weak algorithms </w:t>
      </w:r>
      <w:proofErr w:type="gramStart"/>
      <w:r>
        <w:t>remain:</w:t>
      </w:r>
      <w:proofErr w:type="gramEnd"/>
      <w:r>
        <w:t xml:space="preserve"> grep -n 'hashlib.md5\|</w:t>
      </w:r>
      <w:proofErr w:type="gramStart"/>
      <w:r>
        <w:t>hashlib.sha</w:t>
      </w:r>
      <w:proofErr w:type="gramEnd"/>
      <w:r>
        <w:t>1\|DES.new\|ARC4\|Blowfish\|MODE_ECB\|RSA.generate(5\|RSA.generate(1\|RSA.generate(2\|DSA.generate\|ECC.generate\|</w:t>
      </w:r>
      <w:proofErr w:type="gramStart"/>
      <w:r>
        <w:t>random.seed</w:t>
      </w:r>
      <w:proofErr w:type="gramEnd"/>
      <w:r>
        <w:t>\|</w:t>
      </w:r>
      <w:proofErr w:type="gramStart"/>
      <w:r>
        <w:t>random.randint</w:t>
      </w:r>
      <w:proofErr w:type="gramEnd"/>
      <w:r>
        <w:t>' sample_files/python_files/*.py — this should return no output.</w:t>
      </w:r>
    </w:p>
    <w:p w14:paraId="445F3AA1" w14:textId="77777777" w:rsidR="004E44B2" w:rsidRDefault="00000000">
      <w:pPr>
        <w:numPr>
          <w:ilvl w:val="0"/>
          <w:numId w:val="16"/>
        </w:numPr>
        <w:spacing w:after="240"/>
      </w:pPr>
      <w:r>
        <w:t>Re-run the QSE scan</w:t>
      </w:r>
      <w:r w:rsidR="004E44B2">
        <w:t xml:space="preserve">. Switch Bob to Agent Mode. </w:t>
      </w:r>
    </w:p>
    <w:p w14:paraId="2D175159" w14:textId="77777777" w:rsidR="004E44B2" w:rsidRDefault="004E44B2" w:rsidP="004E44B2">
      <w:pPr>
        <w:spacing w:after="240"/>
        <w:ind w:left="1440"/>
      </w:pPr>
      <w:r>
        <w:t xml:space="preserve">Prompt Bob </w:t>
      </w:r>
      <w:proofErr w:type="gramStart"/>
      <w:r>
        <w:t>to:</w:t>
      </w:r>
      <w:proofErr w:type="gramEnd"/>
      <w:r>
        <w:t xml:space="preserve"> </w:t>
      </w:r>
      <w:r>
        <w:rPr>
          <w:b/>
          <w:bCs/>
        </w:rPr>
        <w:t xml:space="preserve">Re-run QSE scan to confirm the findings are cleared. </w:t>
      </w:r>
      <w:r>
        <w:t xml:space="preserve"> </w:t>
      </w:r>
    </w:p>
    <w:p w14:paraId="79322996" w14:textId="7FC3046D" w:rsidR="00456A08" w:rsidRDefault="00000000" w:rsidP="004E44B2">
      <w:pPr>
        <w:spacing w:after="240"/>
        <w:ind w:left="720"/>
      </w:pPr>
      <w:r>
        <w:t>The Python file sections should show a 63% reduction in vulnerability instances (52 → 19). All broken algorithms (MD5, SHA-1, DES, 3DES, RC4, Blowfish), ECB-mode ciphers, and static IVs should be fully cleared.</w:t>
      </w:r>
    </w:p>
    <w:p w14:paraId="7FC3046E" w14:textId="7FC3046F" w:rsidR="00B8709F" w:rsidRDefault="00B8709F">
      <w:pPr>
        <w:spacing w:after="240"/>
        <w:ind w:left="720"/>
      </w:pPr>
    </w:p>
    <w:p w14:paraId="7FC30470" w14:textId="7FC30471" w:rsidR="00B8709F" w:rsidRDefault="00000000">
      <w:pPr>
        <w:spacing w:after="240"/>
        <w:ind w:left="720"/>
      </w:pPr>
      <w:r>
        <w:t>The 19 remaining findings are expected and intentional — they fall into three categories:</w:t>
      </w:r>
    </w:p>
    <w:p w14:paraId="7FC30472" w14:textId="7FC30473" w:rsidR="00B8709F" w:rsidRDefault="00000000">
      <w:pPr>
        <w:spacing w:after="240"/>
        <w:ind w:left="720"/>
      </w:pPr>
      <w:r>
        <w:t>• Quantum-vulnerable public-key algorithms (RSA, DSA, ECDSA) — kept as transitional classical algorithms with TODO comments referencing NIST FIPS 203/204/205 migration to ML-KEM/ML-DSA when oqs-python support is available.</w:t>
      </w:r>
    </w:p>
    <w:p w14:paraId="7FC30474" w14:textId="7FC30475" w:rsidR="00B8709F" w:rsidRDefault="00000000">
      <w:pPr>
        <w:spacing w:after="240"/>
        <w:ind w:left="720"/>
      </w:pPr>
      <w:r>
        <w:t>• Key size advisories — QSE flags RSA/DSA keys against its &gt;1024-bit heuristic; the remediated code already meets the NIST SP 800-131A Rev.2 minimum of 3072 bits.</w:t>
      </w:r>
    </w:p>
    <w:p w14:paraId="7FC30476" w14:textId="7FC30477" w:rsidR="00B8709F" w:rsidRDefault="00000000">
      <w:pPr>
        <w:spacing w:after="240"/>
        <w:ind w:left="720"/>
      </w:pPr>
      <w:r>
        <w:t xml:space="preserve">• Unsalted SHA-256 — QSE flags SHA-256 used without a salt; these are general-purpose hash calls (not password hashing), where a salt is not </w:t>
      </w:r>
      <w:r>
        <w:lastRenderedPageBreak/>
        <w:t>required. Password hashing functions were upgraded to PBKDF2-SHA256 with a random salt.</w:t>
      </w:r>
    </w:p>
    <w:p w14:paraId="7FC30478" w14:textId="7FC30479" w:rsidR="00B8709F" w:rsidRDefault="00000000">
      <w:pPr>
        <w:spacing w:after="240"/>
        <w:ind w:left="720"/>
      </w:pPr>
      <w:r>
        <w:t>None of these 19 are regressions. If you see any findings outside these three categories, a fix may have been missed — re-run Task 3.</w:t>
      </w:r>
    </w:p>
    <w:p w14:paraId="14724B64" w14:textId="77777777" w:rsidR="00456A08" w:rsidRPr="00520726" w:rsidRDefault="00000000">
      <w:pPr>
        <w:spacing w:before="480"/>
        <w:rPr>
          <w:b/>
          <w:bCs/>
          <w:sz w:val="40"/>
          <w:szCs w:val="40"/>
        </w:rPr>
      </w:pPr>
      <w:r w:rsidRPr="00520726">
        <w:rPr>
          <w:b/>
          <w:bCs/>
          <w:sz w:val="40"/>
          <w:szCs w:val="40"/>
        </w:rPr>
        <w:t>Task 5 — Creating a Pull Request for the Remediated Python Files</w:t>
      </w:r>
    </w:p>
    <w:p w14:paraId="7FC30461" w14:textId="77777777" w:rsidR="00456A08" w:rsidRDefault="00000000">
      <w:r>
        <w:t>With the Python cryptographic vulnerabilities remediated and the fixes verified, the final step is to commit your changes to your feature branch and open a pull request so that the fixes can be reviewed and merged into the main branch.</w:t>
      </w:r>
    </w:p>
    <w:p w14:paraId="778C0142" w14:textId="56D1FC18" w:rsidR="00456A08" w:rsidRDefault="00000000">
      <w:r>
        <w:rPr>
          <w:i/>
        </w:rPr>
        <w:t>.</w:t>
      </w:r>
    </w:p>
    <w:p w14:paraId="51194320" w14:textId="64D36299" w:rsidR="00456A08" w:rsidRPr="00DB31C8" w:rsidRDefault="0035492F">
      <w:pPr>
        <w:rPr>
          <w:b/>
          <w:bCs/>
        </w:rPr>
      </w:pPr>
      <w:r w:rsidRPr="00DB31C8">
        <w:rPr>
          <w:b/>
          <w:bCs/>
        </w:rPr>
        <w:t>1</w:t>
      </w:r>
      <w:r w:rsidR="00DB31C8" w:rsidRPr="00DB31C8">
        <w:rPr>
          <w:b/>
          <w:bCs/>
        </w:rPr>
        <w:t>.</w:t>
      </w:r>
      <w:r w:rsidRPr="00DB31C8">
        <w:rPr>
          <w:b/>
          <w:bCs/>
        </w:rPr>
        <w:t xml:space="preserve"> Stage and Commit the Remediated Files</w:t>
      </w:r>
    </w:p>
    <w:p w14:paraId="51311018" w14:textId="77777777" w:rsidR="00456A08" w:rsidRDefault="00000000" w:rsidP="0035492F">
      <w:pPr>
        <w:ind w:left="720"/>
      </w:pPr>
      <w:r>
        <w:t>1. In the Bob terminal, confirm the files that were changed:</w:t>
      </w:r>
    </w:p>
    <w:p w14:paraId="62435104" w14:textId="77777777" w:rsidR="00456A08" w:rsidRDefault="00000000" w:rsidP="0035492F">
      <w:pPr>
        <w:ind w:left="720"/>
      </w:pPr>
      <w:r>
        <w:rPr>
          <w:b/>
        </w:rPr>
        <w:t>git status</w:t>
      </w:r>
    </w:p>
    <w:p w14:paraId="4B8800A9" w14:textId="77777777" w:rsidR="00456A08" w:rsidRDefault="00000000" w:rsidP="0035492F">
      <w:pPr>
        <w:ind w:left="720"/>
      </w:pPr>
      <w:r>
        <w:t>You should see both Python files listed under "Changes not staged for commit":</w:t>
      </w:r>
    </w:p>
    <w:p w14:paraId="3B8E370D" w14:textId="77777777" w:rsidR="00456A08" w:rsidRDefault="00000000" w:rsidP="0035492F">
      <w:pPr>
        <w:ind w:left="720"/>
      </w:pPr>
      <w:r>
        <w:rPr>
          <w:b/>
        </w:rPr>
        <w:t xml:space="preserve">        modified:   sample_files/python_files/vulnerable_crypto.py</w:t>
      </w:r>
    </w:p>
    <w:p w14:paraId="59E2B787" w14:textId="77777777" w:rsidR="00456A08" w:rsidRDefault="00000000" w:rsidP="0035492F">
      <w:pPr>
        <w:ind w:left="720"/>
      </w:pPr>
      <w:r>
        <w:rPr>
          <w:b/>
        </w:rPr>
        <w:t xml:space="preserve">        modified:   sample_files/python_files/web_crypto_vulnerabilities.py</w:t>
      </w:r>
    </w:p>
    <w:p w14:paraId="69A78CA8" w14:textId="77777777" w:rsidR="00456A08" w:rsidRDefault="00000000" w:rsidP="0035492F">
      <w:pPr>
        <w:ind w:left="720"/>
      </w:pPr>
      <w:r>
        <w:t>2. Stage only the remediated Python files (do not stage the QSE scan output directories):</w:t>
      </w:r>
    </w:p>
    <w:p w14:paraId="5BCC0855" w14:textId="77777777" w:rsidR="00456A08" w:rsidRDefault="00000000" w:rsidP="0035492F">
      <w:pPr>
        <w:ind w:left="720"/>
      </w:pPr>
      <w:r>
        <w:rPr>
          <w:b/>
        </w:rPr>
        <w:t>git add sample_files/python_files/vulnerable_crypto.py sample_files/python_files/web_crypto_vulnerabilities.py</w:t>
      </w:r>
    </w:p>
    <w:p w14:paraId="3D689605" w14:textId="77777777" w:rsidR="00456A08" w:rsidRDefault="00000000" w:rsidP="0035492F">
      <w:pPr>
        <w:ind w:left="720"/>
      </w:pPr>
      <w:r>
        <w:t>3. Commit with a descriptive message:</w:t>
      </w:r>
    </w:p>
    <w:p w14:paraId="7050224B" w14:textId="77777777" w:rsidR="00456A08" w:rsidRDefault="00000000" w:rsidP="0035492F">
      <w:pPr>
        <w:ind w:left="720"/>
      </w:pPr>
      <w:r>
        <w:rPr>
          <w:b/>
        </w:rPr>
        <w:t>git commit -m "fix: remediate Python cryptographic vulnerabilities (QSE Lab 2883)</w:t>
      </w:r>
    </w:p>
    <w:p w14:paraId="4D408757" w14:textId="77777777" w:rsidR="00456A08" w:rsidRDefault="00456A08"/>
    <w:p w14:paraId="3F94E441" w14:textId="7FC3047D" w:rsidR="00456A08" w:rsidRDefault="00000000" w:rsidP="0035492F">
      <w:pPr>
        <w:ind w:left="720"/>
      </w:pPr>
      <w:r>
        <w:rPr>
          <w:b/>
        </w:rPr>
        <w:t>- Replace MD5/SHA-1 with SHA-256 and PBKDF2-SHA256 for password hashing</w:t>
      </w:r>
    </w:p>
    <w:p w14:paraId="4E056EAC" w14:textId="77777777" w:rsidR="00456A08" w:rsidRDefault="00000000" w:rsidP="0035492F">
      <w:pPr>
        <w:ind w:left="720"/>
      </w:pPr>
      <w:r>
        <w:rPr>
          <w:b/>
        </w:rPr>
        <w:t>- Replace DES/3DES/RC4/Blowfish/ECB with AES-256-GCM</w:t>
      </w:r>
    </w:p>
    <w:p w14:paraId="4173AD40" w14:textId="77777777" w:rsidR="00456A08" w:rsidRDefault="00000000" w:rsidP="0035492F">
      <w:pPr>
        <w:ind w:left="720"/>
      </w:pPr>
      <w:r>
        <w:rPr>
          <w:b/>
        </w:rPr>
        <w:t>- Upgrade RSA key sizes to 3072-bit minimum</w:t>
      </w:r>
    </w:p>
    <w:p w14:paraId="0DCA5841" w14:textId="77777777" w:rsidR="00456A08" w:rsidRDefault="00000000" w:rsidP="0035492F">
      <w:pPr>
        <w:ind w:left="720"/>
      </w:pPr>
      <w:r>
        <w:rPr>
          <w:b/>
        </w:rPr>
        <w:t>- Replace random module with secrets module</w:t>
      </w:r>
    </w:p>
    <w:p w14:paraId="26A86D96" w14:textId="77777777" w:rsidR="00456A08" w:rsidRDefault="00000000" w:rsidP="0035492F">
      <w:pPr>
        <w:ind w:left="720"/>
      </w:pPr>
      <w:r>
        <w:rPr>
          <w:b/>
        </w:rPr>
        <w:t>- Remove hardcoded keys and IVs; load from environment</w:t>
      </w:r>
    </w:p>
    <w:p w14:paraId="2680E145" w14:textId="77777777" w:rsidR="00456A08" w:rsidRDefault="00000000" w:rsidP="0035492F">
      <w:pPr>
        <w:ind w:left="720"/>
      </w:pPr>
      <w:r>
        <w:rPr>
          <w:b/>
        </w:rPr>
        <w:t>- Fix timing attack comparisons, JWT 'none' algorithm, insecure cookie flags"</w:t>
      </w:r>
    </w:p>
    <w:p w14:paraId="394EDC5F" w14:textId="533B5E52" w:rsidR="00456A08" w:rsidRDefault="00000000">
      <w:pPr>
        <w:rPr>
          <w:i/>
        </w:rPr>
      </w:pPr>
      <w:r>
        <w:rPr>
          <w:i/>
        </w:rPr>
        <w:t>Update the commit message prefix (fix:) to match your team's commit message convention (e.g. Conventional Commits, JIRA ticket prefix, or custom format).</w:t>
      </w:r>
    </w:p>
    <w:p w14:paraId="284B1E3A" w14:textId="77777777" w:rsidR="00DB31C8" w:rsidRDefault="00DB31C8"/>
    <w:p w14:paraId="21690D38" w14:textId="2AB0F33D" w:rsidR="00456A08" w:rsidRPr="0035492F" w:rsidRDefault="0035492F">
      <w:pPr>
        <w:rPr>
          <w:b/>
          <w:bCs/>
        </w:rPr>
      </w:pPr>
      <w:r w:rsidRPr="0035492F">
        <w:rPr>
          <w:b/>
          <w:bCs/>
        </w:rPr>
        <w:t>2 Push the Branch to the Remote</w:t>
      </w:r>
    </w:p>
    <w:p w14:paraId="562CD59D" w14:textId="77777777" w:rsidR="00456A08" w:rsidRDefault="00000000" w:rsidP="0035492F">
      <w:pPr>
        <w:ind w:left="720"/>
      </w:pPr>
      <w:r>
        <w:t>1. Push your feature branch to the remote repository:</w:t>
      </w:r>
    </w:p>
    <w:p w14:paraId="110BD1B0" w14:textId="4ED68B59" w:rsidR="00456A08" w:rsidRDefault="00000000" w:rsidP="0035492F">
      <w:pPr>
        <w:ind w:left="720"/>
      </w:pPr>
      <w:r>
        <w:rPr>
          <w:b/>
        </w:rPr>
        <w:t xml:space="preserve">git push origin </w:t>
      </w:r>
      <w:proofErr w:type="spellStart"/>
      <w:r>
        <w:rPr>
          <w:b/>
        </w:rPr>
        <w:t>student</w:t>
      </w:r>
      <w:r w:rsidR="0035492F">
        <w:rPr>
          <w:b/>
        </w:rPr>
        <w:t>xx</w:t>
      </w:r>
      <w:r>
        <w:rPr>
          <w:b/>
        </w:rPr>
        <w:t>-qse</w:t>
      </w:r>
      <w:proofErr w:type="spellEnd"/>
    </w:p>
    <w:p w14:paraId="4D87669A" w14:textId="64468911" w:rsidR="00DB31C8" w:rsidRDefault="00000000" w:rsidP="00DB31C8">
      <w:pPr>
        <w:pStyle w:val="ListParagraph"/>
        <w:numPr>
          <w:ilvl w:val="1"/>
          <w:numId w:val="15"/>
        </w:numPr>
      </w:pPr>
      <w:r>
        <w:t xml:space="preserve">Confirm the push succeeded. GitHub will print a URL to create a pull request directly from the terminal output </w:t>
      </w:r>
    </w:p>
    <w:p w14:paraId="43606FCD" w14:textId="77777777" w:rsidR="00DB31C8" w:rsidRDefault="00DB31C8" w:rsidP="00DB31C8"/>
    <w:p w14:paraId="5E651FC2" w14:textId="7FC30483" w:rsidR="00456A08" w:rsidRDefault="0035492F">
      <w:r w:rsidRPr="0035492F">
        <w:rPr>
          <w:b/>
          <w:bCs/>
        </w:rPr>
        <w:t>3. Create the Pull Request with Bob</w:t>
      </w:r>
    </w:p>
    <w:p w14:paraId="6880396E" w14:textId="7FC30484" w:rsidR="00456A08" w:rsidRDefault="00000000" w:rsidP="0035492F">
      <w:pPr>
        <w:ind w:left="720"/>
      </w:pPr>
      <w:r>
        <w:t>1. Switch Bob to Agent mode. Click the mode selector at the bottom of the Bob chat panel and select Agent.</w:t>
      </w:r>
    </w:p>
    <w:p w14:paraId="0EF957B7" w14:textId="7FC30485" w:rsidR="00456A08" w:rsidRDefault="00000000" w:rsidP="0035492F">
      <w:pPr>
        <w:ind w:left="720"/>
      </w:pPr>
      <w:r>
        <w:t>2. Enter the following prompt in the Bob chat panel:</w:t>
      </w:r>
    </w:p>
    <w:p w14:paraId="0EA6BB8F" w14:textId="7FC30486" w:rsidR="00456A08" w:rsidRDefault="00000000" w:rsidP="0035492F">
      <w:pPr>
        <w:ind w:left="720"/>
      </w:pPr>
      <w:r>
        <w:lastRenderedPageBreak/>
        <w:t>Create a pull request for my studentxx-qse branch (replace xx with your assigned student number). Base branch is main. Title: "fix: Remediate Python cryptographic vulnerabilities (QSE Lab 2883)". In the description summarize the fixes made, include the total Python finding count (56), the files changed, and the CWE/NIST standards addressed.</w:t>
      </w:r>
    </w:p>
    <w:p w14:paraId="2D7619A5" w14:textId="7FC30487" w:rsidR="00456A08" w:rsidRDefault="00000000" w:rsidP="0035492F">
      <w:pPr>
        <w:ind w:left="720"/>
      </w:pPr>
      <w:r>
        <w:t>3. Bob will generate the PR description from the git diff and open the pull request directly to your fork. Approve any actions Bob requests to proceed.</w:t>
      </w:r>
    </w:p>
    <w:p w14:paraId="26C2875D" w14:textId="7FC30488" w:rsidR="00456A08" w:rsidRDefault="00000000" w:rsidP="0035492F">
      <w:pPr>
        <w:ind w:left="720"/>
      </w:pPr>
      <w:r>
        <w:t>4. Share the pull request URL with your lab instructor to confirm completion of the lab.</w:t>
      </w:r>
    </w:p>
    <w:p w14:paraId="0FCFCC03" w14:textId="7FC30489" w:rsidR="00456A08" w:rsidRDefault="00456A08" w:rsidP="0035492F">
      <w:pPr>
        <w:ind w:left="720"/>
      </w:pPr>
    </w:p>
    <w:p w14:paraId="31D23EAC" w14:textId="2F6ACADA" w:rsidR="00456A08" w:rsidRDefault="00456A08"/>
    <w:p w14:paraId="69BB0D12" w14:textId="7FC3048A" w:rsidR="00456A08" w:rsidRDefault="00456A08"/>
    <w:p w14:paraId="47F15B68" w14:textId="7FC3048B" w:rsidR="00456A08" w:rsidRPr="0035492F" w:rsidRDefault="00456A08">
      <w:pPr>
        <w:rPr>
          <w:b/>
          <w:bCs/>
        </w:rPr>
      </w:pPr>
    </w:p>
    <w:p w14:paraId="114C85E4" w14:textId="2EF4CBE9" w:rsidR="00456A08" w:rsidRDefault="00000000">
      <w:r>
        <w:rPr>
          <w:i/>
        </w:rPr>
        <w:t>.</w:t>
      </w:r>
    </w:p>
    <w:p w14:paraId="3FB93EE4" w14:textId="77777777" w:rsidR="00456A08" w:rsidRPr="000F21F8" w:rsidRDefault="00000000">
      <w:pPr>
        <w:spacing w:before="480"/>
        <w:rPr>
          <w:b/>
          <w:bCs/>
          <w:sz w:val="40"/>
          <w:szCs w:val="40"/>
        </w:rPr>
      </w:pPr>
      <w:proofErr w:type="gramStart"/>
      <w:r w:rsidRPr="000F21F8">
        <w:rPr>
          <w:b/>
          <w:bCs/>
          <w:sz w:val="40"/>
          <w:szCs w:val="40"/>
        </w:rPr>
        <w:t>7  Post</w:t>
      </w:r>
      <w:proofErr w:type="gramEnd"/>
      <w:r w:rsidRPr="000F21F8">
        <w:rPr>
          <w:b/>
          <w:bCs/>
          <w:sz w:val="40"/>
          <w:szCs w:val="40"/>
        </w:rPr>
        <w:t>-Quantum Migration Roadmap</w:t>
      </w:r>
    </w:p>
    <w:p w14:paraId="40AE7A1C" w14:textId="77777777" w:rsidR="00456A08" w:rsidRDefault="00000000">
      <w:pPr>
        <w:spacing w:after="160"/>
      </w:pPr>
      <w:r>
        <w:t xml:space="preserve">The interim RSA-3072 fixes applied in this lab address the immediate classical security concerns but do not eliminate the quantum risk. The table below </w:t>
      </w:r>
      <w:proofErr w:type="spellStart"/>
      <w:r>
        <w:t>summarises</w:t>
      </w:r>
      <w:proofErr w:type="spellEnd"/>
      <w:r>
        <w:t xml:space="preserve"> the full migration path for each algorithm category: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9"/>
        <w:gridCol w:w="2667"/>
        <w:gridCol w:w="3370"/>
      </w:tblGrid>
      <w:tr w:rsidR="00456A08" w14:paraId="22A47042" w14:textId="77777777">
        <w:trPr>
          <w:tblHeader/>
        </w:trPr>
        <w:tc>
          <w:tcPr>
            <w:tcW w:w="0" w:type="auto"/>
          </w:tcPr>
          <w:p w14:paraId="008F5061" w14:textId="77777777" w:rsidR="00456A08" w:rsidRDefault="00000000">
            <w:r>
              <w:t>Current Algorithm</w:t>
            </w:r>
          </w:p>
        </w:tc>
        <w:tc>
          <w:tcPr>
            <w:tcW w:w="0" w:type="auto"/>
          </w:tcPr>
          <w:p w14:paraId="150B424D" w14:textId="77777777" w:rsidR="00456A08" w:rsidRDefault="00000000">
            <w:r>
              <w:t>Quantum Threat</w:t>
            </w:r>
          </w:p>
        </w:tc>
        <w:tc>
          <w:tcPr>
            <w:tcW w:w="0" w:type="auto"/>
          </w:tcPr>
          <w:p w14:paraId="6BFB4C21" w14:textId="77777777" w:rsidR="00456A08" w:rsidRDefault="00000000">
            <w:r>
              <w:t>NIST-Approved PQC Replacement</w:t>
            </w:r>
          </w:p>
        </w:tc>
      </w:tr>
      <w:tr w:rsidR="00456A08" w14:paraId="7E282BF6" w14:textId="77777777">
        <w:tc>
          <w:tcPr>
            <w:tcW w:w="0" w:type="auto"/>
          </w:tcPr>
          <w:p w14:paraId="1973632E" w14:textId="77777777" w:rsidR="00456A08" w:rsidRDefault="00000000">
            <w:r>
              <w:t>RSA (key encapsulation / key exchange)</w:t>
            </w:r>
          </w:p>
        </w:tc>
        <w:tc>
          <w:tcPr>
            <w:tcW w:w="0" w:type="auto"/>
          </w:tcPr>
          <w:p w14:paraId="7AB08EF5" w14:textId="77777777" w:rsidR="00456A08" w:rsidRDefault="00000000">
            <w:r>
              <w:t>Shor's algorithm breaks in polynomial time</w:t>
            </w:r>
          </w:p>
        </w:tc>
        <w:tc>
          <w:tcPr>
            <w:tcW w:w="0" w:type="auto"/>
          </w:tcPr>
          <w:p w14:paraId="6269567F" w14:textId="77777777" w:rsidR="00456A08" w:rsidRDefault="00000000">
            <w:r>
              <w:t>ML-KEM (FIPS 203) — Module Lattice Key Encapsulation Mechanism</w:t>
            </w:r>
          </w:p>
        </w:tc>
      </w:tr>
      <w:tr w:rsidR="00456A08" w14:paraId="54BA9AD6" w14:textId="77777777">
        <w:tc>
          <w:tcPr>
            <w:tcW w:w="0" w:type="auto"/>
          </w:tcPr>
          <w:p w14:paraId="662B76CC" w14:textId="77777777" w:rsidR="00456A08" w:rsidRDefault="00000000">
            <w:r>
              <w:t>RSA / DSA / ECDSA (digital signatures)</w:t>
            </w:r>
          </w:p>
        </w:tc>
        <w:tc>
          <w:tcPr>
            <w:tcW w:w="0" w:type="auto"/>
          </w:tcPr>
          <w:p w14:paraId="2C7968AC" w14:textId="77777777" w:rsidR="00456A08" w:rsidRDefault="00000000">
            <w:r>
              <w:t>Shor's algorithm breaks in polynomial time</w:t>
            </w:r>
          </w:p>
        </w:tc>
        <w:tc>
          <w:tcPr>
            <w:tcW w:w="0" w:type="auto"/>
          </w:tcPr>
          <w:p w14:paraId="48B14BED" w14:textId="77777777" w:rsidR="00456A08" w:rsidRDefault="00000000">
            <w:r>
              <w:t>ML-DSA (FIPS 204) or SLH-DSA (FIPS 205)</w:t>
            </w:r>
          </w:p>
        </w:tc>
      </w:tr>
      <w:tr w:rsidR="00456A08" w14:paraId="3E3B704E" w14:textId="77777777">
        <w:tc>
          <w:tcPr>
            <w:tcW w:w="0" w:type="auto"/>
          </w:tcPr>
          <w:p w14:paraId="15D2F87C" w14:textId="77777777" w:rsidR="00456A08" w:rsidRDefault="00000000">
            <w:r>
              <w:t>AES-128 (symmetric)</w:t>
            </w:r>
          </w:p>
        </w:tc>
        <w:tc>
          <w:tcPr>
            <w:tcW w:w="0" w:type="auto"/>
          </w:tcPr>
          <w:p w14:paraId="5993605F" w14:textId="77777777" w:rsidR="00456A08" w:rsidRDefault="00000000">
            <w:r>
              <w:t>Grover's algorithm halves effective key strength to 64 bits</w:t>
            </w:r>
          </w:p>
        </w:tc>
        <w:tc>
          <w:tcPr>
            <w:tcW w:w="0" w:type="auto"/>
          </w:tcPr>
          <w:p w14:paraId="05E5069D" w14:textId="77777777" w:rsidR="00456A08" w:rsidRDefault="00000000">
            <w:r>
              <w:t>AES-256 (doubles Grover attack cost back to 128-bit security)</w:t>
            </w:r>
          </w:p>
        </w:tc>
      </w:tr>
      <w:tr w:rsidR="00456A08" w14:paraId="2118D506" w14:textId="77777777">
        <w:tc>
          <w:tcPr>
            <w:tcW w:w="0" w:type="auto"/>
          </w:tcPr>
          <w:p w14:paraId="09502DD1" w14:textId="77777777" w:rsidR="00456A08" w:rsidRDefault="00000000">
            <w:r>
              <w:t>SHA-256 (hashing)</w:t>
            </w:r>
          </w:p>
        </w:tc>
        <w:tc>
          <w:tcPr>
            <w:tcW w:w="0" w:type="auto"/>
          </w:tcPr>
          <w:p w14:paraId="63FA575B" w14:textId="77777777" w:rsidR="00456A08" w:rsidRDefault="00000000">
            <w:r>
              <w:t>Grover's algorithm reduces collision resistance to 128 bits</w:t>
            </w:r>
          </w:p>
        </w:tc>
        <w:tc>
          <w:tcPr>
            <w:tcW w:w="0" w:type="auto"/>
          </w:tcPr>
          <w:p w14:paraId="15F63340" w14:textId="77777777" w:rsidR="00456A08" w:rsidRDefault="00000000">
            <w:r>
              <w:t>SHA-256 remains acceptable; SHA-384 or SHA-512 for higher assurance</w:t>
            </w:r>
          </w:p>
        </w:tc>
      </w:tr>
    </w:tbl>
    <w:p w14:paraId="50B1188D" w14:textId="77777777" w:rsidR="00456A08" w:rsidRDefault="00000000">
      <w:pPr>
        <w:spacing w:after="240"/>
      </w:pPr>
      <w:r>
        <w:t xml:space="preserve">The NIST PQC standards (FIPS 203, 204, 205) were </w:t>
      </w:r>
      <w:proofErr w:type="spellStart"/>
      <w:r>
        <w:t>finalised</w:t>
      </w:r>
      <w:proofErr w:type="spellEnd"/>
      <w:r>
        <w:t xml:space="preserve"> on 13 August 2024. Python support is available via the </w:t>
      </w:r>
      <w:proofErr w:type="spellStart"/>
      <w:r>
        <w:t>oqs</w:t>
      </w:r>
      <w:proofErr w:type="spellEnd"/>
      <w:r>
        <w:t xml:space="preserve">-python bindings to </w:t>
      </w:r>
      <w:proofErr w:type="spellStart"/>
      <w:r>
        <w:t>liboqs</w:t>
      </w:r>
      <w:proofErr w:type="spellEnd"/>
      <w:r>
        <w:t>. Monitor https://csrc.nist.gov/projects/post-quantum-cryptography for library readiness guidance.</w:t>
      </w:r>
    </w:p>
    <w:p w14:paraId="3507BD1A" w14:textId="77777777" w:rsidR="00456A08" w:rsidRPr="000F21F8" w:rsidRDefault="00000000">
      <w:pPr>
        <w:spacing w:before="480"/>
        <w:rPr>
          <w:b/>
          <w:bCs/>
          <w:sz w:val="40"/>
          <w:szCs w:val="40"/>
        </w:rPr>
      </w:pPr>
      <w:proofErr w:type="gramStart"/>
      <w:r w:rsidRPr="000F21F8">
        <w:rPr>
          <w:b/>
          <w:bCs/>
          <w:sz w:val="40"/>
          <w:szCs w:val="40"/>
        </w:rPr>
        <w:t>8  Feedback</w:t>
      </w:r>
      <w:proofErr w:type="gramEnd"/>
    </w:p>
    <w:p w14:paraId="04EE6D29" w14:textId="77777777" w:rsidR="00456A08" w:rsidRDefault="00000000">
      <w:pPr>
        <w:spacing w:after="240"/>
      </w:pPr>
      <w:r>
        <w:t xml:space="preserve">We value your feedback! Please take a few minutes to complete the </w:t>
      </w:r>
      <w:proofErr w:type="spellStart"/>
      <w:r>
        <w:t>TechXchange</w:t>
      </w:r>
      <w:proofErr w:type="spellEnd"/>
      <w:r>
        <w:t xml:space="preserve"> 2026 lab survey using the QR code or link provided by your lab instructor. Your feedback helps us improve future sessions.</w:t>
      </w:r>
    </w:p>
    <w:p w14:paraId="49DE61C9" w14:textId="77777777" w:rsidR="00456A08" w:rsidRPr="000F21F8" w:rsidRDefault="00000000">
      <w:pPr>
        <w:spacing w:before="480"/>
        <w:rPr>
          <w:b/>
          <w:bCs/>
          <w:sz w:val="40"/>
          <w:szCs w:val="40"/>
        </w:rPr>
      </w:pPr>
      <w:proofErr w:type="gramStart"/>
      <w:r w:rsidRPr="000F21F8">
        <w:rPr>
          <w:b/>
          <w:bCs/>
          <w:sz w:val="40"/>
          <w:szCs w:val="40"/>
        </w:rPr>
        <w:t>9  Getting</w:t>
      </w:r>
      <w:proofErr w:type="gramEnd"/>
      <w:r w:rsidRPr="000F21F8">
        <w:rPr>
          <w:b/>
          <w:bCs/>
          <w:sz w:val="40"/>
          <w:szCs w:val="40"/>
        </w:rPr>
        <w:t xml:space="preserve"> Help and Troubleshooting</w:t>
      </w:r>
    </w:p>
    <w:p w14:paraId="735A3615" w14:textId="77777777" w:rsidR="00456A08" w:rsidRDefault="00000000">
      <w:pPr>
        <w:spacing w:before="240"/>
      </w:pPr>
      <w:proofErr w:type="gramStart"/>
      <w:r>
        <w:t>9.1  Reach</w:t>
      </w:r>
      <w:proofErr w:type="gramEnd"/>
      <w:r>
        <w:t xml:space="preserve"> out to the Lab Instructor</w:t>
      </w:r>
    </w:p>
    <w:p w14:paraId="66D9AA34" w14:textId="77777777" w:rsidR="00456A08" w:rsidRDefault="00000000">
      <w:pPr>
        <w:spacing w:after="160"/>
      </w:pPr>
      <w:r>
        <w:lastRenderedPageBreak/>
        <w:t>If you are attending a proctored session, raise your hand or approach the instructor station. Lab instructors are available throughout the session.</w:t>
      </w:r>
    </w:p>
    <w:p w14:paraId="4763805B" w14:textId="77777777" w:rsidR="00456A08" w:rsidRDefault="00000000">
      <w:pPr>
        <w:spacing w:before="240"/>
      </w:pPr>
      <w:proofErr w:type="gramStart"/>
      <w:r>
        <w:t>9.2  Common</w:t>
      </w:r>
      <w:proofErr w:type="gramEnd"/>
      <w:r>
        <w:t xml:space="preserve"> Troubleshooting Tips</w:t>
      </w:r>
    </w:p>
    <w:p w14:paraId="4F3FF960" w14:textId="77777777" w:rsidR="00456A08" w:rsidRDefault="00000000">
      <w:pPr>
        <w:numPr>
          <w:ilvl w:val="0"/>
          <w:numId w:val="17"/>
        </w:numPr>
        <w:spacing w:after="80"/>
      </w:pPr>
      <w:r>
        <w:t>QSE Command Palette entry is missing — Open Extensions (</w:t>
      </w:r>
      <w:proofErr w:type="spellStart"/>
      <w:r>
        <w:t>Cmd</w:t>
      </w:r>
      <w:proofErr w:type="spellEnd"/>
      <w:r>
        <w:t xml:space="preserve"> + Shift + X), search for Quantum Safe, and verify the extension is enabled. Reload the window (</w:t>
      </w:r>
      <w:proofErr w:type="spellStart"/>
      <w:r>
        <w:t>Cmd</w:t>
      </w:r>
      <w:proofErr w:type="spellEnd"/>
      <w:r>
        <w:t xml:space="preserve"> + Shift + P → Developer: Reload Window).</w:t>
      </w:r>
    </w:p>
    <w:p w14:paraId="644EBB4E" w14:textId="77777777" w:rsidR="00456A08" w:rsidRDefault="00000000">
      <w:pPr>
        <w:numPr>
          <w:ilvl w:val="0"/>
          <w:numId w:val="17"/>
        </w:numPr>
        <w:spacing w:after="80"/>
      </w:pPr>
      <w:r>
        <w:t xml:space="preserve">Scan produces no output — Ensure the directory you selected contains supported source files </w:t>
      </w:r>
      <w:proofErr w:type="gramStart"/>
      <w:r>
        <w:t>(.go</w:t>
      </w:r>
      <w:proofErr w:type="gramEnd"/>
      <w:r>
        <w:t>, .</w:t>
      </w:r>
      <w:proofErr w:type="spellStart"/>
      <w:r>
        <w:t>cpp</w:t>
      </w:r>
      <w:proofErr w:type="spellEnd"/>
      <w:r>
        <w:t>, .cs, .</w:t>
      </w:r>
      <w:proofErr w:type="spellStart"/>
      <w:r>
        <w:t>py</w:t>
      </w:r>
      <w:proofErr w:type="spellEnd"/>
      <w:r>
        <w:t xml:space="preserve">, .java). The scanner requires at least one </w:t>
      </w:r>
      <w:proofErr w:type="spellStart"/>
      <w:r>
        <w:t>recognised</w:t>
      </w:r>
      <w:proofErr w:type="spellEnd"/>
      <w:r>
        <w:t xml:space="preserve"> file extension.</w:t>
      </w:r>
    </w:p>
    <w:p w14:paraId="3B747A99" w14:textId="77777777" w:rsidR="00456A08" w:rsidRDefault="00000000">
      <w:pPr>
        <w:numPr>
          <w:ilvl w:val="0"/>
          <w:numId w:val="17"/>
        </w:numPr>
        <w:spacing w:after="80"/>
      </w:pPr>
      <w:r>
        <w:t xml:space="preserve">Python syntax error after edits — Run python3 -m </w:t>
      </w:r>
      <w:proofErr w:type="spellStart"/>
      <w:r>
        <w:t>py_compile</w:t>
      </w:r>
      <w:proofErr w:type="spellEnd"/>
      <w:r>
        <w:t xml:space="preserve"> &lt;file.py&gt; to identify the exact line. Common causes: missing closing parenthesis after refactoring </w:t>
      </w:r>
      <w:proofErr w:type="spellStart"/>
      <w:r>
        <w:t>encrypt_and_</w:t>
      </w:r>
      <w:proofErr w:type="gramStart"/>
      <w:r>
        <w:t>digest</w:t>
      </w:r>
      <w:proofErr w:type="spellEnd"/>
      <w:r>
        <w:t>(</w:t>
      </w:r>
      <w:proofErr w:type="gramEnd"/>
      <w:r>
        <w:t xml:space="preserve">), or leaving a stale </w:t>
      </w:r>
      <w:proofErr w:type="gramStart"/>
      <w:r>
        <w:t>pad(</w:t>
      </w:r>
      <w:proofErr w:type="gramEnd"/>
      <w:r>
        <w:t>) call that is no longer needed with GCM mode.</w:t>
      </w:r>
    </w:p>
    <w:p w14:paraId="7E90228F" w14:textId="77777777" w:rsidR="00456A08" w:rsidRDefault="00000000">
      <w:pPr>
        <w:numPr>
          <w:ilvl w:val="0"/>
          <w:numId w:val="17"/>
        </w:numPr>
        <w:spacing w:after="160"/>
      </w:pPr>
      <w:proofErr w:type="spellStart"/>
      <w:r>
        <w:t>ModuleNotFoundError</w:t>
      </w:r>
      <w:proofErr w:type="spellEnd"/>
      <w:r>
        <w:t xml:space="preserve">: No module named 'Crypto' — Run pip install </w:t>
      </w:r>
      <w:proofErr w:type="spellStart"/>
      <w:r>
        <w:t>pycryptodome</w:t>
      </w:r>
      <w:proofErr w:type="spellEnd"/>
      <w:r>
        <w:t xml:space="preserve"> in the Bob terminal. Do not install </w:t>
      </w:r>
      <w:proofErr w:type="spellStart"/>
      <w:r>
        <w:t>pycrypto</w:t>
      </w:r>
      <w:proofErr w:type="spellEnd"/>
      <w:r>
        <w:t xml:space="preserve"> (the older, unmaintained fork).</w:t>
      </w:r>
    </w:p>
    <w:p w14:paraId="7A8AC620" w14:textId="77777777" w:rsidR="00456A08" w:rsidRDefault="00000000">
      <w:pPr>
        <w:spacing w:before="240"/>
      </w:pPr>
      <w:proofErr w:type="gramStart"/>
      <w:r>
        <w:t>9.3  Getting</w:t>
      </w:r>
      <w:proofErr w:type="gramEnd"/>
      <w:r>
        <w:t xml:space="preserve"> Help (Self-Paced)</w:t>
      </w:r>
    </w:p>
    <w:p w14:paraId="38DFB555" w14:textId="77777777" w:rsidR="00456A08" w:rsidRDefault="00000000">
      <w:pPr>
        <w:spacing w:after="240"/>
      </w:pPr>
      <w:r>
        <w:t xml:space="preserve">If you are completing this lab in the self-paced room after the session, you can continue using the lab environment for the duration of the </w:t>
      </w:r>
      <w:proofErr w:type="spellStart"/>
      <w:r>
        <w:t>TechXchange</w:t>
      </w:r>
      <w:proofErr w:type="spellEnd"/>
      <w:r>
        <w:t xml:space="preserve"> 2026 event. IBM documentation for Quantum Safe Explorer is available at https://www.ibm.com/docs/quantum-safe-explorer.</w:t>
      </w:r>
    </w:p>
    <w:p w14:paraId="793C5385" w14:textId="77777777" w:rsidR="00456A08" w:rsidRDefault="00000000">
      <w:pPr>
        <w:spacing w:before="480"/>
      </w:pPr>
      <w:proofErr w:type="gramStart"/>
      <w:r>
        <w:t>10  Lab</w:t>
      </w:r>
      <w:proofErr w:type="gramEnd"/>
      <w:r>
        <w:t xml:space="preserve"> Reference Materials</w:t>
      </w:r>
    </w:p>
    <w:p w14:paraId="1A5D06C3" w14:textId="77777777" w:rsidR="00456A08" w:rsidRDefault="00000000">
      <w:pPr>
        <w:numPr>
          <w:ilvl w:val="0"/>
          <w:numId w:val="18"/>
        </w:numPr>
        <w:spacing w:after="80"/>
      </w:pPr>
      <w:r>
        <w:t>IBM Quantum Safe Explorer documentation — https://www.ibm.com/docs/quantum-safe-explorer</w:t>
      </w:r>
    </w:p>
    <w:p w14:paraId="7DD91A76" w14:textId="77777777" w:rsidR="00456A08" w:rsidRDefault="00000000">
      <w:pPr>
        <w:numPr>
          <w:ilvl w:val="0"/>
          <w:numId w:val="18"/>
        </w:numPr>
        <w:spacing w:after="80"/>
      </w:pPr>
      <w:r>
        <w:t>NIST Post-Quantum Cryptography standards (FIPS 203/204/205) — https://csrc.nist.gov/projects/post-quantum-cryptography</w:t>
      </w:r>
    </w:p>
    <w:p w14:paraId="0CD926D8" w14:textId="77777777" w:rsidR="00456A08" w:rsidRDefault="00000000">
      <w:pPr>
        <w:numPr>
          <w:ilvl w:val="0"/>
          <w:numId w:val="18"/>
        </w:numPr>
        <w:spacing w:after="80"/>
      </w:pPr>
      <w:r>
        <w:t>NIST SP 800-131A Rev.2 — Transitioning the Use of Cryptographic Algorithms and Key Lengths — https://csrc.nist.gov/publications/detail/sp/800-131a/rev-2/final</w:t>
      </w:r>
    </w:p>
    <w:p w14:paraId="01B3D742" w14:textId="77777777" w:rsidR="00456A08" w:rsidRDefault="00000000">
      <w:pPr>
        <w:numPr>
          <w:ilvl w:val="0"/>
          <w:numId w:val="18"/>
        </w:numPr>
        <w:spacing w:after="80"/>
      </w:pPr>
      <w:r>
        <w:t>NIST SP 800-175B Rev.1 — Guideline for Using Cryptographic Standards in the Federal Government — https://csrc.nist.gov/publications/detail/sp/800-175b/rev-1/final</w:t>
      </w:r>
    </w:p>
    <w:p w14:paraId="6B55A796" w14:textId="77777777" w:rsidR="00456A08" w:rsidRDefault="00000000">
      <w:pPr>
        <w:numPr>
          <w:ilvl w:val="0"/>
          <w:numId w:val="18"/>
        </w:numPr>
        <w:spacing w:after="80"/>
      </w:pPr>
      <w:r>
        <w:t>NIST SP 800-38D — Recommendation for Block Cipher Modes: GCM — https://csrc.nist.gov/publications/detail/sp/800-38d/final</w:t>
      </w:r>
    </w:p>
    <w:p w14:paraId="500B1091" w14:textId="77777777" w:rsidR="00456A08" w:rsidRDefault="00000000">
      <w:pPr>
        <w:numPr>
          <w:ilvl w:val="0"/>
          <w:numId w:val="18"/>
        </w:numPr>
        <w:spacing w:after="80"/>
      </w:pPr>
      <w:r>
        <w:t>OWASP Cryptographic Storage Cheat Sheet — https://cheatsheetseries.owasp.org/cheatsheets/Cryptographic_Storage_Cheat_Sheet.html</w:t>
      </w:r>
    </w:p>
    <w:p w14:paraId="53876ACF" w14:textId="77777777" w:rsidR="00456A08" w:rsidRDefault="00000000">
      <w:pPr>
        <w:numPr>
          <w:ilvl w:val="0"/>
          <w:numId w:val="18"/>
        </w:numPr>
        <w:spacing w:after="80"/>
      </w:pPr>
      <w:r>
        <w:t>OWASP Password Storage Cheat Sheet — https://cheatsheetseries.owasp.org/cheatsheets/Password_Storage_Cheat_Sheet.html</w:t>
      </w:r>
    </w:p>
    <w:p w14:paraId="0D1962C4" w14:textId="77777777" w:rsidR="00456A08" w:rsidRDefault="00000000">
      <w:pPr>
        <w:numPr>
          <w:ilvl w:val="0"/>
          <w:numId w:val="18"/>
        </w:numPr>
        <w:spacing w:after="80"/>
      </w:pPr>
      <w:r>
        <w:t>CWE-327 (Use of a Broken or Risky Cryptographic Algorithm) — https://cwe.mitre.org/data/definitions/327.html</w:t>
      </w:r>
    </w:p>
    <w:p w14:paraId="21EEAB55" w14:textId="77777777" w:rsidR="00456A08" w:rsidRDefault="00000000">
      <w:pPr>
        <w:numPr>
          <w:ilvl w:val="0"/>
          <w:numId w:val="18"/>
        </w:numPr>
        <w:spacing w:after="240"/>
      </w:pPr>
      <w:proofErr w:type="spellStart"/>
      <w:r>
        <w:t>TechXchange</w:t>
      </w:r>
      <w:proofErr w:type="spellEnd"/>
      <w:r>
        <w:t xml:space="preserve"> 2026 lab download site — link provided by your instructor</w:t>
      </w:r>
    </w:p>
    <w:p w14:paraId="5C2FA336" w14:textId="77777777" w:rsidR="00456A08" w:rsidRDefault="00000000">
      <w:r>
        <w:rPr>
          <w:i/>
          <w:sz w:val="20"/>
        </w:rPr>
        <w:lastRenderedPageBreak/>
        <w:t xml:space="preserve">IBM </w:t>
      </w:r>
      <w:proofErr w:type="spellStart"/>
      <w:r>
        <w:rPr>
          <w:i/>
          <w:sz w:val="20"/>
        </w:rPr>
        <w:t>TechXchange</w:t>
      </w:r>
      <w:proofErr w:type="spellEnd"/>
      <w:r>
        <w:rPr>
          <w:i/>
          <w:sz w:val="20"/>
        </w:rPr>
        <w:t xml:space="preserve"> </w:t>
      </w:r>
      <w:proofErr w:type="gramStart"/>
      <w:r>
        <w:rPr>
          <w:i/>
          <w:sz w:val="20"/>
        </w:rPr>
        <w:t>2026  |</w:t>
      </w:r>
      <w:proofErr w:type="gramEnd"/>
      <w:r>
        <w:rPr>
          <w:i/>
          <w:sz w:val="20"/>
        </w:rPr>
        <w:t xml:space="preserve">  Lab 2883: Quantum Safe Code </w:t>
      </w:r>
      <w:proofErr w:type="gramStart"/>
      <w:r>
        <w:rPr>
          <w:i/>
          <w:sz w:val="20"/>
        </w:rPr>
        <w:t>Remediation  |</w:t>
      </w:r>
      <w:proofErr w:type="gramEnd"/>
      <w:r>
        <w:rPr>
          <w:i/>
          <w:sz w:val="20"/>
        </w:rPr>
        <w:t xml:space="preserve">  © 2026 IBM Corporation</w:t>
      </w:r>
    </w:p>
    <w:sectPr w:rsidR="00456A08">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BM Plex Sans">
    <w:panose1 w:val="020B0503050203000203"/>
    <w:charset w:val="00"/>
    <w:family w:val="swiss"/>
    <w:notTrueType/>
    <w:pitch w:val="variable"/>
    <w:sig w:usb0="A00002EF" w:usb1="5000203B" w:usb2="00000000" w:usb3="00000000" w:csb0="0000019F" w:csb1="00000000"/>
  </w:font>
  <w:font w:name="Times New Roman (Headings CS)">
    <w:altName w:val="Times New Roman"/>
    <w:panose1 w:val="020B0604020202020204"/>
    <w:charset w:val="00"/>
    <w:family w:val="roman"/>
    <w:pitch w:val="default"/>
  </w:font>
  <w:font w:name="IBM Plex Sans SmBld">
    <w:panose1 w:val="020B0703050203000203"/>
    <w:charset w:val="00"/>
    <w:family w:val="swiss"/>
    <w:notTrueType/>
    <w:pitch w:val="variable"/>
    <w:sig w:usb0="A00002EF" w:usb1="5000203B" w:usb2="00000000" w:usb3="00000000" w:csb0="0000019F" w:csb1="00000000"/>
  </w:font>
  <w:font w:name="Consolas">
    <w:panose1 w:val="020B0609020204030204"/>
    <w:charset w:val="00"/>
    <w:family w:val="modern"/>
    <w:pitch w:val="fixed"/>
    <w:sig w:usb0="E10002FF" w:usb1="4000FCFF" w:usb2="00000009" w:usb3="00000000" w:csb0="0000019F" w:csb1="00000000"/>
  </w:font>
  <w:font w:name="IBM Plex Sans Light">
    <w:panose1 w:val="020B0403050203000203"/>
    <w:charset w:val="00"/>
    <w:family w:val="swiss"/>
    <w:notTrueType/>
    <w:pitch w:val="variable"/>
    <w:sig w:usb0="A00002EF" w:usb1="5000203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9691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DC0FD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914A5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B5456A1"/>
    <w:multiLevelType w:val="hybridMultilevel"/>
    <w:tmpl w:val="3CDC585C"/>
    <w:lvl w:ilvl="0" w:tplc="2C869F2A">
      <w:start w:val="1"/>
      <w:numFmt w:val="bullet"/>
      <w:lvlText w:val="•"/>
      <w:lvlJc w:val="left"/>
      <w:pPr>
        <w:ind w:left="720" w:hanging="360"/>
      </w:pPr>
    </w:lvl>
    <w:lvl w:ilvl="1" w:tplc="7BC6E20E">
      <w:start w:val="1"/>
      <w:numFmt w:val="bullet"/>
      <w:lvlText w:val="◦"/>
      <w:lvlJc w:val="left"/>
      <w:pPr>
        <w:ind w:left="1440" w:hanging="360"/>
      </w:pPr>
    </w:lvl>
    <w:lvl w:ilvl="2" w:tplc="CD527A5E">
      <w:start w:val="1"/>
      <w:numFmt w:val="bullet"/>
      <w:lvlText w:val="▪"/>
      <w:lvlJc w:val="left"/>
      <w:pPr>
        <w:ind w:left="2160" w:hanging="360"/>
      </w:pPr>
    </w:lvl>
    <w:lvl w:ilvl="3" w:tplc="073CEB72">
      <w:start w:val="1"/>
      <w:numFmt w:val="bullet"/>
      <w:lvlText w:val="•"/>
      <w:lvlJc w:val="left"/>
      <w:pPr>
        <w:ind w:left="2880" w:hanging="360"/>
      </w:pPr>
    </w:lvl>
    <w:lvl w:ilvl="4" w:tplc="223EF130">
      <w:start w:val="1"/>
      <w:numFmt w:val="bullet"/>
      <w:lvlText w:val="◦"/>
      <w:lvlJc w:val="left"/>
      <w:pPr>
        <w:ind w:left="3600" w:hanging="360"/>
      </w:pPr>
    </w:lvl>
    <w:lvl w:ilvl="5" w:tplc="829C4342">
      <w:start w:val="1"/>
      <w:numFmt w:val="bullet"/>
      <w:lvlText w:val="▪"/>
      <w:lvlJc w:val="left"/>
      <w:pPr>
        <w:ind w:left="4320" w:hanging="360"/>
      </w:pPr>
    </w:lvl>
    <w:lvl w:ilvl="6" w:tplc="CC2E9CB2">
      <w:start w:val="1"/>
      <w:numFmt w:val="bullet"/>
      <w:lvlText w:val="•"/>
      <w:lvlJc w:val="left"/>
      <w:pPr>
        <w:ind w:left="5040" w:hanging="360"/>
      </w:pPr>
    </w:lvl>
    <w:lvl w:ilvl="7" w:tplc="BDE8F790">
      <w:start w:val="1"/>
      <w:numFmt w:val="bullet"/>
      <w:lvlText w:val="◦"/>
      <w:lvlJc w:val="left"/>
      <w:pPr>
        <w:ind w:left="5760" w:hanging="360"/>
      </w:pPr>
    </w:lvl>
    <w:lvl w:ilvl="8" w:tplc="1A1E5A42">
      <w:start w:val="1"/>
      <w:numFmt w:val="bullet"/>
      <w:lvlText w:val="▪"/>
      <w:lvlJc w:val="left"/>
      <w:pPr>
        <w:ind w:left="6480" w:hanging="360"/>
      </w:pPr>
    </w:lvl>
  </w:abstractNum>
  <w:abstractNum w:abstractNumId="4" w15:restartNumberingAfterBreak="0">
    <w:nsid w:val="0B557BF6"/>
    <w:multiLevelType w:val="hybridMultilevel"/>
    <w:tmpl w:val="E500F11E"/>
    <w:lvl w:ilvl="0" w:tplc="CA5470D4">
      <w:start w:val="1"/>
      <w:numFmt w:val="decimal"/>
      <w:lvlText w:val="%1."/>
      <w:lvlJc w:val="left"/>
      <w:pPr>
        <w:ind w:left="720" w:hanging="360"/>
      </w:pPr>
    </w:lvl>
    <w:lvl w:ilvl="1" w:tplc="E5102CBA">
      <w:start w:val="1"/>
      <w:numFmt w:val="lowerLetter"/>
      <w:lvlText w:val="%2."/>
      <w:lvlJc w:val="left"/>
      <w:pPr>
        <w:ind w:left="1440" w:hanging="360"/>
      </w:pPr>
    </w:lvl>
    <w:lvl w:ilvl="2" w:tplc="67FEDCB2">
      <w:start w:val="1"/>
      <w:numFmt w:val="lowerRoman"/>
      <w:lvlText w:val="%3."/>
      <w:lvlJc w:val="left"/>
      <w:pPr>
        <w:ind w:left="2160" w:hanging="360"/>
      </w:pPr>
    </w:lvl>
    <w:lvl w:ilvl="3" w:tplc="24622CEE">
      <w:start w:val="1"/>
      <w:numFmt w:val="decimal"/>
      <w:lvlText w:val="%4."/>
      <w:lvlJc w:val="left"/>
      <w:pPr>
        <w:ind w:left="2880" w:hanging="360"/>
      </w:pPr>
    </w:lvl>
    <w:lvl w:ilvl="4" w:tplc="2B6E89A0">
      <w:start w:val="1"/>
      <w:numFmt w:val="lowerLetter"/>
      <w:lvlText w:val="%5."/>
      <w:lvlJc w:val="left"/>
      <w:pPr>
        <w:ind w:left="3600" w:hanging="360"/>
      </w:pPr>
    </w:lvl>
    <w:lvl w:ilvl="5" w:tplc="586484A4">
      <w:start w:val="1"/>
      <w:numFmt w:val="lowerRoman"/>
      <w:lvlText w:val="%6."/>
      <w:lvlJc w:val="left"/>
      <w:pPr>
        <w:ind w:left="4320" w:hanging="360"/>
      </w:pPr>
    </w:lvl>
    <w:lvl w:ilvl="6" w:tplc="15E66678">
      <w:start w:val="1"/>
      <w:numFmt w:val="decimal"/>
      <w:lvlText w:val="%7."/>
      <w:lvlJc w:val="left"/>
      <w:pPr>
        <w:ind w:left="5040" w:hanging="360"/>
      </w:pPr>
    </w:lvl>
    <w:lvl w:ilvl="7" w:tplc="670CD862">
      <w:start w:val="1"/>
      <w:numFmt w:val="lowerLetter"/>
      <w:lvlText w:val="%8."/>
      <w:lvlJc w:val="left"/>
      <w:pPr>
        <w:ind w:left="5760" w:hanging="360"/>
      </w:pPr>
    </w:lvl>
    <w:lvl w:ilvl="8" w:tplc="D0527494">
      <w:start w:val="1"/>
      <w:numFmt w:val="lowerRoman"/>
      <w:lvlText w:val="%9."/>
      <w:lvlJc w:val="left"/>
      <w:pPr>
        <w:ind w:left="6480" w:hanging="360"/>
      </w:pPr>
    </w:lvl>
  </w:abstractNum>
  <w:abstractNum w:abstractNumId="5" w15:restartNumberingAfterBreak="0">
    <w:nsid w:val="14E67240"/>
    <w:multiLevelType w:val="hybridMultilevel"/>
    <w:tmpl w:val="8B1ADEAC"/>
    <w:lvl w:ilvl="0" w:tplc="FE3CF652">
      <w:start w:val="1"/>
      <w:numFmt w:val="decimal"/>
      <w:lvlText w:val="%1."/>
      <w:lvlJc w:val="left"/>
      <w:pPr>
        <w:ind w:left="720" w:hanging="360"/>
      </w:pPr>
    </w:lvl>
    <w:lvl w:ilvl="1" w:tplc="53DCB586">
      <w:start w:val="1"/>
      <w:numFmt w:val="lowerLetter"/>
      <w:lvlText w:val="%2."/>
      <w:lvlJc w:val="left"/>
      <w:pPr>
        <w:ind w:left="1440" w:hanging="360"/>
      </w:pPr>
    </w:lvl>
    <w:lvl w:ilvl="2" w:tplc="51D26B68">
      <w:start w:val="1"/>
      <w:numFmt w:val="lowerRoman"/>
      <w:lvlText w:val="%3."/>
      <w:lvlJc w:val="left"/>
      <w:pPr>
        <w:ind w:left="2160" w:hanging="360"/>
      </w:pPr>
    </w:lvl>
    <w:lvl w:ilvl="3" w:tplc="1580448A">
      <w:start w:val="1"/>
      <w:numFmt w:val="decimal"/>
      <w:lvlText w:val="%4."/>
      <w:lvlJc w:val="left"/>
      <w:pPr>
        <w:ind w:left="2880" w:hanging="360"/>
      </w:pPr>
    </w:lvl>
    <w:lvl w:ilvl="4" w:tplc="B7FCD6DC">
      <w:start w:val="1"/>
      <w:numFmt w:val="lowerLetter"/>
      <w:lvlText w:val="%5."/>
      <w:lvlJc w:val="left"/>
      <w:pPr>
        <w:ind w:left="3600" w:hanging="360"/>
      </w:pPr>
    </w:lvl>
    <w:lvl w:ilvl="5" w:tplc="65806D4A">
      <w:start w:val="1"/>
      <w:numFmt w:val="lowerRoman"/>
      <w:lvlText w:val="%6."/>
      <w:lvlJc w:val="left"/>
      <w:pPr>
        <w:ind w:left="4320" w:hanging="360"/>
      </w:pPr>
    </w:lvl>
    <w:lvl w:ilvl="6" w:tplc="0D6C5086">
      <w:start w:val="1"/>
      <w:numFmt w:val="decimal"/>
      <w:lvlText w:val="%7."/>
      <w:lvlJc w:val="left"/>
      <w:pPr>
        <w:ind w:left="5040" w:hanging="360"/>
      </w:pPr>
    </w:lvl>
    <w:lvl w:ilvl="7" w:tplc="96F6C854">
      <w:start w:val="1"/>
      <w:numFmt w:val="lowerLetter"/>
      <w:lvlText w:val="%8."/>
      <w:lvlJc w:val="left"/>
      <w:pPr>
        <w:ind w:left="5760" w:hanging="360"/>
      </w:pPr>
    </w:lvl>
    <w:lvl w:ilvl="8" w:tplc="BA90B0D0">
      <w:start w:val="1"/>
      <w:numFmt w:val="lowerRoman"/>
      <w:lvlText w:val="%9."/>
      <w:lvlJc w:val="left"/>
      <w:pPr>
        <w:ind w:left="6480" w:hanging="360"/>
      </w:pPr>
    </w:lvl>
  </w:abstractNum>
  <w:abstractNum w:abstractNumId="6" w15:restartNumberingAfterBreak="0">
    <w:nsid w:val="186349C7"/>
    <w:multiLevelType w:val="hybridMultilevel"/>
    <w:tmpl w:val="5A642136"/>
    <w:lvl w:ilvl="0" w:tplc="862EF198">
      <w:start w:val="1"/>
      <w:numFmt w:val="bullet"/>
      <w:lvlText w:val="•"/>
      <w:lvlJc w:val="left"/>
      <w:pPr>
        <w:ind w:left="720" w:hanging="360"/>
      </w:pPr>
    </w:lvl>
    <w:lvl w:ilvl="1" w:tplc="EBC0A5B0">
      <w:start w:val="1"/>
      <w:numFmt w:val="bullet"/>
      <w:lvlText w:val="◦"/>
      <w:lvlJc w:val="left"/>
      <w:pPr>
        <w:ind w:left="1440" w:hanging="360"/>
      </w:pPr>
    </w:lvl>
    <w:lvl w:ilvl="2" w:tplc="CD5CFCA0">
      <w:start w:val="1"/>
      <w:numFmt w:val="bullet"/>
      <w:lvlText w:val="▪"/>
      <w:lvlJc w:val="left"/>
      <w:pPr>
        <w:ind w:left="2160" w:hanging="360"/>
      </w:pPr>
    </w:lvl>
    <w:lvl w:ilvl="3" w:tplc="2C063486">
      <w:start w:val="1"/>
      <w:numFmt w:val="bullet"/>
      <w:lvlText w:val="•"/>
      <w:lvlJc w:val="left"/>
      <w:pPr>
        <w:ind w:left="2880" w:hanging="360"/>
      </w:pPr>
    </w:lvl>
    <w:lvl w:ilvl="4" w:tplc="40CC2D60">
      <w:start w:val="1"/>
      <w:numFmt w:val="bullet"/>
      <w:lvlText w:val="◦"/>
      <w:lvlJc w:val="left"/>
      <w:pPr>
        <w:ind w:left="3600" w:hanging="360"/>
      </w:pPr>
    </w:lvl>
    <w:lvl w:ilvl="5" w:tplc="3F32D5DC">
      <w:start w:val="1"/>
      <w:numFmt w:val="bullet"/>
      <w:lvlText w:val="▪"/>
      <w:lvlJc w:val="left"/>
      <w:pPr>
        <w:ind w:left="4320" w:hanging="360"/>
      </w:pPr>
    </w:lvl>
    <w:lvl w:ilvl="6" w:tplc="09289B74">
      <w:start w:val="1"/>
      <w:numFmt w:val="bullet"/>
      <w:lvlText w:val="•"/>
      <w:lvlJc w:val="left"/>
      <w:pPr>
        <w:ind w:left="5040" w:hanging="360"/>
      </w:pPr>
    </w:lvl>
    <w:lvl w:ilvl="7" w:tplc="468A82F8">
      <w:start w:val="1"/>
      <w:numFmt w:val="bullet"/>
      <w:lvlText w:val="◦"/>
      <w:lvlJc w:val="left"/>
      <w:pPr>
        <w:ind w:left="5760" w:hanging="360"/>
      </w:pPr>
    </w:lvl>
    <w:lvl w:ilvl="8" w:tplc="097C17DC">
      <w:start w:val="1"/>
      <w:numFmt w:val="bullet"/>
      <w:lvlText w:val="▪"/>
      <w:lvlJc w:val="left"/>
      <w:pPr>
        <w:ind w:left="6480" w:hanging="360"/>
      </w:pPr>
    </w:lvl>
  </w:abstractNum>
  <w:abstractNum w:abstractNumId="7" w15:restartNumberingAfterBreak="0">
    <w:nsid w:val="26E30FE4"/>
    <w:multiLevelType w:val="hybridMultilevel"/>
    <w:tmpl w:val="B9383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075818"/>
    <w:multiLevelType w:val="hybridMultilevel"/>
    <w:tmpl w:val="C3482C08"/>
    <w:lvl w:ilvl="0" w:tplc="B20E5780">
      <w:start w:val="1"/>
      <w:numFmt w:val="decimal"/>
      <w:lvlText w:val="%1."/>
      <w:lvlJc w:val="left"/>
      <w:pPr>
        <w:ind w:left="720" w:hanging="360"/>
      </w:pPr>
    </w:lvl>
    <w:lvl w:ilvl="1" w:tplc="4A6EC140">
      <w:start w:val="1"/>
      <w:numFmt w:val="lowerLetter"/>
      <w:lvlText w:val="%2."/>
      <w:lvlJc w:val="left"/>
      <w:pPr>
        <w:ind w:left="1440" w:hanging="360"/>
      </w:pPr>
    </w:lvl>
    <w:lvl w:ilvl="2" w:tplc="3814A6DE">
      <w:start w:val="1"/>
      <w:numFmt w:val="lowerRoman"/>
      <w:lvlText w:val="%3."/>
      <w:lvlJc w:val="left"/>
      <w:pPr>
        <w:ind w:left="2160" w:hanging="360"/>
      </w:pPr>
    </w:lvl>
    <w:lvl w:ilvl="3" w:tplc="0ADC1162">
      <w:start w:val="1"/>
      <w:numFmt w:val="decimal"/>
      <w:lvlText w:val="%4."/>
      <w:lvlJc w:val="left"/>
      <w:pPr>
        <w:ind w:left="2880" w:hanging="360"/>
      </w:pPr>
    </w:lvl>
    <w:lvl w:ilvl="4" w:tplc="276E0AB0">
      <w:start w:val="1"/>
      <w:numFmt w:val="lowerLetter"/>
      <w:lvlText w:val="%5."/>
      <w:lvlJc w:val="left"/>
      <w:pPr>
        <w:ind w:left="3600" w:hanging="360"/>
      </w:pPr>
    </w:lvl>
    <w:lvl w:ilvl="5" w:tplc="732CFC42">
      <w:start w:val="1"/>
      <w:numFmt w:val="lowerRoman"/>
      <w:lvlText w:val="%6."/>
      <w:lvlJc w:val="left"/>
      <w:pPr>
        <w:ind w:left="4320" w:hanging="360"/>
      </w:pPr>
    </w:lvl>
    <w:lvl w:ilvl="6" w:tplc="04B285F6">
      <w:start w:val="1"/>
      <w:numFmt w:val="decimal"/>
      <w:lvlText w:val="%7."/>
      <w:lvlJc w:val="left"/>
      <w:pPr>
        <w:ind w:left="5040" w:hanging="360"/>
      </w:pPr>
    </w:lvl>
    <w:lvl w:ilvl="7" w:tplc="9FB42F4C">
      <w:start w:val="1"/>
      <w:numFmt w:val="lowerLetter"/>
      <w:lvlText w:val="%8."/>
      <w:lvlJc w:val="left"/>
      <w:pPr>
        <w:ind w:left="5760" w:hanging="360"/>
      </w:pPr>
    </w:lvl>
    <w:lvl w:ilvl="8" w:tplc="E36EA2AE">
      <w:start w:val="1"/>
      <w:numFmt w:val="lowerRoman"/>
      <w:lvlText w:val="%9."/>
      <w:lvlJc w:val="left"/>
      <w:pPr>
        <w:ind w:left="6480" w:hanging="360"/>
      </w:pPr>
    </w:lvl>
  </w:abstractNum>
  <w:abstractNum w:abstractNumId="9" w15:restartNumberingAfterBreak="0">
    <w:nsid w:val="2F5A493A"/>
    <w:multiLevelType w:val="hybridMultilevel"/>
    <w:tmpl w:val="DB640EF8"/>
    <w:lvl w:ilvl="0" w:tplc="C00E4E4E">
      <w:start w:val="1"/>
      <w:numFmt w:val="decimal"/>
      <w:lvlText w:val="%1."/>
      <w:lvlJc w:val="left"/>
      <w:pPr>
        <w:ind w:left="720" w:hanging="360"/>
      </w:pPr>
    </w:lvl>
    <w:lvl w:ilvl="1" w:tplc="935E23BA">
      <w:start w:val="1"/>
      <w:numFmt w:val="lowerLetter"/>
      <w:lvlText w:val="%2."/>
      <w:lvlJc w:val="left"/>
      <w:pPr>
        <w:ind w:left="1440" w:hanging="360"/>
      </w:pPr>
    </w:lvl>
    <w:lvl w:ilvl="2" w:tplc="DAB01622">
      <w:start w:val="1"/>
      <w:numFmt w:val="lowerRoman"/>
      <w:lvlText w:val="%3."/>
      <w:lvlJc w:val="left"/>
      <w:pPr>
        <w:ind w:left="2160" w:hanging="360"/>
      </w:pPr>
    </w:lvl>
    <w:lvl w:ilvl="3" w:tplc="6CB6DBBC">
      <w:start w:val="1"/>
      <w:numFmt w:val="decimal"/>
      <w:lvlText w:val="%4."/>
      <w:lvlJc w:val="left"/>
      <w:pPr>
        <w:ind w:left="2880" w:hanging="360"/>
      </w:pPr>
    </w:lvl>
    <w:lvl w:ilvl="4" w:tplc="38AEEEC2">
      <w:start w:val="1"/>
      <w:numFmt w:val="lowerLetter"/>
      <w:lvlText w:val="%5."/>
      <w:lvlJc w:val="left"/>
      <w:pPr>
        <w:ind w:left="3600" w:hanging="360"/>
      </w:pPr>
    </w:lvl>
    <w:lvl w:ilvl="5" w:tplc="29306CFE">
      <w:start w:val="1"/>
      <w:numFmt w:val="lowerRoman"/>
      <w:lvlText w:val="%6."/>
      <w:lvlJc w:val="left"/>
      <w:pPr>
        <w:ind w:left="4320" w:hanging="360"/>
      </w:pPr>
    </w:lvl>
    <w:lvl w:ilvl="6" w:tplc="AE884718">
      <w:start w:val="1"/>
      <w:numFmt w:val="decimal"/>
      <w:lvlText w:val="%7."/>
      <w:lvlJc w:val="left"/>
      <w:pPr>
        <w:ind w:left="5040" w:hanging="360"/>
      </w:pPr>
    </w:lvl>
    <w:lvl w:ilvl="7" w:tplc="E0F01B0C">
      <w:start w:val="1"/>
      <w:numFmt w:val="lowerLetter"/>
      <w:lvlText w:val="%8."/>
      <w:lvlJc w:val="left"/>
      <w:pPr>
        <w:ind w:left="5760" w:hanging="360"/>
      </w:pPr>
    </w:lvl>
    <w:lvl w:ilvl="8" w:tplc="0FE04F80">
      <w:start w:val="1"/>
      <w:numFmt w:val="lowerRoman"/>
      <w:lvlText w:val="%9."/>
      <w:lvlJc w:val="left"/>
      <w:pPr>
        <w:ind w:left="6480" w:hanging="360"/>
      </w:pPr>
    </w:lvl>
  </w:abstractNum>
  <w:abstractNum w:abstractNumId="10" w15:restartNumberingAfterBreak="0">
    <w:nsid w:val="31A96231"/>
    <w:multiLevelType w:val="hybridMultilevel"/>
    <w:tmpl w:val="5CC09E16"/>
    <w:lvl w:ilvl="0" w:tplc="49FA8294">
      <w:start w:val="1"/>
      <w:numFmt w:val="decimal"/>
      <w:lvlText w:val="%1."/>
      <w:lvlJc w:val="left"/>
      <w:pPr>
        <w:ind w:left="720" w:hanging="360"/>
      </w:pPr>
    </w:lvl>
    <w:lvl w:ilvl="1" w:tplc="E5102032">
      <w:start w:val="1"/>
      <w:numFmt w:val="lowerLetter"/>
      <w:lvlText w:val="%2."/>
      <w:lvlJc w:val="left"/>
      <w:pPr>
        <w:ind w:left="1440" w:hanging="360"/>
      </w:pPr>
    </w:lvl>
    <w:lvl w:ilvl="2" w:tplc="83C000EE">
      <w:start w:val="1"/>
      <w:numFmt w:val="lowerRoman"/>
      <w:lvlText w:val="%3."/>
      <w:lvlJc w:val="left"/>
      <w:pPr>
        <w:ind w:left="2160" w:hanging="360"/>
      </w:pPr>
    </w:lvl>
    <w:lvl w:ilvl="3" w:tplc="E366618E">
      <w:start w:val="1"/>
      <w:numFmt w:val="decimal"/>
      <w:lvlText w:val="%4."/>
      <w:lvlJc w:val="left"/>
      <w:pPr>
        <w:ind w:left="2880" w:hanging="360"/>
      </w:pPr>
    </w:lvl>
    <w:lvl w:ilvl="4" w:tplc="008A1A3C">
      <w:start w:val="1"/>
      <w:numFmt w:val="lowerLetter"/>
      <w:lvlText w:val="%5."/>
      <w:lvlJc w:val="left"/>
      <w:pPr>
        <w:ind w:left="3600" w:hanging="360"/>
      </w:pPr>
    </w:lvl>
    <w:lvl w:ilvl="5" w:tplc="F4724710">
      <w:start w:val="1"/>
      <w:numFmt w:val="lowerRoman"/>
      <w:lvlText w:val="%6."/>
      <w:lvlJc w:val="left"/>
      <w:pPr>
        <w:ind w:left="4320" w:hanging="360"/>
      </w:pPr>
    </w:lvl>
    <w:lvl w:ilvl="6" w:tplc="B6E61E2A">
      <w:start w:val="1"/>
      <w:numFmt w:val="decimal"/>
      <w:lvlText w:val="%7."/>
      <w:lvlJc w:val="left"/>
      <w:pPr>
        <w:ind w:left="5040" w:hanging="360"/>
      </w:pPr>
    </w:lvl>
    <w:lvl w:ilvl="7" w:tplc="A22C15A8">
      <w:start w:val="1"/>
      <w:numFmt w:val="lowerLetter"/>
      <w:lvlText w:val="%8."/>
      <w:lvlJc w:val="left"/>
      <w:pPr>
        <w:ind w:left="5760" w:hanging="360"/>
      </w:pPr>
    </w:lvl>
    <w:lvl w:ilvl="8" w:tplc="1F627886">
      <w:start w:val="1"/>
      <w:numFmt w:val="lowerRoman"/>
      <w:lvlText w:val="%9."/>
      <w:lvlJc w:val="left"/>
      <w:pPr>
        <w:ind w:left="6480" w:hanging="360"/>
      </w:pPr>
    </w:lvl>
  </w:abstractNum>
  <w:abstractNum w:abstractNumId="11" w15:restartNumberingAfterBreak="0">
    <w:nsid w:val="37C23AFD"/>
    <w:multiLevelType w:val="hybridMultilevel"/>
    <w:tmpl w:val="937EF3CA"/>
    <w:lvl w:ilvl="0" w:tplc="1DFA854C">
      <w:start w:val="1"/>
      <w:numFmt w:val="decimal"/>
      <w:lvlText w:val="%1."/>
      <w:lvlJc w:val="left"/>
      <w:pPr>
        <w:ind w:left="720" w:hanging="360"/>
      </w:pPr>
    </w:lvl>
    <w:lvl w:ilvl="1" w:tplc="500EA9A6">
      <w:start w:val="1"/>
      <w:numFmt w:val="lowerLetter"/>
      <w:lvlText w:val="%2."/>
      <w:lvlJc w:val="left"/>
      <w:pPr>
        <w:ind w:left="1440" w:hanging="360"/>
      </w:pPr>
    </w:lvl>
    <w:lvl w:ilvl="2" w:tplc="B13855FC">
      <w:start w:val="1"/>
      <w:numFmt w:val="lowerRoman"/>
      <w:lvlText w:val="%3."/>
      <w:lvlJc w:val="left"/>
      <w:pPr>
        <w:ind w:left="2160" w:hanging="360"/>
      </w:pPr>
    </w:lvl>
    <w:lvl w:ilvl="3" w:tplc="0854EC6C">
      <w:start w:val="1"/>
      <w:numFmt w:val="decimal"/>
      <w:lvlText w:val="%4."/>
      <w:lvlJc w:val="left"/>
      <w:pPr>
        <w:ind w:left="2880" w:hanging="360"/>
      </w:pPr>
    </w:lvl>
    <w:lvl w:ilvl="4" w:tplc="87F6930C">
      <w:start w:val="1"/>
      <w:numFmt w:val="lowerLetter"/>
      <w:lvlText w:val="%5."/>
      <w:lvlJc w:val="left"/>
      <w:pPr>
        <w:ind w:left="3600" w:hanging="360"/>
      </w:pPr>
    </w:lvl>
    <w:lvl w:ilvl="5" w:tplc="B1A23834">
      <w:start w:val="1"/>
      <w:numFmt w:val="lowerRoman"/>
      <w:lvlText w:val="%6."/>
      <w:lvlJc w:val="left"/>
      <w:pPr>
        <w:ind w:left="4320" w:hanging="360"/>
      </w:pPr>
    </w:lvl>
    <w:lvl w:ilvl="6" w:tplc="9384DBFC">
      <w:start w:val="1"/>
      <w:numFmt w:val="decimal"/>
      <w:lvlText w:val="%7."/>
      <w:lvlJc w:val="left"/>
      <w:pPr>
        <w:ind w:left="5040" w:hanging="360"/>
      </w:pPr>
    </w:lvl>
    <w:lvl w:ilvl="7" w:tplc="05D04394">
      <w:start w:val="1"/>
      <w:numFmt w:val="lowerLetter"/>
      <w:lvlText w:val="%8."/>
      <w:lvlJc w:val="left"/>
      <w:pPr>
        <w:ind w:left="5760" w:hanging="360"/>
      </w:pPr>
    </w:lvl>
    <w:lvl w:ilvl="8" w:tplc="02B4FA22">
      <w:start w:val="1"/>
      <w:numFmt w:val="lowerRoman"/>
      <w:lvlText w:val="%9."/>
      <w:lvlJc w:val="left"/>
      <w:pPr>
        <w:ind w:left="6480" w:hanging="360"/>
      </w:pPr>
    </w:lvl>
  </w:abstractNum>
  <w:abstractNum w:abstractNumId="12" w15:restartNumberingAfterBreak="0">
    <w:nsid w:val="3D20388A"/>
    <w:multiLevelType w:val="hybridMultilevel"/>
    <w:tmpl w:val="94785F7A"/>
    <w:lvl w:ilvl="0" w:tplc="3140C554">
      <w:start w:val="1"/>
      <w:numFmt w:val="bullet"/>
      <w:lvlText w:val="•"/>
      <w:lvlJc w:val="left"/>
      <w:pPr>
        <w:ind w:left="720" w:hanging="360"/>
      </w:pPr>
    </w:lvl>
    <w:lvl w:ilvl="1" w:tplc="E22682E0">
      <w:start w:val="1"/>
      <w:numFmt w:val="bullet"/>
      <w:lvlText w:val="◦"/>
      <w:lvlJc w:val="left"/>
      <w:pPr>
        <w:ind w:left="1440" w:hanging="360"/>
      </w:pPr>
    </w:lvl>
    <w:lvl w:ilvl="2" w:tplc="655C07A2">
      <w:start w:val="1"/>
      <w:numFmt w:val="bullet"/>
      <w:lvlText w:val="▪"/>
      <w:lvlJc w:val="left"/>
      <w:pPr>
        <w:ind w:left="2160" w:hanging="360"/>
      </w:pPr>
    </w:lvl>
    <w:lvl w:ilvl="3" w:tplc="45902872">
      <w:start w:val="1"/>
      <w:numFmt w:val="bullet"/>
      <w:lvlText w:val="•"/>
      <w:lvlJc w:val="left"/>
      <w:pPr>
        <w:ind w:left="2880" w:hanging="360"/>
      </w:pPr>
    </w:lvl>
    <w:lvl w:ilvl="4" w:tplc="F4900284">
      <w:start w:val="1"/>
      <w:numFmt w:val="bullet"/>
      <w:lvlText w:val="◦"/>
      <w:lvlJc w:val="left"/>
      <w:pPr>
        <w:ind w:left="3600" w:hanging="360"/>
      </w:pPr>
    </w:lvl>
    <w:lvl w:ilvl="5" w:tplc="F708A0E4">
      <w:start w:val="1"/>
      <w:numFmt w:val="bullet"/>
      <w:lvlText w:val="▪"/>
      <w:lvlJc w:val="left"/>
      <w:pPr>
        <w:ind w:left="4320" w:hanging="360"/>
      </w:pPr>
    </w:lvl>
    <w:lvl w:ilvl="6" w:tplc="BEB48A80">
      <w:start w:val="1"/>
      <w:numFmt w:val="bullet"/>
      <w:lvlText w:val="•"/>
      <w:lvlJc w:val="left"/>
      <w:pPr>
        <w:ind w:left="5040" w:hanging="360"/>
      </w:pPr>
    </w:lvl>
    <w:lvl w:ilvl="7" w:tplc="D3BC8BA0">
      <w:start w:val="1"/>
      <w:numFmt w:val="bullet"/>
      <w:lvlText w:val="◦"/>
      <w:lvlJc w:val="left"/>
      <w:pPr>
        <w:ind w:left="5760" w:hanging="360"/>
      </w:pPr>
    </w:lvl>
    <w:lvl w:ilvl="8" w:tplc="1D0CBD6E">
      <w:start w:val="1"/>
      <w:numFmt w:val="bullet"/>
      <w:lvlText w:val="▪"/>
      <w:lvlJc w:val="left"/>
      <w:pPr>
        <w:ind w:left="6480" w:hanging="360"/>
      </w:pPr>
    </w:lvl>
  </w:abstractNum>
  <w:abstractNum w:abstractNumId="13" w15:restartNumberingAfterBreak="0">
    <w:nsid w:val="447F0E3D"/>
    <w:multiLevelType w:val="hybridMultilevel"/>
    <w:tmpl w:val="1BF00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B8569B"/>
    <w:multiLevelType w:val="hybridMultilevel"/>
    <w:tmpl w:val="8B8C1358"/>
    <w:lvl w:ilvl="0" w:tplc="649873A0">
      <w:start w:val="1"/>
      <w:numFmt w:val="decimal"/>
      <w:lvlText w:val="%1."/>
      <w:lvlJc w:val="left"/>
      <w:pPr>
        <w:ind w:left="720" w:hanging="360"/>
      </w:pPr>
    </w:lvl>
    <w:lvl w:ilvl="1" w:tplc="56AC9086">
      <w:start w:val="1"/>
      <w:numFmt w:val="lowerLetter"/>
      <w:lvlText w:val="%2."/>
      <w:lvlJc w:val="left"/>
      <w:pPr>
        <w:ind w:left="1440" w:hanging="360"/>
      </w:pPr>
    </w:lvl>
    <w:lvl w:ilvl="2" w:tplc="000899D8">
      <w:start w:val="1"/>
      <w:numFmt w:val="lowerRoman"/>
      <w:lvlText w:val="%3."/>
      <w:lvlJc w:val="left"/>
      <w:pPr>
        <w:ind w:left="2160" w:hanging="360"/>
      </w:pPr>
    </w:lvl>
    <w:lvl w:ilvl="3" w:tplc="9BDE0A92">
      <w:start w:val="1"/>
      <w:numFmt w:val="decimal"/>
      <w:lvlText w:val="%4."/>
      <w:lvlJc w:val="left"/>
      <w:pPr>
        <w:ind w:left="2880" w:hanging="360"/>
      </w:pPr>
    </w:lvl>
    <w:lvl w:ilvl="4" w:tplc="E1344482">
      <w:start w:val="1"/>
      <w:numFmt w:val="lowerLetter"/>
      <w:lvlText w:val="%5."/>
      <w:lvlJc w:val="left"/>
      <w:pPr>
        <w:ind w:left="3600" w:hanging="360"/>
      </w:pPr>
    </w:lvl>
    <w:lvl w:ilvl="5" w:tplc="86889654">
      <w:start w:val="1"/>
      <w:numFmt w:val="lowerRoman"/>
      <w:lvlText w:val="%6."/>
      <w:lvlJc w:val="left"/>
      <w:pPr>
        <w:ind w:left="4320" w:hanging="360"/>
      </w:pPr>
    </w:lvl>
    <w:lvl w:ilvl="6" w:tplc="891C731E">
      <w:start w:val="1"/>
      <w:numFmt w:val="decimal"/>
      <w:lvlText w:val="%7."/>
      <w:lvlJc w:val="left"/>
      <w:pPr>
        <w:ind w:left="5040" w:hanging="360"/>
      </w:pPr>
    </w:lvl>
    <w:lvl w:ilvl="7" w:tplc="CCF0AAA2">
      <w:start w:val="1"/>
      <w:numFmt w:val="lowerLetter"/>
      <w:lvlText w:val="%8."/>
      <w:lvlJc w:val="left"/>
      <w:pPr>
        <w:ind w:left="5760" w:hanging="360"/>
      </w:pPr>
    </w:lvl>
    <w:lvl w:ilvl="8" w:tplc="9438CB3A">
      <w:start w:val="1"/>
      <w:numFmt w:val="lowerRoman"/>
      <w:lvlText w:val="%9."/>
      <w:lvlJc w:val="left"/>
      <w:pPr>
        <w:ind w:left="6480" w:hanging="360"/>
      </w:pPr>
    </w:lvl>
  </w:abstractNum>
  <w:abstractNum w:abstractNumId="15" w15:restartNumberingAfterBreak="0">
    <w:nsid w:val="4A572126"/>
    <w:multiLevelType w:val="hybridMultilevel"/>
    <w:tmpl w:val="E532719E"/>
    <w:lvl w:ilvl="0" w:tplc="26282156">
      <w:start w:val="1"/>
      <w:numFmt w:val="bullet"/>
      <w:lvlText w:val="•"/>
      <w:lvlJc w:val="left"/>
      <w:pPr>
        <w:ind w:left="720" w:hanging="360"/>
      </w:pPr>
    </w:lvl>
    <w:lvl w:ilvl="1" w:tplc="52AAB10A">
      <w:start w:val="1"/>
      <w:numFmt w:val="bullet"/>
      <w:lvlText w:val="◦"/>
      <w:lvlJc w:val="left"/>
      <w:pPr>
        <w:ind w:left="1440" w:hanging="360"/>
      </w:pPr>
    </w:lvl>
    <w:lvl w:ilvl="2" w:tplc="3954D288">
      <w:start w:val="1"/>
      <w:numFmt w:val="bullet"/>
      <w:lvlText w:val="▪"/>
      <w:lvlJc w:val="left"/>
      <w:pPr>
        <w:ind w:left="2160" w:hanging="360"/>
      </w:pPr>
    </w:lvl>
    <w:lvl w:ilvl="3" w:tplc="31168D8C">
      <w:start w:val="1"/>
      <w:numFmt w:val="bullet"/>
      <w:lvlText w:val="•"/>
      <w:lvlJc w:val="left"/>
      <w:pPr>
        <w:ind w:left="2880" w:hanging="360"/>
      </w:pPr>
    </w:lvl>
    <w:lvl w:ilvl="4" w:tplc="DAB27BF6">
      <w:start w:val="1"/>
      <w:numFmt w:val="bullet"/>
      <w:lvlText w:val="◦"/>
      <w:lvlJc w:val="left"/>
      <w:pPr>
        <w:ind w:left="3600" w:hanging="360"/>
      </w:pPr>
    </w:lvl>
    <w:lvl w:ilvl="5" w:tplc="1CEA9BD8">
      <w:start w:val="1"/>
      <w:numFmt w:val="bullet"/>
      <w:lvlText w:val="▪"/>
      <w:lvlJc w:val="left"/>
      <w:pPr>
        <w:ind w:left="4320" w:hanging="360"/>
      </w:pPr>
    </w:lvl>
    <w:lvl w:ilvl="6" w:tplc="5E36B7F2">
      <w:start w:val="1"/>
      <w:numFmt w:val="bullet"/>
      <w:lvlText w:val="•"/>
      <w:lvlJc w:val="left"/>
      <w:pPr>
        <w:ind w:left="5040" w:hanging="360"/>
      </w:pPr>
    </w:lvl>
    <w:lvl w:ilvl="7" w:tplc="3A54300C">
      <w:start w:val="1"/>
      <w:numFmt w:val="bullet"/>
      <w:lvlText w:val="◦"/>
      <w:lvlJc w:val="left"/>
      <w:pPr>
        <w:ind w:left="5760" w:hanging="360"/>
      </w:pPr>
    </w:lvl>
    <w:lvl w:ilvl="8" w:tplc="BF363410">
      <w:start w:val="1"/>
      <w:numFmt w:val="bullet"/>
      <w:lvlText w:val="▪"/>
      <w:lvlJc w:val="left"/>
      <w:pPr>
        <w:ind w:left="6480" w:hanging="360"/>
      </w:pPr>
    </w:lvl>
  </w:abstractNum>
  <w:abstractNum w:abstractNumId="16" w15:restartNumberingAfterBreak="0">
    <w:nsid w:val="4D631942"/>
    <w:multiLevelType w:val="hybridMultilevel"/>
    <w:tmpl w:val="599C46BC"/>
    <w:lvl w:ilvl="0" w:tplc="FCC245D8">
      <w:start w:val="1"/>
      <w:numFmt w:val="bullet"/>
      <w:lvlText w:val="•"/>
      <w:lvlJc w:val="left"/>
      <w:pPr>
        <w:ind w:left="720" w:hanging="360"/>
      </w:pPr>
    </w:lvl>
    <w:lvl w:ilvl="1" w:tplc="D4A0A366">
      <w:start w:val="1"/>
      <w:numFmt w:val="bullet"/>
      <w:lvlText w:val="◦"/>
      <w:lvlJc w:val="left"/>
      <w:pPr>
        <w:ind w:left="1440" w:hanging="360"/>
      </w:pPr>
    </w:lvl>
    <w:lvl w:ilvl="2" w:tplc="FE6E5404">
      <w:start w:val="1"/>
      <w:numFmt w:val="bullet"/>
      <w:lvlText w:val="▪"/>
      <w:lvlJc w:val="left"/>
      <w:pPr>
        <w:ind w:left="2160" w:hanging="360"/>
      </w:pPr>
    </w:lvl>
    <w:lvl w:ilvl="3" w:tplc="8278DC46">
      <w:start w:val="1"/>
      <w:numFmt w:val="bullet"/>
      <w:lvlText w:val="•"/>
      <w:lvlJc w:val="left"/>
      <w:pPr>
        <w:ind w:left="2880" w:hanging="360"/>
      </w:pPr>
    </w:lvl>
    <w:lvl w:ilvl="4" w:tplc="10F49DF0">
      <w:start w:val="1"/>
      <w:numFmt w:val="bullet"/>
      <w:lvlText w:val="◦"/>
      <w:lvlJc w:val="left"/>
      <w:pPr>
        <w:ind w:left="3600" w:hanging="360"/>
      </w:pPr>
    </w:lvl>
    <w:lvl w:ilvl="5" w:tplc="927060E0">
      <w:start w:val="1"/>
      <w:numFmt w:val="bullet"/>
      <w:lvlText w:val="▪"/>
      <w:lvlJc w:val="left"/>
      <w:pPr>
        <w:ind w:left="4320" w:hanging="360"/>
      </w:pPr>
    </w:lvl>
    <w:lvl w:ilvl="6" w:tplc="C582A920">
      <w:start w:val="1"/>
      <w:numFmt w:val="bullet"/>
      <w:lvlText w:val="•"/>
      <w:lvlJc w:val="left"/>
      <w:pPr>
        <w:ind w:left="5040" w:hanging="360"/>
      </w:pPr>
    </w:lvl>
    <w:lvl w:ilvl="7" w:tplc="C2BA0E02">
      <w:start w:val="1"/>
      <w:numFmt w:val="bullet"/>
      <w:lvlText w:val="◦"/>
      <w:lvlJc w:val="left"/>
      <w:pPr>
        <w:ind w:left="5760" w:hanging="360"/>
      </w:pPr>
    </w:lvl>
    <w:lvl w:ilvl="8" w:tplc="D81C5C7A">
      <w:start w:val="1"/>
      <w:numFmt w:val="bullet"/>
      <w:lvlText w:val="▪"/>
      <w:lvlJc w:val="left"/>
      <w:pPr>
        <w:ind w:left="6480" w:hanging="360"/>
      </w:pPr>
    </w:lvl>
  </w:abstractNum>
  <w:abstractNum w:abstractNumId="17" w15:restartNumberingAfterBreak="0">
    <w:nsid w:val="50063382"/>
    <w:multiLevelType w:val="hybridMultilevel"/>
    <w:tmpl w:val="967A4DD2"/>
    <w:lvl w:ilvl="0" w:tplc="F1DC3AF0">
      <w:start w:val="1"/>
      <w:numFmt w:val="bullet"/>
      <w:lvlText w:val="•"/>
      <w:lvlJc w:val="left"/>
      <w:pPr>
        <w:ind w:left="720" w:hanging="360"/>
      </w:pPr>
    </w:lvl>
    <w:lvl w:ilvl="1" w:tplc="69541D68">
      <w:start w:val="1"/>
      <w:numFmt w:val="bullet"/>
      <w:lvlText w:val="◦"/>
      <w:lvlJc w:val="left"/>
      <w:pPr>
        <w:ind w:left="1440" w:hanging="360"/>
      </w:pPr>
    </w:lvl>
    <w:lvl w:ilvl="2" w:tplc="920445A2">
      <w:start w:val="1"/>
      <w:numFmt w:val="bullet"/>
      <w:lvlText w:val="▪"/>
      <w:lvlJc w:val="left"/>
      <w:pPr>
        <w:ind w:left="2160" w:hanging="360"/>
      </w:pPr>
    </w:lvl>
    <w:lvl w:ilvl="3" w:tplc="C8E20860">
      <w:start w:val="1"/>
      <w:numFmt w:val="bullet"/>
      <w:lvlText w:val="•"/>
      <w:lvlJc w:val="left"/>
      <w:pPr>
        <w:ind w:left="2880" w:hanging="360"/>
      </w:pPr>
    </w:lvl>
    <w:lvl w:ilvl="4" w:tplc="CB20297A">
      <w:start w:val="1"/>
      <w:numFmt w:val="bullet"/>
      <w:lvlText w:val="◦"/>
      <w:lvlJc w:val="left"/>
      <w:pPr>
        <w:ind w:left="3600" w:hanging="360"/>
      </w:pPr>
    </w:lvl>
    <w:lvl w:ilvl="5" w:tplc="A3789AB2">
      <w:start w:val="1"/>
      <w:numFmt w:val="bullet"/>
      <w:lvlText w:val="▪"/>
      <w:lvlJc w:val="left"/>
      <w:pPr>
        <w:ind w:left="4320" w:hanging="360"/>
      </w:pPr>
    </w:lvl>
    <w:lvl w:ilvl="6" w:tplc="4A04FCBE">
      <w:start w:val="1"/>
      <w:numFmt w:val="bullet"/>
      <w:lvlText w:val="•"/>
      <w:lvlJc w:val="left"/>
      <w:pPr>
        <w:ind w:left="5040" w:hanging="360"/>
      </w:pPr>
    </w:lvl>
    <w:lvl w:ilvl="7" w:tplc="BC4ADA70">
      <w:start w:val="1"/>
      <w:numFmt w:val="bullet"/>
      <w:lvlText w:val="◦"/>
      <w:lvlJc w:val="left"/>
      <w:pPr>
        <w:ind w:left="5760" w:hanging="360"/>
      </w:pPr>
    </w:lvl>
    <w:lvl w:ilvl="8" w:tplc="A4A279E8">
      <w:start w:val="1"/>
      <w:numFmt w:val="bullet"/>
      <w:lvlText w:val="▪"/>
      <w:lvlJc w:val="left"/>
      <w:pPr>
        <w:ind w:left="6480" w:hanging="360"/>
      </w:pPr>
    </w:lvl>
  </w:abstractNum>
  <w:abstractNum w:abstractNumId="18" w15:restartNumberingAfterBreak="0">
    <w:nsid w:val="57052A95"/>
    <w:multiLevelType w:val="hybridMultilevel"/>
    <w:tmpl w:val="B6183394"/>
    <w:lvl w:ilvl="0" w:tplc="3214A60A">
      <w:start w:val="1"/>
      <w:numFmt w:val="bullet"/>
      <w:lvlText w:val="•"/>
      <w:lvlJc w:val="left"/>
      <w:pPr>
        <w:ind w:left="720" w:hanging="360"/>
      </w:pPr>
    </w:lvl>
    <w:lvl w:ilvl="1" w:tplc="73061D42">
      <w:start w:val="1"/>
      <w:numFmt w:val="bullet"/>
      <w:lvlText w:val="◦"/>
      <w:lvlJc w:val="left"/>
      <w:pPr>
        <w:ind w:left="1440" w:hanging="360"/>
      </w:pPr>
    </w:lvl>
    <w:lvl w:ilvl="2" w:tplc="AD1236C4">
      <w:start w:val="1"/>
      <w:numFmt w:val="bullet"/>
      <w:lvlText w:val="▪"/>
      <w:lvlJc w:val="left"/>
      <w:pPr>
        <w:ind w:left="2160" w:hanging="360"/>
      </w:pPr>
    </w:lvl>
    <w:lvl w:ilvl="3" w:tplc="7110D712">
      <w:start w:val="1"/>
      <w:numFmt w:val="bullet"/>
      <w:lvlText w:val="•"/>
      <w:lvlJc w:val="left"/>
      <w:pPr>
        <w:ind w:left="2880" w:hanging="360"/>
      </w:pPr>
    </w:lvl>
    <w:lvl w:ilvl="4" w:tplc="868E6444">
      <w:start w:val="1"/>
      <w:numFmt w:val="bullet"/>
      <w:lvlText w:val="◦"/>
      <w:lvlJc w:val="left"/>
      <w:pPr>
        <w:ind w:left="3600" w:hanging="360"/>
      </w:pPr>
    </w:lvl>
    <w:lvl w:ilvl="5" w:tplc="F162F72E">
      <w:start w:val="1"/>
      <w:numFmt w:val="bullet"/>
      <w:lvlText w:val="▪"/>
      <w:lvlJc w:val="left"/>
      <w:pPr>
        <w:ind w:left="4320" w:hanging="360"/>
      </w:pPr>
    </w:lvl>
    <w:lvl w:ilvl="6" w:tplc="45624EFA">
      <w:start w:val="1"/>
      <w:numFmt w:val="bullet"/>
      <w:lvlText w:val="•"/>
      <w:lvlJc w:val="left"/>
      <w:pPr>
        <w:ind w:left="5040" w:hanging="360"/>
      </w:pPr>
    </w:lvl>
    <w:lvl w:ilvl="7" w:tplc="4AE6C716">
      <w:start w:val="1"/>
      <w:numFmt w:val="bullet"/>
      <w:lvlText w:val="◦"/>
      <w:lvlJc w:val="left"/>
      <w:pPr>
        <w:ind w:left="5760" w:hanging="360"/>
      </w:pPr>
    </w:lvl>
    <w:lvl w:ilvl="8" w:tplc="25044FC2">
      <w:start w:val="1"/>
      <w:numFmt w:val="bullet"/>
      <w:lvlText w:val="▪"/>
      <w:lvlJc w:val="left"/>
      <w:pPr>
        <w:ind w:left="6480" w:hanging="360"/>
      </w:pPr>
    </w:lvl>
  </w:abstractNum>
  <w:abstractNum w:abstractNumId="19" w15:restartNumberingAfterBreak="0">
    <w:nsid w:val="59584C6C"/>
    <w:multiLevelType w:val="hybridMultilevel"/>
    <w:tmpl w:val="03D2FD7A"/>
    <w:lvl w:ilvl="0" w:tplc="D9820312">
      <w:start w:val="1"/>
      <w:numFmt w:val="bullet"/>
      <w:lvlText w:val="•"/>
      <w:lvlJc w:val="left"/>
      <w:pPr>
        <w:ind w:left="720" w:hanging="360"/>
      </w:pPr>
    </w:lvl>
    <w:lvl w:ilvl="1" w:tplc="178EE0F6">
      <w:start w:val="1"/>
      <w:numFmt w:val="bullet"/>
      <w:lvlText w:val="◦"/>
      <w:lvlJc w:val="left"/>
      <w:pPr>
        <w:ind w:left="1440" w:hanging="360"/>
      </w:pPr>
    </w:lvl>
    <w:lvl w:ilvl="2" w:tplc="F26EF044">
      <w:start w:val="1"/>
      <w:numFmt w:val="bullet"/>
      <w:lvlText w:val="▪"/>
      <w:lvlJc w:val="left"/>
      <w:pPr>
        <w:ind w:left="2160" w:hanging="360"/>
      </w:pPr>
    </w:lvl>
    <w:lvl w:ilvl="3" w:tplc="ED929A4A">
      <w:start w:val="1"/>
      <w:numFmt w:val="bullet"/>
      <w:lvlText w:val="•"/>
      <w:lvlJc w:val="left"/>
      <w:pPr>
        <w:ind w:left="2880" w:hanging="360"/>
      </w:pPr>
    </w:lvl>
    <w:lvl w:ilvl="4" w:tplc="A458326E">
      <w:start w:val="1"/>
      <w:numFmt w:val="bullet"/>
      <w:lvlText w:val="◦"/>
      <w:lvlJc w:val="left"/>
      <w:pPr>
        <w:ind w:left="3600" w:hanging="360"/>
      </w:pPr>
    </w:lvl>
    <w:lvl w:ilvl="5" w:tplc="F1ACF6A0">
      <w:start w:val="1"/>
      <w:numFmt w:val="bullet"/>
      <w:lvlText w:val="▪"/>
      <w:lvlJc w:val="left"/>
      <w:pPr>
        <w:ind w:left="4320" w:hanging="360"/>
      </w:pPr>
    </w:lvl>
    <w:lvl w:ilvl="6" w:tplc="18D8584E">
      <w:start w:val="1"/>
      <w:numFmt w:val="bullet"/>
      <w:lvlText w:val="•"/>
      <w:lvlJc w:val="left"/>
      <w:pPr>
        <w:ind w:left="5040" w:hanging="360"/>
      </w:pPr>
    </w:lvl>
    <w:lvl w:ilvl="7" w:tplc="05E44770">
      <w:start w:val="1"/>
      <w:numFmt w:val="bullet"/>
      <w:lvlText w:val="◦"/>
      <w:lvlJc w:val="left"/>
      <w:pPr>
        <w:ind w:left="5760" w:hanging="360"/>
      </w:pPr>
    </w:lvl>
    <w:lvl w:ilvl="8" w:tplc="EE6C6B12">
      <w:start w:val="1"/>
      <w:numFmt w:val="bullet"/>
      <w:lvlText w:val="▪"/>
      <w:lvlJc w:val="left"/>
      <w:pPr>
        <w:ind w:left="6480" w:hanging="360"/>
      </w:pPr>
    </w:lvl>
  </w:abstractNum>
  <w:abstractNum w:abstractNumId="20" w15:restartNumberingAfterBreak="0">
    <w:nsid w:val="615C4C48"/>
    <w:multiLevelType w:val="hybridMultilevel"/>
    <w:tmpl w:val="41A843D4"/>
    <w:lvl w:ilvl="0" w:tplc="AAF0619E">
      <w:start w:val="1"/>
      <w:numFmt w:val="decimal"/>
      <w:lvlText w:val="%1."/>
      <w:lvlJc w:val="left"/>
      <w:pPr>
        <w:ind w:left="720" w:hanging="360"/>
      </w:pPr>
    </w:lvl>
    <w:lvl w:ilvl="1" w:tplc="6964AE50">
      <w:start w:val="1"/>
      <w:numFmt w:val="lowerLetter"/>
      <w:lvlText w:val="%2."/>
      <w:lvlJc w:val="left"/>
      <w:pPr>
        <w:ind w:left="1440" w:hanging="360"/>
      </w:pPr>
    </w:lvl>
    <w:lvl w:ilvl="2" w:tplc="E5988624">
      <w:start w:val="1"/>
      <w:numFmt w:val="lowerRoman"/>
      <w:lvlText w:val="%3."/>
      <w:lvlJc w:val="left"/>
      <w:pPr>
        <w:ind w:left="2160" w:hanging="360"/>
      </w:pPr>
    </w:lvl>
    <w:lvl w:ilvl="3" w:tplc="92D0B216">
      <w:start w:val="1"/>
      <w:numFmt w:val="decimal"/>
      <w:lvlText w:val="%4."/>
      <w:lvlJc w:val="left"/>
      <w:pPr>
        <w:ind w:left="2880" w:hanging="360"/>
      </w:pPr>
    </w:lvl>
    <w:lvl w:ilvl="4" w:tplc="A0E88C8E">
      <w:start w:val="1"/>
      <w:numFmt w:val="lowerLetter"/>
      <w:lvlText w:val="%5."/>
      <w:lvlJc w:val="left"/>
      <w:pPr>
        <w:ind w:left="3600" w:hanging="360"/>
      </w:pPr>
    </w:lvl>
    <w:lvl w:ilvl="5" w:tplc="9058079A">
      <w:start w:val="1"/>
      <w:numFmt w:val="lowerRoman"/>
      <w:lvlText w:val="%6."/>
      <w:lvlJc w:val="left"/>
      <w:pPr>
        <w:ind w:left="4320" w:hanging="360"/>
      </w:pPr>
    </w:lvl>
    <w:lvl w:ilvl="6" w:tplc="E592D848">
      <w:start w:val="1"/>
      <w:numFmt w:val="decimal"/>
      <w:lvlText w:val="%7."/>
      <w:lvlJc w:val="left"/>
      <w:pPr>
        <w:ind w:left="5040" w:hanging="360"/>
      </w:pPr>
    </w:lvl>
    <w:lvl w:ilvl="7" w:tplc="CFBA8E38">
      <w:start w:val="1"/>
      <w:numFmt w:val="lowerLetter"/>
      <w:lvlText w:val="%8."/>
      <w:lvlJc w:val="left"/>
      <w:pPr>
        <w:ind w:left="5760" w:hanging="360"/>
      </w:pPr>
    </w:lvl>
    <w:lvl w:ilvl="8" w:tplc="6E343D0C">
      <w:start w:val="1"/>
      <w:numFmt w:val="lowerRoman"/>
      <w:lvlText w:val="%9."/>
      <w:lvlJc w:val="left"/>
      <w:pPr>
        <w:ind w:left="6480" w:hanging="360"/>
      </w:pPr>
    </w:lvl>
  </w:abstractNum>
  <w:abstractNum w:abstractNumId="21" w15:restartNumberingAfterBreak="0">
    <w:nsid w:val="6B4048D1"/>
    <w:multiLevelType w:val="hybridMultilevel"/>
    <w:tmpl w:val="6E344BEC"/>
    <w:lvl w:ilvl="0" w:tplc="F21231C6">
      <w:start w:val="1"/>
      <w:numFmt w:val="decimal"/>
      <w:lvlText w:val="%1."/>
      <w:lvlJc w:val="left"/>
      <w:pPr>
        <w:ind w:left="720" w:hanging="360"/>
      </w:pPr>
    </w:lvl>
    <w:lvl w:ilvl="1" w:tplc="E43A2272">
      <w:start w:val="1"/>
      <w:numFmt w:val="lowerLetter"/>
      <w:lvlText w:val="%2."/>
      <w:lvlJc w:val="left"/>
      <w:pPr>
        <w:ind w:left="1440" w:hanging="360"/>
      </w:pPr>
    </w:lvl>
    <w:lvl w:ilvl="2" w:tplc="CAEAF316">
      <w:start w:val="1"/>
      <w:numFmt w:val="lowerRoman"/>
      <w:lvlText w:val="%3."/>
      <w:lvlJc w:val="left"/>
      <w:pPr>
        <w:ind w:left="2160" w:hanging="360"/>
      </w:pPr>
    </w:lvl>
    <w:lvl w:ilvl="3" w:tplc="57B656E2">
      <w:start w:val="1"/>
      <w:numFmt w:val="decimal"/>
      <w:lvlText w:val="%4."/>
      <w:lvlJc w:val="left"/>
      <w:pPr>
        <w:ind w:left="2880" w:hanging="360"/>
      </w:pPr>
    </w:lvl>
    <w:lvl w:ilvl="4" w:tplc="A96298A2">
      <w:start w:val="1"/>
      <w:numFmt w:val="lowerLetter"/>
      <w:lvlText w:val="%5."/>
      <w:lvlJc w:val="left"/>
      <w:pPr>
        <w:ind w:left="3600" w:hanging="360"/>
      </w:pPr>
    </w:lvl>
    <w:lvl w:ilvl="5" w:tplc="E33612E4">
      <w:start w:val="1"/>
      <w:numFmt w:val="lowerRoman"/>
      <w:lvlText w:val="%6."/>
      <w:lvlJc w:val="left"/>
      <w:pPr>
        <w:ind w:left="4320" w:hanging="360"/>
      </w:pPr>
    </w:lvl>
    <w:lvl w:ilvl="6" w:tplc="F372E7D8">
      <w:start w:val="1"/>
      <w:numFmt w:val="decimal"/>
      <w:lvlText w:val="%7."/>
      <w:lvlJc w:val="left"/>
      <w:pPr>
        <w:ind w:left="5040" w:hanging="360"/>
      </w:pPr>
    </w:lvl>
    <w:lvl w:ilvl="7" w:tplc="0E24C146">
      <w:start w:val="1"/>
      <w:numFmt w:val="lowerLetter"/>
      <w:lvlText w:val="%8."/>
      <w:lvlJc w:val="left"/>
      <w:pPr>
        <w:ind w:left="5760" w:hanging="360"/>
      </w:pPr>
    </w:lvl>
    <w:lvl w:ilvl="8" w:tplc="0EDEB036">
      <w:start w:val="1"/>
      <w:numFmt w:val="lowerRoman"/>
      <w:lvlText w:val="%9."/>
      <w:lvlJc w:val="left"/>
      <w:pPr>
        <w:ind w:left="6480" w:hanging="360"/>
      </w:pPr>
    </w:lvl>
  </w:abstractNum>
  <w:abstractNum w:abstractNumId="22" w15:restartNumberingAfterBreak="0">
    <w:nsid w:val="6E97772E"/>
    <w:multiLevelType w:val="hybridMultilevel"/>
    <w:tmpl w:val="F5D0C676"/>
    <w:lvl w:ilvl="0" w:tplc="36A0F520">
      <w:start w:val="1"/>
      <w:numFmt w:val="bullet"/>
      <w:lvlText w:val="•"/>
      <w:lvlJc w:val="left"/>
      <w:pPr>
        <w:ind w:left="720" w:hanging="360"/>
      </w:pPr>
    </w:lvl>
    <w:lvl w:ilvl="1" w:tplc="71506804">
      <w:start w:val="1"/>
      <w:numFmt w:val="bullet"/>
      <w:lvlText w:val="◦"/>
      <w:lvlJc w:val="left"/>
      <w:pPr>
        <w:ind w:left="1440" w:hanging="360"/>
      </w:pPr>
    </w:lvl>
    <w:lvl w:ilvl="2" w:tplc="BE22AFF6">
      <w:start w:val="1"/>
      <w:numFmt w:val="bullet"/>
      <w:lvlText w:val="▪"/>
      <w:lvlJc w:val="left"/>
      <w:pPr>
        <w:ind w:left="2160" w:hanging="360"/>
      </w:pPr>
    </w:lvl>
    <w:lvl w:ilvl="3" w:tplc="F0720AA2">
      <w:start w:val="1"/>
      <w:numFmt w:val="bullet"/>
      <w:lvlText w:val="•"/>
      <w:lvlJc w:val="left"/>
      <w:pPr>
        <w:ind w:left="2880" w:hanging="360"/>
      </w:pPr>
    </w:lvl>
    <w:lvl w:ilvl="4" w:tplc="243A0D4C">
      <w:start w:val="1"/>
      <w:numFmt w:val="bullet"/>
      <w:lvlText w:val="◦"/>
      <w:lvlJc w:val="left"/>
      <w:pPr>
        <w:ind w:left="3600" w:hanging="360"/>
      </w:pPr>
    </w:lvl>
    <w:lvl w:ilvl="5" w:tplc="986272F6">
      <w:start w:val="1"/>
      <w:numFmt w:val="bullet"/>
      <w:lvlText w:val="▪"/>
      <w:lvlJc w:val="left"/>
      <w:pPr>
        <w:ind w:left="4320" w:hanging="360"/>
      </w:pPr>
    </w:lvl>
    <w:lvl w:ilvl="6" w:tplc="B86E06B0">
      <w:start w:val="1"/>
      <w:numFmt w:val="bullet"/>
      <w:lvlText w:val="•"/>
      <w:lvlJc w:val="left"/>
      <w:pPr>
        <w:ind w:left="5040" w:hanging="360"/>
      </w:pPr>
    </w:lvl>
    <w:lvl w:ilvl="7" w:tplc="0EA8B148">
      <w:start w:val="1"/>
      <w:numFmt w:val="bullet"/>
      <w:lvlText w:val="◦"/>
      <w:lvlJc w:val="left"/>
      <w:pPr>
        <w:ind w:left="5760" w:hanging="360"/>
      </w:pPr>
    </w:lvl>
    <w:lvl w:ilvl="8" w:tplc="B63CA9F6">
      <w:start w:val="1"/>
      <w:numFmt w:val="bullet"/>
      <w:lvlText w:val="▪"/>
      <w:lvlJc w:val="left"/>
      <w:pPr>
        <w:ind w:left="6480" w:hanging="360"/>
      </w:pPr>
    </w:lvl>
  </w:abstractNum>
  <w:abstractNum w:abstractNumId="23" w15:restartNumberingAfterBreak="0">
    <w:nsid w:val="6FFA24F4"/>
    <w:multiLevelType w:val="multilevel"/>
    <w:tmpl w:val="0914A5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4" w15:restartNumberingAfterBreak="0">
    <w:nsid w:val="7C0225F5"/>
    <w:multiLevelType w:val="multilevel"/>
    <w:tmpl w:val="DC484584"/>
    <w:lvl w:ilvl="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39364551">
    <w:abstractNumId w:val="12"/>
  </w:num>
  <w:num w:numId="2" w16cid:durableId="921530940">
    <w:abstractNumId w:val="3"/>
  </w:num>
  <w:num w:numId="3" w16cid:durableId="1029647278">
    <w:abstractNumId w:val="9"/>
  </w:num>
  <w:num w:numId="4" w16cid:durableId="1738552343">
    <w:abstractNumId w:val="20"/>
  </w:num>
  <w:num w:numId="5" w16cid:durableId="328365275">
    <w:abstractNumId w:val="6"/>
  </w:num>
  <w:num w:numId="6" w16cid:durableId="828519462">
    <w:abstractNumId w:val="22"/>
  </w:num>
  <w:num w:numId="7" w16cid:durableId="879514483">
    <w:abstractNumId w:val="16"/>
  </w:num>
  <w:num w:numId="8" w16cid:durableId="1770999790">
    <w:abstractNumId w:val="17"/>
  </w:num>
  <w:num w:numId="9" w16cid:durableId="1833445852">
    <w:abstractNumId w:val="14"/>
  </w:num>
  <w:num w:numId="10" w16cid:durableId="1534078024">
    <w:abstractNumId w:val="10"/>
  </w:num>
  <w:num w:numId="11" w16cid:durableId="1557624940">
    <w:abstractNumId w:val="8"/>
  </w:num>
  <w:num w:numId="12" w16cid:durableId="704988000">
    <w:abstractNumId w:val="21"/>
  </w:num>
  <w:num w:numId="13" w16cid:durableId="318467005">
    <w:abstractNumId w:val="4"/>
  </w:num>
  <w:num w:numId="14" w16cid:durableId="1832523207">
    <w:abstractNumId w:val="15"/>
  </w:num>
  <w:num w:numId="15" w16cid:durableId="517430273">
    <w:abstractNumId w:val="5"/>
  </w:num>
  <w:num w:numId="16" w16cid:durableId="554707677">
    <w:abstractNumId w:val="11"/>
  </w:num>
  <w:num w:numId="17" w16cid:durableId="1259489474">
    <w:abstractNumId w:val="19"/>
  </w:num>
  <w:num w:numId="18" w16cid:durableId="243609440">
    <w:abstractNumId w:val="18"/>
  </w:num>
  <w:num w:numId="19" w16cid:durableId="529531415">
    <w:abstractNumId w:val="24"/>
  </w:num>
  <w:num w:numId="20" w16cid:durableId="1523931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7276480">
    <w:abstractNumId w:val="1"/>
  </w:num>
  <w:num w:numId="22" w16cid:durableId="1910190865">
    <w:abstractNumId w:val="0"/>
  </w:num>
  <w:num w:numId="23" w16cid:durableId="17745922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95256830">
    <w:abstractNumId w:val="13"/>
  </w:num>
  <w:num w:numId="25" w16cid:durableId="1811896142">
    <w:abstractNumId w:val="7"/>
  </w:num>
  <w:num w:numId="26" w16cid:durableId="1258051993">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A08"/>
    <w:rsid w:val="00031370"/>
    <w:rsid w:val="00085CE5"/>
    <w:rsid w:val="000D34D1"/>
    <w:rsid w:val="000F21F8"/>
    <w:rsid w:val="0012410E"/>
    <w:rsid w:val="00175444"/>
    <w:rsid w:val="001F01B6"/>
    <w:rsid w:val="00222E50"/>
    <w:rsid w:val="00280427"/>
    <w:rsid w:val="002F0C7C"/>
    <w:rsid w:val="00347189"/>
    <w:rsid w:val="0035492F"/>
    <w:rsid w:val="00403219"/>
    <w:rsid w:val="004058DA"/>
    <w:rsid w:val="0044293E"/>
    <w:rsid w:val="00456A08"/>
    <w:rsid w:val="0049775B"/>
    <w:rsid w:val="004E44B2"/>
    <w:rsid w:val="00520726"/>
    <w:rsid w:val="00540150"/>
    <w:rsid w:val="0055112F"/>
    <w:rsid w:val="005A65DE"/>
    <w:rsid w:val="005E0749"/>
    <w:rsid w:val="006A5C9A"/>
    <w:rsid w:val="006E3226"/>
    <w:rsid w:val="007E73CC"/>
    <w:rsid w:val="00823BFB"/>
    <w:rsid w:val="008421C8"/>
    <w:rsid w:val="008B21E7"/>
    <w:rsid w:val="008B2D7A"/>
    <w:rsid w:val="008C4545"/>
    <w:rsid w:val="008E5571"/>
    <w:rsid w:val="0095670B"/>
    <w:rsid w:val="00982226"/>
    <w:rsid w:val="0098471A"/>
    <w:rsid w:val="009B4368"/>
    <w:rsid w:val="00AA52E5"/>
    <w:rsid w:val="00AC3087"/>
    <w:rsid w:val="00B63B06"/>
    <w:rsid w:val="00B64E79"/>
    <w:rsid w:val="00B75E51"/>
    <w:rsid w:val="00B76D14"/>
    <w:rsid w:val="00B8709F"/>
    <w:rsid w:val="00BA233D"/>
    <w:rsid w:val="00BC5648"/>
    <w:rsid w:val="00BE06B7"/>
    <w:rsid w:val="00C20E7B"/>
    <w:rsid w:val="00C5749F"/>
    <w:rsid w:val="00D2725F"/>
    <w:rsid w:val="00D52982"/>
    <w:rsid w:val="00D67AA7"/>
    <w:rsid w:val="00D91E6E"/>
    <w:rsid w:val="00D96DDE"/>
    <w:rsid w:val="00DA7125"/>
    <w:rsid w:val="00DB31C8"/>
    <w:rsid w:val="00E13750"/>
    <w:rsid w:val="00EC7300"/>
    <w:rsid w:val="00F43383"/>
    <w:rsid w:val="00F54651"/>
    <w:rsid w:val="00FD0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3E111"/>
  <w15:docId w15:val="{4E1A7E04-AAAC-C240-B6EF-16F6D5351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CE5"/>
    <w:rPr>
      <w:rFonts w:ascii="Times New Roman" w:hAnsi="Times New Roman"/>
      <w:sz w:val="24"/>
      <w:szCs w:val="24"/>
    </w:rPr>
  </w:style>
  <w:style w:type="paragraph" w:styleId="Heading1">
    <w:name w:val="heading 1"/>
    <w:basedOn w:val="Normal"/>
    <w:next w:val="Normal"/>
    <w:link w:val="Heading1Char"/>
    <w:uiPriority w:val="9"/>
    <w:qFormat/>
    <w:rsid w:val="004058D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06B7"/>
    <w:rPr>
      <w:color w:val="0563C1" w:themeColor="hyperlink"/>
      <w:u w:val="single"/>
    </w:rPr>
  </w:style>
  <w:style w:type="character" w:styleId="UnresolvedMention">
    <w:name w:val="Unresolved Mention"/>
    <w:basedOn w:val="DefaultParagraphFont"/>
    <w:uiPriority w:val="99"/>
    <w:semiHidden/>
    <w:unhideWhenUsed/>
    <w:rsid w:val="00BE06B7"/>
    <w:rPr>
      <w:color w:val="605E5C"/>
      <w:shd w:val="clear" w:color="auto" w:fill="E1DFDD"/>
    </w:rPr>
  </w:style>
  <w:style w:type="character" w:styleId="FollowedHyperlink">
    <w:name w:val="FollowedHyperlink"/>
    <w:basedOn w:val="DefaultParagraphFont"/>
    <w:uiPriority w:val="99"/>
    <w:semiHidden/>
    <w:unhideWhenUsed/>
    <w:rsid w:val="00BE06B7"/>
    <w:rPr>
      <w:color w:val="954F72" w:themeColor="followedHyperlink"/>
      <w:u w:val="single"/>
    </w:rPr>
  </w:style>
  <w:style w:type="paragraph" w:styleId="ListParagraph">
    <w:name w:val="List Paragraph"/>
    <w:basedOn w:val="Normal"/>
    <w:uiPriority w:val="34"/>
    <w:qFormat/>
    <w:rsid w:val="00D67AA7"/>
    <w:pPr>
      <w:ind w:left="720"/>
      <w:contextualSpacing/>
    </w:pPr>
  </w:style>
  <w:style w:type="character" w:customStyle="1" w:styleId="Heading1Char">
    <w:name w:val="Heading 1 Char"/>
    <w:basedOn w:val="DefaultParagraphFont"/>
    <w:link w:val="Heading1"/>
    <w:uiPriority w:val="9"/>
    <w:rsid w:val="004058D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058DA"/>
    <w:pPr>
      <w:spacing w:before="200" w:after="200"/>
      <w:outlineLvl w:val="9"/>
    </w:pPr>
    <w:rPr>
      <w:rFonts w:ascii="IBM Plex Sans" w:hAnsi="IBM Plex Sans" w:cs="Times New Roman (Headings CS)"/>
      <w:color w:val="4472C4" w:themeColor="accent1"/>
      <w:lang w:eastAsia="zh-TW"/>
    </w:rPr>
  </w:style>
  <w:style w:type="paragraph" w:styleId="Title">
    <w:name w:val="Title"/>
    <w:basedOn w:val="Normal"/>
    <w:next w:val="Normal"/>
    <w:link w:val="TitleChar"/>
    <w:uiPriority w:val="10"/>
    <w:qFormat/>
    <w:rsid w:val="004058DA"/>
    <w:pPr>
      <w:spacing w:after="200"/>
      <w:contextualSpacing/>
    </w:pPr>
    <w:rPr>
      <w:rFonts w:ascii="IBM Plex Sans" w:eastAsiaTheme="majorEastAsia" w:hAnsi="IBM Plex Sans" w:cs="Times New Roman (Headings CS)"/>
      <w:color w:val="4472C4" w:themeColor="accent1"/>
      <w:spacing w:val="-10"/>
      <w:kern w:val="28"/>
      <w:sz w:val="80"/>
      <w:szCs w:val="56"/>
      <w:lang w:val="en-CA" w:eastAsia="zh-TW"/>
    </w:rPr>
  </w:style>
  <w:style w:type="character" w:customStyle="1" w:styleId="TitleChar">
    <w:name w:val="Title Char"/>
    <w:basedOn w:val="DefaultParagraphFont"/>
    <w:link w:val="Title"/>
    <w:uiPriority w:val="10"/>
    <w:rsid w:val="004058DA"/>
    <w:rPr>
      <w:rFonts w:ascii="IBM Plex Sans" w:eastAsiaTheme="majorEastAsia" w:hAnsi="IBM Plex Sans" w:cs="Times New Roman (Headings CS)"/>
      <w:color w:val="4472C4" w:themeColor="accent1"/>
      <w:spacing w:val="-10"/>
      <w:kern w:val="28"/>
      <w:sz w:val="80"/>
      <w:szCs w:val="56"/>
      <w:lang w:val="en-CA" w:eastAsia="zh-TW"/>
    </w:rPr>
  </w:style>
  <w:style w:type="paragraph" w:styleId="Header">
    <w:name w:val="header"/>
    <w:basedOn w:val="Normal"/>
    <w:link w:val="HeaderChar"/>
    <w:uiPriority w:val="99"/>
    <w:unhideWhenUsed/>
    <w:rsid w:val="002F0C7C"/>
    <w:pPr>
      <w:tabs>
        <w:tab w:val="center" w:pos="4680"/>
        <w:tab w:val="right" w:pos="9360"/>
      </w:tabs>
      <w:spacing w:after="200"/>
    </w:pPr>
    <w:rPr>
      <w:rFonts w:ascii="IBM Plex Sans" w:hAnsi="IBM Plex Sans"/>
      <w:color w:val="000000" w:themeColor="text1"/>
      <w:sz w:val="20"/>
      <w:lang w:val="en-CA" w:eastAsia="zh-TW"/>
    </w:rPr>
  </w:style>
  <w:style w:type="character" w:customStyle="1" w:styleId="HeaderChar">
    <w:name w:val="Header Char"/>
    <w:basedOn w:val="DefaultParagraphFont"/>
    <w:link w:val="Header"/>
    <w:uiPriority w:val="99"/>
    <w:rsid w:val="002F0C7C"/>
    <w:rPr>
      <w:rFonts w:ascii="IBM Plex Sans" w:hAnsi="IBM Plex Sans"/>
      <w:color w:val="000000" w:themeColor="text1"/>
      <w:sz w:val="20"/>
      <w:szCs w:val="24"/>
      <w:lang w:val="en-CA" w:eastAsia="zh-TW"/>
    </w:rPr>
  </w:style>
  <w:style w:type="paragraph" w:styleId="TOC1">
    <w:name w:val="toc 1"/>
    <w:basedOn w:val="Normal"/>
    <w:next w:val="Normal"/>
    <w:autoRedefine/>
    <w:uiPriority w:val="39"/>
    <w:semiHidden/>
    <w:unhideWhenUsed/>
    <w:rsid w:val="002F0C7C"/>
    <w:pPr>
      <w:spacing w:after="100"/>
    </w:pPr>
  </w:style>
  <w:style w:type="paragraph" w:styleId="TOC2">
    <w:name w:val="toc 2"/>
    <w:basedOn w:val="Normal"/>
    <w:next w:val="Normal"/>
    <w:autoRedefine/>
    <w:uiPriority w:val="39"/>
    <w:semiHidden/>
    <w:unhideWhenUsed/>
    <w:rsid w:val="002F0C7C"/>
    <w:pPr>
      <w:spacing w:after="100"/>
      <w:ind w:left="240"/>
    </w:pPr>
  </w:style>
  <w:style w:type="paragraph" w:styleId="TOC3">
    <w:name w:val="toc 3"/>
    <w:basedOn w:val="Normal"/>
    <w:next w:val="Normal"/>
    <w:autoRedefine/>
    <w:uiPriority w:val="39"/>
    <w:semiHidden/>
    <w:unhideWhenUsed/>
    <w:rsid w:val="002F0C7C"/>
    <w:pPr>
      <w:spacing w:after="100"/>
      <w:ind w:left="480"/>
    </w:pPr>
  </w:style>
  <w:style w:type="character" w:styleId="Strong">
    <w:name w:val="Strong"/>
    <w:basedOn w:val="DefaultParagraphFont"/>
    <w:uiPriority w:val="22"/>
    <w:qFormat/>
    <w:rsid w:val="002F0C7C"/>
    <w:rPr>
      <w:rFonts w:ascii="IBM Plex Sans SmBld" w:hAnsi="IBM Plex Sans SmBld"/>
      <w:b/>
      <w:bCs/>
      <w:sz w:val="20"/>
    </w:rPr>
  </w:style>
  <w:style w:type="paragraph" w:customStyle="1" w:styleId="Compact">
    <w:name w:val="Compact"/>
    <w:basedOn w:val="Normal"/>
    <w:next w:val="Normal"/>
    <w:qFormat/>
    <w:rsid w:val="00D52982"/>
    <w:pPr>
      <w:spacing w:before="20" w:after="40" w:line="264" w:lineRule="auto"/>
    </w:pPr>
    <w:rPr>
      <w:rFonts w:ascii="Calibri" w:eastAsia="Calibri" w:hAnsi="Calibri" w:cs="Calibri"/>
      <w:color w:val="161616"/>
      <w:sz w:val="21"/>
      <w:szCs w:val="21"/>
    </w:rPr>
  </w:style>
  <w:style w:type="paragraph" w:customStyle="1" w:styleId="FirstParagraph">
    <w:name w:val="First Paragraph"/>
    <w:basedOn w:val="Normal"/>
    <w:next w:val="Normal"/>
    <w:qFormat/>
    <w:rsid w:val="00D52982"/>
    <w:pPr>
      <w:spacing w:after="140" w:line="264" w:lineRule="auto"/>
    </w:pPr>
    <w:rPr>
      <w:rFonts w:ascii="Calibri" w:eastAsia="Calibri" w:hAnsi="Calibri" w:cs="Calibri"/>
      <w:color w:val="161616"/>
      <w:sz w:val="21"/>
      <w:szCs w:val="21"/>
    </w:rPr>
  </w:style>
  <w:style w:type="paragraph" w:customStyle="1" w:styleId="Heading31">
    <w:name w:val="Heading 31"/>
    <w:basedOn w:val="Normal"/>
    <w:next w:val="Normal"/>
    <w:qFormat/>
    <w:rsid w:val="00D52982"/>
    <w:pPr>
      <w:keepNext/>
      <w:keepLines/>
      <w:spacing w:before="280" w:after="100" w:line="264" w:lineRule="auto"/>
      <w:outlineLvl w:val="2"/>
    </w:pPr>
    <w:rPr>
      <w:rFonts w:ascii="Calibri" w:eastAsia="Calibri" w:hAnsi="Calibri" w:cs="Calibri"/>
      <w:b/>
      <w:bCs/>
      <w:color w:val="0043CE"/>
      <w:sz w:val="25"/>
      <w:szCs w:val="25"/>
    </w:rPr>
  </w:style>
  <w:style w:type="character" w:customStyle="1" w:styleId="VerbatimChar">
    <w:name w:val="Verbatim Char"/>
    <w:basedOn w:val="DefaultParagraphFont"/>
    <w:rsid w:val="00D52982"/>
    <w:rPr>
      <w:rFonts w:ascii="Consolas" w:eastAsia="Consolas" w:hAnsi="Consolas" w:cs="Consolas"/>
      <w:i/>
      <w:iCs/>
      <w:color w:val="24292F"/>
      <w:kern w:val="0"/>
      <w:sz w:val="19"/>
      <w:szCs w:val="18"/>
      <w:shd w:val="clear" w:color="auto" w:fill="EEF0F3"/>
      <w:lang w:eastAsia="zh-TW"/>
      <w14:ligatures w14:val="none"/>
    </w:rPr>
  </w:style>
  <w:style w:type="paragraph" w:customStyle="1" w:styleId="BlockText1">
    <w:name w:val="Block Text1"/>
    <w:basedOn w:val="Normal"/>
    <w:next w:val="Normal"/>
    <w:qFormat/>
    <w:rsid w:val="00D52982"/>
    <w:pPr>
      <w:pBdr>
        <w:left w:val="single" w:sz="18" w:space="8" w:color="C6C6C6"/>
      </w:pBdr>
      <w:spacing w:before="80" w:after="80" w:line="264" w:lineRule="auto"/>
      <w:ind w:left="240" w:right="240"/>
    </w:pPr>
    <w:rPr>
      <w:rFonts w:ascii="Calibri" w:eastAsia="Calibri" w:hAnsi="Calibri" w:cs="Calibri"/>
      <w:color w:val="525252"/>
      <w:sz w:val="21"/>
      <w:szCs w:val="21"/>
    </w:rPr>
  </w:style>
  <w:style w:type="paragraph" w:customStyle="1" w:styleId="SourceCode">
    <w:name w:val="Source Code"/>
    <w:basedOn w:val="Normal"/>
    <w:next w:val="Normal"/>
    <w:qFormat/>
    <w:rsid w:val="00D52982"/>
    <w:pPr>
      <w:pBdr>
        <w:top w:val="single" w:sz="4" w:space="4" w:color="D0D7DE"/>
        <w:left w:val="single" w:sz="24" w:space="6" w:color="0F62FE"/>
        <w:bottom w:val="single" w:sz="4" w:space="4" w:color="D0D7DE"/>
        <w:right w:val="single" w:sz="4" w:space="6" w:color="D0D7DE"/>
      </w:pBdr>
      <w:shd w:val="clear" w:color="auto" w:fill="F6F8FA"/>
      <w:spacing w:before="40" w:after="200"/>
      <w:ind w:left="200" w:right="160"/>
    </w:pPr>
    <w:rPr>
      <w:rFonts w:ascii="Consolas" w:eastAsia="Consolas" w:hAnsi="Consolas" w:cs="Consolas"/>
      <w:color w:val="24292F"/>
      <w:sz w:val="17"/>
      <w:szCs w:val="17"/>
    </w:rPr>
  </w:style>
  <w:style w:type="character" w:customStyle="1" w:styleId="CommentTok">
    <w:name w:val="CommentTok"/>
    <w:basedOn w:val="VerbatimChar"/>
    <w:rsid w:val="00D52982"/>
    <w:rPr>
      <w:rFonts w:ascii="Consolas" w:eastAsia="Consolas" w:hAnsi="Consolas" w:cs="Consolas"/>
      <w:i w:val="0"/>
      <w:iCs/>
      <w:color w:val="60A0B0"/>
      <w:kern w:val="0"/>
      <w:sz w:val="19"/>
      <w:szCs w:val="18"/>
      <w:shd w:val="clear" w:color="auto" w:fill="EEF0F3"/>
      <w:lang w:eastAsia="zh-TW"/>
      <w14:ligatures w14:val="none"/>
    </w:rPr>
  </w:style>
  <w:style w:type="character" w:customStyle="1" w:styleId="FunctionTok">
    <w:name w:val="FunctionTok"/>
    <w:basedOn w:val="VerbatimChar"/>
    <w:rsid w:val="00D52982"/>
    <w:rPr>
      <w:rFonts w:ascii="Consolas" w:eastAsia="Consolas" w:hAnsi="Consolas" w:cs="Consolas"/>
      <w:i/>
      <w:iCs/>
      <w:color w:val="06287E"/>
      <w:kern w:val="0"/>
      <w:sz w:val="19"/>
      <w:szCs w:val="18"/>
      <w:shd w:val="clear" w:color="auto" w:fill="EEF0F3"/>
      <w:lang w:eastAsia="zh-TW"/>
      <w14:ligatures w14:val="none"/>
    </w:rPr>
  </w:style>
  <w:style w:type="character" w:customStyle="1" w:styleId="OperatorTok">
    <w:name w:val="OperatorTok"/>
    <w:basedOn w:val="VerbatimChar"/>
    <w:rsid w:val="00D52982"/>
    <w:rPr>
      <w:rFonts w:ascii="Consolas" w:eastAsia="Consolas" w:hAnsi="Consolas" w:cs="Consolas"/>
      <w:i/>
      <w:iCs/>
      <w:color w:val="666666"/>
      <w:kern w:val="0"/>
      <w:sz w:val="19"/>
      <w:szCs w:val="18"/>
      <w:shd w:val="clear" w:color="auto" w:fill="EEF0F3"/>
      <w:lang w:eastAsia="zh-TW"/>
      <w14:ligatures w14:val="none"/>
    </w:rPr>
  </w:style>
  <w:style w:type="character" w:customStyle="1" w:styleId="BuiltInTok">
    <w:name w:val="BuiltInTok"/>
    <w:basedOn w:val="VerbatimChar"/>
    <w:rsid w:val="00D52982"/>
    <w:rPr>
      <w:rFonts w:ascii="Consolas" w:eastAsia="Consolas" w:hAnsi="Consolas" w:cs="Consolas"/>
      <w:i/>
      <w:iCs/>
      <w:color w:val="008000"/>
      <w:kern w:val="0"/>
      <w:sz w:val="19"/>
      <w:szCs w:val="18"/>
      <w:shd w:val="clear" w:color="auto" w:fill="EEF0F3"/>
      <w:lang w:eastAsia="zh-TW"/>
      <w14:ligatures w14:val="none"/>
    </w:rPr>
  </w:style>
  <w:style w:type="character" w:customStyle="1" w:styleId="AttributeTok">
    <w:name w:val="AttributeTok"/>
    <w:basedOn w:val="VerbatimChar"/>
    <w:rsid w:val="00D52982"/>
    <w:rPr>
      <w:rFonts w:ascii="Consolas" w:eastAsia="Consolas" w:hAnsi="Consolas" w:cs="Consolas"/>
      <w:i/>
      <w:iCs/>
      <w:color w:val="7D9029"/>
      <w:kern w:val="0"/>
      <w:sz w:val="19"/>
      <w:szCs w:val="18"/>
      <w:shd w:val="clear" w:color="auto" w:fill="EEF0F3"/>
      <w:lang w:eastAsia="zh-TW"/>
      <w14:ligatures w14:val="none"/>
    </w:rPr>
  </w:style>
  <w:style w:type="character" w:customStyle="1" w:styleId="NormalTok">
    <w:name w:val="NormalTok"/>
    <w:basedOn w:val="VerbatimChar"/>
    <w:rsid w:val="00D52982"/>
    <w:rPr>
      <w:rFonts w:ascii="Consolas" w:eastAsia="Consolas" w:hAnsi="Consolas" w:cs="Consolas"/>
      <w:i/>
      <w:iCs/>
      <w:color w:val="24292F"/>
      <w:kern w:val="0"/>
      <w:sz w:val="19"/>
      <w:szCs w:val="18"/>
      <w:shd w:val="clear" w:color="auto" w:fill="EEF0F3"/>
      <w:lang w:eastAsia="zh-TW"/>
      <w14:ligatures w14:val="none"/>
    </w:rPr>
  </w:style>
  <w:style w:type="character" w:customStyle="1" w:styleId="StringTok">
    <w:name w:val="StringTok"/>
    <w:basedOn w:val="VerbatimChar"/>
    <w:rsid w:val="00D52982"/>
    <w:rPr>
      <w:rFonts w:ascii="Consolas" w:eastAsia="Consolas" w:hAnsi="Consolas" w:cs="Consolas"/>
      <w:i/>
      <w:iCs/>
      <w:color w:val="4070A0"/>
      <w:kern w:val="0"/>
      <w:sz w:val="19"/>
      <w:szCs w:val="18"/>
      <w:shd w:val="clear" w:color="auto" w:fill="EEF0F3"/>
      <w:lang w:eastAsia="zh-TW"/>
      <w14:ligatures w14:val="none"/>
    </w:rPr>
  </w:style>
  <w:style w:type="paragraph" w:styleId="NormalWeb">
    <w:name w:val="Normal (Web)"/>
    <w:basedOn w:val="Normal"/>
    <w:uiPriority w:val="99"/>
    <w:semiHidden/>
    <w:unhideWhenUsed/>
    <w:rsid w:val="00BC564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ibm.com/legal/copytrade.shtml"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16</Pages>
  <Words>4500</Words>
  <Characters>27097</Characters>
  <Application>Microsoft Office Word</Application>
  <DocSecurity>0</DocSecurity>
  <Lines>630</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Jordan Bond</cp:lastModifiedBy>
  <cp:revision>30</cp:revision>
  <dcterms:created xsi:type="dcterms:W3CDTF">2026-10-22T17:06:00Z</dcterms:created>
  <dcterms:modified xsi:type="dcterms:W3CDTF">2026-10-27T23:42:00Z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1.0.158</vt:lpwstr>
  </property>
  <property fmtid="{D5CDD505-2E9C-101B-9397-08002B2CF9AE}" pid="3" name="OfficeCLI.LastModified">
    <vt:lpwstr>2026-10-23T20:05:18Z</vt:lpwstr>
  </property>
</Properties>
</file>