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585" w:rsidRPr="00535F72" w:rsidRDefault="009427B2">
      <w:pPr>
        <w:rPr>
          <w:b/>
          <w:sz w:val="44"/>
          <w:szCs w:val="44"/>
          <w:lang w:val="en-US"/>
        </w:rPr>
      </w:pPr>
      <w:r w:rsidRPr="00535F72">
        <w:rPr>
          <w:b/>
          <w:sz w:val="44"/>
          <w:szCs w:val="44"/>
          <w:lang w:val="en-US"/>
        </w:rPr>
        <w:t xml:space="preserve">            E-commerce Business Analysis using SQL</w:t>
      </w:r>
    </w:p>
    <w:p w:rsidR="009427B2" w:rsidRPr="00535F72" w:rsidRDefault="009427B2">
      <w:pPr>
        <w:rPr>
          <w:b/>
          <w:sz w:val="44"/>
          <w:szCs w:val="44"/>
          <w:lang w:val="en-US"/>
        </w:rPr>
      </w:pPr>
      <w:r w:rsidRPr="00535F72">
        <w:rPr>
          <w:rFonts w:ascii="Segoe UI Symbol" w:hAnsi="Segoe UI Symbol" w:cs="Segoe UI Symbol"/>
          <w:b/>
          <w:sz w:val="44"/>
          <w:szCs w:val="44"/>
          <w:lang w:val="en-US"/>
        </w:rPr>
        <w:t xml:space="preserve">                       📊</w:t>
      </w:r>
      <w:r w:rsidRPr="00535F72">
        <w:rPr>
          <w:b/>
          <w:sz w:val="44"/>
          <w:szCs w:val="44"/>
          <w:lang w:val="en-US"/>
        </w:rPr>
        <w:t xml:space="preserve"> Business Insights:</w:t>
      </w:r>
    </w:p>
    <w:p w:rsidR="003679F4" w:rsidRDefault="003679F4" w:rsidP="009427B2">
      <w:pPr>
        <w:rPr>
          <w:b/>
          <w:sz w:val="40"/>
          <w:szCs w:val="40"/>
          <w:lang w:val="en-US"/>
        </w:rPr>
      </w:pPr>
    </w:p>
    <w:p w:rsidR="009427B2" w:rsidRPr="009427B2" w:rsidRDefault="009427B2" w:rsidP="009427B2">
      <w:pPr>
        <w:rPr>
          <w:b/>
          <w:sz w:val="40"/>
          <w:szCs w:val="40"/>
          <w:lang w:val="en-US"/>
        </w:rPr>
      </w:pPr>
      <w:r w:rsidRPr="009427B2">
        <w:rPr>
          <w:b/>
          <w:sz w:val="40"/>
          <w:szCs w:val="40"/>
          <w:lang w:val="en-US"/>
        </w:rPr>
        <w:t>1. Business View:</w:t>
      </w:r>
    </w:p>
    <w:p w:rsidR="009427B2" w:rsidRPr="008F314B" w:rsidRDefault="009427B2" w:rsidP="009427B2">
      <w:pPr>
        <w:rPr>
          <w:sz w:val="32"/>
          <w:szCs w:val="32"/>
          <w:lang w:val="en-US"/>
        </w:rPr>
      </w:pPr>
      <w:r w:rsidRPr="008F314B">
        <w:rPr>
          <w:sz w:val="32"/>
          <w:szCs w:val="32"/>
          <w:lang w:val="en-US"/>
        </w:rPr>
        <w:t>The joined dataset provides a comprehensive view of customer transactions, including product details, quantity purchased, and total order value. This helps in understanding overall customer purchasing behavior.</w:t>
      </w:r>
    </w:p>
    <w:p w:rsidR="009427B2" w:rsidRPr="009427B2" w:rsidRDefault="009427B2" w:rsidP="009427B2">
      <w:pPr>
        <w:rPr>
          <w:sz w:val="40"/>
          <w:szCs w:val="40"/>
          <w:lang w:val="en-US"/>
        </w:rPr>
      </w:pPr>
    </w:p>
    <w:p w:rsidR="009427B2" w:rsidRPr="009427B2" w:rsidRDefault="009427B2" w:rsidP="009427B2">
      <w:pPr>
        <w:rPr>
          <w:b/>
          <w:sz w:val="40"/>
          <w:szCs w:val="40"/>
          <w:lang w:val="en-US"/>
        </w:rPr>
      </w:pPr>
      <w:r w:rsidRPr="009427B2">
        <w:rPr>
          <w:b/>
          <w:sz w:val="40"/>
          <w:szCs w:val="40"/>
          <w:lang w:val="en-US"/>
        </w:rPr>
        <w:t>2. Total Revenue:</w:t>
      </w:r>
    </w:p>
    <w:p w:rsidR="009427B2" w:rsidRPr="008F314B" w:rsidRDefault="009427B2" w:rsidP="009427B2">
      <w:pPr>
        <w:rPr>
          <w:sz w:val="32"/>
          <w:szCs w:val="32"/>
          <w:lang w:val="en-US"/>
        </w:rPr>
      </w:pPr>
      <w:r w:rsidRPr="008F314B">
        <w:rPr>
          <w:sz w:val="32"/>
          <w:szCs w:val="32"/>
          <w:lang w:val="en-US"/>
        </w:rPr>
        <w:t>The total revenue generated from all orders reflects the overall financial performance of the business and helps in measuring business growth.</w:t>
      </w:r>
    </w:p>
    <w:p w:rsidR="009427B2" w:rsidRPr="009427B2" w:rsidRDefault="009427B2" w:rsidP="009427B2">
      <w:pPr>
        <w:rPr>
          <w:sz w:val="40"/>
          <w:szCs w:val="40"/>
          <w:lang w:val="en-US"/>
        </w:rPr>
      </w:pPr>
    </w:p>
    <w:p w:rsidR="009427B2" w:rsidRPr="009427B2" w:rsidRDefault="009427B2" w:rsidP="009427B2">
      <w:pPr>
        <w:rPr>
          <w:b/>
          <w:sz w:val="40"/>
          <w:szCs w:val="40"/>
          <w:lang w:val="en-US"/>
        </w:rPr>
      </w:pPr>
      <w:r w:rsidRPr="009427B2">
        <w:rPr>
          <w:b/>
          <w:sz w:val="40"/>
          <w:szCs w:val="40"/>
          <w:lang w:val="en-US"/>
        </w:rPr>
        <w:t>3. Top Customers:</w:t>
      </w:r>
    </w:p>
    <w:p w:rsidR="009427B2" w:rsidRPr="008F314B" w:rsidRDefault="009427B2" w:rsidP="009427B2">
      <w:pPr>
        <w:rPr>
          <w:sz w:val="32"/>
          <w:szCs w:val="32"/>
          <w:lang w:val="en-US"/>
        </w:rPr>
      </w:pPr>
      <w:r w:rsidRPr="008F314B">
        <w:rPr>
          <w:sz w:val="32"/>
          <w:szCs w:val="32"/>
          <w:lang w:val="en-US"/>
        </w:rPr>
        <w:t>A small group of customers contributes significantly to the total revenue, indicating the presence of high-value customers who play a key role in business profitability.</w:t>
      </w:r>
    </w:p>
    <w:p w:rsidR="009427B2" w:rsidRPr="008F314B" w:rsidRDefault="009427B2" w:rsidP="009427B2">
      <w:pPr>
        <w:rPr>
          <w:sz w:val="32"/>
          <w:szCs w:val="32"/>
          <w:lang w:val="en-US"/>
        </w:rPr>
      </w:pPr>
    </w:p>
    <w:p w:rsidR="00535F72" w:rsidRDefault="00535F72" w:rsidP="009427B2">
      <w:pPr>
        <w:rPr>
          <w:b/>
          <w:sz w:val="40"/>
          <w:szCs w:val="40"/>
          <w:lang w:val="en-US"/>
        </w:rPr>
      </w:pPr>
    </w:p>
    <w:p w:rsidR="003679F4" w:rsidRDefault="009427B2" w:rsidP="009427B2">
      <w:pPr>
        <w:rPr>
          <w:b/>
          <w:sz w:val="40"/>
          <w:szCs w:val="40"/>
          <w:lang w:val="en-US"/>
        </w:rPr>
      </w:pPr>
      <w:r w:rsidRPr="009427B2">
        <w:rPr>
          <w:b/>
          <w:sz w:val="40"/>
          <w:szCs w:val="40"/>
          <w:lang w:val="en-US"/>
        </w:rPr>
        <w:t>4. Best Selling Products:</w:t>
      </w:r>
    </w:p>
    <w:p w:rsidR="009427B2" w:rsidRPr="003679F4" w:rsidRDefault="009427B2" w:rsidP="009427B2">
      <w:pPr>
        <w:rPr>
          <w:b/>
          <w:sz w:val="40"/>
          <w:szCs w:val="40"/>
          <w:lang w:val="en-US"/>
        </w:rPr>
      </w:pPr>
      <w:r w:rsidRPr="008F314B">
        <w:rPr>
          <w:sz w:val="32"/>
          <w:szCs w:val="32"/>
          <w:lang w:val="en-US"/>
        </w:rPr>
        <w:lastRenderedPageBreak/>
        <w:t>Certain products have higher sales volume c</w:t>
      </w:r>
      <w:bookmarkStart w:id="0" w:name="_GoBack"/>
      <w:bookmarkEnd w:id="0"/>
      <w:r w:rsidRPr="008F314B">
        <w:rPr>
          <w:sz w:val="32"/>
          <w:szCs w:val="32"/>
          <w:lang w:val="en-US"/>
        </w:rPr>
        <w:t>ompared to others, indicating strong customer demand and highlighting key products for inventory planning and marketing strategies.</w:t>
      </w:r>
    </w:p>
    <w:p w:rsidR="009427B2" w:rsidRPr="009427B2" w:rsidRDefault="009427B2" w:rsidP="009427B2">
      <w:pPr>
        <w:rPr>
          <w:sz w:val="40"/>
          <w:szCs w:val="40"/>
          <w:lang w:val="en-US"/>
        </w:rPr>
      </w:pPr>
    </w:p>
    <w:p w:rsidR="009427B2" w:rsidRPr="009427B2" w:rsidRDefault="009427B2" w:rsidP="009427B2">
      <w:pPr>
        <w:rPr>
          <w:b/>
          <w:sz w:val="40"/>
          <w:szCs w:val="40"/>
          <w:lang w:val="en-US"/>
        </w:rPr>
      </w:pPr>
      <w:r w:rsidRPr="009427B2">
        <w:rPr>
          <w:b/>
          <w:sz w:val="40"/>
          <w:szCs w:val="40"/>
          <w:lang w:val="en-US"/>
        </w:rPr>
        <w:t>5. Category-wise Revenue:</w:t>
      </w:r>
    </w:p>
    <w:p w:rsidR="009427B2" w:rsidRPr="008F314B" w:rsidRDefault="009427B2" w:rsidP="009427B2">
      <w:pPr>
        <w:rPr>
          <w:sz w:val="32"/>
          <w:szCs w:val="32"/>
          <w:lang w:val="en-US"/>
        </w:rPr>
      </w:pPr>
      <w:r w:rsidRPr="008F314B">
        <w:rPr>
          <w:sz w:val="32"/>
          <w:szCs w:val="32"/>
          <w:lang w:val="en-US"/>
        </w:rPr>
        <w:t>helping the business focus on high-performing categories for strategic decision</w:t>
      </w:r>
      <w:r w:rsidR="008F314B" w:rsidRPr="008F314B">
        <w:rPr>
          <w:sz w:val="32"/>
          <w:szCs w:val="32"/>
          <w:lang w:val="en-US"/>
        </w:rPr>
        <w:t xml:space="preserve"> Some product categories generate more revenue than others, </w:t>
      </w:r>
      <w:r w:rsidRPr="008F314B">
        <w:rPr>
          <w:sz w:val="32"/>
          <w:szCs w:val="32"/>
          <w:lang w:val="en-US"/>
        </w:rPr>
        <w:t>-making.</w:t>
      </w:r>
    </w:p>
    <w:p w:rsidR="009427B2" w:rsidRPr="009427B2" w:rsidRDefault="009427B2" w:rsidP="009427B2">
      <w:pPr>
        <w:rPr>
          <w:sz w:val="40"/>
          <w:szCs w:val="40"/>
          <w:lang w:val="en-US"/>
        </w:rPr>
      </w:pPr>
    </w:p>
    <w:p w:rsidR="009427B2" w:rsidRPr="009427B2" w:rsidRDefault="009427B2" w:rsidP="009427B2">
      <w:pPr>
        <w:rPr>
          <w:b/>
          <w:sz w:val="40"/>
          <w:szCs w:val="40"/>
          <w:lang w:val="en-US"/>
        </w:rPr>
      </w:pPr>
      <w:r w:rsidRPr="009427B2">
        <w:rPr>
          <w:b/>
          <w:sz w:val="40"/>
          <w:szCs w:val="40"/>
          <w:lang w:val="en-US"/>
        </w:rPr>
        <w:t>6. Payment Analysis:</w:t>
      </w:r>
    </w:p>
    <w:p w:rsidR="00535F72" w:rsidRPr="008F314B" w:rsidRDefault="009427B2" w:rsidP="009427B2">
      <w:pPr>
        <w:rPr>
          <w:sz w:val="32"/>
          <w:szCs w:val="32"/>
          <w:lang w:val="en-US"/>
        </w:rPr>
      </w:pPr>
      <w:r w:rsidRPr="008F314B">
        <w:rPr>
          <w:sz w:val="32"/>
          <w:szCs w:val="32"/>
          <w:lang w:val="en-US"/>
        </w:rPr>
        <w:t>The distribution of payment statuses shows the proportion of successful, failed, and pending transactions, helping identify potential issues in the payment process.</w:t>
      </w:r>
    </w:p>
    <w:p w:rsidR="00535F72" w:rsidRPr="00535F72" w:rsidRDefault="00535F72" w:rsidP="009427B2">
      <w:pPr>
        <w:rPr>
          <w:sz w:val="36"/>
          <w:szCs w:val="36"/>
          <w:lang w:val="en-US"/>
        </w:rPr>
      </w:pPr>
    </w:p>
    <w:p w:rsidR="00535F72" w:rsidRDefault="00535F72" w:rsidP="009427B2">
      <w:pPr>
        <w:rPr>
          <w:b/>
          <w:sz w:val="40"/>
          <w:szCs w:val="40"/>
          <w:lang w:val="en-US"/>
        </w:rPr>
      </w:pPr>
      <w:proofErr w:type="gramStart"/>
      <w:r w:rsidRPr="00535F72">
        <w:rPr>
          <w:b/>
          <w:sz w:val="40"/>
          <w:szCs w:val="40"/>
          <w:lang w:val="en-US"/>
        </w:rPr>
        <w:t>Conclusion :</w:t>
      </w:r>
      <w:proofErr w:type="gramEnd"/>
    </w:p>
    <w:p w:rsidR="00535F72" w:rsidRPr="008F314B" w:rsidRDefault="00535F72" w:rsidP="009427B2">
      <w:pPr>
        <w:rPr>
          <w:sz w:val="32"/>
          <w:szCs w:val="32"/>
          <w:lang w:val="en-US"/>
        </w:rPr>
      </w:pPr>
      <w:r w:rsidRPr="008F314B">
        <w:rPr>
          <w:sz w:val="32"/>
          <w:szCs w:val="32"/>
          <w:lang w:val="en-US"/>
        </w:rPr>
        <w:t>This project demonstrates the use of SQL for analyzing real-world e-commerce data. By performing joins, aggregations, and business-level queries, meaningful insights were generated to support decision-making. The analysis highlights key customers, top-selling products, revenue trends, and payment performance, making it valuable for business strategy and growth.</w:t>
      </w:r>
    </w:p>
    <w:sectPr w:rsidR="00535F72" w:rsidRPr="008F3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43"/>
    <w:rsid w:val="00147BF7"/>
    <w:rsid w:val="00273543"/>
    <w:rsid w:val="003679F4"/>
    <w:rsid w:val="00373AFE"/>
    <w:rsid w:val="004420CE"/>
    <w:rsid w:val="00535F72"/>
    <w:rsid w:val="005656AA"/>
    <w:rsid w:val="006E195E"/>
    <w:rsid w:val="0074587F"/>
    <w:rsid w:val="007608A6"/>
    <w:rsid w:val="00872276"/>
    <w:rsid w:val="008F314B"/>
    <w:rsid w:val="009427B2"/>
    <w:rsid w:val="00A4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4648"/>
  <w15:chartTrackingRefBased/>
  <w15:docId w15:val="{C28DF671-545E-4C95-9EBB-2A533A41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2026-03-19T07:32:00Z</dcterms:created>
  <dcterms:modified xsi:type="dcterms:W3CDTF">2026-03-19T07:34:00Z</dcterms:modified>
</cp:coreProperties>
</file>