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D603C" w14:textId="35FC764F" w:rsidR="00E27A1A" w:rsidRPr="00F812BB" w:rsidRDefault="00E27A1A" w:rsidP="00E27A1A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Project Design</w:t>
      </w:r>
    </w:p>
    <w:p w14:paraId="1531B325" w14:textId="4127C2D0" w:rsidR="00E27A1A" w:rsidRPr="00F812BB" w:rsidRDefault="00E27A1A" w:rsidP="00E27A1A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Pr</w:t>
      </w:r>
      <w:r w:rsidR="0031699D">
        <w:rPr>
          <w:b/>
          <w:bCs/>
          <w:sz w:val="40"/>
          <w:szCs w:val="40"/>
        </w:rPr>
        <w:t xml:space="preserve">oblem </w:t>
      </w:r>
      <w:r>
        <w:rPr>
          <w:b/>
          <w:bCs/>
          <w:sz w:val="40"/>
          <w:szCs w:val="40"/>
        </w:rPr>
        <w:t>Solution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27A1A" w:rsidRPr="00F812BB" w14:paraId="51135D9E" w14:textId="77777777" w:rsidTr="00FB137B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B241A6" w14:textId="77777777" w:rsidR="00E27A1A" w:rsidRPr="00F812BB" w:rsidRDefault="00E27A1A" w:rsidP="00FB137B">
            <w:pPr>
              <w:spacing w:after="160" w:line="278" w:lineRule="auto"/>
            </w:pPr>
            <w:r w:rsidRPr="00F812BB">
              <w:t>Date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8D416B" w14:textId="77777777" w:rsidR="00E27A1A" w:rsidRPr="00F812BB" w:rsidRDefault="00E27A1A" w:rsidP="00FB137B">
            <w:pPr>
              <w:spacing w:after="160" w:line="278" w:lineRule="auto"/>
            </w:pPr>
            <w:r w:rsidRPr="00F812BB">
              <w:t>02 October 2026</w:t>
            </w:r>
          </w:p>
        </w:tc>
      </w:tr>
      <w:tr w:rsidR="00E27A1A" w:rsidRPr="00F812BB" w14:paraId="15B45E0D" w14:textId="77777777" w:rsidTr="00FB137B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FB55A1" w14:textId="77777777" w:rsidR="00E27A1A" w:rsidRPr="00F812BB" w:rsidRDefault="00E27A1A" w:rsidP="00FB137B">
            <w:pPr>
              <w:spacing w:after="160" w:line="278" w:lineRule="auto"/>
            </w:pPr>
            <w:r w:rsidRPr="00F812BB">
              <w:t>Student Name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10FC85" w14:textId="77777777" w:rsidR="00E27A1A" w:rsidRPr="00F812BB" w:rsidRDefault="00E27A1A" w:rsidP="00FB137B">
            <w:pPr>
              <w:spacing w:after="160" w:line="278" w:lineRule="auto"/>
            </w:pPr>
            <w:r w:rsidRPr="00F812BB">
              <w:t>Dhanyaa V S</w:t>
            </w:r>
          </w:p>
        </w:tc>
      </w:tr>
      <w:tr w:rsidR="00E27A1A" w:rsidRPr="00F812BB" w14:paraId="14C37B26" w14:textId="77777777" w:rsidTr="00FB137B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88C322" w14:textId="77777777" w:rsidR="00E27A1A" w:rsidRPr="00F812BB" w:rsidRDefault="00E27A1A" w:rsidP="00FB137B">
            <w:pPr>
              <w:spacing w:after="160" w:line="278" w:lineRule="auto"/>
            </w:pPr>
            <w:r w:rsidRPr="00F812BB">
              <w:t>Project Name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B2C1D8" w14:textId="77777777" w:rsidR="00E27A1A" w:rsidRPr="00F812BB" w:rsidRDefault="00E27A1A" w:rsidP="00FB137B">
            <w:pPr>
              <w:spacing w:after="160" w:line="278" w:lineRule="auto"/>
            </w:pPr>
            <w:r w:rsidRPr="00F812BB">
              <w:t>Automated Network Request Management in ServiceNow</w:t>
            </w:r>
          </w:p>
        </w:tc>
      </w:tr>
    </w:tbl>
    <w:p w14:paraId="2A582810" w14:textId="77777777" w:rsidR="00E27A1A" w:rsidRPr="00F812BB" w:rsidRDefault="00E27A1A" w:rsidP="00E27A1A">
      <w:pPr>
        <w:rPr>
          <w:b/>
          <w:bCs/>
        </w:rPr>
      </w:pPr>
    </w:p>
    <w:p w14:paraId="7885A597" w14:textId="77777777" w:rsidR="00A50E2D" w:rsidRPr="00F41B44" w:rsidRDefault="00A50E2D" w:rsidP="00A50E2D">
      <w:pPr>
        <w:rPr>
          <w:b/>
          <w:bCs/>
        </w:rPr>
      </w:pPr>
      <w:r w:rsidRPr="00F41B44">
        <w:rPr>
          <w:b/>
          <w:bCs/>
        </w:rPr>
        <w:t>1. Customer Segment(s) [CS]</w:t>
      </w:r>
    </w:p>
    <w:p w14:paraId="293B68E3" w14:textId="67CCB317" w:rsidR="00A50E2D" w:rsidRDefault="00A50E2D" w:rsidP="00A50E2D">
      <w:r w:rsidRPr="00F41B44">
        <w:rPr>
          <w:u w:val="single"/>
        </w:rPr>
        <w:t xml:space="preserve">Primary Requesters: </w:t>
      </w:r>
      <w:r>
        <w:t>Individual corporate employees, project engineers, developers, and academic staff/students who need</w:t>
      </w:r>
      <w:r>
        <w:t xml:space="preserve"> </w:t>
      </w:r>
      <w:r>
        <w:t>dedicated network connectivity, bandwidth allocations, or port reconfigurations to execute daily tasks.</w:t>
      </w:r>
    </w:p>
    <w:p w14:paraId="4296FA7C" w14:textId="70E90A98" w:rsidR="00A50E2D" w:rsidRDefault="00A50E2D" w:rsidP="00A50E2D">
      <w:r w:rsidRPr="00F41B44">
        <w:rPr>
          <w:u w:val="single"/>
        </w:rPr>
        <w:t>Delegated Submitters:</w:t>
      </w:r>
      <w:r>
        <w:t xml:space="preserve"> Administrative coordinators or team assistants utilizing the </w:t>
      </w:r>
      <w:r w:rsidR="007924AE">
        <w:t>‘</w:t>
      </w:r>
      <w:r>
        <w:t>Opened on behalf of</w:t>
      </w:r>
      <w:r w:rsidR="007924AE">
        <w:t>’</w:t>
      </w:r>
      <w:r>
        <w:t xml:space="preserve"> field to request setup for</w:t>
      </w:r>
      <w:r w:rsidR="007924AE">
        <w:t xml:space="preserve"> </w:t>
      </w:r>
      <w:r>
        <w:t>new hires, visiting engineers, or contract resources.</w:t>
      </w:r>
    </w:p>
    <w:p w14:paraId="63410AB3" w14:textId="3941334F" w:rsidR="00A50E2D" w:rsidRDefault="00A50E2D" w:rsidP="00A50E2D">
      <w:r w:rsidRPr="00F41B44">
        <w:rPr>
          <w:u w:val="single"/>
        </w:rPr>
        <w:t xml:space="preserve">Approving Authorities: </w:t>
      </w:r>
      <w:r>
        <w:t>Line managers, department heads, and network security compliance officers responsible for validating</w:t>
      </w:r>
      <w:r w:rsidR="007924AE">
        <w:t xml:space="preserve"> </w:t>
      </w:r>
      <w:r>
        <w:t>access permissions, hardware readiness, and cost allocations.</w:t>
      </w:r>
    </w:p>
    <w:p w14:paraId="5144517D" w14:textId="77777777" w:rsidR="00A50E2D" w:rsidRDefault="00A50E2D" w:rsidP="00A50E2D"/>
    <w:p w14:paraId="44F707CB" w14:textId="39F95BBA" w:rsidR="00A50E2D" w:rsidRPr="00F41B44" w:rsidRDefault="00A50E2D" w:rsidP="00A50E2D">
      <w:pPr>
        <w:rPr>
          <w:b/>
          <w:bCs/>
        </w:rPr>
      </w:pPr>
      <w:r w:rsidRPr="00F41B44">
        <w:rPr>
          <w:b/>
          <w:bCs/>
        </w:rPr>
        <w:t>2. Jobs-To-Be-Done &amp;amp; Problems [J</w:t>
      </w:r>
      <w:r w:rsidR="00F41B44" w:rsidRPr="00F41B44">
        <w:rPr>
          <w:b/>
          <w:bCs/>
        </w:rPr>
        <w:t>&amp;</w:t>
      </w:r>
      <w:r w:rsidRPr="00F41B44">
        <w:rPr>
          <w:b/>
          <w:bCs/>
        </w:rPr>
        <w:t>P]</w:t>
      </w:r>
    </w:p>
    <w:p w14:paraId="779175DA" w14:textId="76D2AD00" w:rsidR="00A50E2D" w:rsidRDefault="00A50E2D" w:rsidP="00A50E2D">
      <w:r w:rsidRPr="00F41B44">
        <w:rPr>
          <w:u w:val="single"/>
        </w:rPr>
        <w:t>Core Jobs-To-Be-Done:</w:t>
      </w:r>
      <w:r>
        <w:t xml:space="preserve"> Submit network connection specifications quickly through an intuitive self-service portal, dynamically</w:t>
      </w:r>
      <w:r w:rsidR="00F41B44">
        <w:t xml:space="preserve"> </w:t>
      </w:r>
      <w:r>
        <w:t xml:space="preserve">toggle between </w:t>
      </w:r>
      <w:r w:rsidR="00F41B44">
        <w:t>‘</w:t>
      </w:r>
      <w:r>
        <w:t>New</w:t>
      </w:r>
      <w:r w:rsidR="00F41B44">
        <w:t>’</w:t>
      </w:r>
      <w:r>
        <w:t xml:space="preserve"> and </w:t>
      </w:r>
      <w:r w:rsidR="00F41B44">
        <w:t>‘</w:t>
      </w:r>
      <w:r>
        <w:t>Existing</w:t>
      </w:r>
      <w:r w:rsidR="00F41B44">
        <w:t>’</w:t>
      </w:r>
      <w:r>
        <w:t xml:space="preserve"> connections, select valid payment channels (UPI/Card), accurately compute total billing/tariff</w:t>
      </w:r>
      <w:r w:rsidR="00F41B44">
        <w:t xml:space="preserve"> </w:t>
      </w:r>
      <w:r>
        <w:t>amounts, and provide exact on-premise installation addresses.</w:t>
      </w:r>
    </w:p>
    <w:p w14:paraId="50BF6168" w14:textId="00445482" w:rsidR="00A50E2D" w:rsidRDefault="00A50E2D" w:rsidP="00A50E2D">
      <w:r w:rsidRPr="00F41B44">
        <w:rPr>
          <w:u w:val="single"/>
        </w:rPr>
        <w:t>Key Friction Points:</w:t>
      </w:r>
      <w:r>
        <w:t xml:space="preserve"> Prior workflows forced users to navigate disjointed forms, fill redundant contact information, guess approval</w:t>
      </w:r>
      <w:r w:rsidR="00F41B44">
        <w:t xml:space="preserve"> </w:t>
      </w:r>
      <w:r>
        <w:t>chains, and repeatedly follow up via email or chat to determine if access was granted.</w:t>
      </w:r>
    </w:p>
    <w:p w14:paraId="5908ABCB" w14:textId="77777777" w:rsidR="00A50E2D" w:rsidRDefault="00A50E2D" w:rsidP="00A50E2D"/>
    <w:p w14:paraId="3CB382DB" w14:textId="77777777" w:rsidR="00A50E2D" w:rsidRPr="00F41B44" w:rsidRDefault="00A50E2D" w:rsidP="00A50E2D">
      <w:pPr>
        <w:rPr>
          <w:b/>
          <w:bCs/>
        </w:rPr>
      </w:pPr>
      <w:r w:rsidRPr="00F41B44">
        <w:rPr>
          <w:b/>
          <w:bCs/>
        </w:rPr>
        <w:t>3. Triggers [TR]</w:t>
      </w:r>
    </w:p>
    <w:p w14:paraId="70FA6079" w14:textId="728905E3" w:rsidR="00A50E2D" w:rsidRDefault="00A50E2D" w:rsidP="00A50E2D">
      <w:r w:rsidRPr="00F41B44">
        <w:rPr>
          <w:u w:val="single"/>
        </w:rPr>
        <w:t>Operational Onboarding</w:t>
      </w:r>
      <w:r>
        <w:t>: New employee workstation setup, branch office onboarding, or laboratory workstation deployment</w:t>
      </w:r>
      <w:r w:rsidR="00F41B44">
        <w:t xml:space="preserve"> </w:t>
      </w:r>
      <w:r>
        <w:t>requiring immediate LAN/VLAN connectivity.</w:t>
      </w:r>
    </w:p>
    <w:p w14:paraId="3FD5A83C" w14:textId="7F2C703E" w:rsidR="00A50E2D" w:rsidRDefault="00A50E2D" w:rsidP="00A50E2D">
      <w:r w:rsidRPr="00F41B44">
        <w:rPr>
          <w:u w:val="single"/>
        </w:rPr>
        <w:lastRenderedPageBreak/>
        <w:t>Infrastructure Modifications:</w:t>
      </w:r>
      <w:r>
        <w:t xml:space="preserve"> Upgrading connection speeds, reassigning existing network drop IDs, or relocating desks within an</w:t>
      </w:r>
      <w:r w:rsidR="00F41B44">
        <w:t xml:space="preserve"> </w:t>
      </w:r>
      <w:r>
        <w:t>office campus.</w:t>
      </w:r>
    </w:p>
    <w:p w14:paraId="766E9CA5" w14:textId="773CEE1B" w:rsidR="00A50E2D" w:rsidRDefault="00A50E2D" w:rsidP="00A50E2D">
      <w:r w:rsidRPr="00F41B44">
        <w:rPr>
          <w:u w:val="single"/>
        </w:rPr>
        <w:t>Impending Deliverables</w:t>
      </w:r>
      <w:r>
        <w:t>: Urgent project kickoff deadlines where network access is a blocking dependency for software testing and</w:t>
      </w:r>
      <w:r w:rsidR="00F41B44">
        <w:t xml:space="preserve"> </w:t>
      </w:r>
      <w:r>
        <w:t>environment connectivity.</w:t>
      </w:r>
    </w:p>
    <w:p w14:paraId="256DF503" w14:textId="77777777" w:rsidR="00F41B44" w:rsidRDefault="00F41B44" w:rsidP="00A50E2D"/>
    <w:p w14:paraId="0C7C5417" w14:textId="77777777" w:rsidR="00A50E2D" w:rsidRPr="00F41B44" w:rsidRDefault="00A50E2D" w:rsidP="00A50E2D">
      <w:pPr>
        <w:rPr>
          <w:b/>
          <w:bCs/>
        </w:rPr>
      </w:pPr>
      <w:r w:rsidRPr="00F41B44">
        <w:rPr>
          <w:b/>
          <w:bCs/>
        </w:rPr>
        <w:t>4. Emotional Journey: Before vs. After [EM]</w:t>
      </w:r>
    </w:p>
    <w:p w14:paraId="19412105" w14:textId="7197ADAD" w:rsidR="00A50E2D" w:rsidRDefault="00A50E2D" w:rsidP="00A50E2D">
      <w:r w:rsidRPr="00F41B44">
        <w:rPr>
          <w:u w:val="single"/>
        </w:rPr>
        <w:t>Before Implementation (Negative State):</w:t>
      </w:r>
      <w:r>
        <w:t xml:space="preserve"> Anxious about project schedule slippage; frustrated by repetitive manual forms;</w:t>
      </w:r>
      <w:r w:rsidR="00F41B44">
        <w:t xml:space="preserve"> </w:t>
      </w:r>
      <w:r>
        <w:t>overwhelmed by lack of visibility into approval ownership; stressed by unacknowledged email tickets.</w:t>
      </w:r>
    </w:p>
    <w:p w14:paraId="729C753C" w14:textId="77777777" w:rsidR="00A50E2D" w:rsidRDefault="00A50E2D" w:rsidP="00A50E2D"/>
    <w:p w14:paraId="7EAC638A" w14:textId="0FBE3D96" w:rsidR="00A50E2D" w:rsidRDefault="00A50E2D" w:rsidP="00A50E2D">
      <w:r w:rsidRPr="00A455A8">
        <w:rPr>
          <w:u w:val="single"/>
        </w:rPr>
        <w:t>After Implementation (Positive State):</w:t>
      </w:r>
      <w:r>
        <w:t xml:space="preserve"> Reassured and confident; in complete control of request tracking; relieved by receiving</w:t>
      </w:r>
      <w:r w:rsidR="00A455A8">
        <w:t xml:space="preserve"> </w:t>
      </w:r>
      <w:r>
        <w:t>instantaneous automated email confirmations and milestone updates.</w:t>
      </w:r>
    </w:p>
    <w:p w14:paraId="3673B286" w14:textId="77777777" w:rsidR="00A50E2D" w:rsidRDefault="00A50E2D" w:rsidP="00A50E2D"/>
    <w:p w14:paraId="0F948F3B" w14:textId="77777777" w:rsidR="00A50E2D" w:rsidRPr="00A455A8" w:rsidRDefault="00A50E2D" w:rsidP="00A50E2D">
      <w:pPr>
        <w:rPr>
          <w:b/>
          <w:bCs/>
        </w:rPr>
      </w:pPr>
      <w:r w:rsidRPr="00A455A8">
        <w:rPr>
          <w:b/>
          <w:bCs/>
        </w:rPr>
        <w:t>5. Existing Solutions &amp;amp; Limitations [AS]</w:t>
      </w:r>
    </w:p>
    <w:p w14:paraId="403A33DC" w14:textId="0A68E174" w:rsidR="00A50E2D" w:rsidRDefault="00A50E2D" w:rsidP="00A50E2D">
      <w:r w:rsidRPr="00A455A8">
        <w:rPr>
          <w:u w:val="single"/>
        </w:rPr>
        <w:t>Legacy Channels:</w:t>
      </w:r>
      <w:r>
        <w:t xml:space="preserve"> Manual email threads to IT helpdesks, paper-based requisition slips, and generic incident tickets in shared</w:t>
      </w:r>
      <w:r w:rsidR="00A455A8">
        <w:t xml:space="preserve"> </w:t>
      </w:r>
      <w:r>
        <w:t>inboxes.</w:t>
      </w:r>
    </w:p>
    <w:p w14:paraId="373A0486" w14:textId="4CF92EC5" w:rsidR="00A50E2D" w:rsidRDefault="00A50E2D" w:rsidP="00A50E2D">
      <w:r w:rsidRPr="00A455A8">
        <w:rPr>
          <w:u w:val="single"/>
        </w:rPr>
        <w:t>Systemic Drawbacks:</w:t>
      </w:r>
      <w:r>
        <w:t xml:space="preserve"> High manual triage overhead, lack of standardized inputs leading to repeated re-submissions, missing</w:t>
      </w:r>
      <w:r w:rsidR="00A455A8">
        <w:t xml:space="preserve"> </w:t>
      </w:r>
      <w:r>
        <w:t>technical attachments, zero SLA enforcement, and complete absence of audit trails for compliance.</w:t>
      </w:r>
    </w:p>
    <w:p w14:paraId="47CC6BBC" w14:textId="77777777" w:rsidR="00A50E2D" w:rsidRDefault="00A50E2D" w:rsidP="00A50E2D"/>
    <w:p w14:paraId="084DEA16" w14:textId="77777777" w:rsidR="00A50E2D" w:rsidRPr="00A455A8" w:rsidRDefault="00A50E2D" w:rsidP="00A50E2D">
      <w:pPr>
        <w:rPr>
          <w:b/>
          <w:bCs/>
        </w:rPr>
      </w:pPr>
      <w:r w:rsidRPr="00A455A8">
        <w:rPr>
          <w:b/>
          <w:bCs/>
        </w:rPr>
        <w:t>6. Customer Constraints [CC]</w:t>
      </w:r>
    </w:p>
    <w:p w14:paraId="6F6C9923" w14:textId="07B77A23" w:rsidR="00A50E2D" w:rsidRDefault="00A50E2D" w:rsidP="00A50E2D">
      <w:r w:rsidRPr="00A455A8">
        <w:rPr>
          <w:u w:val="single"/>
        </w:rPr>
        <w:t xml:space="preserve">Technical Constraints: </w:t>
      </w:r>
      <w:r>
        <w:t>End users have zero network engineering expertise and cannot diagnose port types, VLAN IDs, or subnet</w:t>
      </w:r>
      <w:r w:rsidR="00A455A8">
        <w:t xml:space="preserve"> </w:t>
      </w:r>
      <w:r>
        <w:t>routing independently.</w:t>
      </w:r>
    </w:p>
    <w:p w14:paraId="7274FBC6" w14:textId="122A7951" w:rsidR="00A50E2D" w:rsidRDefault="00A50E2D" w:rsidP="00A50E2D">
      <w:r w:rsidRPr="00A455A8">
        <w:rPr>
          <w:u w:val="single"/>
        </w:rPr>
        <w:t>Security &amp;Policy Constraints:</w:t>
      </w:r>
      <w:r>
        <w:t xml:space="preserve"> Mandatory corporate network compliance, requiring rigorous manager sign-off prior to network</w:t>
      </w:r>
      <w:r w:rsidR="00A455A8">
        <w:t xml:space="preserve"> </w:t>
      </w:r>
      <w:r>
        <w:t>port opening.</w:t>
      </w:r>
    </w:p>
    <w:p w14:paraId="4CB036CA" w14:textId="40C20616" w:rsidR="00A50E2D" w:rsidRDefault="00A50E2D" w:rsidP="00A50E2D">
      <w:r w:rsidRPr="00A455A8">
        <w:rPr>
          <w:u w:val="single"/>
        </w:rPr>
        <w:t>Financial Constraints:</w:t>
      </w:r>
      <w:r>
        <w:t xml:space="preserve"> Clear budget allocation or immediate payment confirmation (UPI/Card) required before physical</w:t>
      </w:r>
      <w:r w:rsidR="00A455A8">
        <w:t xml:space="preserve"> </w:t>
      </w:r>
      <w:r>
        <w:t>provisioning commences.</w:t>
      </w:r>
    </w:p>
    <w:p w14:paraId="1F32BB5A" w14:textId="77777777" w:rsidR="00A50E2D" w:rsidRDefault="00A50E2D" w:rsidP="00A50E2D"/>
    <w:p w14:paraId="784A289C" w14:textId="77777777" w:rsidR="00A50E2D" w:rsidRPr="00A455A8" w:rsidRDefault="00A50E2D" w:rsidP="00A50E2D">
      <w:pPr>
        <w:rPr>
          <w:b/>
          <w:bCs/>
        </w:rPr>
      </w:pPr>
      <w:r w:rsidRPr="00A455A8">
        <w:rPr>
          <w:b/>
          <w:bCs/>
        </w:rPr>
        <w:t>7. User Behaviour [BE]</w:t>
      </w:r>
    </w:p>
    <w:p w14:paraId="6586A0A4" w14:textId="2A8E8FD6" w:rsidR="00A50E2D" w:rsidRDefault="00A50E2D" w:rsidP="00A50E2D">
      <w:r w:rsidRPr="00A455A8">
        <w:rPr>
          <w:u w:val="single"/>
        </w:rPr>
        <w:lastRenderedPageBreak/>
        <w:t>Intake Navigation</w:t>
      </w:r>
      <w:r>
        <w:t xml:space="preserve">: Logs into ServiceNow Service Portal (/sp), searches for </w:t>
      </w:r>
      <w:r w:rsidR="00A455A8">
        <w:t xml:space="preserve"> ‘</w:t>
      </w:r>
      <w:r>
        <w:t>Network Request</w:t>
      </w:r>
      <w:r w:rsidR="00A455A8">
        <w:t>’</w:t>
      </w:r>
      <w:r>
        <w:t>, and accesses the clean catalog item</w:t>
      </w:r>
      <w:r w:rsidR="00A455A8">
        <w:t xml:space="preserve"> </w:t>
      </w:r>
      <w:r>
        <w:t>form.</w:t>
      </w:r>
    </w:p>
    <w:p w14:paraId="060C761E" w14:textId="5F79E28E" w:rsidR="00A50E2D" w:rsidRDefault="00A50E2D" w:rsidP="00A50E2D">
      <w:r w:rsidRPr="00A455A8">
        <w:rPr>
          <w:u w:val="single"/>
        </w:rPr>
        <w:t>Guided Data Entry:</w:t>
      </w:r>
      <w:r>
        <w:t xml:space="preserve"> Verifies pre-filled contact details, selects connection type, provides mandatory address and payment</w:t>
      </w:r>
      <w:r w:rsidR="00A455A8">
        <w:t xml:space="preserve"> </w:t>
      </w:r>
      <w:r>
        <w:t>information, and attaches network layout schematics.</w:t>
      </w:r>
    </w:p>
    <w:p w14:paraId="7A7946DF" w14:textId="33935824" w:rsidR="00A50E2D" w:rsidRDefault="00A50E2D" w:rsidP="00A50E2D">
      <w:r w:rsidRPr="00A455A8">
        <w:rPr>
          <w:u w:val="single"/>
        </w:rPr>
        <w:t>Status Monitoring:</w:t>
      </w:r>
      <w:r>
        <w:t xml:space="preserve"> Monitors personal email inbox for automated receipts, approval notices, and ticket resolution records without</w:t>
      </w:r>
      <w:r w:rsidR="00A455A8">
        <w:t xml:space="preserve"> </w:t>
      </w:r>
      <w:r>
        <w:t>opening support follow-ups.</w:t>
      </w:r>
    </w:p>
    <w:p w14:paraId="19A0D638" w14:textId="77777777" w:rsidR="00A50E2D" w:rsidRDefault="00A50E2D" w:rsidP="00A50E2D"/>
    <w:p w14:paraId="4A46E9E6" w14:textId="77777777" w:rsidR="00A50E2D" w:rsidRPr="00A455A8" w:rsidRDefault="00A50E2D" w:rsidP="00A50E2D">
      <w:pPr>
        <w:rPr>
          <w:b/>
          <w:bCs/>
        </w:rPr>
      </w:pPr>
      <w:r w:rsidRPr="00A455A8">
        <w:rPr>
          <w:b/>
          <w:bCs/>
        </w:rPr>
        <w:t>8. Channels of Behaviour [CH]</w:t>
      </w:r>
    </w:p>
    <w:p w14:paraId="06B35375" w14:textId="2821EB05" w:rsidR="00A50E2D" w:rsidRDefault="00A50E2D" w:rsidP="00A50E2D">
      <w:r w:rsidRPr="00A455A8">
        <w:rPr>
          <w:u w:val="single"/>
        </w:rPr>
        <w:t xml:space="preserve">Online Digital Touchpoints: </w:t>
      </w:r>
      <w:r>
        <w:t>ServiceNow Service Portal (/sp) self-service interface, automated outbound transactional SMTP</w:t>
      </w:r>
      <w:r w:rsidR="00A455A8">
        <w:t xml:space="preserve"> </w:t>
      </w:r>
      <w:r>
        <w:t>notifications, and personal request status lists.</w:t>
      </w:r>
    </w:p>
    <w:p w14:paraId="07D1D40A" w14:textId="36B67D38" w:rsidR="00A50E2D" w:rsidRDefault="00A50E2D" w:rsidP="00A50E2D">
      <w:r w:rsidRPr="00A455A8">
        <w:rPr>
          <w:u w:val="single"/>
        </w:rPr>
        <w:t>Offline &amp; Physical Touchpoints</w:t>
      </w:r>
      <w:r>
        <w:t>: Internal manager briefings regarding justification, and subsequent physical workstation or router</w:t>
      </w:r>
      <w:r w:rsidR="00DD3488">
        <w:t xml:space="preserve"> </w:t>
      </w:r>
      <w:r>
        <w:t>installation executed by network engineers.</w:t>
      </w:r>
    </w:p>
    <w:p w14:paraId="17C02B59" w14:textId="77777777" w:rsidR="00A50E2D" w:rsidRDefault="00A50E2D" w:rsidP="00A50E2D"/>
    <w:p w14:paraId="424BB326" w14:textId="77777777" w:rsidR="00A50E2D" w:rsidRPr="00DD3488" w:rsidRDefault="00A50E2D" w:rsidP="00A50E2D">
      <w:pPr>
        <w:rPr>
          <w:b/>
          <w:bCs/>
        </w:rPr>
      </w:pPr>
      <w:r w:rsidRPr="00DD3488">
        <w:rPr>
          <w:b/>
          <w:bCs/>
        </w:rPr>
        <w:t>9. Problem Root Cause Analysis [RC]</w:t>
      </w:r>
    </w:p>
    <w:p w14:paraId="2E42FF50" w14:textId="553FCBB3" w:rsidR="00A50E2D" w:rsidRDefault="00A50E2D" w:rsidP="00A50E2D">
      <w:r w:rsidRPr="00DD3488">
        <w:rPr>
          <w:u w:val="single"/>
        </w:rPr>
        <w:t>Absence of Integrated Intake:</w:t>
      </w:r>
      <w:r>
        <w:t xml:space="preserve"> Legacy systems lacked a centralized digital portal item tailored specifically for network connectivity</w:t>
      </w:r>
      <w:r w:rsidR="00DD3488">
        <w:t xml:space="preserve"> </w:t>
      </w:r>
      <w:r>
        <w:t>requests.</w:t>
      </w:r>
    </w:p>
    <w:p w14:paraId="0E77BBA0" w14:textId="136CE69C" w:rsidR="00A50E2D" w:rsidRDefault="00A50E2D" w:rsidP="00A50E2D">
      <w:r w:rsidRPr="00DD3488">
        <w:rPr>
          <w:u w:val="single"/>
        </w:rPr>
        <w:t>Missing Client-Side Controls:</w:t>
      </w:r>
      <w:r>
        <w:t xml:space="preserve"> Absence of dynamic UI policies resulted in either excessive cluttered fields or missing critical</w:t>
      </w:r>
      <w:r w:rsidR="00DD3488">
        <w:t xml:space="preserve"> </w:t>
      </w:r>
      <w:r>
        <w:t xml:space="preserve">parameters (e.g., omitting </w:t>
      </w:r>
      <w:r w:rsidR="00DD3488">
        <w:t>‘</w:t>
      </w:r>
      <w:r>
        <w:t>Existing ID</w:t>
      </w:r>
      <w:r w:rsidR="00DD3488">
        <w:t>’</w:t>
      </w:r>
      <w:r>
        <w:t xml:space="preserve"> during existing line modifications).</w:t>
      </w:r>
    </w:p>
    <w:p w14:paraId="2ED0F625" w14:textId="06628142" w:rsidR="00A50E2D" w:rsidRDefault="00A50E2D" w:rsidP="00A50E2D">
      <w:r w:rsidRPr="00DD3488">
        <w:rPr>
          <w:u w:val="single"/>
        </w:rPr>
        <w:t>Fragmented Server Automation:</w:t>
      </w:r>
      <w:r>
        <w:t xml:space="preserve"> Disjointed handoffs between request logging and approval routing, with no automated</w:t>
      </w:r>
      <w:r w:rsidR="00DD3488">
        <w:t xml:space="preserve"> </w:t>
      </w:r>
      <w:r>
        <w:t>persistence table or workflow engine to enforce lifecycle states.</w:t>
      </w:r>
    </w:p>
    <w:p w14:paraId="217FB99E" w14:textId="77777777" w:rsidR="00A50E2D" w:rsidRDefault="00A50E2D" w:rsidP="00A50E2D"/>
    <w:p w14:paraId="3C00A383" w14:textId="77777777" w:rsidR="00A50E2D" w:rsidRPr="00DD3488" w:rsidRDefault="00A50E2D" w:rsidP="00A50E2D">
      <w:pPr>
        <w:rPr>
          <w:b/>
          <w:bCs/>
        </w:rPr>
      </w:pPr>
      <w:r w:rsidRPr="00DD3488">
        <w:rPr>
          <w:b/>
          <w:bCs/>
        </w:rPr>
        <w:t>10. Proposed Solution Architecture [SL]</w:t>
      </w:r>
    </w:p>
    <w:p w14:paraId="57282DF4" w14:textId="5B13EBBC" w:rsidR="00A50E2D" w:rsidRDefault="00A50E2D" w:rsidP="00A50E2D">
      <w:r w:rsidRPr="00DD3488">
        <w:rPr>
          <w:u w:val="single"/>
        </w:rPr>
        <w:t>Service Portal Form Interface</w:t>
      </w:r>
      <w:r>
        <w:t>: A streamlined &amp;#39;Network Request&amp;#39; catalog item featuring dynamic UI Policies. Automatically</w:t>
      </w:r>
      <w:r w:rsidR="00DD3488">
        <w:t xml:space="preserve"> </w:t>
      </w:r>
      <w:r>
        <w:t xml:space="preserve">enforces mandatory fields, selectively displays </w:t>
      </w:r>
      <w:r w:rsidR="00DD3488">
        <w:t>‘</w:t>
      </w:r>
      <w:r>
        <w:t>Existing ID</w:t>
      </w:r>
      <w:r w:rsidR="00DD3488">
        <w:t>’</w:t>
      </w:r>
      <w:r>
        <w:t xml:space="preserve"> only when Type of Connection is </w:t>
      </w:r>
      <w:r w:rsidR="00DD3488">
        <w:t>‘</w:t>
      </w:r>
      <w:r>
        <w:t>Existing</w:t>
      </w:r>
      <w:r w:rsidR="00DD3488">
        <w:t>’</w:t>
      </w:r>
      <w:r>
        <w:t>, and standardizes payment</w:t>
      </w:r>
      <w:r w:rsidR="00DD3488">
        <w:t xml:space="preserve"> </w:t>
      </w:r>
      <w:r>
        <w:t>methods (UPI/Card).</w:t>
      </w:r>
    </w:p>
    <w:p w14:paraId="7D34101C" w14:textId="51492CDC" w:rsidR="00A50E2D" w:rsidRDefault="00A50E2D" w:rsidP="00A50E2D">
      <w:r w:rsidRPr="00DD3488">
        <w:rPr>
          <w:u w:val="single"/>
        </w:rPr>
        <w:t>Database Tables Persistence:</w:t>
      </w:r>
      <w:r>
        <w:t xml:space="preserve"> Automated capture of all submitted parameters into a dedicated custom table: Database Tables</w:t>
      </w:r>
      <w:r w:rsidR="00DD3488">
        <w:t xml:space="preserve"> </w:t>
      </w:r>
      <w:r>
        <w:t>[u_database_table], featuring auto-numbering (DBT0001001) and audit logging.</w:t>
      </w:r>
    </w:p>
    <w:p w14:paraId="515B0153" w14:textId="77777777" w:rsidR="00A50E2D" w:rsidRPr="00DD3488" w:rsidRDefault="00A50E2D" w:rsidP="00A50E2D">
      <w:pPr>
        <w:rPr>
          <w:b/>
          <w:bCs/>
          <w:u w:val="single"/>
        </w:rPr>
      </w:pPr>
      <w:r w:rsidRPr="00DD3488">
        <w:rPr>
          <w:b/>
          <w:bCs/>
          <w:u w:val="single"/>
        </w:rPr>
        <w:lastRenderedPageBreak/>
        <w:t>Flow Designer 10-Step Workflow: An end-to-end asynchronous workflow:</w:t>
      </w:r>
    </w:p>
    <w:p w14:paraId="2B4EB06F" w14:textId="77777777" w:rsidR="00A50E2D" w:rsidRDefault="00A50E2D" w:rsidP="00A50E2D">
      <w:r>
        <w:t>• Trigger: Service Catalog submission.</w:t>
      </w:r>
    </w:p>
    <w:p w14:paraId="04D35FA7" w14:textId="77777777" w:rsidR="00A50E2D" w:rsidRDefault="00A50E2D" w:rsidP="00A50E2D">
      <w:r>
        <w:t>• Step 1: Get Catalog Variables from Network Request.</w:t>
      </w:r>
    </w:p>
    <w:p w14:paraId="3C094E87" w14:textId="77777777" w:rsidR="00A50E2D" w:rsidRDefault="00A50E2D" w:rsidP="00A50E2D">
      <w:r>
        <w:t>• Step 2: Create Record in Database Tables [u_database_table].</w:t>
      </w:r>
    </w:p>
    <w:p w14:paraId="4C16681C" w14:textId="77777777" w:rsidR="00A50E2D" w:rsidRDefault="00A50E2D" w:rsidP="00A50E2D">
      <w:r>
        <w:t>• Step 3: Dispatch Submission Acknowledgment Email to requester.</w:t>
      </w:r>
    </w:p>
    <w:p w14:paraId="12A4D690" w14:textId="77777777" w:rsidR="00A50E2D" w:rsidRDefault="00A50E2D" w:rsidP="00A50E2D">
      <w:r>
        <w:t>• Step 4: Ask For Approval on Database Tables record targeting designated manager.</w:t>
      </w:r>
    </w:p>
    <w:p w14:paraId="58C8045D" w14:textId="77777777" w:rsidR="00A50E2D" w:rsidRDefault="00A50E2D" w:rsidP="00A50E2D">
      <w:r>
        <w:t>• Step 5: Evaluate If Request is Approved condition.</w:t>
      </w:r>
    </w:p>
    <w:p w14:paraId="0C5C4A84" w14:textId="5FE8C25E" w:rsidR="00A50E2D" w:rsidRDefault="00A50E2D" w:rsidP="00A50E2D">
      <w:r>
        <w:t xml:space="preserve">• True Branch (Steps 6-7): Update Database Tables record to </w:t>
      </w:r>
      <w:r w:rsidR="00DD3488">
        <w:t>‘</w:t>
      </w:r>
      <w:r>
        <w:t>Approved</w:t>
      </w:r>
      <w:r w:rsidR="00DD3488">
        <w:t>’</w:t>
      </w:r>
      <w:r>
        <w:t xml:space="preserve"> and send approval email.</w:t>
      </w:r>
    </w:p>
    <w:p w14:paraId="1305BDB0" w14:textId="282AA02D" w:rsidR="00E27A1A" w:rsidRPr="00F812BB" w:rsidRDefault="00A50E2D" w:rsidP="00A50E2D">
      <w:r>
        <w:t>• False Branch (Steps 9-10): Update Database Tables record to Rejected</w:t>
      </w:r>
      <w:r w:rsidR="00DD3488">
        <w:t>’</w:t>
      </w:r>
      <w:r>
        <w:t xml:space="preserve"> and send rejection email.</w:t>
      </w:r>
    </w:p>
    <w:p w14:paraId="5E4AD48A" w14:textId="77777777" w:rsidR="00E27A1A" w:rsidRDefault="00E27A1A" w:rsidP="00E27A1A"/>
    <w:p w14:paraId="351ADD71" w14:textId="77777777" w:rsidR="00FE044D" w:rsidRDefault="00FE044D"/>
    <w:sectPr w:rsidR="00FE044D" w:rsidSect="00E27A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A1A"/>
    <w:rsid w:val="00285B95"/>
    <w:rsid w:val="0031699D"/>
    <w:rsid w:val="004D2316"/>
    <w:rsid w:val="00507B23"/>
    <w:rsid w:val="007924AE"/>
    <w:rsid w:val="00A455A8"/>
    <w:rsid w:val="00A50E2D"/>
    <w:rsid w:val="00B85026"/>
    <w:rsid w:val="00DD3488"/>
    <w:rsid w:val="00E27A1A"/>
    <w:rsid w:val="00F41B44"/>
    <w:rsid w:val="00FE0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62A4B"/>
  <w15:chartTrackingRefBased/>
  <w15:docId w15:val="{73B11330-7C2D-4F10-B205-38ED8DA5B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7A1A"/>
  </w:style>
  <w:style w:type="paragraph" w:styleId="Heading1">
    <w:name w:val="heading 1"/>
    <w:basedOn w:val="Normal"/>
    <w:next w:val="Normal"/>
    <w:link w:val="Heading1Char"/>
    <w:uiPriority w:val="9"/>
    <w:qFormat/>
    <w:rsid w:val="00E27A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7A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7A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7A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7A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7A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7A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A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A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7A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7A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7A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7A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7A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7A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7A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A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A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7A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27A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A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27A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27A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A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7A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A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A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A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7A1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27A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852</Words>
  <Characters>4863</Characters>
  <Application>Microsoft Office Word</Application>
  <DocSecurity>0</DocSecurity>
  <Lines>40</Lines>
  <Paragraphs>11</Paragraphs>
  <ScaleCrop>false</ScaleCrop>
  <Company/>
  <LinksUpToDate>false</LinksUpToDate>
  <CharactersWithSpaces>5704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dhanyaavinodh@gmail.com</dc:creator>
  <cp:keywords/>
  <dc:description/>
  <cp:lastModifiedBy>dhanyaavinodh@gmail.com</cp:lastModifiedBy>
  <cp:revision>8</cp:revision>
  <dcterms:created xsi:type="dcterms:W3CDTF">2026-10-02T18:19:00Z</dcterms:created>
  <dcterms:modified xsi:type="dcterms:W3CDTF">2026-10-03T16:19:00Z</dcterms:modified>
</cp:coreProperties>
</file>