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hd w:fill="063B5C" w:val="clear"/>
        <w:spacing w:after="0" w:before="200"/>
        <w:ind w:left="0" w:right="0"/>
        <w:jc w:val="center"/>
      </w:pPr>
      <w:r>
        <w:rPr>
          <w:rFonts w:ascii="Arial" w:cs="Arial" w:eastAsia="Arial" w:hAnsi="Arial"/>
          <w:sz w:val="8"/>
          <w:szCs w:val="8"/>
        </w:rPr>
        <w:t xml:space="preserve"> </w:t>
      </w:r>
    </w:p>
    <w:p>
      <w:pPr>
        <w:shd w:fill="063B5C" w:val="clear"/>
        <w:spacing w:after="0" w:before="0"/>
        <w:jc w:val="center"/>
      </w:pPr>
      <w:r>
        <w:rPr>
          <w:rFonts w:ascii="Arial" w:cs="Arial" w:eastAsia="Arial" w:hAnsi="Arial"/>
          <w:b/>
          <w:bCs/>
          <w:color w:val="FFFFFF"/>
          <w:sz w:val="52"/>
          <w:szCs w:val="52"/>
        </w:rPr>
        <w:t xml:space="preserve">DR. RAHUL TENGSE</w:t>
      </w:r>
    </w:p>
    <w:p>
      <w:pPr>
        <w:shd w:fill="063B5C" w:val="clear"/>
        <w:spacing w:after="0" w:before="0"/>
        <w:jc w:val="center"/>
      </w:pPr>
      <w:r>
        <w:rPr>
          <w:rFonts w:ascii="Arial" w:cs="Arial" w:eastAsia="Arial" w:hAnsi="Arial"/>
          <w:color w:val="EAFBFF"/>
          <w:sz w:val="32"/>
          <w:szCs w:val="32"/>
        </w:rPr>
        <w:t xml:space="preserve">KIDNEY SPECIALIST WEBSITE</w:t>
      </w:r>
    </w:p>
    <w:p>
      <w:pPr>
        <w:shd w:fill="078C8C" w:val="clear"/>
        <w:spacing w:after="0" w:before="0"/>
        <w:jc w:val="center"/>
      </w:pPr>
      <w:r>
        <w:rPr>
          <w:rFonts w:ascii="Arial" w:cs="Arial" w:eastAsia="Arial" w:hAnsi="Arial"/>
          <w:i/>
          <w:iCs/>
          <w:color w:val="FFFFFF"/>
          <w:sz w:val="22"/>
          <w:szCs w:val="22"/>
        </w:rPr>
        <w:t xml:space="preserve">Frontend UI/UX Flow, Content, Animations &amp; Development Blueprint</w:t>
      </w:r>
    </w:p>
    <w:p>
      <w:pPr>
        <w:shd w:fill="078C8C" w:val="clear"/>
        <w:spacing w:after="200" w:before="0"/>
        <w:jc w:val="center"/>
      </w:pPr>
      <w:r>
        <w:rPr>
          <w:rFonts w:ascii="Arial" w:cs="Arial" w:eastAsia="Arial" w:hAnsi="Arial"/>
          <w:sz w:val="8"/>
          <w:szCs w:val="8"/>
        </w:rPr>
        <w:t xml:space="preserv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624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Project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 Kidney Specialist Website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Website Type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Personal-Brand + Hospital Association Website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Subtitle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Consultant Nephrologist | Kidney Disease, Dialysis &amp; Kidney Transplant Guidance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Shivneri Super Speciality &amp; Surya ICU Hospital, Parbhani</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Location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Parbhani, Maharashtra, India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Document Version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v2.0 — Improved Final Blueprint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Date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26 April 2026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Document Type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Frontend Planning &amp; Developer Handoff Document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Status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LOCKED — Ready for Frontend Development</w:t>
            </w:r>
          </w:p>
        </w:tc>
      </w:tr>
    </w:tbl>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This document is the locked master frontend blueprint. Every page, section, component, animation, image rule, form, CTA, compliance rule, and development phase is documented here. The developer must follow this document before writing any UI code.</w:t>
      </w:r>
    </w:p>
    <w:p>
      <w:pPr>
        <w:pStyle w:val="Heading1"/>
        <w:spacing w:after="160" w:before="360"/>
      </w:pPr>
      <w:r>
        <w:rPr>
          <w:rFonts w:ascii="Arial" w:cs="Arial" w:eastAsia="Arial" w:hAnsi="Arial"/>
          <w:b/>
          <w:bCs/>
          <w:color w:val="063B5C"/>
          <w:sz w:val="32"/>
          <w:szCs w:val="32"/>
        </w:rPr>
        <w:t xml:space="preserve">Summary of Improvements — v2.0</w:t>
      </w:r>
    </w:p>
    <w:p>
      <w:pPr>
        <w:spacing w:after="100"/>
      </w:pPr>
      <w:r>
        <w:rPr>
          <w:rFonts w:ascii="Arial" w:cs="Arial" w:eastAsia="Arial" w:hAnsi="Arial"/>
          <w:color w:val="374151"/>
          <w:sz w:val="20"/>
          <w:szCs w:val="20"/>
        </w:rPr>
        <w:t xml:space="preserve">The following major improvements have been made over the v1.0 draft:</w:t>
      </w:r>
    </w:p>
    <w:p>
      <w:pPr>
        <w:pStyle w:val="ListParagraph"/>
        <w:numPr>
          <w:ilvl w:val="0"/>
          <w:numId w:val="2"/>
        </w:numPr>
        <w:spacing w:after="60"/>
      </w:pPr>
      <w:r>
        <w:rPr>
          <w:rFonts w:ascii="Arial" w:cs="Arial" w:eastAsia="Arial" w:hAnsi="Arial"/>
          <w:color w:val="374151"/>
          <w:sz w:val="20"/>
          <w:szCs w:val="20"/>
        </w:rPr>
        <w:t xml:space="preserve">Added per-page locked SEO metadata (title, meta description, OG title, Schema type) for all 10 pages</w:t>
      </w:r>
    </w:p>
    <w:p>
      <w:pPr>
        <w:pStyle w:val="ListParagraph"/>
        <w:numPr>
          <w:ilvl w:val="0"/>
          <w:numId w:val="2"/>
        </w:numPr>
        <w:spacing w:after="60"/>
      </w:pPr>
      <w:r>
        <w:rPr>
          <w:rFonts w:ascii="Arial" w:cs="Arial" w:eastAsia="Arial" w:hAnsi="Arial"/>
          <w:color w:val="374151"/>
          <w:sz w:val="20"/>
          <w:szCs w:val="20"/>
        </w:rPr>
        <w:t xml:space="preserve">Added complete form validation rules with field-by-field regex, error messages, and UX behavior</w:t>
      </w:r>
    </w:p>
    <w:p>
      <w:pPr>
        <w:pStyle w:val="ListParagraph"/>
        <w:numPr>
          <w:ilvl w:val="0"/>
          <w:numId w:val="2"/>
        </w:numPr>
        <w:spacing w:after="60"/>
      </w:pPr>
      <w:r>
        <w:rPr>
          <w:rFonts w:ascii="Arial" w:cs="Arial" w:eastAsia="Arial" w:hAnsi="Arial"/>
          <w:color w:val="374151"/>
          <w:sz w:val="20"/>
          <w:szCs w:val="20"/>
        </w:rPr>
        <w:t xml:space="preserve">Added locked CTA text rules for every page and component context</w:t>
      </w:r>
    </w:p>
    <w:p>
      <w:pPr>
        <w:pStyle w:val="ListParagraph"/>
        <w:numPr>
          <w:ilvl w:val="0"/>
          <w:numId w:val="2"/>
        </w:numPr>
        <w:spacing w:after="60"/>
      </w:pPr>
      <w:r>
        <w:rPr>
          <w:rFonts w:ascii="Arial" w:cs="Arial" w:eastAsia="Arial" w:hAnsi="Arial"/>
          <w:color w:val="374151"/>
          <w:sz w:val="20"/>
          <w:szCs w:val="20"/>
        </w:rPr>
        <w:t xml:space="preserve">Added full API-readiness section with endpoint specs, payload shapes, and first-version WhatsApp fallback notes</w:t>
      </w:r>
    </w:p>
    <w:p>
      <w:pPr>
        <w:pStyle w:val="ListParagraph"/>
        <w:numPr>
          <w:ilvl w:val="0"/>
          <w:numId w:val="2"/>
        </w:numPr>
        <w:spacing w:after="60"/>
      </w:pPr>
      <w:r>
        <w:rPr>
          <w:rFonts w:ascii="Arial" w:cs="Arial" w:eastAsia="Arial" w:hAnsi="Arial"/>
          <w:color w:val="374151"/>
          <w:sz w:val="20"/>
          <w:szCs w:val="20"/>
        </w:rPr>
        <w:t xml:space="preserve">Added detailed developer handoff instructions with environment setup, naming conventions, and coding standards</w:t>
      </w:r>
    </w:p>
    <w:p>
      <w:pPr>
        <w:pStyle w:val="ListParagraph"/>
        <w:numPr>
          <w:ilvl w:val="0"/>
          <w:numId w:val="2"/>
        </w:numPr>
        <w:spacing w:after="60"/>
      </w:pPr>
      <w:r>
        <w:rPr>
          <w:rFonts w:ascii="Arial" w:cs="Arial" w:eastAsia="Arial" w:hAnsi="Arial"/>
          <w:color w:val="374151"/>
          <w:sz w:val="20"/>
          <w:szCs w:val="20"/>
        </w:rPr>
        <w:t xml:space="preserve">Added separate launch readiness checklist distinct from QA checklist</w:t>
      </w:r>
    </w:p>
    <w:p>
      <w:pPr>
        <w:pStyle w:val="ListParagraph"/>
        <w:numPr>
          <w:ilvl w:val="0"/>
          <w:numId w:val="2"/>
        </w:numPr>
        <w:spacing w:after="60"/>
      </w:pPr>
      <w:r>
        <w:rPr>
          <w:rFonts w:ascii="Arial" w:cs="Arial" w:eastAsia="Arial" w:hAnsi="Arial"/>
          <w:color w:val="374151"/>
          <w:sz w:val="20"/>
          <w:szCs w:val="20"/>
        </w:rPr>
        <w:t xml:space="preserve">Added per-animation timing values: duration, delay, and easing for every major animation</w:t>
      </w:r>
    </w:p>
    <w:p>
      <w:pPr>
        <w:pStyle w:val="ListParagraph"/>
        <w:numPr>
          <w:ilvl w:val="0"/>
          <w:numId w:val="2"/>
        </w:numPr>
        <w:spacing w:after="60"/>
      </w:pPr>
      <w:r>
        <w:rPr>
          <w:rFonts w:ascii="Arial" w:cs="Arial" w:eastAsia="Arial" w:hAnsi="Arial"/>
          <w:color w:val="374151"/>
          <w:sz w:val="20"/>
          <w:szCs w:val="20"/>
        </w:rPr>
        <w:t xml:space="preserve">Added Framer Motion prop recommendations for key components</w:t>
      </w:r>
    </w:p>
    <w:p>
      <w:pPr>
        <w:pStyle w:val="ListParagraph"/>
        <w:numPr>
          <w:ilvl w:val="0"/>
          <w:numId w:val="2"/>
        </w:numPr>
        <w:spacing w:after="60"/>
      </w:pPr>
      <w:r>
        <w:rPr>
          <w:rFonts w:ascii="Arial" w:cs="Arial" w:eastAsia="Arial" w:hAnsi="Arial"/>
          <w:color w:val="374151"/>
          <w:sz w:val="20"/>
          <w:szCs w:val="20"/>
        </w:rPr>
        <w:t xml:space="preserve">Expanded component planning with prop documentation for shared components</w:t>
      </w:r>
    </w:p>
    <w:p>
      <w:pPr>
        <w:pStyle w:val="ListParagraph"/>
        <w:numPr>
          <w:ilvl w:val="0"/>
          <w:numId w:val="2"/>
        </w:numPr>
        <w:spacing w:after="60"/>
      </w:pPr>
      <w:r>
        <w:rPr>
          <w:rFonts w:ascii="Arial" w:cs="Arial" w:eastAsia="Arial" w:hAnsi="Arial"/>
          <w:color w:val="374151"/>
          <w:sz w:val="20"/>
          <w:szCs w:val="20"/>
        </w:rPr>
        <w:t xml:space="preserve">Expanded footer layout with column structure, link groups, and disclaimer placement</w:t>
      </w:r>
    </w:p>
    <w:p>
      <w:pPr>
        <w:pStyle w:val="ListParagraph"/>
        <w:numPr>
          <w:ilvl w:val="0"/>
          <w:numId w:val="2"/>
        </w:numPr>
        <w:spacing w:after="60"/>
      </w:pPr>
      <w:r>
        <w:rPr>
          <w:rFonts w:ascii="Arial" w:cs="Arial" w:eastAsia="Arial" w:hAnsi="Arial"/>
          <w:color w:val="374151"/>
          <w:sz w:val="20"/>
          <w:szCs w:val="20"/>
        </w:rPr>
        <w:t xml:space="preserve">Added WCAG 2.1 AA accessibility compliance checklist</w:t>
      </w:r>
    </w:p>
    <w:p>
      <w:pPr>
        <w:pStyle w:val="ListParagraph"/>
        <w:numPr>
          <w:ilvl w:val="0"/>
          <w:numId w:val="2"/>
        </w:numPr>
        <w:spacing w:after="60"/>
      </w:pPr>
      <w:r>
        <w:rPr>
          <w:rFonts w:ascii="Arial" w:cs="Arial" w:eastAsia="Arial" w:hAnsi="Arial"/>
          <w:color w:val="374151"/>
          <w:sz w:val="20"/>
          <w:szCs w:val="20"/>
        </w:rPr>
        <w:t xml:space="preserve">Added performance budget table with target Lighthouse scores</w:t>
      </w:r>
    </w:p>
    <w:p>
      <w:pPr>
        <w:pStyle w:val="ListParagraph"/>
        <w:numPr>
          <w:ilvl w:val="0"/>
          <w:numId w:val="2"/>
        </w:numPr>
        <w:spacing w:after="60"/>
      </w:pPr>
      <w:r>
        <w:rPr>
          <w:rFonts w:ascii="Arial" w:cs="Arial" w:eastAsia="Arial" w:hAnsi="Arial"/>
          <w:color w:val="374151"/>
          <w:sz w:val="20"/>
          <w:szCs w:val="20"/>
        </w:rPr>
        <w:t xml:space="preserve">Added Schema.org JSON-LD spec for Physician and MedicalClinic</w:t>
      </w:r>
    </w:p>
    <w:p>
      <w:pPr>
        <w:pStyle w:val="ListParagraph"/>
        <w:numPr>
          <w:ilvl w:val="0"/>
          <w:numId w:val="2"/>
        </w:numPr>
        <w:spacing w:after="60"/>
      </w:pPr>
      <w:r>
        <w:rPr>
          <w:rFonts w:ascii="Arial" w:cs="Arial" w:eastAsia="Arial" w:hAnsi="Arial"/>
          <w:color w:val="374151"/>
          <w:sz w:val="20"/>
          <w:szCs w:val="20"/>
        </w:rPr>
        <w:t xml:space="preserve">Added favicon and social preview image specification</w:t>
      </w:r>
    </w:p>
    <w:p>
      <w:pPr>
        <w:pStyle w:val="ListParagraph"/>
        <w:numPr>
          <w:ilvl w:val="0"/>
          <w:numId w:val="2"/>
        </w:numPr>
        <w:spacing w:after="60"/>
      </w:pPr>
      <w:r>
        <w:rPr>
          <w:rFonts w:ascii="Arial" w:cs="Arial" w:eastAsia="Arial" w:hAnsi="Arial"/>
          <w:color w:val="374151"/>
          <w:sz w:val="20"/>
          <w:szCs w:val="20"/>
        </w:rPr>
        <w:t xml:space="preserve">Added per-image alt text examples and image optimization targets</w:t>
      </w:r>
    </w:p>
    <w:p>
      <w:pPr>
        <w:pStyle w:val="ListParagraph"/>
        <w:numPr>
          <w:ilvl w:val="0"/>
          <w:numId w:val="2"/>
        </w:numPr>
        <w:spacing w:after="60"/>
      </w:pPr>
      <w:r>
        <w:rPr>
          <w:rFonts w:ascii="Arial" w:cs="Arial" w:eastAsia="Arial" w:hAnsi="Arial"/>
          <w:color w:val="374151"/>
          <w:sz w:val="20"/>
          <w:szCs w:val="20"/>
        </w:rPr>
        <w:t xml:space="preserve">Expanded About Doctor page content flow with placeholder content rules</w:t>
      </w:r>
    </w:p>
    <w:p>
      <w:pPr>
        <w:pStyle w:val="ListParagraph"/>
        <w:numPr>
          <w:ilvl w:val="0"/>
          <w:numId w:val="2"/>
        </w:numPr>
        <w:spacing w:after="60"/>
      </w:pPr>
      <w:r>
        <w:rPr>
          <w:rFonts w:ascii="Arial" w:cs="Arial" w:eastAsia="Arial" w:hAnsi="Arial"/>
          <w:color w:val="374151"/>
          <w:sz w:val="20"/>
          <w:szCs w:val="20"/>
        </w:rPr>
        <w:t xml:space="preserve">Expanded Dialysis Care and Transplant pages with section-by-section content types</w:t>
      </w:r>
    </w:p>
    <w:p>
      <w:pPr>
        <w:pStyle w:val="ListParagraph"/>
        <w:numPr>
          <w:ilvl w:val="0"/>
          <w:numId w:val="2"/>
        </w:numPr>
        <w:spacing w:after="60"/>
      </w:pPr>
      <w:r>
        <w:rPr>
          <w:rFonts w:ascii="Arial" w:cs="Arial" w:eastAsia="Arial" w:hAnsi="Arial"/>
          <w:color w:val="374151"/>
          <w:sz w:val="20"/>
          <w:szCs w:val="20"/>
        </w:rPr>
        <w:t xml:space="preserve">Added Marathi language readiness spec</w:t>
      </w:r>
    </w:p>
    <w:p>
      <w:pPr>
        <w:pStyle w:val="ListParagraph"/>
        <w:numPr>
          <w:ilvl w:val="0"/>
          <w:numId w:val="2"/>
        </w:numPr>
        <w:spacing w:after="60"/>
      </w:pPr>
      <w:r>
        <w:rPr>
          <w:rFonts w:ascii="Arial" w:cs="Arial" w:eastAsia="Arial" w:hAnsi="Arial"/>
          <w:color w:val="374151"/>
          <w:sz w:val="20"/>
          <w:szCs w:val="20"/>
        </w:rPr>
        <w:t xml:space="preserve">Added WhatsApp number handling rules and fallback behavior</w:t>
      </w:r>
    </w:p>
    <w:p>
      <w:pPr>
        <w:pStyle w:val="ListParagraph"/>
        <w:numPr>
          <w:ilvl w:val="0"/>
          <w:numId w:val="2"/>
        </w:numPr>
        <w:spacing w:after="60"/>
      </w:pPr>
      <w:r>
        <w:rPr>
          <w:rFonts w:ascii="Arial" w:cs="Arial" w:eastAsia="Arial" w:hAnsi="Arial"/>
          <w:color w:val="374151"/>
          <w:sz w:val="20"/>
          <w:szCs w:val="20"/>
        </w:rPr>
        <w:t xml:space="preserve">Fixed grammar, formatting, and structural inconsistencies throughout</w:t>
      </w:r>
    </w:p>
    <w:p>
      <w:r>
        <w:br w:type="page"/>
      </w:r>
    </w:p>
    <w:p>
      <w:pPr>
        <w:pStyle w:val="Heading1"/>
        <w:spacing w:after="160" w:before="360"/>
      </w:pPr>
      <w:r>
        <w:rPr>
          <w:rFonts w:ascii="Arial" w:cs="Arial" w:eastAsia="Arial" w:hAnsi="Arial"/>
          <w:b/>
          <w:bCs/>
          <w:color w:val="063B5C"/>
          <w:sz w:val="32"/>
          <w:szCs w:val="32"/>
        </w:rPr>
        <w:t xml:space="preserve">1. Project Overview &amp; Source Notes</w:t>
      </w:r>
    </w:p>
    <w:p>
      <w:pPr>
        <w:pStyle w:val="Heading2"/>
        <w:spacing w:after="120" w:before="280"/>
      </w:pPr>
      <w:r>
        <w:rPr>
          <w:rFonts w:ascii="Arial" w:cs="Arial" w:eastAsia="Arial" w:hAnsi="Arial"/>
          <w:b/>
          <w:bCs/>
          <w:color w:val="078C8C"/>
          <w:sz w:val="26"/>
          <w:szCs w:val="26"/>
        </w:rPr>
        <w:t xml:space="preserve">1.1 Non-Negotiable Design Direction</w:t>
      </w:r>
    </w:p>
    <w:p>
      <w:pPr>
        <w:pStyle w:val="ListParagraph"/>
        <w:numPr>
          <w:ilvl w:val="0"/>
          <w:numId w:val="2"/>
        </w:numPr>
        <w:spacing w:after="60"/>
      </w:pPr>
      <w:r>
        <w:rPr>
          <w:rFonts w:ascii="Arial" w:cs="Arial" w:eastAsia="Arial" w:hAnsi="Arial"/>
          <w:color w:val="374151"/>
          <w:sz w:val="20"/>
          <w:szCs w:val="20"/>
        </w:rPr>
        <w:t xml:space="preserve">Build the website as a doctor personal brand first, with hospital association clearly shown</w:t>
      </w:r>
    </w:p>
    <w:p>
      <w:pPr>
        <w:pStyle w:val="ListParagraph"/>
        <w:numPr>
          <w:ilvl w:val="0"/>
          <w:numId w:val="2"/>
        </w:numPr>
        <w:spacing w:after="60"/>
      </w:pPr>
      <w:r>
        <w:rPr>
          <w:rFonts w:ascii="Arial" w:cs="Arial" w:eastAsia="Arial" w:hAnsi="Arial"/>
          <w:color w:val="374151"/>
          <w:sz w:val="20"/>
          <w:szCs w:val="20"/>
        </w:rPr>
        <w:t xml:space="preserve">Use a colorful but controlled medical palette: teal, green, navy, kidney blue, soft sky, and white</w:t>
      </w:r>
    </w:p>
    <w:p>
      <w:pPr>
        <w:pStyle w:val="ListParagraph"/>
        <w:numPr>
          <w:ilvl w:val="0"/>
          <w:numId w:val="2"/>
        </w:numPr>
        <w:spacing w:after="60"/>
      </w:pPr>
      <w:r>
        <w:rPr>
          <w:rFonts w:ascii="Arial" w:cs="Arial" w:eastAsia="Arial" w:hAnsi="Arial"/>
          <w:color w:val="374151"/>
          <w:sz w:val="20"/>
          <w:szCs w:val="20"/>
        </w:rPr>
        <w:t xml:space="preserve">Keep the UI professional, spacious, modern, and patient-friendly</w:t>
      </w:r>
    </w:p>
    <w:p>
      <w:pPr>
        <w:pStyle w:val="ListParagraph"/>
        <w:numPr>
          <w:ilvl w:val="0"/>
          <w:numId w:val="2"/>
        </w:numPr>
        <w:spacing w:after="60"/>
      </w:pPr>
      <w:r>
        <w:rPr>
          <w:rFonts w:ascii="Arial" w:cs="Arial" w:eastAsia="Arial" w:hAnsi="Arial"/>
          <w:color w:val="374151"/>
          <w:sz w:val="20"/>
          <w:szCs w:val="20"/>
        </w:rPr>
        <w:t xml:space="preserve">Use animation to improve engagement, not to distract</w:t>
      </w:r>
    </w:p>
    <w:p>
      <w:pPr>
        <w:pStyle w:val="ListParagraph"/>
        <w:numPr>
          <w:ilvl w:val="0"/>
          <w:numId w:val="2"/>
        </w:numPr>
        <w:spacing w:after="60"/>
      </w:pPr>
      <w:r>
        <w:rPr>
          <w:rFonts w:ascii="Arial" w:cs="Arial" w:eastAsia="Arial" w:hAnsi="Arial"/>
          <w:color w:val="374151"/>
          <w:sz w:val="20"/>
          <w:szCs w:val="20"/>
        </w:rPr>
        <w:t xml:space="preserve">Keep all content medically safe: no unsupported superlative claims, no guaranteed cure claims, no patient identity exposure</w:t>
      </w:r>
    </w:p>
    <w:p>
      <w:pPr>
        <w:pStyle w:val="ListParagraph"/>
        <w:numPr>
          <w:ilvl w:val="0"/>
          <w:numId w:val="2"/>
        </w:numPr>
        <w:spacing w:after="60"/>
      </w:pPr>
      <w:r>
        <w:rPr>
          <w:rFonts w:ascii="Arial" w:cs="Arial" w:eastAsia="Arial" w:hAnsi="Arial"/>
          <w:color w:val="374151"/>
          <w:sz w:val="20"/>
          <w:szCs w:val="20"/>
        </w:rPr>
        <w:t xml:space="preserve">Make the appointment flow work on the frontend even without a backend API</w:t>
      </w:r>
    </w:p>
    <w:p>
      <w:pPr>
        <w:pStyle w:val="ListParagraph"/>
        <w:numPr>
          <w:ilvl w:val="0"/>
          <w:numId w:val="2"/>
        </w:numPr>
        <w:spacing w:after="60"/>
      </w:pPr>
      <w:r>
        <w:rPr>
          <w:rFonts w:ascii="Arial" w:cs="Arial" w:eastAsia="Arial" w:hAnsi="Arial"/>
          <w:color w:val="374151"/>
          <w:sz w:val="20"/>
          <w:szCs w:val="20"/>
        </w:rPr>
        <w:t xml:space="preserve">Make every page responsive from 320px mobile to 1920px desktop</w:t>
      </w:r>
    </w:p>
    <w:p>
      <w:pPr>
        <w:spacing w:after="80"/>
      </w:pPr>
      <w:r>
        <w:t xml:space="preserve"/>
      </w:r>
    </w:p>
    <w:p>
      <w:pPr>
        <w:pStyle w:val="Heading2"/>
        <w:spacing w:after="120" w:before="280"/>
      </w:pPr>
      <w:r>
        <w:rPr>
          <w:rFonts w:ascii="Arial" w:cs="Arial" w:eastAsia="Arial" w:hAnsi="Arial"/>
          <w:b/>
          <w:bCs/>
          <w:color w:val="078C8C"/>
          <w:sz w:val="26"/>
          <w:szCs w:val="26"/>
        </w:rPr>
        <w:t xml:space="preserve">1.2 Website Experience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Visitor Type</w:t>
            </w:r>
          </w:p>
        </w:tc>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Need</w:t>
            </w:r>
          </w:p>
        </w:tc>
        <w:tc>
          <w:tcPr>
            <w:tcW w:type="dxa" w:w="4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Website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 patient / family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Understand specialty and request appointment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trust cards, services overview, appointment CTA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patient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Find dialysis care guidance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page, AV Fistula and Permcath educational sections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Transplant patient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Understand evaluation and follow-up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 page with required disclaimer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Returning patient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follow-up, report review</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type selection and contact page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Trust-focused visitor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Check media coverage and credentials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cards, gallery, about doctor page</w:t>
            </w:r>
          </w:p>
        </w:tc>
      </w:tr>
    </w:tbl>
    <w:p>
      <w:pPr>
        <w:spacing w:after="80"/>
      </w:pPr>
      <w:r>
        <w:t xml:space="preserve"/>
      </w:r>
    </w:p>
    <w:p>
      <w:pPr>
        <w:shd w:fill="FFF8E1" w:val="clear"/>
        <w:spacing w:after="100" w:before="80"/>
        <w:ind w:left="120" w:right="120"/>
      </w:pPr>
      <w:r>
        <w:rPr>
          <w:rFonts w:ascii="Arial" w:cs="Arial" w:eastAsia="Arial" w:hAnsi="Arial"/>
          <w:i/>
          <w:iCs/>
          <w:color w:val="92400E"/>
          <w:sz w:val="18"/>
          <w:szCs w:val="18"/>
        </w:rPr>
        <w:t xml:space="preserve">⚠  Final phone number, WhatsApp number, OPD timing, Google Map link, exact qualification line, media usage approval, and patient privacy handling must be confirmed by the client before launch.</w:t>
      </w:r>
    </w:p>
    <w:p>
      <w:pPr>
        <w:spacing w:after="80"/>
      </w:pPr>
      <w:r>
        <w:t xml:space="preserve"/>
      </w:r>
    </w:p>
    <w:p>
      <w:pPr>
        <w:pStyle w:val="Heading2"/>
        <w:spacing w:after="120" w:before="280"/>
      </w:pPr>
      <w:r>
        <w:rPr>
          <w:rFonts w:ascii="Arial" w:cs="Arial" w:eastAsia="Arial" w:hAnsi="Arial"/>
          <w:b/>
          <w:bCs/>
          <w:color w:val="078C8C"/>
          <w:sz w:val="26"/>
          <w:szCs w:val="26"/>
        </w:rPr>
        <w:t xml:space="preserve">1.3 Public Data Sources (Planning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6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Use / Status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https://shiverisuperspecialityandsuryaicuhospital.halemind.com/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Supports hospital association and appointment-first strategy — Client confirmation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https://www.instagram.com/drrahultengse/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Supports nephrologist positioning and qualification direction — Link profile; do not reuse posts without approval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Local public listings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Supports Parbhani address and contact direction — Confirm final details before launch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Uploaded newspaper / media assets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Plan Media &amp; News section — Crop, blur, and get client approval before using</w:t>
            </w:r>
          </w:p>
        </w:tc>
      </w:tr>
    </w:tbl>
    <w:p>
      <w:r>
        <w:br w:type="page"/>
      </w:r>
    </w:p>
    <w:p>
      <w:pPr>
        <w:pStyle w:val="Heading1"/>
        <w:spacing w:after="160" w:before="360"/>
      </w:pPr>
      <w:r>
        <w:rPr>
          <w:rFonts w:ascii="Arial" w:cs="Arial" w:eastAsia="Arial" w:hAnsi="Arial"/>
          <w:b/>
          <w:bCs/>
          <w:color w:val="063B5C"/>
          <w:sz w:val="32"/>
          <w:szCs w:val="32"/>
        </w:rPr>
        <w:t xml:space="preserve">2. Design System</w:t>
      </w:r>
    </w:p>
    <w:p>
      <w:pPr>
        <w:pStyle w:val="Heading2"/>
        <w:spacing w:after="120" w:before="280"/>
      </w:pPr>
      <w:r>
        <w:rPr>
          <w:rFonts w:ascii="Arial" w:cs="Arial" w:eastAsia="Arial" w:hAnsi="Arial"/>
          <w:b/>
          <w:bCs/>
          <w:color w:val="078C8C"/>
          <w:sz w:val="26"/>
          <w:szCs w:val="26"/>
        </w:rPr>
        <w:t xml:space="preserve">2.1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Name</w:t>
            </w:r>
          </w:p>
        </w:tc>
        <w:tc>
          <w:tcPr>
            <w:tcW w:type="dxa" w:w="1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37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 Rule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#078C8C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--color-teal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buttons, active nav, section highlights, borders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Medical Green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#22A06B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--color-green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Health/trust accents, secondary buttons, success states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Navy Blue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#063B5C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--color-navy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Headings, footer background, hero text, professional sections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Blue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#0B5CAD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--color-blue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Links, media cards, badge accents, supporting highlights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Soft Sky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#EAFBFF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--color-sky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background, alternating section backgrounds, card backgrounds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#FFFFFF</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--color-white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Main page background, card surfaces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Emergency Red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#DC2626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--color-red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Emergency CTA only — NEVER use decoratively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Gold Accent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#D97706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--color-gold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Premium badges, award highlights — Limited use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Soft Purple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#7C3AED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--color-purple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Media/news accent tags only — Not primary use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Body Text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#374151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--color-text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paragraph and body 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Muted 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#64748B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--color-muted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Captions, meta text, placeholders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Border Light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#CBD5E1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--color-border</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 borders, dividers, input borders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Background Alt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#F8FAFC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--color-bg-alt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Alternating section backgrounds, light card fill</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2.2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Text Type</w:t>
            </w:r>
          </w:p>
        </w:tc>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Font</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 / Size</w:t>
            </w:r>
          </w:p>
        </w:tc>
        <w:tc>
          <w:tcPr>
            <w:tcW w:type="dxa" w:w="3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 Rule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Display Heading (H1)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Poppins / Manrope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Bold, 40–52px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 hero headings and major section titles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Heading (H2)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Poppins / Manrope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SemiBold, 28–36px</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titles and page-level headings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Sub-Heading (H3)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Poppins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SemiBold, 20–24px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 titles, sub-section headers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Body Text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Regular, 15–17px</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Paragraphs, descriptions, card body text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Button 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Inter / Poppins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SemiBold, 14–16px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CTA buttons — short, direct, no punctuation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Caption / Meta</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Regular, 12–13px</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 captions, timestamps, tags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Marathi 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Noto Sans Devanagari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Regular / SemiBold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Used when Marathi content sections are added</w:t>
            </w:r>
          </w:p>
        </w:tc>
      </w:tr>
    </w:tbl>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Load Inter, Poppins, and Noto Sans Devanagari from Google Fonts. Preconnect to fonts.googleapis.com and fonts.gstatic.com for performance. Subset Noto Sans Devanagari to Devanagari + Latin ranges only.</w:t>
      </w:r>
    </w:p>
    <w:p>
      <w:pPr>
        <w:spacing w:after="80"/>
      </w:pPr>
      <w:r>
        <w:t xml:space="preserve"/>
      </w:r>
    </w:p>
    <w:p>
      <w:pPr>
        <w:pStyle w:val="Heading2"/>
        <w:spacing w:after="120" w:before="280"/>
      </w:pPr>
      <w:r>
        <w:rPr>
          <w:rFonts w:ascii="Arial" w:cs="Arial" w:eastAsia="Arial" w:hAnsi="Arial"/>
          <w:b/>
          <w:bCs/>
          <w:color w:val="078C8C"/>
          <w:sz w:val="26"/>
          <w:szCs w:val="26"/>
        </w:rPr>
        <w:t xml:space="preserve">2.3 Spacing &amp; Layout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57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--space-xs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Icon gaps, inline spacing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--space-sm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8px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Badge padding, small gaps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--space-md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16px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 padding, form field gaps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--space-lg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24px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inner padding, grid gaps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--space-xl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48px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vertical padding (mobile)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--space-2xl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80px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vertical padding (desktop)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--space-3xl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120px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top padding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--radius-card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20px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Standard card border radius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--radius-btn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Button border radius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--radius-lg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28px</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Large card / feature panel radius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--max-width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1200px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Max content width for all containers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--shadow-card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 2px 16px rgba(7,140,140,0.09)</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Default card shadow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--shadow-hover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 8px 32px rgba(7,140,140,0.18)</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 hover elevated shadow</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2.4 Button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Background</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Text</w:t>
            </w:r>
          </w:p>
        </w:tc>
        <w:tc>
          <w:tcPr>
            <w:tcW w:type="dxa" w:w="3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Use Case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#078C8C (Teal)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Main CTA: Book Appointment, Submit Request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Secondary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#22A06B (Green)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White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Services, Learn More, secondary actions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 Teal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Transparent + Teal border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Tertiary actions, ghost CTA on dark backgrounds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Emergency Red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#DC2626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White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 on Emergency page ONLY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Ghost Navy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Transparent + Navy border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Navy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 buttons, cancel actions</w:t>
            </w:r>
          </w:p>
        </w:tc>
      </w:tr>
    </w:tbl>
    <w:p>
      <w:r>
        <w:br w:type="page"/>
      </w:r>
    </w:p>
    <w:p>
      <w:pPr>
        <w:pStyle w:val="Heading1"/>
        <w:spacing w:after="160" w:before="360"/>
      </w:pPr>
      <w:r>
        <w:rPr>
          <w:rFonts w:ascii="Arial" w:cs="Arial" w:eastAsia="Arial" w:hAnsi="Arial"/>
          <w:b/>
          <w:bCs/>
          <w:color w:val="063B5C"/>
          <w:sz w:val="32"/>
          <w:szCs w:val="32"/>
        </w:rPr>
        <w:t xml:space="preserve">3. Final Website Sitemap &amp; Clean URLs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00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URL Slug</w:t>
            </w:r>
          </w:p>
        </w:tc>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Purpose</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CTA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Main landing — doctor, hospital, services, trust, appointment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Doctor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profile, qualifications, specialty, care approach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Care Services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service listing and consultation CTA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/dialysis-care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guidance, AV Fistula, Permcath, patient support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Dialysis Consultation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/kidney-transplant-guidance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Transplant guidance, evaluation, follow-up, disclaimer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for Transplant Guidance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Awareness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/patient-awareness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health education, warning signs, lifestyle guidance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Kidney Care Guidance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&amp; News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/media-news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Privacy-safe media coverage cards from newspaper coverage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Media Coverage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Approved doctor, hospital, awareness, and media images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Gallery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Frontend multi-step appointment request flow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Submit Appointment Request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Phone, email, address, map, Instagram, OPD timings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Hospital</w:t>
            </w:r>
          </w:p>
        </w:tc>
      </w:tr>
    </w:tbl>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All URLs must be lowercase, hyphen-separated, and must not include trailing slashes. Implement a 301 redirect from /services/ to /services, etc. React Router must handle client-side routing. 404 page required.</w:t>
      </w:r>
    </w:p>
    <w:p>
      <w:r>
        <w:br w:type="page"/>
      </w:r>
    </w:p>
    <w:p>
      <w:pPr>
        <w:pStyle w:val="Heading1"/>
        <w:spacing w:after="160" w:before="360"/>
      </w:pPr>
      <w:r>
        <w:rPr>
          <w:rFonts w:ascii="Arial" w:cs="Arial" w:eastAsia="Arial" w:hAnsi="Arial"/>
          <w:b/>
          <w:bCs/>
          <w:color w:val="063B5C"/>
          <w:sz w:val="32"/>
          <w:szCs w:val="32"/>
        </w:rPr>
        <w:t xml:space="preserve">4. Global Header &amp; Footer</w:t>
      </w:r>
    </w:p>
    <w:p>
      <w:pPr>
        <w:pStyle w:val="Heading2"/>
        <w:spacing w:after="120" w:before="280"/>
      </w:pPr>
      <w:r>
        <w:rPr>
          <w:rFonts w:ascii="Arial" w:cs="Arial" w:eastAsia="Arial" w:hAnsi="Arial"/>
          <w:b/>
          <w:bCs/>
          <w:color w:val="078C8C"/>
          <w:sz w:val="26"/>
          <w:szCs w:val="26"/>
        </w:rPr>
        <w:t xml:space="preserve">4.1 Header — Structure &amp;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69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Logo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name or logo mark. Link to /. Height: 40–48px. WebP or SVG.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Name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 visible on desktop. Hide text on mobile if logo is present.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Desktop Nav</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 | About | Services | Dialysis Care | Transplant Guidance | Awareness | Media | Gallery | Contact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 Button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Outline-Teal button. Opens tel: link to confirmed number. Always visible.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 Button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 button. Routes to /appointment. Always visible on desktop.</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Mobile Hamburger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Lucide Menu icon. Opens slide-drawer from right. Icon becomes X on open.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Sticky Behavior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Header sticks on scroll. Add soft box-shadow after 60px scroll. Transition: 200ms ease.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Active Route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Underline or teal dot below active nav link. Determined by React Router useLocation.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Background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White with very light bottom border. On hero overlap: semi-transparent white / blur backdrop.</w:t>
            </w:r>
          </w:p>
        </w:tc>
      </w:tr>
    </w:tbl>
    <w:p>
      <w:pPr>
        <w:spacing w:after="80"/>
      </w:pPr>
      <w:r>
        <w:t xml:space="preserve"/>
      </w:r>
    </w:p>
    <w:p>
      <w:pPr>
        <w:pStyle w:val="Heading3"/>
        <w:spacing w:after="80" w:before="200"/>
      </w:pPr>
      <w:r>
        <w:rPr>
          <w:rFonts w:ascii="Arial" w:cs="Arial" w:eastAsia="Arial" w:hAnsi="Arial"/>
          <w:b/>
          <w:bCs/>
          <w:color w:val="063B5C"/>
          <w:sz w:val="22"/>
          <w:szCs w:val="22"/>
        </w:rPr>
        <w:t xml:space="preserve">Mobile Drawer Specification</w:t>
      </w:r>
    </w:p>
    <w:p>
      <w:pPr>
        <w:pStyle w:val="ListParagraph"/>
        <w:numPr>
          <w:ilvl w:val="0"/>
          <w:numId w:val="2"/>
        </w:numPr>
        <w:spacing w:after="60"/>
      </w:pPr>
      <w:r>
        <w:rPr>
          <w:rFonts w:ascii="Arial" w:cs="Arial" w:eastAsia="Arial" w:hAnsi="Arial"/>
          <w:color w:val="374151"/>
          <w:sz w:val="20"/>
          <w:szCs w:val="20"/>
        </w:rPr>
        <w:t xml:space="preserve">Drawer slides in from the right edge over 280ms ease</w:t>
      </w:r>
    </w:p>
    <w:p>
      <w:pPr>
        <w:pStyle w:val="ListParagraph"/>
        <w:numPr>
          <w:ilvl w:val="0"/>
          <w:numId w:val="2"/>
        </w:numPr>
        <w:spacing w:after="60"/>
      </w:pPr>
      <w:r>
        <w:rPr>
          <w:rFonts w:ascii="Arial" w:cs="Arial" w:eastAsia="Arial" w:hAnsi="Arial"/>
          <w:color w:val="374151"/>
          <w:sz w:val="20"/>
          <w:szCs w:val="20"/>
        </w:rPr>
        <w:t xml:space="preserve">Overlay behind drawer: rgba(0,0,0,0.4), tap to close</w:t>
      </w:r>
    </w:p>
    <w:p>
      <w:pPr>
        <w:pStyle w:val="ListParagraph"/>
        <w:numPr>
          <w:ilvl w:val="0"/>
          <w:numId w:val="2"/>
        </w:numPr>
        <w:spacing w:after="60"/>
      </w:pPr>
      <w:r>
        <w:rPr>
          <w:rFonts w:ascii="Arial" w:cs="Arial" w:eastAsia="Arial" w:hAnsi="Arial"/>
          <w:color w:val="374151"/>
          <w:sz w:val="20"/>
          <w:szCs w:val="20"/>
        </w:rPr>
        <w:t xml:space="preserve">Drawer items fade-in with stagger: 60ms delay per item</w:t>
      </w:r>
    </w:p>
    <w:p>
      <w:pPr>
        <w:pStyle w:val="ListParagraph"/>
        <w:numPr>
          <w:ilvl w:val="0"/>
          <w:numId w:val="2"/>
        </w:numPr>
        <w:spacing w:after="60"/>
      </w:pPr>
      <w:r>
        <w:rPr>
          <w:rFonts w:ascii="Arial" w:cs="Arial" w:eastAsia="Arial" w:hAnsi="Arial"/>
          <w:color w:val="374151"/>
          <w:sz w:val="20"/>
          <w:szCs w:val="20"/>
        </w:rPr>
        <w:t xml:space="preserve">Drawer includes: all nav links, Call Now button, Book Appointment button</w:t>
      </w:r>
    </w:p>
    <w:p>
      <w:pPr>
        <w:pStyle w:val="ListParagraph"/>
        <w:numPr>
          <w:ilvl w:val="0"/>
          <w:numId w:val="2"/>
        </w:numPr>
        <w:spacing w:after="60"/>
      </w:pPr>
      <w:r>
        <w:rPr>
          <w:rFonts w:ascii="Arial" w:cs="Arial" w:eastAsia="Arial" w:hAnsi="Arial"/>
          <w:color w:val="374151"/>
          <w:sz w:val="20"/>
          <w:szCs w:val="20"/>
        </w:rPr>
        <w:t xml:space="preserve">No scroll lock bugs: use overflow:hidden on body only while drawer is open</w:t>
      </w:r>
    </w:p>
    <w:p>
      <w:pPr>
        <w:pStyle w:val="ListParagraph"/>
        <w:numPr>
          <w:ilvl w:val="0"/>
          <w:numId w:val="2"/>
        </w:numPr>
        <w:spacing w:after="60"/>
      </w:pPr>
      <w:r>
        <w:rPr>
          <w:rFonts w:ascii="Arial" w:cs="Arial" w:eastAsia="Arial" w:hAnsi="Arial"/>
          <w:color w:val="374151"/>
          <w:sz w:val="20"/>
          <w:szCs w:val="20"/>
        </w:rPr>
        <w:t xml:space="preserve">Close on route change</w:t>
      </w:r>
    </w:p>
    <w:p>
      <w:pPr>
        <w:spacing w:after="80"/>
      </w:pPr>
      <w:r>
        <w:t xml:space="preserve"/>
      </w:r>
    </w:p>
    <w:p>
      <w:pPr>
        <w:pStyle w:val="Heading2"/>
        <w:spacing w:after="120" w:before="280"/>
      </w:pPr>
      <w:r>
        <w:rPr>
          <w:rFonts w:ascii="Arial" w:cs="Arial" w:eastAsia="Arial" w:hAnsi="Arial"/>
          <w:b/>
          <w:bCs/>
          <w:color w:val="078C8C"/>
          <w:sz w:val="26"/>
          <w:szCs w:val="26"/>
        </w:rPr>
        <w:t xml:space="preserve">4.2 Footer — Structure &amp; Column Layout</w:t>
      </w:r>
    </w:p>
    <w:p>
      <w:pPr>
        <w:spacing w:after="100"/>
      </w:pPr>
      <w:r>
        <w:rPr>
          <w:rFonts w:ascii="Arial" w:cs="Arial" w:eastAsia="Arial" w:hAnsi="Arial"/>
          <w:color w:val="374151"/>
          <w:sz w:val="20"/>
          <w:szCs w:val="20"/>
        </w:rPr>
        <w:t xml:space="preserve">Footer uses a 4-column grid on desktop, 2-column on tablet, 1-column on mobile.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73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Column 1: Brand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logo / name. Short safe positioning line: "Trusted Kidney Specialist in Parbhani." Social: Instagram link with icon. Medical disclaimer one-liner.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Column 2: Quick Links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 About, Services, Dialysis Care, Transplant Guidance, Patient Awareness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Column 3: Specialty Services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Disease Consultation, Dialysis Care, Kidney Biopsy, Nephrotic Syndrome, Kidney Transplant Guidance, Report Review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Column 4: Contact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Phone (confirmed number), WhatsApp note, Address line, OPD Timing (placeholder), Instagram button, Book Appointment button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Footer Element</w:t>
            </w:r>
          </w:p>
        </w:tc>
        <w:tc>
          <w:tcPr>
            <w:tcW w:type="dxa" w:w="69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Copyright 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2026 Dr. Rahul Tengse. All rights reserved.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Developer credit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Only if client approves. If shown: small muted text, right-aligned or centered.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Medical disclaimer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Short one-liner in footer body. Full disclaimer on all medical pages.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Background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Navy (#063B5C) with white text. Footer links: sky blue on hover.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Divider 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Thin teal border between footer columns section and copyright bar.</w:t>
            </w:r>
          </w:p>
        </w:tc>
      </w:tr>
    </w:tbl>
    <w:p>
      <w:r>
        <w:br w:type="page"/>
      </w:r>
    </w:p>
    <w:p>
      <w:pPr>
        <w:pStyle w:val="Heading1"/>
        <w:spacing w:after="160" w:before="360"/>
      </w:pPr>
      <w:r>
        <w:rPr>
          <w:rFonts w:ascii="Arial" w:cs="Arial" w:eastAsia="Arial" w:hAnsi="Arial"/>
          <w:b/>
          <w:bCs/>
          <w:color w:val="063B5C"/>
          <w:sz w:val="32"/>
          <w:szCs w:val="32"/>
        </w:rPr>
        <w:t xml:space="preserve">5. Homepage — Section-by-Section Flow</w:t>
      </w:r>
    </w:p>
    <w:p>
      <w:pPr>
        <w:pStyle w:val="Heading2"/>
        <w:spacing w:after="120" w:before="280"/>
      </w:pPr>
      <w:r>
        <w:rPr>
          <w:rFonts w:ascii="Arial" w:cs="Arial" w:eastAsia="Arial" w:hAnsi="Arial"/>
          <w:b/>
          <w:bCs/>
          <w:color w:val="078C8C"/>
          <w:sz w:val="26"/>
          <w:szCs w:val="26"/>
        </w:rPr>
        <w:t xml:space="preserve">5.1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71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Locked 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Background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Soft Sky (#EAFBFF) gradient blending to white. Soft animated medical blobs using CSS keyframes. NOT a video background.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Eyebrow Tag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"Advanced Kidney Care in Parbhani" — small badge, teal background, white 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H1 Heading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 Display font, Navy, 48–56px</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Sub-heading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Specialist | Consultant Nephrologist" — 20–24px, Teal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Qualification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"MBBS, MD Medicine, DM Nephrology" — 16px, Muted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Description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"Specialized consultation for kidney disease, dialysis care, kidney transplant guidance, diabetic kidney disease, blood pressure-related kidney problems, and report review." — 16–18px body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CTA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 — Primary Teal button → /appointment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Secondary CTA</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Services" — Outline Teal button → /services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Tertiary CTA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 — Ghost with phone icon → tel: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Image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photo: professional crop, rounded right edge or cutout. Right side on desktop. Full width on mobile below 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Floating Icons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2–4 small medical SVG icons (kidney shape, stethoscope, activity pulse) floating slowly. Disable on prefers-reduced-motion.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Badge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association card at bottom of hero: hospital logo/name + "Consulting at Shivneri Super Speciality &amp; Surya ICU Hospital"</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5.2 Trust Highlight Cards</w:t>
      </w:r>
    </w:p>
    <w:p>
      <w:pPr>
        <w:pStyle w:val="ListParagraph"/>
        <w:numPr>
          <w:ilvl w:val="0"/>
          <w:numId w:val="2"/>
        </w:numPr>
        <w:spacing w:after="60"/>
      </w:pPr>
      <w:r>
        <w:rPr>
          <w:rFonts w:ascii="Arial" w:cs="Arial" w:eastAsia="Arial" w:hAnsi="Arial"/>
          <w:color w:val="374151"/>
          <w:sz w:val="20"/>
          <w:szCs w:val="20"/>
        </w:rPr>
        <w:t xml:space="preserve">4 cards in a horizontal row: Experienced Nephrologist | Dialysis Care | Transplant Guidance | Patient Awareness</w:t>
      </w:r>
    </w:p>
    <w:p>
      <w:pPr>
        <w:pStyle w:val="ListParagraph"/>
        <w:numPr>
          <w:ilvl w:val="0"/>
          <w:numId w:val="2"/>
        </w:numPr>
        <w:spacing w:after="60"/>
      </w:pPr>
      <w:r>
        <w:rPr>
          <w:rFonts w:ascii="Arial" w:cs="Arial" w:eastAsia="Arial" w:hAnsi="Arial"/>
          <w:color w:val="374151"/>
          <w:sz w:val="20"/>
          <w:szCs w:val="20"/>
        </w:rPr>
        <w:t xml:space="preserve">Each card: colored icon container (teal/green/blue), bold title, 1-line description</w:t>
      </w:r>
    </w:p>
    <w:p>
      <w:pPr>
        <w:pStyle w:val="ListParagraph"/>
        <w:numPr>
          <w:ilvl w:val="0"/>
          <w:numId w:val="2"/>
        </w:numPr>
        <w:spacing w:after="60"/>
      </w:pPr>
      <w:r>
        <w:rPr>
          <w:rFonts w:ascii="Arial" w:cs="Arial" w:eastAsia="Arial" w:hAnsi="Arial"/>
          <w:color w:val="374151"/>
          <w:sz w:val="20"/>
          <w:szCs w:val="20"/>
        </w:rPr>
        <w:t xml:space="preserve">Hover: lift shadow, slight scale-up (1.03)</w:t>
      </w:r>
    </w:p>
    <w:p>
      <w:pPr>
        <w:pStyle w:val="ListParagraph"/>
        <w:numPr>
          <w:ilvl w:val="0"/>
          <w:numId w:val="2"/>
        </w:numPr>
        <w:spacing w:after="60"/>
      </w:pPr>
      <w:r>
        <w:rPr>
          <w:rFonts w:ascii="Arial" w:cs="Arial" w:eastAsia="Arial" w:hAnsi="Arial"/>
          <w:color w:val="374151"/>
          <w:sz w:val="20"/>
          <w:szCs w:val="20"/>
        </w:rPr>
        <w:t xml:space="preserve">Stagger reveal on scroll: 80ms per card</w:t>
      </w:r>
    </w:p>
    <w:p>
      <w:pPr>
        <w:spacing w:after="80"/>
      </w:pPr>
      <w:r>
        <w:t xml:space="preserve"/>
      </w:r>
    </w:p>
    <w:p>
      <w:pPr>
        <w:pStyle w:val="Heading2"/>
        <w:spacing w:after="120" w:before="280"/>
      </w:pPr>
      <w:r>
        <w:rPr>
          <w:rFonts w:ascii="Arial" w:cs="Arial" w:eastAsia="Arial" w:hAnsi="Arial"/>
          <w:b/>
          <w:bCs/>
          <w:color w:val="078C8C"/>
          <w:sz w:val="26"/>
          <w:szCs w:val="26"/>
        </w:rPr>
        <w:t xml:space="preserve">5.3 About Doctor Preview</w:t>
      </w:r>
    </w:p>
    <w:p>
      <w:pPr>
        <w:pStyle w:val="ListParagraph"/>
        <w:numPr>
          <w:ilvl w:val="0"/>
          <w:numId w:val="2"/>
        </w:numPr>
        <w:spacing w:after="60"/>
      </w:pPr>
      <w:r>
        <w:rPr>
          <w:rFonts w:ascii="Arial" w:cs="Arial" w:eastAsia="Arial" w:hAnsi="Arial"/>
          <w:color w:val="374151"/>
          <w:sz w:val="20"/>
          <w:szCs w:val="20"/>
        </w:rPr>
        <w:t xml:space="preserve">2-column layout: doctor photo left, content right (reverse on mobile)</w:t>
      </w:r>
    </w:p>
    <w:p>
      <w:pPr>
        <w:pStyle w:val="ListParagraph"/>
        <w:numPr>
          <w:ilvl w:val="0"/>
          <w:numId w:val="2"/>
        </w:numPr>
        <w:spacing w:after="60"/>
      </w:pPr>
      <w:r>
        <w:rPr>
          <w:rFonts w:ascii="Arial" w:cs="Arial" w:eastAsia="Arial" w:hAnsi="Arial"/>
          <w:color w:val="374151"/>
          <w:sz w:val="20"/>
          <w:szCs w:val="20"/>
        </w:rPr>
        <w:t xml:space="preserve">Content: name, qualification, 3–4 sentence specialization description</w:t>
      </w:r>
    </w:p>
    <w:p>
      <w:pPr>
        <w:pStyle w:val="ListParagraph"/>
        <w:numPr>
          <w:ilvl w:val="0"/>
          <w:numId w:val="2"/>
        </w:numPr>
        <w:spacing w:after="60"/>
      </w:pPr>
      <w:r>
        <w:rPr>
          <w:rFonts w:ascii="Arial" w:cs="Arial" w:eastAsia="Arial" w:hAnsi="Arial"/>
          <w:color w:val="374151"/>
          <w:sz w:val="20"/>
          <w:szCs w:val="20"/>
        </w:rPr>
        <w:t xml:space="preserve">CTA: "Read Full Profile" → /about</w:t>
      </w:r>
    </w:p>
    <w:p>
      <w:pPr>
        <w:pStyle w:val="ListParagraph"/>
        <w:numPr>
          <w:ilvl w:val="0"/>
          <w:numId w:val="2"/>
        </w:numPr>
        <w:spacing w:after="60"/>
      </w:pPr>
      <w:r>
        <w:rPr>
          <w:rFonts w:ascii="Arial" w:cs="Arial" w:eastAsia="Arial" w:hAnsi="Arial"/>
          <w:color w:val="374151"/>
          <w:sz w:val="20"/>
          <w:szCs w:val="20"/>
        </w:rPr>
        <w:t xml:space="preserve">Background: white section</w:t>
      </w:r>
    </w:p>
    <w:p>
      <w:pPr>
        <w:spacing w:after="80"/>
      </w:pPr>
      <w:r>
        <w:t xml:space="preserve"/>
      </w:r>
    </w:p>
    <w:p>
      <w:pPr>
        <w:pStyle w:val="Heading2"/>
        <w:spacing w:after="120" w:before="280"/>
      </w:pPr>
      <w:r>
        <w:rPr>
          <w:rFonts w:ascii="Arial" w:cs="Arial" w:eastAsia="Arial" w:hAnsi="Arial"/>
          <w:b/>
          <w:bCs/>
          <w:color w:val="078C8C"/>
          <w:sz w:val="26"/>
          <w:szCs w:val="26"/>
        </w:rPr>
        <w:t xml:space="preserve">5.4 Hospital Association Preview</w:t>
      </w:r>
    </w:p>
    <w:p>
      <w:pPr>
        <w:pStyle w:val="ListParagraph"/>
        <w:numPr>
          <w:ilvl w:val="0"/>
          <w:numId w:val="2"/>
        </w:numPr>
        <w:spacing w:after="60"/>
      </w:pPr>
      <w:r>
        <w:rPr>
          <w:rFonts w:ascii="Arial" w:cs="Arial" w:eastAsia="Arial" w:hAnsi="Arial"/>
          <w:color w:val="374151"/>
          <w:sz w:val="20"/>
          <w:szCs w:val="20"/>
        </w:rPr>
        <w:t xml:space="preserve">2-column: hospital reception photo left, content right</w:t>
      </w:r>
    </w:p>
    <w:p>
      <w:pPr>
        <w:pStyle w:val="ListParagraph"/>
        <w:numPr>
          <w:ilvl w:val="0"/>
          <w:numId w:val="2"/>
        </w:numPr>
        <w:spacing w:after="60"/>
      </w:pPr>
      <w:r>
        <w:rPr>
          <w:rFonts w:ascii="Arial" w:cs="Arial" w:eastAsia="Arial" w:hAnsi="Arial"/>
          <w:color w:val="374151"/>
          <w:sz w:val="20"/>
          <w:szCs w:val="20"/>
        </w:rPr>
        <w:t xml:space="preserve">Content: hospital name, association line, location</w:t>
      </w:r>
    </w:p>
    <w:p>
      <w:pPr>
        <w:pStyle w:val="ListParagraph"/>
        <w:numPr>
          <w:ilvl w:val="0"/>
          <w:numId w:val="2"/>
        </w:numPr>
        <w:spacing w:after="60"/>
      </w:pPr>
      <w:r>
        <w:rPr>
          <w:rFonts w:ascii="Arial" w:cs="Arial" w:eastAsia="Arial" w:hAnsi="Arial"/>
          <w:color w:val="374151"/>
          <w:sz w:val="20"/>
          <w:szCs w:val="20"/>
        </w:rPr>
        <w:t xml:space="preserve">CTA: "View Hospital" or "Contact Hospital" → /contact</w:t>
      </w:r>
    </w:p>
    <w:p>
      <w:pPr>
        <w:spacing w:after="80"/>
      </w:pPr>
      <w:r>
        <w:t xml:space="preserve"/>
      </w:r>
    </w:p>
    <w:p>
      <w:pPr>
        <w:pStyle w:val="Heading2"/>
        <w:spacing w:after="120" w:before="280"/>
      </w:pPr>
      <w:r>
        <w:rPr>
          <w:rFonts w:ascii="Arial" w:cs="Arial" w:eastAsia="Arial" w:hAnsi="Arial"/>
          <w:b/>
          <w:bCs/>
          <w:color w:val="078C8C"/>
          <w:sz w:val="26"/>
          <w:szCs w:val="26"/>
        </w:rPr>
        <w:t xml:space="preserve">5.5 Services Overview</w:t>
      </w:r>
    </w:p>
    <w:p>
      <w:pPr>
        <w:pStyle w:val="ListParagraph"/>
        <w:numPr>
          <w:ilvl w:val="0"/>
          <w:numId w:val="2"/>
        </w:numPr>
        <w:spacing w:after="60"/>
      </w:pPr>
      <w:r>
        <w:rPr>
          <w:rFonts w:ascii="Arial" w:cs="Arial" w:eastAsia="Arial" w:hAnsi="Arial"/>
          <w:color w:val="374151"/>
          <w:sz w:val="20"/>
          <w:szCs w:val="20"/>
        </w:rPr>
        <w:t xml:space="preserve">Section heading: "Kidney Care Services"</w:t>
      </w:r>
    </w:p>
    <w:p>
      <w:pPr>
        <w:pStyle w:val="ListParagraph"/>
        <w:numPr>
          <w:ilvl w:val="0"/>
          <w:numId w:val="2"/>
        </w:numPr>
        <w:spacing w:after="60"/>
      </w:pPr>
      <w:r>
        <w:rPr>
          <w:rFonts w:ascii="Arial" w:cs="Arial" w:eastAsia="Arial" w:hAnsi="Arial"/>
          <w:color w:val="374151"/>
          <w:sz w:val="20"/>
          <w:szCs w:val="20"/>
        </w:rPr>
        <w:t xml:space="preserve">Show 6 featured service cards in 3×2 grid (desktop), 2×3 (tablet), 1 column (mobile)</w:t>
      </w:r>
    </w:p>
    <w:p>
      <w:pPr>
        <w:pStyle w:val="ListParagraph"/>
        <w:numPr>
          <w:ilvl w:val="0"/>
          <w:numId w:val="2"/>
        </w:numPr>
        <w:spacing w:after="60"/>
      </w:pPr>
      <w:r>
        <w:rPr>
          <w:rFonts w:ascii="Arial" w:cs="Arial" w:eastAsia="Arial" w:hAnsi="Arial"/>
          <w:color w:val="374151"/>
          <w:sz w:val="20"/>
          <w:szCs w:val="20"/>
        </w:rPr>
        <w:t xml:space="preserve">Each card: icon, title, 1-line description, "Learn More" CTA</w:t>
      </w:r>
    </w:p>
    <w:p>
      <w:pPr>
        <w:pStyle w:val="ListParagraph"/>
        <w:numPr>
          <w:ilvl w:val="0"/>
          <w:numId w:val="2"/>
        </w:numPr>
        <w:spacing w:after="60"/>
      </w:pPr>
      <w:r>
        <w:rPr>
          <w:rFonts w:ascii="Arial" w:cs="Arial" w:eastAsia="Arial" w:hAnsi="Arial"/>
          <w:color w:val="374151"/>
          <w:sz w:val="20"/>
          <w:szCs w:val="20"/>
        </w:rPr>
        <w:t xml:space="preserve">"View All Services" CTA below grid → /services</w:t>
      </w:r>
    </w:p>
    <w:p>
      <w:pPr>
        <w:spacing w:after="80"/>
      </w:pPr>
      <w:r>
        <w:t xml:space="preserve"/>
      </w:r>
    </w:p>
    <w:p>
      <w:pPr>
        <w:pStyle w:val="Heading2"/>
        <w:spacing w:after="120" w:before="280"/>
      </w:pPr>
      <w:r>
        <w:rPr>
          <w:rFonts w:ascii="Arial" w:cs="Arial" w:eastAsia="Arial" w:hAnsi="Arial"/>
          <w:b/>
          <w:bCs/>
          <w:color w:val="078C8C"/>
          <w:sz w:val="26"/>
          <w:szCs w:val="26"/>
        </w:rPr>
        <w:t xml:space="preserve">5.6 Dialysis Care Highlight</w:t>
      </w:r>
    </w:p>
    <w:p>
      <w:pPr>
        <w:pStyle w:val="ListParagraph"/>
        <w:numPr>
          <w:ilvl w:val="0"/>
          <w:numId w:val="2"/>
        </w:numPr>
        <w:spacing w:after="60"/>
      </w:pPr>
      <w:r>
        <w:rPr>
          <w:rFonts w:ascii="Arial" w:cs="Arial" w:eastAsia="Arial" w:hAnsi="Arial"/>
          <w:color w:val="374151"/>
          <w:sz w:val="20"/>
          <w:szCs w:val="20"/>
        </w:rPr>
        <w:t xml:space="preserve">Split section: AV Fistula / Permcath image left, content right</w:t>
      </w:r>
    </w:p>
    <w:p>
      <w:pPr>
        <w:pStyle w:val="ListParagraph"/>
        <w:numPr>
          <w:ilvl w:val="0"/>
          <w:numId w:val="2"/>
        </w:numPr>
        <w:spacing w:after="60"/>
      </w:pPr>
      <w:r>
        <w:rPr>
          <w:rFonts w:ascii="Arial" w:cs="Arial" w:eastAsia="Arial" w:hAnsi="Arial"/>
          <w:color w:val="374151"/>
          <w:sz w:val="20"/>
          <w:szCs w:val="20"/>
        </w:rPr>
        <w:t xml:space="preserve">Content: short dialysis guidance intro, 3 bullet points, CTA</w:t>
      </w:r>
    </w:p>
    <w:p>
      <w:pPr>
        <w:pStyle w:val="ListParagraph"/>
        <w:numPr>
          <w:ilvl w:val="0"/>
          <w:numId w:val="2"/>
        </w:numPr>
        <w:spacing w:after="60"/>
      </w:pPr>
      <w:r>
        <w:rPr>
          <w:rFonts w:ascii="Arial" w:cs="Arial" w:eastAsia="Arial" w:hAnsi="Arial"/>
          <w:color w:val="374151"/>
          <w:sz w:val="20"/>
          <w:szCs w:val="20"/>
        </w:rPr>
        <w:t xml:space="preserve">CTA: "Request Dialysis Consultation" → /dialysis-care</w:t>
      </w:r>
    </w:p>
    <w:p>
      <w:pPr>
        <w:spacing w:after="80"/>
      </w:pPr>
      <w:r>
        <w:t xml:space="preserve"/>
      </w:r>
    </w:p>
    <w:p>
      <w:pPr>
        <w:pStyle w:val="Heading2"/>
        <w:spacing w:after="120" w:before="280"/>
      </w:pPr>
      <w:r>
        <w:rPr>
          <w:rFonts w:ascii="Arial" w:cs="Arial" w:eastAsia="Arial" w:hAnsi="Arial"/>
          <w:b/>
          <w:bCs/>
          <w:color w:val="078C8C"/>
          <w:sz w:val="26"/>
          <w:szCs w:val="26"/>
        </w:rPr>
        <w:t xml:space="preserve">5.7 Kidney Transplant Guidance Highlight</w:t>
      </w:r>
    </w:p>
    <w:p>
      <w:pPr>
        <w:pStyle w:val="ListParagraph"/>
        <w:numPr>
          <w:ilvl w:val="0"/>
          <w:numId w:val="2"/>
        </w:numPr>
        <w:spacing w:after="60"/>
      </w:pPr>
      <w:r>
        <w:rPr>
          <w:rFonts w:ascii="Arial" w:cs="Arial" w:eastAsia="Arial" w:hAnsi="Arial"/>
          <w:color w:val="374151"/>
          <w:sz w:val="20"/>
          <w:szCs w:val="20"/>
        </w:rPr>
        <w:t xml:space="preserve">Teal-to-navy gradient background section</w:t>
      </w:r>
    </w:p>
    <w:p>
      <w:pPr>
        <w:pStyle w:val="ListParagraph"/>
        <w:numPr>
          <w:ilvl w:val="0"/>
          <w:numId w:val="2"/>
        </w:numPr>
        <w:spacing w:after="60"/>
      </w:pPr>
      <w:r>
        <w:rPr>
          <w:rFonts w:ascii="Arial" w:cs="Arial" w:eastAsia="Arial" w:hAnsi="Arial"/>
          <w:color w:val="374151"/>
          <w:sz w:val="20"/>
          <w:szCs w:val="20"/>
        </w:rPr>
        <w:t xml:space="preserve">Icon, heading: "Kidney Transplant Guidance", 2–3 sentence description</w:t>
      </w:r>
    </w:p>
    <w:p>
      <w:pPr>
        <w:pStyle w:val="ListParagraph"/>
        <w:numPr>
          <w:ilvl w:val="0"/>
          <w:numId w:val="2"/>
        </w:numPr>
        <w:spacing w:after="60"/>
      </w:pPr>
      <w:r>
        <w:rPr>
          <w:rFonts w:ascii="Arial" w:cs="Arial" w:eastAsia="Arial" w:hAnsi="Arial"/>
          <w:color w:val="374151"/>
          <w:sz w:val="20"/>
          <w:szCs w:val="20"/>
        </w:rPr>
        <w:t xml:space="preserve">Inline disclaimer note: guidance only, not guaranteed outcome</w:t>
      </w:r>
    </w:p>
    <w:p>
      <w:pPr>
        <w:pStyle w:val="ListParagraph"/>
        <w:numPr>
          <w:ilvl w:val="0"/>
          <w:numId w:val="2"/>
        </w:numPr>
        <w:spacing w:after="60"/>
      </w:pPr>
      <w:r>
        <w:rPr>
          <w:rFonts w:ascii="Arial" w:cs="Arial" w:eastAsia="Arial" w:hAnsi="Arial"/>
          <w:color w:val="374151"/>
          <w:sz w:val="20"/>
          <w:szCs w:val="20"/>
        </w:rPr>
        <w:t xml:space="preserve">CTA: "Consult for Transplant Guidance" → /kidney-transplant-guidance</w:t>
      </w:r>
    </w:p>
    <w:p>
      <w:pPr>
        <w:spacing w:after="80"/>
      </w:pPr>
      <w:r>
        <w:t xml:space="preserve"/>
      </w:r>
    </w:p>
    <w:p>
      <w:pPr>
        <w:pStyle w:val="Heading2"/>
        <w:spacing w:after="120" w:before="280"/>
      </w:pPr>
      <w:r>
        <w:rPr>
          <w:rFonts w:ascii="Arial" w:cs="Arial" w:eastAsia="Arial" w:hAnsi="Arial"/>
          <w:b/>
          <w:bCs/>
          <w:color w:val="078C8C"/>
          <w:sz w:val="26"/>
          <w:szCs w:val="26"/>
        </w:rPr>
        <w:t xml:space="preserve">5.8 Patient Awareness Preview</w:t>
      </w:r>
    </w:p>
    <w:p>
      <w:pPr>
        <w:pStyle w:val="ListParagraph"/>
        <w:numPr>
          <w:ilvl w:val="0"/>
          <w:numId w:val="2"/>
        </w:numPr>
        <w:spacing w:after="60"/>
      </w:pPr>
      <w:r>
        <w:rPr>
          <w:rFonts w:ascii="Arial" w:cs="Arial" w:eastAsia="Arial" w:hAnsi="Arial"/>
          <w:color w:val="374151"/>
          <w:sz w:val="20"/>
          <w:szCs w:val="20"/>
        </w:rPr>
        <w:t xml:space="preserve">3 awareness cards: Kidney Disease Symptoms | Diabetes &amp; Kidneys | When to See a Specialist</w:t>
      </w:r>
    </w:p>
    <w:p>
      <w:pPr>
        <w:pStyle w:val="ListParagraph"/>
        <w:numPr>
          <w:ilvl w:val="0"/>
          <w:numId w:val="2"/>
        </w:numPr>
        <w:spacing w:after="60"/>
      </w:pPr>
      <w:r>
        <w:rPr>
          <w:rFonts w:ascii="Arial" w:cs="Arial" w:eastAsia="Arial" w:hAnsi="Arial"/>
          <w:color w:val="374151"/>
          <w:sz w:val="20"/>
          <w:szCs w:val="20"/>
        </w:rPr>
        <w:t xml:space="preserve">Each card: colored icon, title, 2-line description, "Learn More" → /patient-awareness</w:t>
      </w:r>
    </w:p>
    <w:p>
      <w:pPr>
        <w:spacing w:after="80"/>
      </w:pPr>
      <w:r>
        <w:t xml:space="preserve"/>
      </w:r>
    </w:p>
    <w:p>
      <w:pPr>
        <w:pStyle w:val="Heading2"/>
        <w:spacing w:after="120" w:before="280"/>
      </w:pPr>
      <w:r>
        <w:rPr>
          <w:rFonts w:ascii="Arial" w:cs="Arial" w:eastAsia="Arial" w:hAnsi="Arial"/>
          <w:b/>
          <w:bCs/>
          <w:color w:val="078C8C"/>
          <w:sz w:val="26"/>
          <w:szCs w:val="26"/>
        </w:rPr>
        <w:t xml:space="preserve">5.9 Appointment CTA Band</w:t>
      </w:r>
    </w:p>
    <w:p>
      <w:pPr>
        <w:pStyle w:val="ListParagraph"/>
        <w:numPr>
          <w:ilvl w:val="0"/>
          <w:numId w:val="2"/>
        </w:numPr>
        <w:spacing w:after="60"/>
      </w:pPr>
      <w:r>
        <w:rPr>
          <w:rFonts w:ascii="Arial" w:cs="Arial" w:eastAsia="Arial" w:hAnsi="Arial"/>
          <w:color w:val="374151"/>
          <w:sz w:val="20"/>
          <w:szCs w:val="20"/>
        </w:rPr>
        <w:t xml:space="preserve">Full-width band, Navy or Teal gradient background</w:t>
      </w:r>
    </w:p>
    <w:p>
      <w:pPr>
        <w:pStyle w:val="ListParagraph"/>
        <w:numPr>
          <w:ilvl w:val="0"/>
          <w:numId w:val="2"/>
        </w:numPr>
        <w:spacing w:after="60"/>
      </w:pPr>
      <w:r>
        <w:rPr>
          <w:rFonts w:ascii="Arial" w:cs="Arial" w:eastAsia="Arial" w:hAnsi="Arial"/>
          <w:color w:val="374151"/>
          <w:sz w:val="20"/>
          <w:szCs w:val="20"/>
        </w:rPr>
        <w:t xml:space="preserve">Heading: "Request a Kidney Care Appointment"</w:t>
      </w:r>
    </w:p>
    <w:p>
      <w:pPr>
        <w:pStyle w:val="ListParagraph"/>
        <w:numPr>
          <w:ilvl w:val="0"/>
          <w:numId w:val="2"/>
        </w:numPr>
        <w:spacing w:after="60"/>
      </w:pPr>
      <w:r>
        <w:rPr>
          <w:rFonts w:ascii="Arial" w:cs="Arial" w:eastAsia="Arial" w:hAnsi="Arial"/>
          <w:color w:val="374151"/>
          <w:sz w:val="20"/>
          <w:szCs w:val="20"/>
        </w:rPr>
        <w:t xml:space="preserve">Sub-line: "Our team will contact you shortly to confirm."</w:t>
      </w:r>
    </w:p>
    <w:p>
      <w:pPr>
        <w:pStyle w:val="ListParagraph"/>
        <w:numPr>
          <w:ilvl w:val="0"/>
          <w:numId w:val="2"/>
        </w:numPr>
        <w:spacing w:after="60"/>
      </w:pPr>
      <w:r>
        <w:rPr>
          <w:rFonts w:ascii="Arial" w:cs="Arial" w:eastAsia="Arial" w:hAnsi="Arial"/>
          <w:color w:val="374151"/>
          <w:sz w:val="20"/>
          <w:szCs w:val="20"/>
        </w:rPr>
        <w:t xml:space="preserve">CTA: "Book Appointment" → /appointment, "Call Now" → tel:</w:t>
      </w:r>
    </w:p>
    <w:p>
      <w:pPr>
        <w:pStyle w:val="ListParagraph"/>
        <w:numPr>
          <w:ilvl w:val="0"/>
          <w:numId w:val="2"/>
        </w:numPr>
        <w:spacing w:after="60"/>
      </w:pPr>
      <w:r>
        <w:rPr>
          <w:rFonts w:ascii="Arial" w:cs="Arial" w:eastAsia="Arial" w:hAnsi="Arial"/>
          <w:color w:val="374151"/>
          <w:sz w:val="20"/>
          <w:szCs w:val="20"/>
        </w:rPr>
        <w:t xml:space="preserve">Soft pulse animation on primary button</w:t>
      </w:r>
    </w:p>
    <w:p>
      <w:pPr>
        <w:spacing w:after="80"/>
      </w:pPr>
      <w:r>
        <w:t xml:space="preserve"/>
      </w:r>
    </w:p>
    <w:p>
      <w:pPr>
        <w:pStyle w:val="Heading2"/>
        <w:spacing w:after="120" w:before="280"/>
      </w:pPr>
      <w:r>
        <w:rPr>
          <w:rFonts w:ascii="Arial" w:cs="Arial" w:eastAsia="Arial" w:hAnsi="Arial"/>
          <w:b/>
          <w:bCs/>
          <w:color w:val="078C8C"/>
          <w:sz w:val="26"/>
          <w:szCs w:val="26"/>
        </w:rPr>
        <w:t xml:space="preserve">5.10 Media Coverage Preview</w:t>
      </w:r>
    </w:p>
    <w:p>
      <w:pPr>
        <w:pStyle w:val="ListParagraph"/>
        <w:numPr>
          <w:ilvl w:val="0"/>
          <w:numId w:val="2"/>
        </w:numPr>
        <w:spacing w:after="60"/>
      </w:pPr>
      <w:r>
        <w:rPr>
          <w:rFonts w:ascii="Arial" w:cs="Arial" w:eastAsia="Arial" w:hAnsi="Arial"/>
          <w:color w:val="374151"/>
          <w:sz w:val="20"/>
          <w:szCs w:val="20"/>
        </w:rPr>
        <w:t xml:space="preserve">Section heading: "Media Recognition"</w:t>
      </w:r>
    </w:p>
    <w:p>
      <w:pPr>
        <w:pStyle w:val="ListParagraph"/>
        <w:numPr>
          <w:ilvl w:val="0"/>
          <w:numId w:val="2"/>
        </w:numPr>
        <w:spacing w:after="60"/>
      </w:pPr>
      <w:r>
        <w:rPr>
          <w:rFonts w:ascii="Arial" w:cs="Arial" w:eastAsia="Arial" w:hAnsi="Arial"/>
          <w:color w:val="374151"/>
          <w:sz w:val="20"/>
          <w:szCs w:val="20"/>
        </w:rPr>
        <w:t xml:space="preserve">Show 3 media cards (newspaper thumbnails, cropped and blurred where needed)</w:t>
      </w:r>
    </w:p>
    <w:p>
      <w:pPr>
        <w:pStyle w:val="ListParagraph"/>
        <w:numPr>
          <w:ilvl w:val="0"/>
          <w:numId w:val="2"/>
        </w:numPr>
        <w:spacing w:after="60"/>
      </w:pPr>
      <w:r>
        <w:rPr>
          <w:rFonts w:ascii="Arial" w:cs="Arial" w:eastAsia="Arial" w:hAnsi="Arial"/>
          <w:color w:val="374151"/>
          <w:sz w:val="20"/>
          <w:szCs w:val="20"/>
        </w:rPr>
        <w:t xml:space="preserve">"View All Coverage" → /media-news</w:t>
      </w:r>
    </w:p>
    <w:p>
      <w:pPr>
        <w:spacing w:after="80"/>
      </w:pPr>
      <w:r>
        <w:t xml:space="preserve"/>
      </w:r>
    </w:p>
    <w:p>
      <w:pPr>
        <w:pStyle w:val="Heading2"/>
        <w:spacing w:after="120" w:before="280"/>
      </w:pPr>
      <w:r>
        <w:rPr>
          <w:rFonts w:ascii="Arial" w:cs="Arial" w:eastAsia="Arial" w:hAnsi="Arial"/>
          <w:b/>
          <w:bCs/>
          <w:color w:val="078C8C"/>
          <w:sz w:val="26"/>
          <w:szCs w:val="26"/>
        </w:rPr>
        <w:t xml:space="preserve">5.11 Gallery Preview</w:t>
      </w:r>
    </w:p>
    <w:p>
      <w:pPr>
        <w:pStyle w:val="ListParagraph"/>
        <w:numPr>
          <w:ilvl w:val="0"/>
          <w:numId w:val="2"/>
        </w:numPr>
        <w:spacing w:after="60"/>
      </w:pPr>
      <w:r>
        <w:rPr>
          <w:rFonts w:ascii="Arial" w:cs="Arial" w:eastAsia="Arial" w:hAnsi="Arial"/>
          <w:color w:val="374151"/>
          <w:sz w:val="20"/>
          <w:szCs w:val="20"/>
        </w:rPr>
        <w:t xml:space="preserve">Section heading: "Gallery"</w:t>
      </w:r>
    </w:p>
    <w:p>
      <w:pPr>
        <w:pStyle w:val="ListParagraph"/>
        <w:numPr>
          <w:ilvl w:val="0"/>
          <w:numId w:val="2"/>
        </w:numPr>
        <w:spacing w:after="60"/>
      </w:pPr>
      <w:r>
        <w:rPr>
          <w:rFonts w:ascii="Arial" w:cs="Arial" w:eastAsia="Arial" w:hAnsi="Arial"/>
          <w:color w:val="374151"/>
          <w:sz w:val="20"/>
          <w:szCs w:val="20"/>
        </w:rPr>
        <w:t xml:space="preserve">Show 6–8 approved thumbnail images in masonry or 4-column grid</w:t>
      </w:r>
    </w:p>
    <w:p>
      <w:pPr>
        <w:pStyle w:val="ListParagraph"/>
        <w:numPr>
          <w:ilvl w:val="0"/>
          <w:numId w:val="2"/>
        </w:numPr>
        <w:spacing w:after="60"/>
      </w:pPr>
      <w:r>
        <w:rPr>
          <w:rFonts w:ascii="Arial" w:cs="Arial" w:eastAsia="Arial" w:hAnsi="Arial"/>
          <w:color w:val="374151"/>
          <w:sz w:val="20"/>
          <w:szCs w:val="20"/>
        </w:rPr>
        <w:t xml:space="preserve">"View Full Gallery" → /gallery</w:t>
      </w:r>
    </w:p>
    <w:p>
      <w:pPr>
        <w:spacing w:after="80"/>
      </w:pPr>
      <w:r>
        <w:t xml:space="preserve"/>
      </w:r>
    </w:p>
    <w:p>
      <w:pPr>
        <w:pStyle w:val="Heading2"/>
        <w:spacing w:after="120" w:before="280"/>
      </w:pPr>
      <w:r>
        <w:rPr>
          <w:rFonts w:ascii="Arial" w:cs="Arial" w:eastAsia="Arial" w:hAnsi="Arial"/>
          <w:b/>
          <w:bCs/>
          <w:color w:val="078C8C"/>
          <w:sz w:val="26"/>
          <w:szCs w:val="26"/>
        </w:rPr>
        <w:t xml:space="preserve">5.12 FAQ Section</w:t>
      </w:r>
    </w:p>
    <w:p>
      <w:pPr>
        <w:pStyle w:val="ListParagraph"/>
        <w:numPr>
          <w:ilvl w:val="0"/>
          <w:numId w:val="2"/>
        </w:numPr>
        <w:spacing w:after="60"/>
      </w:pPr>
      <w:r>
        <w:rPr>
          <w:rFonts w:ascii="Arial" w:cs="Arial" w:eastAsia="Arial" w:hAnsi="Arial"/>
          <w:color w:val="374151"/>
          <w:sz w:val="20"/>
          <w:szCs w:val="20"/>
        </w:rPr>
        <w:t xml:space="preserve">Section heading: "Frequently Asked Questions"</w:t>
      </w:r>
    </w:p>
    <w:p>
      <w:pPr>
        <w:pStyle w:val="ListParagraph"/>
        <w:numPr>
          <w:ilvl w:val="0"/>
          <w:numId w:val="2"/>
        </w:numPr>
        <w:spacing w:after="60"/>
      </w:pPr>
      <w:r>
        <w:rPr>
          <w:rFonts w:ascii="Arial" w:cs="Arial" w:eastAsia="Arial" w:hAnsi="Arial"/>
          <w:color w:val="374151"/>
          <w:sz w:val="20"/>
          <w:szCs w:val="20"/>
        </w:rPr>
        <w:t xml:space="preserve">Show 5–7 FAQs in accordion format from faqData.js</w:t>
      </w:r>
    </w:p>
    <w:p>
      <w:pPr>
        <w:pStyle w:val="ListParagraph"/>
        <w:numPr>
          <w:ilvl w:val="0"/>
          <w:numId w:val="2"/>
        </w:numPr>
        <w:spacing w:after="60"/>
      </w:pPr>
      <w:r>
        <w:rPr>
          <w:rFonts w:ascii="Arial" w:cs="Arial" w:eastAsia="Arial" w:hAnsi="Arial"/>
          <w:color w:val="374151"/>
          <w:sz w:val="20"/>
          <w:szCs w:val="20"/>
        </w:rPr>
        <w:t xml:space="preserve">Accordion animates expand/collapse with Framer Motion height animation</w:t>
      </w:r>
    </w:p>
    <w:p>
      <w:pPr>
        <w:spacing w:after="80"/>
      </w:pPr>
      <w:r>
        <w:t xml:space="preserve"/>
      </w:r>
    </w:p>
    <w:p>
      <w:pPr>
        <w:pStyle w:val="Heading2"/>
        <w:spacing w:after="120" w:before="280"/>
      </w:pPr>
      <w:r>
        <w:rPr>
          <w:rFonts w:ascii="Arial" w:cs="Arial" w:eastAsia="Arial" w:hAnsi="Arial"/>
          <w:b/>
          <w:bCs/>
          <w:color w:val="078C8C"/>
          <w:sz w:val="26"/>
          <w:szCs w:val="26"/>
        </w:rPr>
        <w:t xml:space="preserve">5.13 Contact Preview</w:t>
      </w:r>
    </w:p>
    <w:p>
      <w:pPr>
        <w:pStyle w:val="ListParagraph"/>
        <w:numPr>
          <w:ilvl w:val="0"/>
          <w:numId w:val="2"/>
        </w:numPr>
        <w:spacing w:after="60"/>
      </w:pPr>
      <w:r>
        <w:rPr>
          <w:rFonts w:ascii="Arial" w:cs="Arial" w:eastAsia="Arial" w:hAnsi="Arial"/>
          <w:color w:val="374151"/>
          <w:sz w:val="20"/>
          <w:szCs w:val="20"/>
        </w:rPr>
        <w:t xml:space="preserve">3 contact cards: Phone | Address | OPD Timing</w:t>
      </w:r>
    </w:p>
    <w:p>
      <w:pPr>
        <w:pStyle w:val="ListParagraph"/>
        <w:numPr>
          <w:ilvl w:val="0"/>
          <w:numId w:val="2"/>
        </w:numPr>
        <w:spacing w:after="60"/>
      </w:pPr>
      <w:r>
        <w:rPr>
          <w:rFonts w:ascii="Arial" w:cs="Arial" w:eastAsia="Arial" w:hAnsi="Arial"/>
          <w:color w:val="374151"/>
          <w:sz w:val="20"/>
          <w:szCs w:val="20"/>
        </w:rPr>
        <w:t xml:space="preserve">Google Map placeholder (iframe or static image with "View on Map" link)</w:t>
      </w:r>
    </w:p>
    <w:p>
      <w:pPr>
        <w:pStyle w:val="ListParagraph"/>
        <w:numPr>
          <w:ilvl w:val="0"/>
          <w:numId w:val="2"/>
        </w:numPr>
        <w:spacing w:after="60"/>
      </w:pPr>
      <w:r>
        <w:rPr>
          <w:rFonts w:ascii="Arial" w:cs="Arial" w:eastAsia="Arial" w:hAnsi="Arial"/>
          <w:color w:val="374151"/>
          <w:sz w:val="20"/>
          <w:szCs w:val="20"/>
        </w:rPr>
        <w:t xml:space="preserve">CTA: "View Full Contact Details" → /contact</w:t>
      </w:r>
    </w:p>
    <w:p>
      <w:r>
        <w:br w:type="page"/>
      </w:r>
    </w:p>
    <w:p>
      <w:pPr>
        <w:pStyle w:val="Heading1"/>
        <w:spacing w:after="160" w:before="360"/>
      </w:pPr>
      <w:r>
        <w:rPr>
          <w:rFonts w:ascii="Arial" w:cs="Arial" w:eastAsia="Arial" w:hAnsi="Arial"/>
          <w:b/>
          <w:bCs/>
          <w:color w:val="063B5C"/>
          <w:sz w:val="32"/>
          <w:szCs w:val="32"/>
        </w:rPr>
        <w:t xml:space="preserve">6. Inner Pages — Detailed Flow</w:t>
      </w:r>
    </w:p>
    <w:p>
      <w:pPr>
        <w:pStyle w:val="Heading2"/>
        <w:spacing w:after="120" w:before="280"/>
      </w:pPr>
      <w:r>
        <w:rPr>
          <w:rFonts w:ascii="Arial" w:cs="Arial" w:eastAsia="Arial" w:hAnsi="Arial"/>
          <w:b/>
          <w:bCs/>
          <w:color w:val="078C8C"/>
          <w:sz w:val="26"/>
          <w:szCs w:val="26"/>
        </w:rPr>
        <w:t xml:space="preserve">6.1 About Doctor Page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Order</w:t>
            </w:r>
          </w:p>
        </w:tc>
        <w:tc>
          <w:tcPr>
            <w:tcW w:type="dxa" w:w="3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47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 Specification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 Hero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Dr. Rahul Tengse" — Full-width hero, teal/navy gradient, white text, breadcrumb nav</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Introduction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Large doctor photo (left), name, qualification, title, 3–4 paragraph bio. Use placeholder [CLIENT TO CONFIRM QUALIFICATION].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Qualifications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Cards or styled list: MBBS, MD Medicine, DM Nephrology — confirm exact degrees with client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Specializations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6–8 specialty chips/tags: Nephrology, Dialysis, Kidney Transplant Guidance, Diabetic Kidney Disease, Hypertensive Nephropathy, Glomerular Disease, etc.</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Areas of Expertise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Icon + title list in 2-column grid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Care Philosophy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Short quote or paragraph in a styled pull-quote card, Navy background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Association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name, address, visiting hours (placeholder), map link, reception photo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Recognition Note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has been featured in local and regional newspapers for kidney health awareness." — Link to /media-news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CTA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Full-width CTA band → /appointment</w:t>
            </w:r>
          </w:p>
        </w:tc>
      </w:tr>
    </w:tbl>
    <w:p>
      <w:pPr>
        <w:shd w:fill="FFF8E1" w:val="clear"/>
        <w:spacing w:after="100" w:before="80"/>
        <w:ind w:left="120" w:right="120"/>
      </w:pPr>
      <w:r>
        <w:rPr>
          <w:rFonts w:ascii="Arial" w:cs="Arial" w:eastAsia="Arial" w:hAnsi="Arial"/>
          <w:i/>
          <w:iCs/>
          <w:color w:val="92400E"/>
          <w:sz w:val="18"/>
          <w:szCs w:val="18"/>
        </w:rPr>
        <w:t xml:space="preserve">⚠  Do not add award or ranking claims. Do not claim "Best Nephrologist" or "No. 1 Doctor." Use only verified credential information confirmed by the client.</w:t>
      </w:r>
    </w:p>
    <w:p>
      <w:pPr>
        <w:spacing w:after="80"/>
      </w:pPr>
      <w:r>
        <w:t xml:space="preserve"/>
      </w:r>
    </w:p>
    <w:p>
      <w:pPr>
        <w:pStyle w:val="Heading2"/>
        <w:spacing w:after="120" w:before="280"/>
      </w:pPr>
      <w:r>
        <w:rPr>
          <w:rFonts w:ascii="Arial" w:cs="Arial" w:eastAsia="Arial" w:hAnsi="Arial"/>
          <w:b/>
          <w:bCs/>
          <w:color w:val="078C8C"/>
          <w:sz w:val="26"/>
          <w:szCs w:val="26"/>
        </w:rPr>
        <w:t xml:space="preserve">6.2 Kidney Care Services Page (/services)</w:t>
      </w:r>
    </w:p>
    <w:p>
      <w:pPr>
        <w:pStyle w:val="ListParagraph"/>
        <w:numPr>
          <w:ilvl w:val="0"/>
          <w:numId w:val="2"/>
        </w:numPr>
        <w:spacing w:after="60"/>
      </w:pPr>
      <w:r>
        <w:rPr>
          <w:rFonts w:ascii="Arial" w:cs="Arial" w:eastAsia="Arial" w:hAnsi="Arial"/>
          <w:color w:val="374151"/>
          <w:sz w:val="20"/>
          <w:szCs w:val="20"/>
        </w:rPr>
        <w:t xml:space="preserve">Page hero: "Kidney Care Services" — brief intro paragraph</w:t>
      </w:r>
    </w:p>
    <w:p>
      <w:pPr>
        <w:pStyle w:val="ListParagraph"/>
        <w:numPr>
          <w:ilvl w:val="0"/>
          <w:numId w:val="2"/>
        </w:numPr>
        <w:spacing w:after="60"/>
      </w:pPr>
      <w:r>
        <w:rPr>
          <w:rFonts w:ascii="Arial" w:cs="Arial" w:eastAsia="Arial" w:hAnsi="Arial"/>
          <w:color w:val="374151"/>
          <w:sz w:val="20"/>
          <w:szCs w:val="20"/>
        </w:rPr>
        <w:t xml:space="preserve">Full service card grid: 16 services from servicesData.js in 3-column (desktop), 2-column (tablet), 1-column (mobile)</w:t>
      </w:r>
    </w:p>
    <w:p>
      <w:pPr>
        <w:pStyle w:val="ListParagraph"/>
        <w:numPr>
          <w:ilvl w:val="0"/>
          <w:numId w:val="2"/>
        </w:numPr>
        <w:spacing w:after="60"/>
      </w:pPr>
      <w:r>
        <w:rPr>
          <w:rFonts w:ascii="Arial" w:cs="Arial" w:eastAsia="Arial" w:hAnsi="Arial"/>
          <w:color w:val="374151"/>
          <w:sz w:val="20"/>
          <w:szCs w:val="20"/>
        </w:rPr>
        <w:t xml:space="preserve">Each card: icon, service name, patient-friendly 2-sentence description, disclaimer tag if applicable, CTA button</w:t>
      </w:r>
    </w:p>
    <w:p>
      <w:pPr>
        <w:pStyle w:val="ListParagraph"/>
        <w:numPr>
          <w:ilvl w:val="0"/>
          <w:numId w:val="2"/>
        </w:numPr>
        <w:spacing w:after="60"/>
      </w:pPr>
      <w:r>
        <w:rPr>
          <w:rFonts w:ascii="Arial" w:cs="Arial" w:eastAsia="Arial" w:hAnsi="Arial"/>
          <w:color w:val="374151"/>
          <w:sz w:val="20"/>
          <w:szCs w:val="20"/>
        </w:rPr>
        <w:t xml:space="preserve">General medical disclaimer block below the grid</w:t>
      </w:r>
    </w:p>
    <w:p>
      <w:pPr>
        <w:pStyle w:val="ListParagraph"/>
        <w:numPr>
          <w:ilvl w:val="0"/>
          <w:numId w:val="2"/>
        </w:numPr>
        <w:spacing w:after="60"/>
      </w:pPr>
      <w:r>
        <w:rPr>
          <w:rFonts w:ascii="Arial" w:cs="Arial" w:eastAsia="Arial" w:hAnsi="Arial"/>
          <w:color w:val="374151"/>
          <w:sz w:val="20"/>
          <w:szCs w:val="20"/>
        </w:rPr>
        <w:t xml:space="preserve">Appointment CTA band at page bottom</w:t>
      </w:r>
    </w:p>
    <w:p>
      <w:pPr>
        <w:spacing w:after="80"/>
      </w:pPr>
      <w:r>
        <w:t xml:space="preserve"/>
      </w:r>
    </w:p>
    <w:p>
      <w:pPr>
        <w:pStyle w:val="Heading2"/>
        <w:spacing w:after="120" w:before="280"/>
      </w:pPr>
      <w:r>
        <w:rPr>
          <w:rFonts w:ascii="Arial" w:cs="Arial" w:eastAsia="Arial" w:hAnsi="Arial"/>
          <w:b/>
          <w:bCs/>
          <w:color w:val="078C8C"/>
          <w:sz w:val="26"/>
          <w:szCs w:val="26"/>
        </w:rPr>
        <w:t xml:space="preserve">6.3 Dialysis Care Page (/dialysis-care)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6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 Type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 Hero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 Patient Guidance &amp; Support"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What is Dialysis?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Educational text with simple graphic. No medical jargon overload.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When Dialysis May Be Needed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Info cards: CKD Stage 5, Acute Kidney Injury, Fluid Overload, etc.</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SLED Dialysis Guidance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Description, when used, what patients should know. Disclaimer required.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Peritoneal Dialysis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Description, patient-friendly guidance, CTA.</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HCV / HbsAg Dialysis Support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note on infection-control-based support. Disclaimer required.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AV Fistula Awareness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Educational card: what it is, why it matters, image. Not a procedure instruction.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Permcath Awareness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Educational card: what it is, temporary vs long-term use. Not a procedure instruction.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Safety 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Styled box with safety reminder. "Consult the doctor for personalized dialysis guidance."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CTA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Dialysis Consultation" → /appointment with type pre-selected</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6.4 Kidney Transplant Guidance Page (/kidney-transplant-guidance)</w:t>
      </w:r>
    </w:p>
    <w:p>
      <w:pPr>
        <w:pStyle w:val="ListParagraph"/>
        <w:numPr>
          <w:ilvl w:val="0"/>
          <w:numId w:val="2"/>
        </w:numPr>
        <w:spacing w:after="60"/>
      </w:pPr>
      <w:r>
        <w:rPr>
          <w:rFonts w:ascii="Arial" w:cs="Arial" w:eastAsia="Arial" w:hAnsi="Arial"/>
          <w:color w:val="374151"/>
          <w:sz w:val="20"/>
          <w:szCs w:val="20"/>
        </w:rPr>
        <w:t xml:space="preserve">Page hero with transplant disclaimer immediately below hero</w:t>
      </w:r>
    </w:p>
    <w:p>
      <w:pPr>
        <w:pStyle w:val="ListParagraph"/>
        <w:numPr>
          <w:ilvl w:val="0"/>
          <w:numId w:val="2"/>
        </w:numPr>
        <w:spacing w:after="60"/>
      </w:pPr>
      <w:r>
        <w:rPr>
          <w:rFonts w:ascii="Arial" w:cs="Arial" w:eastAsia="Arial" w:hAnsi="Arial"/>
          <w:color w:val="374151"/>
          <w:sz w:val="20"/>
          <w:szCs w:val="20"/>
        </w:rPr>
        <w:t xml:space="preserve">Section: Transplant Guidance Intro — what this page covers, what it does NOT cover</w:t>
      </w:r>
    </w:p>
    <w:p>
      <w:pPr>
        <w:pStyle w:val="ListParagraph"/>
        <w:numPr>
          <w:ilvl w:val="0"/>
          <w:numId w:val="2"/>
        </w:numPr>
        <w:spacing w:after="60"/>
      </w:pPr>
      <w:r>
        <w:rPr>
          <w:rFonts w:ascii="Arial" w:cs="Arial" w:eastAsia="Arial" w:hAnsi="Arial"/>
          <w:color w:val="374151"/>
          <w:sz w:val="20"/>
          <w:szCs w:val="20"/>
        </w:rPr>
        <w:t xml:space="preserve">Section: Pre-Transplant Evaluation — 4–6 awareness points in card format</w:t>
      </w:r>
    </w:p>
    <w:p>
      <w:pPr>
        <w:pStyle w:val="ListParagraph"/>
        <w:numPr>
          <w:ilvl w:val="0"/>
          <w:numId w:val="2"/>
        </w:numPr>
        <w:spacing w:after="60"/>
      </w:pPr>
      <w:r>
        <w:rPr>
          <w:rFonts w:ascii="Arial" w:cs="Arial" w:eastAsia="Arial" w:hAnsi="Arial"/>
          <w:color w:val="374151"/>
          <w:sz w:val="20"/>
          <w:szCs w:val="20"/>
        </w:rPr>
        <w:t xml:space="preserve">Section: Donor-Related Guidance — informational, no legal claims</w:t>
      </w:r>
    </w:p>
    <w:p>
      <w:pPr>
        <w:pStyle w:val="ListParagraph"/>
        <w:numPr>
          <w:ilvl w:val="0"/>
          <w:numId w:val="2"/>
        </w:numPr>
        <w:spacing w:after="60"/>
      </w:pPr>
      <w:r>
        <w:rPr>
          <w:rFonts w:ascii="Arial" w:cs="Arial" w:eastAsia="Arial" w:hAnsi="Arial"/>
          <w:color w:val="374151"/>
          <w:sz w:val="20"/>
          <w:szCs w:val="20"/>
        </w:rPr>
        <w:t xml:space="preserve">Section: Post-Transplant Follow-up — medication compliance, monitoring, kidney specialist visits</w:t>
      </w:r>
    </w:p>
    <w:p>
      <w:pPr>
        <w:pStyle w:val="ListParagraph"/>
        <w:numPr>
          <w:ilvl w:val="0"/>
          <w:numId w:val="2"/>
        </w:numPr>
        <w:spacing w:after="60"/>
      </w:pPr>
      <w:r>
        <w:rPr>
          <w:rFonts w:ascii="Arial" w:cs="Arial" w:eastAsia="Arial" w:hAnsi="Arial"/>
          <w:color w:val="374151"/>
          <w:sz w:val="20"/>
          <w:szCs w:val="20"/>
        </w:rPr>
        <w:t xml:space="preserve">Section: Media Coverage Note — "Newspaper coverage of kidney awareness events"</w:t>
      </w:r>
    </w:p>
    <w:p>
      <w:pPr>
        <w:pStyle w:val="ListParagraph"/>
        <w:numPr>
          <w:ilvl w:val="0"/>
          <w:numId w:val="2"/>
        </w:numPr>
        <w:spacing w:after="60"/>
      </w:pPr>
      <w:r>
        <w:rPr>
          <w:rFonts w:ascii="Arial" w:cs="Arial" w:eastAsia="Arial" w:hAnsi="Arial"/>
          <w:color w:val="374151"/>
          <w:sz w:val="20"/>
          <w:szCs w:val="20"/>
        </w:rPr>
        <w:t xml:space="preserve">Required Disclaimer block (large, styled, unavoidable):</w:t>
      </w:r>
    </w:p>
    <w:p>
      <w:pPr>
        <w:shd w:fill="EAFBFF" w:val="clear"/>
        <w:spacing w:after="100" w:before="80"/>
        <w:ind w:left="120" w:right="120"/>
      </w:pPr>
      <w:r>
        <w:rPr>
          <w:rFonts w:ascii="Arial" w:cs="Arial" w:eastAsia="Arial" w:hAnsi="Arial"/>
          <w:i/>
          <w:iCs/>
          <w:color w:val="063B5C"/>
          <w:sz w:val="18"/>
          <w:szCs w:val="18"/>
        </w:rPr>
        <w:t xml:space="preserve">ℹ  "Kidney transplant decisions depend on detailed medical evaluation, patient condition, donor suitability, hospital protocol, and specialist consultation. This page provides general guidance only."</w:t>
      </w:r>
    </w:p>
    <w:p>
      <w:pPr>
        <w:pStyle w:val="ListParagraph"/>
        <w:numPr>
          <w:ilvl w:val="0"/>
          <w:numId w:val="2"/>
        </w:numPr>
        <w:spacing w:after="60"/>
      </w:pPr>
      <w:r>
        <w:rPr>
          <w:rFonts w:ascii="Arial" w:cs="Arial" w:eastAsia="Arial" w:hAnsi="Arial"/>
          <w:color w:val="374151"/>
          <w:sz w:val="20"/>
          <w:szCs w:val="20"/>
        </w:rPr>
        <w:t xml:space="preserve">Appointment CTA: "Consult for Transplant Guidance" → /appointment</w:t>
      </w:r>
    </w:p>
    <w:p>
      <w:pPr>
        <w:spacing w:after="80"/>
      </w:pPr>
      <w:r>
        <w:t xml:space="preserve"/>
      </w:r>
    </w:p>
    <w:p>
      <w:pPr>
        <w:pStyle w:val="Heading2"/>
        <w:spacing w:after="120" w:before="280"/>
      </w:pPr>
      <w:r>
        <w:rPr>
          <w:rFonts w:ascii="Arial" w:cs="Arial" w:eastAsia="Arial" w:hAnsi="Arial"/>
          <w:b/>
          <w:bCs/>
          <w:color w:val="078C8C"/>
          <w:sz w:val="26"/>
          <w:szCs w:val="26"/>
        </w:rPr>
        <w:t xml:space="preserve">6.5 Patient Awareness Page (/patient-awareness)</w:t>
      </w:r>
    </w:p>
    <w:p>
      <w:pPr>
        <w:pStyle w:val="ListParagraph"/>
        <w:numPr>
          <w:ilvl w:val="0"/>
          <w:numId w:val="2"/>
        </w:numPr>
        <w:spacing w:after="60"/>
      </w:pPr>
      <w:r>
        <w:rPr>
          <w:rFonts w:ascii="Arial" w:cs="Arial" w:eastAsia="Arial" w:hAnsi="Arial"/>
          <w:color w:val="374151"/>
          <w:sz w:val="20"/>
          <w:szCs w:val="20"/>
        </w:rPr>
        <w:t xml:space="preserve">Kidney Disease Symptoms — checklist card: fatigue, swelling, reduced urine, back pain, etc.</w:t>
      </w:r>
    </w:p>
    <w:p>
      <w:pPr>
        <w:pStyle w:val="ListParagraph"/>
        <w:numPr>
          <w:ilvl w:val="0"/>
          <w:numId w:val="2"/>
        </w:numPr>
        <w:spacing w:after="60"/>
      </w:pPr>
      <w:r>
        <w:rPr>
          <w:rFonts w:ascii="Arial" w:cs="Arial" w:eastAsia="Arial" w:hAnsi="Arial"/>
          <w:color w:val="374151"/>
          <w:sz w:val="20"/>
          <w:szCs w:val="20"/>
        </w:rPr>
        <w:t xml:space="preserve">Diabetes and Kidney Risk — info card with icon</w:t>
      </w:r>
    </w:p>
    <w:p>
      <w:pPr>
        <w:pStyle w:val="ListParagraph"/>
        <w:numPr>
          <w:ilvl w:val="0"/>
          <w:numId w:val="2"/>
        </w:numPr>
        <w:spacing w:after="60"/>
      </w:pPr>
      <w:r>
        <w:rPr>
          <w:rFonts w:ascii="Arial" w:cs="Arial" w:eastAsia="Arial" w:hAnsi="Arial"/>
          <w:color w:val="374151"/>
          <w:sz w:val="20"/>
          <w:szCs w:val="20"/>
        </w:rPr>
        <w:t xml:space="preserve">High Blood Pressure and Kidney Risk — info card with icon</w:t>
      </w:r>
    </w:p>
    <w:p>
      <w:pPr>
        <w:pStyle w:val="ListParagraph"/>
        <w:numPr>
          <w:ilvl w:val="0"/>
          <w:numId w:val="2"/>
        </w:numPr>
        <w:spacing w:after="60"/>
      </w:pPr>
      <w:r>
        <w:rPr>
          <w:rFonts w:ascii="Arial" w:cs="Arial" w:eastAsia="Arial" w:hAnsi="Arial"/>
          <w:color w:val="374151"/>
          <w:sz w:val="20"/>
          <w:szCs w:val="20"/>
        </w:rPr>
        <w:t xml:space="preserve">When to Consult a Kidney Specialist — warning sign card, bold red-accented list</w:t>
      </w:r>
    </w:p>
    <w:p>
      <w:pPr>
        <w:pStyle w:val="ListParagraph"/>
        <w:numPr>
          <w:ilvl w:val="0"/>
          <w:numId w:val="2"/>
        </w:numPr>
        <w:spacing w:after="60"/>
      </w:pPr>
      <w:r>
        <w:rPr>
          <w:rFonts w:ascii="Arial" w:cs="Arial" w:eastAsia="Arial" w:hAnsi="Arial"/>
          <w:color w:val="374151"/>
          <w:sz w:val="20"/>
          <w:szCs w:val="20"/>
        </w:rPr>
        <w:t xml:space="preserve">Dialysis Awareness — brief awareness content, NOT procedure guide</w:t>
      </w:r>
    </w:p>
    <w:p>
      <w:pPr>
        <w:pStyle w:val="ListParagraph"/>
        <w:numPr>
          <w:ilvl w:val="0"/>
          <w:numId w:val="2"/>
        </w:numPr>
        <w:spacing w:after="60"/>
      </w:pPr>
      <w:r>
        <w:rPr>
          <w:rFonts w:ascii="Arial" w:cs="Arial" w:eastAsia="Arial" w:hAnsi="Arial"/>
          <w:color w:val="374151"/>
          <w:sz w:val="20"/>
          <w:szCs w:val="20"/>
        </w:rPr>
        <w:t xml:space="preserve">Kidney Transplant Awareness — brief, links to /kidney-transplant-guidance</w:t>
      </w:r>
    </w:p>
    <w:p>
      <w:pPr>
        <w:pStyle w:val="ListParagraph"/>
        <w:numPr>
          <w:ilvl w:val="0"/>
          <w:numId w:val="2"/>
        </w:numPr>
        <w:spacing w:after="60"/>
      </w:pPr>
      <w:r>
        <w:rPr>
          <w:rFonts w:ascii="Arial" w:cs="Arial" w:eastAsia="Arial" w:hAnsi="Arial"/>
          <w:color w:val="374151"/>
          <w:sz w:val="20"/>
          <w:szCs w:val="20"/>
        </w:rPr>
        <w:t xml:space="preserve">Lifestyle &amp; Regular Checkup Reminder — styled pull-out card</w:t>
      </w:r>
    </w:p>
    <w:p>
      <w:pPr>
        <w:pStyle w:val="ListParagraph"/>
        <w:numPr>
          <w:ilvl w:val="0"/>
          <w:numId w:val="2"/>
        </w:numPr>
        <w:spacing w:after="60"/>
      </w:pPr>
      <w:r>
        <w:rPr>
          <w:rFonts w:ascii="Arial" w:cs="Arial" w:eastAsia="Arial" w:hAnsi="Arial"/>
          <w:color w:val="374151"/>
          <w:sz w:val="20"/>
          <w:szCs w:val="20"/>
        </w:rPr>
        <w:t xml:space="preserve">CTA: "Get Kidney Care Guidance" → /appointment</w:t>
      </w:r>
    </w:p>
    <w:p>
      <w:pPr>
        <w:shd w:fill="FFF8E1" w:val="clear"/>
        <w:spacing w:after="100" w:before="80"/>
        <w:ind w:left="120" w:right="120"/>
      </w:pPr>
      <w:r>
        <w:rPr>
          <w:rFonts w:ascii="Arial" w:cs="Arial" w:eastAsia="Arial" w:hAnsi="Arial"/>
          <w:i/>
          <w:iCs/>
          <w:color w:val="92400E"/>
          <w:sz w:val="18"/>
          <w:szCs w:val="18"/>
        </w:rPr>
        <w:t xml:space="preserve">⚠  Use poster content as structured web cards. Do NOT embed full awareness poster images as blocks of content. Extract text into readable web cards.</w:t>
      </w:r>
    </w:p>
    <w:p>
      <w:pPr>
        <w:spacing w:after="80"/>
      </w:pPr>
      <w:r>
        <w:t xml:space="preserve"/>
      </w:r>
    </w:p>
    <w:p>
      <w:pPr>
        <w:pStyle w:val="Heading2"/>
        <w:spacing w:after="120" w:before="280"/>
      </w:pPr>
      <w:r>
        <w:rPr>
          <w:rFonts w:ascii="Arial" w:cs="Arial" w:eastAsia="Arial" w:hAnsi="Arial"/>
          <w:b/>
          <w:bCs/>
          <w:color w:val="078C8C"/>
          <w:sz w:val="26"/>
          <w:szCs w:val="26"/>
        </w:rPr>
        <w:t xml:space="preserve">6.6 Media &amp; News Page (/media-news)</w:t>
      </w:r>
    </w:p>
    <w:p>
      <w:pPr>
        <w:pStyle w:val="ListParagraph"/>
        <w:numPr>
          <w:ilvl w:val="0"/>
          <w:numId w:val="2"/>
        </w:numPr>
        <w:spacing w:after="60"/>
      </w:pPr>
      <w:r>
        <w:rPr>
          <w:rFonts w:ascii="Arial" w:cs="Arial" w:eastAsia="Arial" w:hAnsi="Arial"/>
          <w:color w:val="374151"/>
          <w:sz w:val="20"/>
          <w:szCs w:val="20"/>
        </w:rPr>
        <w:t xml:space="preserve">Page hero: "Media Coverage &amp; News Recognition"</w:t>
      </w:r>
    </w:p>
    <w:p>
      <w:pPr>
        <w:pStyle w:val="ListParagraph"/>
        <w:numPr>
          <w:ilvl w:val="0"/>
          <w:numId w:val="2"/>
        </w:numPr>
        <w:spacing w:after="60"/>
      </w:pPr>
      <w:r>
        <w:rPr>
          <w:rFonts w:ascii="Arial" w:cs="Arial" w:eastAsia="Arial" w:hAnsi="Arial"/>
          <w:color w:val="374151"/>
          <w:sz w:val="20"/>
          <w:szCs w:val="20"/>
        </w:rPr>
        <w:t xml:space="preserve">Privacy notice banner at top of page: "Newspaper images are shown as media coverage cards. Patient-identifiable details have been removed or obscured."</w:t>
      </w:r>
    </w:p>
    <w:p>
      <w:pPr>
        <w:pStyle w:val="ListParagraph"/>
        <w:numPr>
          <w:ilvl w:val="0"/>
          <w:numId w:val="2"/>
        </w:numPr>
        <w:spacing w:after="60"/>
      </w:pPr>
      <w:r>
        <w:rPr>
          <w:rFonts w:ascii="Arial" w:cs="Arial" w:eastAsia="Arial" w:hAnsi="Arial"/>
          <w:color w:val="374151"/>
          <w:sz w:val="20"/>
          <w:szCs w:val="20"/>
        </w:rPr>
        <w:t xml:space="preserve">Media card grid: each card shows cropped thumbnail, source name, headline/title, short 1-line summary, date (if visible), "View Image" button</w:t>
      </w:r>
    </w:p>
    <w:p>
      <w:pPr>
        <w:pStyle w:val="ListParagraph"/>
        <w:numPr>
          <w:ilvl w:val="0"/>
          <w:numId w:val="2"/>
        </w:numPr>
        <w:spacing w:after="60"/>
      </w:pPr>
      <w:r>
        <w:rPr>
          <w:rFonts w:ascii="Arial" w:cs="Arial" w:eastAsia="Arial" w:hAnsi="Arial"/>
          <w:color w:val="374151"/>
          <w:sz w:val="20"/>
          <w:szCs w:val="20"/>
        </w:rPr>
        <w:t xml:space="preserve">"View Image" opens a modal with the full cropped/blurred version of the newspaper image</w:t>
      </w:r>
    </w:p>
    <w:p>
      <w:pPr>
        <w:pStyle w:val="ListParagraph"/>
        <w:numPr>
          <w:ilvl w:val="0"/>
          <w:numId w:val="2"/>
        </w:numPr>
        <w:spacing w:after="60"/>
      </w:pPr>
      <w:r>
        <w:rPr>
          <w:rFonts w:ascii="Arial" w:cs="Arial" w:eastAsia="Arial" w:hAnsi="Arial"/>
          <w:color w:val="374151"/>
          <w:sz w:val="20"/>
          <w:szCs w:val="20"/>
        </w:rPr>
        <w:t xml:space="preserve">Cards marked [CLIENT APPROVAL REQUIRED] must NOT be published until approval received</w:t>
      </w:r>
    </w:p>
    <w:p>
      <w:pPr>
        <w:pStyle w:val="ListParagraph"/>
        <w:numPr>
          <w:ilvl w:val="0"/>
          <w:numId w:val="2"/>
        </w:numPr>
        <w:spacing w:after="60"/>
      </w:pPr>
      <w:r>
        <w:rPr>
          <w:rFonts w:ascii="Arial" w:cs="Arial" w:eastAsia="Arial" w:hAnsi="Arial"/>
          <w:color w:val="374151"/>
          <w:sz w:val="20"/>
          <w:szCs w:val="20"/>
        </w:rPr>
        <w:t xml:space="preserve">Appointment CTA band at page bottom</w:t>
      </w:r>
    </w:p>
    <w:p>
      <w:pPr>
        <w:shd w:fill="FFF8E1" w:val="clear"/>
        <w:spacing w:after="100" w:before="80"/>
        <w:ind w:left="120" w:right="120"/>
      </w:pPr>
      <w:r>
        <w:rPr>
          <w:rFonts w:ascii="Arial" w:cs="Arial" w:eastAsia="Arial" w:hAnsi="Arial"/>
          <w:i/>
          <w:iCs/>
          <w:color w:val="92400E"/>
          <w:sz w:val="18"/>
          <w:szCs w:val="18"/>
        </w:rPr>
        <w:t xml:space="preserve">⚠  Do not use raw newspaper screenshot images as hero banners. Crop professionally. Blur all patient names, phone numbers, photos, and medical record details.</w:t>
      </w:r>
    </w:p>
    <w:p>
      <w:pPr>
        <w:spacing w:after="80"/>
      </w:pPr>
      <w:r>
        <w:t xml:space="preserve"/>
      </w:r>
    </w:p>
    <w:p>
      <w:pPr>
        <w:pStyle w:val="Heading2"/>
        <w:spacing w:after="120" w:before="280"/>
      </w:pPr>
      <w:r>
        <w:rPr>
          <w:rFonts w:ascii="Arial" w:cs="Arial" w:eastAsia="Arial" w:hAnsi="Arial"/>
          <w:b/>
          <w:bCs/>
          <w:color w:val="078C8C"/>
          <w:sz w:val="26"/>
          <w:szCs w:val="26"/>
        </w:rPr>
        <w:t xml:space="preserve">6.7 Gallery Page (/gallery)</w:t>
      </w:r>
    </w:p>
    <w:p>
      <w:pPr>
        <w:pStyle w:val="ListParagraph"/>
        <w:numPr>
          <w:ilvl w:val="0"/>
          <w:numId w:val="2"/>
        </w:numPr>
        <w:spacing w:after="60"/>
      </w:pPr>
      <w:r>
        <w:rPr>
          <w:rFonts w:ascii="Arial" w:cs="Arial" w:eastAsia="Arial" w:hAnsi="Arial"/>
          <w:color w:val="374151"/>
          <w:sz w:val="20"/>
          <w:szCs w:val="20"/>
        </w:rPr>
        <w:t xml:space="preserve">Page hero: "Photo Gallery"</w:t>
      </w:r>
    </w:p>
    <w:p>
      <w:pPr>
        <w:pStyle w:val="ListParagraph"/>
        <w:numPr>
          <w:ilvl w:val="0"/>
          <w:numId w:val="2"/>
        </w:numPr>
        <w:spacing w:after="60"/>
      </w:pPr>
      <w:r>
        <w:rPr>
          <w:rFonts w:ascii="Arial" w:cs="Arial" w:eastAsia="Arial" w:hAnsi="Arial"/>
          <w:color w:val="374151"/>
          <w:sz w:val="20"/>
          <w:szCs w:val="20"/>
        </w:rPr>
        <w:t xml:space="preserve">Filter tabs: All | Doctor Photos | Hospital | Facilities | Media Coverage | Awareness Posters | Dialysis Awareness | Kidney Care Graphics</w:t>
      </w:r>
    </w:p>
    <w:p>
      <w:pPr>
        <w:pStyle w:val="ListParagraph"/>
        <w:numPr>
          <w:ilvl w:val="0"/>
          <w:numId w:val="2"/>
        </w:numPr>
        <w:spacing w:after="60"/>
      </w:pPr>
      <w:r>
        <w:rPr>
          <w:rFonts w:ascii="Arial" w:cs="Arial" w:eastAsia="Arial" w:hAnsi="Arial"/>
          <w:color w:val="374151"/>
          <w:sz w:val="20"/>
          <w:szCs w:val="20"/>
        </w:rPr>
        <w:t xml:space="preserve">Responsive masonry or 3-column grid of approved images</w:t>
      </w:r>
    </w:p>
    <w:p>
      <w:pPr>
        <w:pStyle w:val="ListParagraph"/>
        <w:numPr>
          <w:ilvl w:val="0"/>
          <w:numId w:val="2"/>
        </w:numPr>
        <w:spacing w:after="60"/>
      </w:pPr>
      <w:r>
        <w:rPr>
          <w:rFonts w:ascii="Arial" w:cs="Arial" w:eastAsia="Arial" w:hAnsi="Arial"/>
          <w:color w:val="374151"/>
          <w:sz w:val="20"/>
          <w:szCs w:val="20"/>
        </w:rPr>
        <w:t xml:space="preserve">Click to open full image in modal with caption, close button, and Escape key behavior</w:t>
      </w:r>
    </w:p>
    <w:p>
      <w:pPr>
        <w:pStyle w:val="ListParagraph"/>
        <w:numPr>
          <w:ilvl w:val="0"/>
          <w:numId w:val="2"/>
        </w:numPr>
        <w:spacing w:after="60"/>
      </w:pPr>
      <w:r>
        <w:rPr>
          <w:rFonts w:ascii="Arial" w:cs="Arial" w:eastAsia="Arial" w:hAnsi="Arial"/>
          <w:color w:val="374151"/>
          <w:sz w:val="20"/>
          <w:szCs w:val="20"/>
        </w:rPr>
        <w:t xml:space="preserve">Privacy note below gallery: "Patient photographs are not included in this gallery."</w:t>
      </w:r>
    </w:p>
    <w:p>
      <w:pPr>
        <w:pStyle w:val="ListParagraph"/>
        <w:numPr>
          <w:ilvl w:val="0"/>
          <w:numId w:val="2"/>
        </w:numPr>
        <w:spacing w:after="60"/>
      </w:pPr>
      <w:r>
        <w:rPr>
          <w:rFonts w:ascii="Arial" w:cs="Arial" w:eastAsia="Arial" w:hAnsi="Arial"/>
          <w:color w:val="374151"/>
          <w:sz w:val="20"/>
          <w:szCs w:val="20"/>
        </w:rPr>
        <w:t xml:space="preserve">Appointment CTA at bottom</w:t>
      </w:r>
    </w:p>
    <w:p>
      <w:pPr>
        <w:spacing w:after="80"/>
      </w:pPr>
      <w:r>
        <w:t xml:space="preserve"/>
      </w:r>
    </w:p>
    <w:p>
      <w:pPr>
        <w:pStyle w:val="Heading2"/>
        <w:spacing w:after="120" w:before="280"/>
      </w:pPr>
      <w:r>
        <w:rPr>
          <w:rFonts w:ascii="Arial" w:cs="Arial" w:eastAsia="Arial" w:hAnsi="Arial"/>
          <w:b/>
          <w:bCs/>
          <w:color w:val="078C8C"/>
          <w:sz w:val="26"/>
          <w:szCs w:val="26"/>
        </w:rPr>
        <w:t xml:space="preserve">6.8 Appointment Page (/appointment)</w:t>
      </w:r>
    </w:p>
    <w:p>
      <w:pPr>
        <w:spacing w:after="100"/>
      </w:pPr>
      <w:r>
        <w:rPr>
          <w:rFonts w:ascii="Arial" w:cs="Arial" w:eastAsia="Arial" w:hAnsi="Arial"/>
          <w:color w:val="374151"/>
          <w:sz w:val="20"/>
          <w:szCs w:val="20"/>
        </w:rPr>
        <w:t xml:space="preserve">See Section 9 for complete step-by-step flow and form specifications.</w:t>
      </w:r>
    </w:p>
    <w:p>
      <w:pPr>
        <w:spacing w:after="80"/>
      </w:pPr>
      <w:r>
        <w:t xml:space="preserve"/>
      </w:r>
    </w:p>
    <w:p>
      <w:pPr>
        <w:pStyle w:val="Heading2"/>
        <w:spacing w:after="120" w:before="280"/>
      </w:pPr>
      <w:r>
        <w:rPr>
          <w:rFonts w:ascii="Arial" w:cs="Arial" w:eastAsia="Arial" w:hAnsi="Arial"/>
          <w:b/>
          <w:bCs/>
          <w:color w:val="078C8C"/>
          <w:sz w:val="26"/>
          <w:szCs w:val="26"/>
        </w:rPr>
        <w:t xml:space="preserve">6.9 Contact Page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71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 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 Hero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Us" — breadcrumb nav, teal gradient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Cards Row</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 cards: Phone (Call Now CTA), Address (View Map CTA), OPD Timing (placeholder — confirm with client)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Phone Numbers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[CONFIRM WITH CLIENT] | Emergency: [CONFIRM WITH CLIENT]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WhatsApp</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WhatsApp icon + link. Note: confirm if doctor WhatsApp or hospital reception.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Email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[CONFIRM WITH CLIENT — placeholder shown if not confirmed]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Address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Shivneri Super Speciality &amp; Surya ICU Hospital, Parbhani, Maharashtra [CONFIRM FULL ADDRESS]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OPD Timing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 CONFIRMATION REQUIRED] — show "Contact Hospital for OPD Timing" until confirmed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Google Map</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Google Maps iframe embed or static map image with View on Google Maps link [CONFIRM MAP LINK]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Instagram Link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https://www.instagram.com/drrahultengse/ with icon button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CTA</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 → /appointment at page bottom</w:t>
            </w:r>
          </w:p>
        </w:tc>
      </w:tr>
    </w:tbl>
    <w:p>
      <w:r>
        <w:br w:type="page"/>
      </w:r>
    </w:p>
    <w:p>
      <w:pPr>
        <w:pStyle w:val="Heading1"/>
        <w:spacing w:after="160" w:before="360"/>
      </w:pPr>
      <w:r>
        <w:rPr>
          <w:rFonts w:ascii="Arial" w:cs="Arial" w:eastAsia="Arial" w:hAnsi="Arial"/>
          <w:b/>
          <w:bCs/>
          <w:color w:val="063B5C"/>
          <w:sz w:val="32"/>
          <w:szCs w:val="32"/>
        </w:rPr>
        <w:t xml:space="preserve">7. Locked Service Cards Data</w:t>
      </w:r>
    </w:p>
    <w:p>
      <w:pPr>
        <w:spacing w:after="100"/>
      </w:pPr>
      <w:r>
        <w:rPr>
          <w:rFonts w:ascii="Arial" w:cs="Arial" w:eastAsia="Arial" w:hAnsi="Arial"/>
          <w:color w:val="374151"/>
          <w:sz w:val="20"/>
          <w:szCs w:val="20"/>
        </w:rPr>
        <w:t xml:space="preserve">All service card data must be stored in src/data/servicesData.js. The Services page and Homepage Services Preview import from this single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2000"/>
        <w:gridCol w:w="156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 Name</w:t>
            </w:r>
          </w:p>
        </w:tc>
        <w:tc>
          <w:tcPr>
            <w:tcW w:type="dxa" w:w="2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 Description</w:t>
            </w:r>
          </w:p>
        </w:tc>
        <w:tc>
          <w:tcPr>
            <w:tcW w:type="dxa" w:w="1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Icon</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CTA Text</w:t>
            </w:r>
          </w:p>
        </w:tc>
        <w:tc>
          <w:tcPr>
            <w:tcW w:type="dxa" w:w="1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Disclaimer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Disease Consultation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Consultation for kidney symptoms, abnormal reports, and kidney health guidance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Stethoscope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for patients who may require or are already undergoing dialysis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Dialysis Consultation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SLED Dialysis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for SLED dialysis support where clinically advised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HeartPulse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Now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Peritoneal Dialysis Guidance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for patients and families considering or managing peritoneal dialysis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Droplet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Now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HCV / HbsAg Dialysis Support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Dialysis-related guidance for infection-control-based support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ShieldCheck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Guidance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AV Fistula Care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Awareness and guidance for AV Fistula care related to dialysis access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Learn More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Permcath Procedure Guidance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Awareness related to Permcath use, care, and access planning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FileText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Now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Biopsy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for patients who may need kidney biopsy evaluation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FileText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Plasma Pheresis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Specialized care guidance where plasma pheresis may be considered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Droplet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Now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Nephrotic Syndrome Treatment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Consultation and long-term management guidance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ShieldCheck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Evaluation, donor-related discussion, and follow-up awareness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for Transplant Guidance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Diabetic Kidney Disease Care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guidance for patients with diabetes-related kidney concerns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HeartPulse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High BP-related Kidney Disease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Consultation for blood-pressure-related kidney risks and monitoring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Kidney Care Guidance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Kidney-related Anemia</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Evaluation guidance for low hemoglobin concerns related to kidney disease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Droplet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Now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Electrolyte Management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Consultation for electrolyte imbalance and blood pressure concerns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Report Review / Second Opinion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Review of kidney reports, dialysis records, and previous results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FileText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Report Review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w:t>
            </w:r>
          </w:p>
        </w:tc>
      </w:tr>
    </w:tbl>
    <w:p>
      <w:r>
        <w:br w:type="page"/>
      </w:r>
    </w:p>
    <w:p>
      <w:pPr>
        <w:pStyle w:val="Heading1"/>
        <w:spacing w:after="160" w:before="360"/>
      </w:pPr>
      <w:r>
        <w:rPr>
          <w:rFonts w:ascii="Arial" w:cs="Arial" w:eastAsia="Arial" w:hAnsi="Arial"/>
          <w:b/>
          <w:bCs/>
          <w:color w:val="063B5C"/>
          <w:sz w:val="32"/>
          <w:szCs w:val="32"/>
        </w:rPr>
        <w:t xml:space="preserve">8. Locked CTA Text Rules</w:t>
      </w:r>
    </w:p>
    <w:p>
      <w:pPr>
        <w:spacing w:after="100"/>
      </w:pPr>
      <w:r>
        <w:rPr>
          <w:rFonts w:ascii="Arial" w:cs="Arial" w:eastAsia="Arial" w:hAnsi="Arial"/>
          <w:color w:val="374151"/>
          <w:sz w:val="20"/>
          <w:szCs w:val="20"/>
        </w:rPr>
        <w:t xml:space="preserve">Every CTA must be clear, direct, medically safe, and action-oriented. Do NOT use urgency-pressure language.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Context</w:t>
            </w:r>
          </w:p>
        </w:tc>
        <w:tc>
          <w:tcPr>
            <w:tcW w:type="dxa" w:w="2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CTA Text</w:t>
            </w:r>
          </w:p>
        </w:tc>
        <w:tc>
          <w:tcPr>
            <w:tcW w:type="dxa" w:w="1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Destination</w:t>
            </w:r>
          </w:p>
        </w:tc>
        <w:tc>
          <w:tcPr>
            <w:tcW w:type="dxa" w:w="2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Global header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Global header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tel:[number]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section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 large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section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Services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section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tel:[number]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Ghost with icon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 cards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service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Dialysis Consultation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Teal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Transplant service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 for Transplant Guidance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Full-width CTA band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 large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page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Consultation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page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Media Coverage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/media-news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 Teal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page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View Gallery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Outline Teal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page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Hospital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Secondary Green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FAQ accordion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 CTA inside FAQ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Footer column 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Teal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Footer column 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Call Now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tel:[number]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Small Outline</w:t>
            </w:r>
          </w:p>
        </w:tc>
      </w:tr>
    </w:tbl>
    <w:p>
      <w:pPr>
        <w:spacing w:after="80"/>
      </w:pPr>
      <w:r>
        <w:t xml:space="preserve"/>
      </w:r>
    </w:p>
    <w:p>
      <w:pPr>
        <w:shd w:fill="FFF8E1" w:val="clear"/>
        <w:spacing w:after="100" w:before="80"/>
        <w:ind w:left="120" w:right="120"/>
      </w:pPr>
      <w:r>
        <w:rPr>
          <w:rFonts w:ascii="Arial" w:cs="Arial" w:eastAsia="Arial" w:hAnsi="Arial"/>
          <w:i/>
          <w:iCs/>
          <w:color w:val="92400E"/>
          <w:sz w:val="18"/>
          <w:szCs w:val="18"/>
        </w:rPr>
        <w:t xml:space="preserve">⚠  NEVER use: "Book Now &amp; Get Instant Confirmation", "Consult India's Best Nephrologist", "Guaranteed Appointment", or any pressure/urgency CTA. Always pair with the safe disclaimer when appointment is submitted.</w:t>
      </w:r>
    </w:p>
    <w:p>
      <w:r>
        <w:br w:type="page"/>
      </w:r>
    </w:p>
    <w:p>
      <w:pPr>
        <w:pStyle w:val="Heading1"/>
        <w:spacing w:after="160" w:before="360"/>
      </w:pPr>
      <w:r>
        <w:rPr>
          <w:rFonts w:ascii="Arial" w:cs="Arial" w:eastAsia="Arial" w:hAnsi="Arial"/>
          <w:b/>
          <w:bCs/>
          <w:color w:val="063B5C"/>
          <w:sz w:val="32"/>
          <w:szCs w:val="32"/>
        </w:rPr>
        <w:t xml:space="preserve">9. Appointment Flow — Complete Specification</w:t>
      </w:r>
    </w:p>
    <w:p>
      <w:pPr>
        <w:pStyle w:val="Heading2"/>
        <w:spacing w:after="120" w:before="280"/>
      </w:pPr>
      <w:r>
        <w:rPr>
          <w:rFonts w:ascii="Arial" w:cs="Arial" w:eastAsia="Arial" w:hAnsi="Arial"/>
          <w:b/>
          <w:bCs/>
          <w:color w:val="078C8C"/>
          <w:sz w:val="26"/>
          <w:szCs w:val="26"/>
        </w:rPr>
        <w:t xml:space="preserve">9.1 Step Progress Indicator</w:t>
      </w:r>
    </w:p>
    <w:p>
      <w:pPr>
        <w:pStyle w:val="ListParagraph"/>
        <w:numPr>
          <w:ilvl w:val="0"/>
          <w:numId w:val="2"/>
        </w:numPr>
        <w:spacing w:after="60"/>
      </w:pPr>
      <w:r>
        <w:rPr>
          <w:rFonts w:ascii="Arial" w:cs="Arial" w:eastAsia="Arial" w:hAnsi="Arial"/>
          <w:color w:val="374151"/>
          <w:sz w:val="20"/>
          <w:szCs w:val="20"/>
        </w:rPr>
        <w:t xml:space="preserve">5 visible steps shown as numbered circles with connecting line</w:t>
      </w:r>
    </w:p>
    <w:p>
      <w:pPr>
        <w:pStyle w:val="ListParagraph"/>
        <w:numPr>
          <w:ilvl w:val="0"/>
          <w:numId w:val="2"/>
        </w:numPr>
        <w:spacing w:after="60"/>
      </w:pPr>
      <w:r>
        <w:rPr>
          <w:rFonts w:ascii="Arial" w:cs="Arial" w:eastAsia="Arial" w:hAnsi="Arial"/>
          <w:color w:val="374151"/>
          <w:sz w:val="20"/>
          <w:szCs w:val="20"/>
        </w:rPr>
        <w:t xml:space="preserve">Active step: Teal filled circle. Completed: Green with checkmark. Pending: Light border.</w:t>
      </w:r>
    </w:p>
    <w:p>
      <w:pPr>
        <w:pStyle w:val="ListParagraph"/>
        <w:numPr>
          <w:ilvl w:val="0"/>
          <w:numId w:val="2"/>
        </w:numPr>
        <w:spacing w:after="60"/>
      </w:pPr>
      <w:r>
        <w:rPr>
          <w:rFonts w:ascii="Arial" w:cs="Arial" w:eastAsia="Arial" w:hAnsi="Arial"/>
          <w:color w:val="374151"/>
          <w:sz w:val="20"/>
          <w:szCs w:val="20"/>
        </w:rPr>
        <w:t xml:space="preserve">Progress line fills left-to-right as steps are completed</w:t>
      </w:r>
    </w:p>
    <w:p>
      <w:pPr>
        <w:pStyle w:val="ListParagraph"/>
        <w:numPr>
          <w:ilvl w:val="0"/>
          <w:numId w:val="2"/>
        </w:numPr>
        <w:spacing w:after="60"/>
      </w:pPr>
      <w:r>
        <w:rPr>
          <w:rFonts w:ascii="Arial" w:cs="Arial" w:eastAsia="Arial" w:hAnsi="Arial"/>
          <w:color w:val="374151"/>
          <w:sz w:val="20"/>
          <w:szCs w:val="20"/>
        </w:rPr>
        <w:t xml:space="preserve">Step labels: Type | Details | Schedule | Review | Submitted</w:t>
      </w:r>
    </w:p>
    <w:p>
      <w:pPr>
        <w:spacing w:after="80"/>
      </w:pPr>
      <w:r>
        <w:t xml:space="preserve"/>
      </w:r>
    </w:p>
    <w:p>
      <w:pPr>
        <w:pStyle w:val="Heading2"/>
        <w:spacing w:after="120" w:before="280"/>
      </w:pPr>
      <w:r>
        <w:rPr>
          <w:rFonts w:ascii="Arial" w:cs="Arial" w:eastAsia="Arial" w:hAnsi="Arial"/>
          <w:b/>
          <w:bCs/>
          <w:color w:val="078C8C"/>
          <w:sz w:val="26"/>
          <w:szCs w:val="26"/>
        </w:rPr>
        <w:t xml:space="preserve">9.2 Step 1 — Appointment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 Option</w:t>
            </w:r>
          </w:p>
        </w:tc>
        <w:tc>
          <w:tcPr>
            <w:tcW w:type="dxa" w:w="6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Shown to User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 Consultation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First-time visit for kidney health assessment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Follow-up Visit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Return visit for existing kidney condition or ongoing care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Consultation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Guidance for dialysis-related queries or evaluation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 or post-transplant evaluation and follow-up guidance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Report Review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Review of existing kidney reports or lab results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Emergency / Urgent Inquiry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Urgent medical query — contact hospital directly for emergencies</w:t>
            </w:r>
          </w:p>
        </w:tc>
      </w:tr>
    </w:tbl>
    <w:p>
      <w:pPr>
        <w:shd w:fill="FFF8E1" w:val="clear"/>
        <w:spacing w:after="100" w:before="80"/>
        <w:ind w:left="120" w:right="120"/>
      </w:pPr>
      <w:r>
        <w:rPr>
          <w:rFonts w:ascii="Arial" w:cs="Arial" w:eastAsia="Arial" w:hAnsi="Arial"/>
          <w:i/>
          <w:iCs/>
          <w:color w:val="92400E"/>
          <w:sz w:val="18"/>
          <w:szCs w:val="18"/>
        </w:rPr>
        <w:t xml:space="preserve">⚠  Emergency / Urgent Inquiry option must show a prominent note: "For life-threatening emergencies, call the hospital directly or visit the nearest emergency facility immediately."</w:t>
      </w:r>
    </w:p>
    <w:p>
      <w:pPr>
        <w:spacing w:after="80"/>
      </w:pPr>
      <w:r>
        <w:t xml:space="preserve"/>
      </w:r>
    </w:p>
    <w:p>
      <w:pPr>
        <w:pStyle w:val="Heading2"/>
        <w:spacing w:after="120" w:before="280"/>
      </w:pPr>
      <w:r>
        <w:rPr>
          <w:rFonts w:ascii="Arial" w:cs="Arial" w:eastAsia="Arial" w:hAnsi="Arial"/>
          <w:b/>
          <w:bCs/>
          <w:color w:val="078C8C"/>
          <w:sz w:val="26"/>
          <w:szCs w:val="26"/>
        </w:rPr>
        <w:t xml:space="preserve">9.3 Step 2 — Patient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4000"/>
      </w:tblGrid>
      <w:tr>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Validation</w:t>
            </w:r>
          </w:p>
        </w:tc>
        <w:tc>
          <w:tcPr>
            <w:tcW w:type="dxa" w:w="4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Text input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 min 2 chars, max 80 chars, letters and spaces only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enter a valid patient name."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Number input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 integer 1–120</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enter a valid age between 1 and 120."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Gender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Radio: Male / Female / Other / Prefer not to say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select a gender option."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Mobile Number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Tel input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 exactly 10 digits, Indian format, regex: /^[6-9]\d{9}$/</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enter a valid 10-digit Indian mobile number."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City / Location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Text input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 min 2 chars, max 60 chars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enter your city or location."</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9.4 Step 3 — Preferred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4000"/>
      </w:tblGrid>
      <w:tr>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Validation</w:t>
            </w:r>
          </w:p>
        </w:tc>
        <w:tc>
          <w:tcPr>
            <w:tcW w:type="dxa" w:w="4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Preferred 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Date picker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Required, must be today or a future date, max 90 days ahead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select a valid future date."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Preferred Time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Select or time picker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Optional but recommended: Morning | Afternoon | Evening slots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"Please select a preferred time slot."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Symptoms / Message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Textarea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Optional, max 500 characters, counter shown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"Message must be under 500 characters."</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9.5 Step 4 — Review</w:t>
      </w:r>
    </w:p>
    <w:p>
      <w:pPr>
        <w:pStyle w:val="ListParagraph"/>
        <w:numPr>
          <w:ilvl w:val="0"/>
          <w:numId w:val="2"/>
        </w:numPr>
        <w:spacing w:after="60"/>
      </w:pPr>
      <w:r>
        <w:rPr>
          <w:rFonts w:ascii="Arial" w:cs="Arial" w:eastAsia="Arial" w:hAnsi="Arial"/>
          <w:color w:val="374151"/>
          <w:sz w:val="20"/>
          <w:szCs w:val="20"/>
        </w:rPr>
        <w:t xml:space="preserve">Display all entered information in a summary card</w:t>
      </w:r>
    </w:p>
    <w:p>
      <w:pPr>
        <w:pStyle w:val="ListParagraph"/>
        <w:numPr>
          <w:ilvl w:val="0"/>
          <w:numId w:val="2"/>
        </w:numPr>
        <w:spacing w:after="60"/>
      </w:pPr>
      <w:r>
        <w:rPr>
          <w:rFonts w:ascii="Arial" w:cs="Arial" w:eastAsia="Arial" w:hAnsi="Arial"/>
          <w:color w:val="374151"/>
          <w:sz w:val="20"/>
          <w:szCs w:val="20"/>
        </w:rPr>
        <w:t xml:space="preserve">Each field: label + value, two columns</w:t>
      </w:r>
    </w:p>
    <w:p>
      <w:pPr>
        <w:pStyle w:val="ListParagraph"/>
        <w:numPr>
          <w:ilvl w:val="0"/>
          <w:numId w:val="2"/>
        </w:numPr>
        <w:spacing w:after="60"/>
      </w:pPr>
      <w:r>
        <w:rPr>
          <w:rFonts w:ascii="Arial" w:cs="Arial" w:eastAsia="Arial" w:hAnsi="Arial"/>
          <w:color w:val="374151"/>
          <w:sz w:val="20"/>
          <w:szCs w:val="20"/>
        </w:rPr>
        <w:t xml:space="preserve">"Edit" link next to each group redirects to correct step</w:t>
      </w:r>
    </w:p>
    <w:p>
      <w:pPr>
        <w:pStyle w:val="ListParagraph"/>
        <w:numPr>
          <w:ilvl w:val="0"/>
          <w:numId w:val="2"/>
        </w:numPr>
        <w:spacing w:after="60"/>
      </w:pPr>
      <w:r>
        <w:rPr>
          <w:rFonts w:ascii="Arial" w:cs="Arial" w:eastAsia="Arial" w:hAnsi="Arial"/>
          <w:color w:val="374151"/>
          <w:sz w:val="20"/>
          <w:szCs w:val="20"/>
        </w:rPr>
        <w:t xml:space="preserve">Appointment disclaimer must be visible here before submission</w:t>
      </w:r>
    </w:p>
    <w:p>
      <w:pPr>
        <w:spacing w:after="80"/>
      </w:pPr>
      <w:r>
        <w:t xml:space="preserve"/>
      </w:r>
    </w:p>
    <w:p>
      <w:pPr>
        <w:pStyle w:val="Heading2"/>
        <w:spacing w:after="120" w:before="280"/>
      </w:pPr>
      <w:r>
        <w:rPr>
          <w:rFonts w:ascii="Arial" w:cs="Arial" w:eastAsia="Arial" w:hAnsi="Arial"/>
          <w:b/>
          <w:bCs/>
          <w:color w:val="078C8C"/>
          <w:sz w:val="26"/>
          <w:szCs w:val="26"/>
        </w:rPr>
        <w:t xml:space="preserve">9.6 Step 5 — Submit &amp; Thank You</w:t>
      </w:r>
    </w:p>
    <w:p>
      <w:pPr>
        <w:pStyle w:val="ListParagraph"/>
        <w:numPr>
          <w:ilvl w:val="0"/>
          <w:numId w:val="2"/>
        </w:numPr>
        <w:spacing w:after="60"/>
      </w:pPr>
      <w:r>
        <w:rPr>
          <w:rFonts w:ascii="Arial" w:cs="Arial" w:eastAsia="Arial" w:hAnsi="Arial"/>
          <w:color w:val="374151"/>
          <w:sz w:val="20"/>
          <w:szCs w:val="20"/>
        </w:rPr>
        <w:t xml:space="preserve">On submit: generate WhatsApp message string, open WhatsApp redirect</w:t>
      </w:r>
    </w:p>
    <w:p>
      <w:pPr>
        <w:pStyle w:val="ListParagraph"/>
        <w:numPr>
          <w:ilvl w:val="0"/>
          <w:numId w:val="2"/>
        </w:numPr>
        <w:spacing w:after="60"/>
      </w:pPr>
      <w:r>
        <w:rPr>
          <w:rFonts w:ascii="Arial" w:cs="Arial" w:eastAsia="Arial" w:hAnsi="Arial"/>
          <w:color w:val="374151"/>
          <w:sz w:val="20"/>
          <w:szCs w:val="20"/>
        </w:rPr>
        <w:t xml:space="preserve">Show thank-you state immediately after click</w:t>
      </w:r>
    </w:p>
    <w:p>
      <w:pPr>
        <w:pStyle w:val="ListParagraph"/>
        <w:numPr>
          <w:ilvl w:val="0"/>
          <w:numId w:val="2"/>
        </w:numPr>
        <w:spacing w:after="60"/>
      </w:pPr>
      <w:r>
        <w:rPr>
          <w:rFonts w:ascii="Arial" w:cs="Arial" w:eastAsia="Arial" w:hAnsi="Arial"/>
          <w:color w:val="374151"/>
          <w:sz w:val="20"/>
          <w:szCs w:val="20"/>
        </w:rPr>
        <w:t xml:space="preserve">Thank-you heading: "Appointment Request Submitted"</w:t>
      </w:r>
    </w:p>
    <w:p>
      <w:pPr>
        <w:pStyle w:val="ListParagraph"/>
        <w:numPr>
          <w:ilvl w:val="0"/>
          <w:numId w:val="2"/>
        </w:numPr>
        <w:spacing w:after="60"/>
      </w:pPr>
      <w:r>
        <w:rPr>
          <w:rFonts w:ascii="Arial" w:cs="Arial" w:eastAsia="Arial" w:hAnsi="Arial"/>
          <w:color w:val="374151"/>
          <w:sz w:val="20"/>
          <w:szCs w:val="20"/>
        </w:rPr>
        <w:t xml:space="preserve">Thank-you body: "Our team will contact you shortly to confirm your appointment."</w:t>
      </w:r>
    </w:p>
    <w:p>
      <w:pPr>
        <w:pStyle w:val="ListParagraph"/>
        <w:numPr>
          <w:ilvl w:val="0"/>
          <w:numId w:val="2"/>
        </w:numPr>
        <w:spacing w:after="60"/>
      </w:pPr>
      <w:r>
        <w:rPr>
          <w:rFonts w:ascii="Arial" w:cs="Arial" w:eastAsia="Arial" w:hAnsi="Arial"/>
          <w:color w:val="374151"/>
          <w:sz w:val="20"/>
          <w:szCs w:val="20"/>
        </w:rPr>
        <w:t xml:space="preserve">Show Call Now fallback button in case WhatsApp fails</w:t>
      </w:r>
    </w:p>
    <w:p>
      <w:pPr>
        <w:pStyle w:val="ListParagraph"/>
        <w:numPr>
          <w:ilvl w:val="0"/>
          <w:numId w:val="2"/>
        </w:numPr>
        <w:spacing w:after="60"/>
      </w:pPr>
      <w:r>
        <w:rPr>
          <w:rFonts w:ascii="Arial" w:cs="Arial" w:eastAsia="Arial" w:hAnsi="Arial"/>
          <w:color w:val="374151"/>
          <w:sz w:val="20"/>
          <w:szCs w:val="20"/>
        </w:rPr>
        <w:t xml:space="preserve">Reset form state after 60 seconds of inactivity, or provide "Submit Another Request" button</w:t>
      </w:r>
    </w:p>
    <w:p>
      <w:pPr>
        <w:spacing w:after="80"/>
      </w:pPr>
      <w:r>
        <w:t xml:space="preserve"/>
      </w:r>
    </w:p>
    <w:p>
      <w:pPr>
        <w:pStyle w:val="Heading2"/>
        <w:spacing w:after="120" w:before="280"/>
      </w:pPr>
      <w:r>
        <w:rPr>
          <w:rFonts w:ascii="Arial" w:cs="Arial" w:eastAsia="Arial" w:hAnsi="Arial"/>
          <w:b/>
          <w:bCs/>
          <w:color w:val="078C8C"/>
          <w:sz w:val="26"/>
          <w:szCs w:val="26"/>
        </w:rPr>
        <w:t xml:space="preserve">9.7 WhatsApp Message Format (Locked)</w:t>
      </w:r>
    </w:p>
    <w:p>
      <w:pPr>
        <w:shd w:fill="F8FAFC" w:val="clear"/>
        <w:spacing w:after="120" w:before="120"/>
        <w:ind w:left="240" w:right="240"/>
      </w:pPr>
      <w:r>
        <w:rPr>
          <w:rFonts w:ascii="Courier New" w:cs="Courier New" w:eastAsia="Courier New" w:hAnsi="Courier New"/>
          <w:color w:val="1F2937"/>
          <w:sz w:val="18"/>
          <w:szCs w:val="18"/>
        </w:rPr>
        <w:t xml:space="preserve">New Appointment Request
Doctor: Dr. Rahul Tengse
Hospital: Shivneri Super Speciality &amp; Surya ICU Hospital
Name: {patientName}
Age: {age}
Gender: {gender}
Mobile: {mobile}
City: {city}
Appointment Type: {appointmentType}
Preferred Date: {date}
Preferred Time: {time}
Symptoms / Message: {message}</w:t>
      </w:r>
    </w:p>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WhatsApp URL format: https://wa.me/91XXXXXXXXXX?text=ENCODED_MESSAGE — Replace XXXXXXXXXX with confirmed WhatsApp number. Use encodeURIComponent() for the message string. In first version: WhatsApp redirect only. Future version: POST to backend API endpoint /api/appointments.</w:t>
      </w:r>
    </w:p>
    <w:p>
      <w:pPr>
        <w:spacing w:after="80"/>
      </w:pPr>
      <w:r>
        <w:t xml:space="preserve"/>
      </w:r>
    </w:p>
    <w:p>
      <w:pPr>
        <w:pStyle w:val="Heading2"/>
        <w:spacing w:after="120" w:before="280"/>
      </w:pPr>
      <w:r>
        <w:rPr>
          <w:rFonts w:ascii="Arial" w:cs="Arial" w:eastAsia="Arial" w:hAnsi="Arial"/>
          <w:b/>
          <w:bCs/>
          <w:color w:val="078C8C"/>
          <w:sz w:val="26"/>
          <w:szCs w:val="26"/>
        </w:rPr>
        <w:t xml:space="preserve">9.8 Appointment Disclaimer (Required)</w:t>
      </w:r>
    </w:p>
    <w:p>
      <w:pPr>
        <w:spacing w:after="100"/>
      </w:pPr>
      <w:r>
        <w:rPr>
          <w:rFonts w:ascii="Arial" w:cs="Arial" w:eastAsia="Arial" w:hAnsi="Arial"/>
          <w:i/>
          <w:iCs/>
          <w:color w:val="64748B"/>
          <w:sz w:val="20"/>
          <w:szCs w:val="20"/>
        </w:rPr>
        <w:t xml:space="preserve">Submitting an appointment request does not guarantee a confirmed appointment time. The hospital or doctor's team will contact the patient for confirmation.</w:t>
      </w:r>
    </w:p>
    <w:p>
      <w:r>
        <w:br w:type="page"/>
      </w:r>
    </w:p>
    <w:p>
      <w:pPr>
        <w:pStyle w:val="Heading1"/>
        <w:spacing w:after="160" w:before="360"/>
      </w:pPr>
      <w:r>
        <w:rPr>
          <w:rFonts w:ascii="Arial" w:cs="Arial" w:eastAsia="Arial" w:hAnsi="Arial"/>
          <w:b/>
          <w:bCs/>
          <w:color w:val="063B5C"/>
          <w:sz w:val="32"/>
          <w:szCs w:val="32"/>
        </w:rPr>
        <w:t xml:space="preserve">10. Image Usage, Cleanup &amp; Optimization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Image Category</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Where Used</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Cleanup</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Approval Status</w:t>
            </w:r>
          </w:p>
        </w:tc>
        <w:tc>
          <w:tcPr>
            <w:tcW w:type="dxa" w:w="27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Alt Text Direction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Photo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About, Gallery, social preview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Crop professionally, remove distracting background, optional cutout, WebP export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 approval required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Kidney Specialist in Parbhani"</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Reception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preview, About, Contact, Gallery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Straighten perspective, reduce glare, crop cleanly, compress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 approval required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"Shivneri Super Speciality &amp; Surya ICU Hospital Reception, Parbhani"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Doctor / Hospital Logo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Header, footer, favicon, social preview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Transparent PNG or SVG, consistent sizing, WebP for body use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 approval required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Kidney Specialist Logo"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Newspaper Clippings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&amp; News cards only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Crop into readable thumbnails, blur patient names/faces/details, add title overlay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Privacy review + client approval</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"Newspaper coverage of kidney awareness — Dr. Rahul Tengse"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Awareness Posters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Awareness content source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Extract content as web cards, use poster image only if clean, crop, WebP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 content approval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Health Awareness — Dr. Rahul Tengse"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AV Fistula Graphic</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educational card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 as educational visual, crop cleanly, add disclaimer and alt text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Educational use approved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"AV Fistula Diagram — Dialysis Access Awareness"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Permcath Graphic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educational card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 as educational visual, crop cleanly, add disclaimer and alt 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Educational use approved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"Permcath Procedure Awareness — Dialysis Care"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Instagram Screenshot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 not use directly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 Instagram profile only. Reuse only after approval and privacy review.</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Approval required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N/A — do not embed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Images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grid and modal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Assign status label, crop, compress, verify no patient-identifiable content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Per-image review required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 Dr. Rahul Tengse Kidney Care [description]"</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10.1 Image Optimization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Image Type</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Max File Size</w:t>
            </w:r>
          </w:p>
        </w:tc>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37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doctor photo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150 KB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Serve responsive sizes: 400w, 800w, 1200w using srcset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Hospital photo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120 KB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 lazy loading. Provide blur placeholder.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 card icons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5 KB each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SVG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Lucide React components — no image files needed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Newspaper thumbnails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60 KB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Low-res thumbnail + high-res modal version. Blur applied to original.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grid thumbs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50 KB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modal version: &lt; 250 KB WebP</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Awareness poster crops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80 KB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Extract as web cards where possible instead of images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OG / Social preview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200 KB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JPG / WebP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1200 × 630px. Include doctor name and "Kidney Specialist Parbhani".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Favicon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10 KB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ICO / SVG + PNG</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Sizes: 16, 32, 180 (Apple touch), 192, 512 (PWA manifest)</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10.2 SEO Image Naming Rules</w:t>
      </w:r>
    </w:p>
    <w:p>
      <w:pPr>
        <w:pStyle w:val="ListParagraph"/>
        <w:numPr>
          <w:ilvl w:val="0"/>
          <w:numId w:val="2"/>
        </w:numPr>
        <w:spacing w:after="60"/>
      </w:pPr>
      <w:r>
        <w:rPr>
          <w:rFonts w:ascii="Arial" w:cs="Arial" w:eastAsia="Arial" w:hAnsi="Arial"/>
          <w:color w:val="374151"/>
          <w:sz w:val="20"/>
          <w:szCs w:val="20"/>
        </w:rPr>
        <w:t xml:space="preserve">dr-rahul-tengse-kidney-specialist-parbhani.webp</w:t>
      </w:r>
    </w:p>
    <w:p>
      <w:pPr>
        <w:pStyle w:val="ListParagraph"/>
        <w:numPr>
          <w:ilvl w:val="0"/>
          <w:numId w:val="2"/>
        </w:numPr>
        <w:spacing w:after="60"/>
      </w:pPr>
      <w:r>
        <w:rPr>
          <w:rFonts w:ascii="Arial" w:cs="Arial" w:eastAsia="Arial" w:hAnsi="Arial"/>
          <w:color w:val="374151"/>
          <w:sz w:val="20"/>
          <w:szCs w:val="20"/>
        </w:rPr>
        <w:t xml:space="preserve">shivneri-super-speciality-surya-icu-hospital-parbhani.webp</w:t>
      </w:r>
    </w:p>
    <w:p>
      <w:pPr>
        <w:pStyle w:val="ListParagraph"/>
        <w:numPr>
          <w:ilvl w:val="0"/>
          <w:numId w:val="2"/>
        </w:numPr>
        <w:spacing w:after="60"/>
      </w:pPr>
      <w:r>
        <w:rPr>
          <w:rFonts w:ascii="Arial" w:cs="Arial" w:eastAsia="Arial" w:hAnsi="Arial"/>
          <w:color w:val="374151"/>
          <w:sz w:val="20"/>
          <w:szCs w:val="20"/>
        </w:rPr>
        <w:t xml:space="preserve">kidney-specialist-parbhani-consultation.webp</w:t>
      </w:r>
    </w:p>
    <w:p>
      <w:pPr>
        <w:pStyle w:val="ListParagraph"/>
        <w:numPr>
          <w:ilvl w:val="0"/>
          <w:numId w:val="2"/>
        </w:numPr>
        <w:spacing w:after="60"/>
      </w:pPr>
      <w:r>
        <w:rPr>
          <w:rFonts w:ascii="Arial" w:cs="Arial" w:eastAsia="Arial" w:hAnsi="Arial"/>
          <w:color w:val="374151"/>
          <w:sz w:val="20"/>
          <w:szCs w:val="20"/>
        </w:rPr>
        <w:t xml:space="preserve">dialysis-care-parbhani.webp</w:t>
      </w:r>
    </w:p>
    <w:p>
      <w:pPr>
        <w:pStyle w:val="ListParagraph"/>
        <w:numPr>
          <w:ilvl w:val="0"/>
          <w:numId w:val="2"/>
        </w:numPr>
        <w:spacing w:after="60"/>
      </w:pPr>
      <w:r>
        <w:rPr>
          <w:rFonts w:ascii="Arial" w:cs="Arial" w:eastAsia="Arial" w:hAnsi="Arial"/>
          <w:color w:val="374151"/>
          <w:sz w:val="20"/>
          <w:szCs w:val="20"/>
        </w:rPr>
        <w:t xml:space="preserve">kidney-transplant-guidance-parbhani.webp</w:t>
      </w:r>
    </w:p>
    <w:p>
      <w:pPr>
        <w:pStyle w:val="ListParagraph"/>
        <w:numPr>
          <w:ilvl w:val="0"/>
          <w:numId w:val="2"/>
        </w:numPr>
        <w:spacing w:after="60"/>
      </w:pPr>
      <w:r>
        <w:rPr>
          <w:rFonts w:ascii="Arial" w:cs="Arial" w:eastAsia="Arial" w:hAnsi="Arial"/>
          <w:color w:val="374151"/>
          <w:sz w:val="20"/>
          <w:szCs w:val="20"/>
        </w:rPr>
        <w:t xml:space="preserve">av-fistula-awareness-dialysis.webp</w:t>
      </w:r>
    </w:p>
    <w:p>
      <w:pPr>
        <w:pStyle w:val="ListParagraph"/>
        <w:numPr>
          <w:ilvl w:val="0"/>
          <w:numId w:val="2"/>
        </w:numPr>
        <w:spacing w:after="60"/>
      </w:pPr>
      <w:r>
        <w:rPr>
          <w:rFonts w:ascii="Arial" w:cs="Arial" w:eastAsia="Arial" w:hAnsi="Arial"/>
          <w:color w:val="374151"/>
          <w:sz w:val="20"/>
          <w:szCs w:val="20"/>
        </w:rPr>
        <w:t xml:space="preserve">permcath-procedure-awareness.webp</w:t>
      </w:r>
    </w:p>
    <w:p>
      <w:pPr>
        <w:pStyle w:val="ListParagraph"/>
        <w:numPr>
          <w:ilvl w:val="0"/>
          <w:numId w:val="2"/>
        </w:numPr>
        <w:spacing w:after="60"/>
      </w:pPr>
      <w:r>
        <w:rPr>
          <w:rFonts w:ascii="Arial" w:cs="Arial" w:eastAsia="Arial" w:hAnsi="Arial"/>
          <w:color w:val="374151"/>
          <w:sz w:val="20"/>
          <w:szCs w:val="20"/>
        </w:rPr>
        <w:t xml:space="preserve">media-coverage-dr-rahul-tengse-kidney-awareness.webp</w:t>
      </w:r>
    </w:p>
    <w:p>
      <w:pPr>
        <w:pStyle w:val="ListParagraph"/>
        <w:numPr>
          <w:ilvl w:val="0"/>
          <w:numId w:val="2"/>
        </w:numPr>
        <w:spacing w:after="60"/>
      </w:pPr>
      <w:r>
        <w:rPr>
          <w:rFonts w:ascii="Arial" w:cs="Arial" w:eastAsia="Arial" w:hAnsi="Arial"/>
          <w:color w:val="374151"/>
          <w:sz w:val="20"/>
          <w:szCs w:val="20"/>
        </w:rPr>
        <w:t xml:space="preserve">kidney-health-awareness-poster-parbhani.webp</w:t>
      </w:r>
    </w:p>
    <w:p>
      <w:r>
        <w:br w:type="page"/>
      </w:r>
    </w:p>
    <w:p>
      <w:pPr>
        <w:pStyle w:val="Heading1"/>
        <w:spacing w:after="160" w:before="360"/>
      </w:pPr>
      <w:r>
        <w:rPr>
          <w:rFonts w:ascii="Arial" w:cs="Arial" w:eastAsia="Arial" w:hAnsi="Arial"/>
          <w:b/>
          <w:bCs/>
          <w:color w:val="063B5C"/>
          <w:sz w:val="32"/>
          <w:szCs w:val="32"/>
        </w:rPr>
        <w:t xml:space="preserve">11. Animation &amp; Motion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2160"/>
      </w:tblGrid>
      <w:tr>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 / Area</w:t>
            </w:r>
          </w:p>
        </w:tc>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Motion Description</w:t>
            </w:r>
          </w:p>
        </w:tc>
        <w:tc>
          <w:tcPr>
            <w:tcW w:type="dxa" w:w="1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1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Easing</w:t>
            </w:r>
          </w:p>
        </w:tc>
        <w:tc>
          <w:tcPr>
            <w:tcW w:type="dxa" w:w="21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Framer Motion Props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text block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Fade up from y:30 to y:0, opacity 0→1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0.6s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initial: {y:30, opacity:0}, animate: {y:0, opacity:1}</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doctor image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Slide in from x:60 to x:0, opacity 0→1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0.7s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transition: {delay: 0.2, duration: 0.7}</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Floating medical icons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Continuous vertical float: y oscillates ±12px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Loop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easeInOut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 {y:[0,-12,0]}, repeat: Infinity, duration: 3.5s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Trust cards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Stagger fade-up: each card 80ms after previous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0.5s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variants with staggerChildren: 0.08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 cards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Scroll reveal fade-up + hover lift scale(1.03)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0.4s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whileHover: {y:-6, boxShadow: "--shadow-hover"}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cards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Hover: image zoom scale(1.06) inside overflow:hidden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0.35s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whileHover: {scale:1.06} on img wrapper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modal open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Fade + scale from 0.95→1 with backdrop fade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0.3s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AnimatePresence + initial: {scale:0.95, opacity:0}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step</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Slide: exit x:-40→0, enter x:40→0 per step forward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0.35s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easeInOut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AnimatePresence with mode="wait"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FAQ accordion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Height animation 0 → auto using Framer Motion height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0.3s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easeInOut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 {height: "auto"} with overflow: hidden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Mobile drawer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Slide from x:100% → x:0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0.28s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initial: {x:"100%"}, animate: {x:0}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Menu items stagger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Each nav item fades up with 60ms delay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0.3s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staggerChildren: 0.06</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CTA button pulse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Subtle scale pulse on primary button: 1→1.04→1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Loop 3s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easeInOut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 {scale:[1,1.04,1]}, repeat: Infinity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 reveal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Reusable viewport fade-up wrapper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0.5s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easeOut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whileInView, viewport: {once:true, amount:0.15}</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11.1 Reduced Motion Rules</w:t>
      </w:r>
    </w:p>
    <w:p>
      <w:pPr>
        <w:pStyle w:val="ListParagraph"/>
        <w:numPr>
          <w:ilvl w:val="0"/>
          <w:numId w:val="2"/>
        </w:numPr>
        <w:spacing w:after="60"/>
      </w:pPr>
      <w:r>
        <w:rPr>
          <w:rFonts w:ascii="Arial" w:cs="Arial" w:eastAsia="Arial" w:hAnsi="Arial"/>
          <w:color w:val="374151"/>
          <w:sz w:val="20"/>
          <w:szCs w:val="20"/>
        </w:rPr>
        <w:t xml:space="preserve">Detect prefers-reduced-motion media query in a custom hook: useReducedMotion()</w:t>
      </w:r>
    </w:p>
    <w:p>
      <w:pPr>
        <w:pStyle w:val="ListParagraph"/>
        <w:numPr>
          <w:ilvl w:val="0"/>
          <w:numId w:val="2"/>
        </w:numPr>
        <w:spacing w:after="60"/>
      </w:pPr>
      <w:r>
        <w:rPr>
          <w:rFonts w:ascii="Arial" w:cs="Arial" w:eastAsia="Arial" w:hAnsi="Arial"/>
          <w:color w:val="374151"/>
          <w:sz w:val="20"/>
          <w:szCs w:val="20"/>
        </w:rPr>
        <w:t xml:space="preserve">When reduced motion is active: replace all transitions with opacity fade only (no translate/scale)</w:t>
      </w:r>
    </w:p>
    <w:p>
      <w:pPr>
        <w:pStyle w:val="ListParagraph"/>
        <w:numPr>
          <w:ilvl w:val="0"/>
          <w:numId w:val="2"/>
        </w:numPr>
        <w:spacing w:after="60"/>
      </w:pPr>
      <w:r>
        <w:rPr>
          <w:rFonts w:ascii="Arial" w:cs="Arial" w:eastAsia="Arial" w:hAnsi="Arial"/>
          <w:color w:val="374151"/>
          <w:sz w:val="20"/>
          <w:szCs w:val="20"/>
        </w:rPr>
        <w:t xml:space="preserve">Disable floating icon animation and CTA pulse animation entirely</w:t>
      </w:r>
    </w:p>
    <w:p>
      <w:pPr>
        <w:pStyle w:val="ListParagraph"/>
        <w:numPr>
          <w:ilvl w:val="0"/>
          <w:numId w:val="2"/>
        </w:numPr>
        <w:spacing w:after="60"/>
      </w:pPr>
      <w:r>
        <w:rPr>
          <w:rFonts w:ascii="Arial" w:cs="Arial" w:eastAsia="Arial" w:hAnsi="Arial"/>
          <w:color w:val="374151"/>
          <w:sz w:val="20"/>
          <w:szCs w:val="20"/>
        </w:rPr>
        <w:t xml:space="preserve">All animation durations reduce to max 0.15s when reduced motion is active</w:t>
      </w:r>
    </w:p>
    <w:p>
      <w:pPr>
        <w:pStyle w:val="ListParagraph"/>
        <w:numPr>
          <w:ilvl w:val="0"/>
          <w:numId w:val="2"/>
        </w:numPr>
        <w:spacing w:after="60"/>
      </w:pPr>
      <w:r>
        <w:rPr>
          <w:rFonts w:ascii="Arial" w:cs="Arial" w:eastAsia="Arial" w:hAnsi="Arial"/>
          <w:color w:val="374151"/>
          <w:sz w:val="20"/>
          <w:szCs w:val="20"/>
        </w:rPr>
        <w:t xml:space="preserve">Carousel or auto-play elements must be paused when reduced motion is active</w:t>
      </w:r>
    </w:p>
    <w:p>
      <w:pPr>
        <w:spacing w:after="80"/>
      </w:pPr>
      <w:r>
        <w:t xml:space="preserve"/>
      </w:r>
    </w:p>
    <w:p>
      <w:pPr>
        <w:pStyle w:val="Heading2"/>
        <w:spacing w:after="120" w:before="280"/>
      </w:pPr>
      <w:r>
        <w:rPr>
          <w:rFonts w:ascii="Arial" w:cs="Arial" w:eastAsia="Arial" w:hAnsi="Arial"/>
          <w:b/>
          <w:bCs/>
          <w:color w:val="078C8C"/>
          <w:sz w:val="26"/>
          <w:szCs w:val="26"/>
        </w:rPr>
        <w:t xml:space="preserve">11.2 Mobile Animation Rules</w:t>
      </w:r>
    </w:p>
    <w:p>
      <w:pPr>
        <w:pStyle w:val="ListParagraph"/>
        <w:numPr>
          <w:ilvl w:val="0"/>
          <w:numId w:val="2"/>
        </w:numPr>
        <w:spacing w:after="60"/>
      </w:pPr>
      <w:r>
        <w:rPr>
          <w:rFonts w:ascii="Arial" w:cs="Arial" w:eastAsia="Arial" w:hAnsi="Arial"/>
          <w:color w:val="374151"/>
          <w:sz w:val="20"/>
          <w:szCs w:val="20"/>
        </w:rPr>
        <w:t xml:space="preserve">All animations must complete within 350ms on mobile devices</w:t>
      </w:r>
    </w:p>
    <w:p>
      <w:pPr>
        <w:pStyle w:val="ListParagraph"/>
        <w:numPr>
          <w:ilvl w:val="0"/>
          <w:numId w:val="2"/>
        </w:numPr>
        <w:spacing w:after="60"/>
      </w:pPr>
      <w:r>
        <w:rPr>
          <w:rFonts w:ascii="Arial" w:cs="Arial" w:eastAsia="Arial" w:hAnsi="Arial"/>
          <w:color w:val="374151"/>
          <w:sz w:val="20"/>
          <w:szCs w:val="20"/>
        </w:rPr>
        <w:t xml:space="preserve">Avoid stagger counts greater than 6 items on mobile to prevent jank</w:t>
      </w:r>
    </w:p>
    <w:p>
      <w:pPr>
        <w:pStyle w:val="ListParagraph"/>
        <w:numPr>
          <w:ilvl w:val="0"/>
          <w:numId w:val="2"/>
        </w:numPr>
        <w:spacing w:after="60"/>
      </w:pPr>
      <w:r>
        <w:rPr>
          <w:rFonts w:ascii="Arial" w:cs="Arial" w:eastAsia="Arial" w:hAnsi="Arial"/>
          <w:color w:val="374151"/>
          <w:sz w:val="20"/>
          <w:szCs w:val="20"/>
        </w:rPr>
        <w:t xml:space="preserve">Hero gradient blobs must be CSS-only keyframes (not JS-driven) for mobile performance</w:t>
      </w:r>
    </w:p>
    <w:p>
      <w:pPr>
        <w:pStyle w:val="ListParagraph"/>
        <w:numPr>
          <w:ilvl w:val="0"/>
          <w:numId w:val="2"/>
        </w:numPr>
        <w:spacing w:after="60"/>
      </w:pPr>
      <w:r>
        <w:rPr>
          <w:rFonts w:ascii="Arial" w:cs="Arial" w:eastAsia="Arial" w:hAnsi="Arial"/>
          <w:color w:val="374151"/>
          <w:sz w:val="20"/>
          <w:szCs w:val="20"/>
        </w:rPr>
        <w:t xml:space="preserve">Gallery modal must use native scrolling inside modal on mobile</w:t>
      </w:r>
    </w:p>
    <w:p>
      <w:pPr>
        <w:pStyle w:val="ListParagraph"/>
        <w:numPr>
          <w:ilvl w:val="0"/>
          <w:numId w:val="2"/>
        </w:numPr>
        <w:spacing w:after="60"/>
      </w:pPr>
      <w:r>
        <w:rPr>
          <w:rFonts w:ascii="Arial" w:cs="Arial" w:eastAsia="Arial" w:hAnsi="Arial"/>
          <w:color w:val="374151"/>
          <w:sz w:val="20"/>
          <w:szCs w:val="20"/>
        </w:rPr>
        <w:t xml:space="preserve">Test all animations on low-end Android devices before launch</w:t>
      </w:r>
    </w:p>
    <w:p>
      <w:r>
        <w:br w:type="page"/>
      </w:r>
    </w:p>
    <w:p>
      <w:pPr>
        <w:pStyle w:val="Heading1"/>
        <w:spacing w:after="160" w:before="360"/>
      </w:pPr>
      <w:r>
        <w:rPr>
          <w:rFonts w:ascii="Arial" w:cs="Arial" w:eastAsia="Arial" w:hAnsi="Arial"/>
          <w:b/>
          <w:bCs/>
          <w:color w:val="063B5C"/>
          <w:sz w:val="32"/>
          <w:szCs w:val="32"/>
        </w:rPr>
        <w:t xml:space="preserve">12. Responsive Design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3000"/>
      </w:tblGrid>
      <w:tr>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Breakpoint</w:t>
            </w:r>
          </w:p>
        </w:tc>
        <w:tc>
          <w:tcPr>
            <w:tcW w:type="dxa" w:w="1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Tailwind Prefix</w:t>
            </w:r>
          </w:p>
        </w:tc>
        <w:tc>
          <w:tcPr>
            <w:tcW w:type="dxa" w:w="3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Layout Rule</w:t>
            </w:r>
          </w:p>
        </w:tc>
        <w:tc>
          <w:tcPr>
            <w:tcW w:type="dxa" w:w="3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Requirement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320px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default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Single column, compact hero, full-width CTAs, 16px body text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 horizontal scroll. Buttons min-height 44px.</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375–425px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default / sm: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image below text. Cards: 1 column. Drawer nav.</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Touch targets thumb-friendly. No text overflow.</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640px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Cards: 2 columns. Hero: slight more padding.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2-column grid.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768px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2 column. Cards: 2-3 columns. Tablet spacing.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Header: still mobile drawer at 768px? Confirm breakpoint.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1024px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Desktop header visible. Hero: 2-column. Cards: 3 columns.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nav visible. No drawer needed.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1280px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xl: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desktop layout with max-width containers.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Cards: 3-4 columns where appropriate.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1440px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2xl: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Premium spacing and whitespace.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 stretched content, centered max-width 1200px.</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1920px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2xl: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Same as 1440px. Hero does not over-scale.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image does not become oversized.</w:t>
            </w:r>
          </w:p>
        </w:tc>
      </w:tr>
    </w:tbl>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Mobile-first: build mobile layout first, then apply md: and lg: breakpoints. Tailwind classes follow mobile-first convention by default. Test on real devices at 320px, 375px, and 768px.</w:t>
      </w:r>
    </w:p>
    <w:p>
      <w:pPr>
        <w:spacing w:after="80"/>
      </w:pPr>
      <w:r>
        <w:t xml:space="preserve"/>
      </w:r>
    </w:p>
    <w:p>
      <w:pPr>
        <w:pStyle w:val="Heading2"/>
        <w:spacing w:after="120" w:before="280"/>
      </w:pPr>
      <w:r>
        <w:rPr>
          <w:rFonts w:ascii="Arial" w:cs="Arial" w:eastAsia="Arial" w:hAnsi="Arial"/>
          <w:b/>
          <w:bCs/>
          <w:color w:val="078C8C"/>
          <w:sz w:val="26"/>
          <w:szCs w:val="26"/>
        </w:rPr>
        <w:t xml:space="preserve">12.1 Critical Responsive Rules</w:t>
      </w:r>
    </w:p>
    <w:p>
      <w:pPr>
        <w:pStyle w:val="ListParagraph"/>
        <w:numPr>
          <w:ilvl w:val="0"/>
          <w:numId w:val="2"/>
        </w:numPr>
        <w:spacing w:after="60"/>
      </w:pPr>
      <w:r>
        <w:rPr>
          <w:rFonts w:ascii="Arial" w:cs="Arial" w:eastAsia="Arial" w:hAnsi="Arial"/>
          <w:color w:val="374151"/>
          <w:sz w:val="20"/>
          <w:szCs w:val="20"/>
        </w:rPr>
        <w:t xml:space="preserve">Doctor hero image: max-width 420px on desktop, full-width on mobile, does not overflow viewport</w:t>
      </w:r>
    </w:p>
    <w:p>
      <w:pPr>
        <w:pStyle w:val="ListParagraph"/>
        <w:numPr>
          <w:ilvl w:val="0"/>
          <w:numId w:val="2"/>
        </w:numPr>
        <w:spacing w:after="60"/>
      </w:pPr>
      <w:r>
        <w:rPr>
          <w:rFonts w:ascii="Arial" w:cs="Arial" w:eastAsia="Arial" w:hAnsi="Arial"/>
          <w:color w:val="374151"/>
          <w:sz w:val="20"/>
          <w:szCs w:val="20"/>
        </w:rPr>
        <w:t xml:space="preserve">Appointment wizard: full width on mobile, max-width 640px centered on desktop</w:t>
      </w:r>
    </w:p>
    <w:p>
      <w:pPr>
        <w:pStyle w:val="ListParagraph"/>
        <w:numPr>
          <w:ilvl w:val="0"/>
          <w:numId w:val="2"/>
        </w:numPr>
        <w:spacing w:after="60"/>
      </w:pPr>
      <w:r>
        <w:rPr>
          <w:rFonts w:ascii="Arial" w:cs="Arial" w:eastAsia="Arial" w:hAnsi="Arial"/>
          <w:color w:val="374151"/>
          <w:sz w:val="20"/>
          <w:szCs w:val="20"/>
        </w:rPr>
        <w:t xml:space="preserve">Tables in this document style (data tables) must convert to stacked cards on mobile</w:t>
      </w:r>
    </w:p>
    <w:p>
      <w:pPr>
        <w:pStyle w:val="ListParagraph"/>
        <w:numPr>
          <w:ilvl w:val="0"/>
          <w:numId w:val="2"/>
        </w:numPr>
        <w:spacing w:after="60"/>
      </w:pPr>
      <w:r>
        <w:rPr>
          <w:rFonts w:ascii="Arial" w:cs="Arial" w:eastAsia="Arial" w:hAnsi="Arial"/>
          <w:color w:val="374151"/>
          <w:sz w:val="20"/>
          <w:szCs w:val="20"/>
        </w:rPr>
        <w:t xml:space="preserve">Gallery: 1 column (mobile), 2 columns (tablet), 3-4 columns (desktop)</w:t>
      </w:r>
    </w:p>
    <w:p>
      <w:pPr>
        <w:pStyle w:val="ListParagraph"/>
        <w:numPr>
          <w:ilvl w:val="0"/>
          <w:numId w:val="2"/>
        </w:numPr>
        <w:spacing w:after="60"/>
      </w:pPr>
      <w:r>
        <w:rPr>
          <w:rFonts w:ascii="Arial" w:cs="Arial" w:eastAsia="Arial" w:hAnsi="Arial"/>
          <w:color w:val="374151"/>
          <w:sz w:val="20"/>
          <w:szCs w:val="20"/>
        </w:rPr>
        <w:t xml:space="preserve">Footer: 1 column (mobile), 2 columns (tablet), 4 columns (desktop)</w:t>
      </w:r>
    </w:p>
    <w:p>
      <w:pPr>
        <w:pStyle w:val="ListParagraph"/>
        <w:numPr>
          <w:ilvl w:val="0"/>
          <w:numId w:val="2"/>
        </w:numPr>
        <w:spacing w:after="60"/>
      </w:pPr>
      <w:r>
        <w:rPr>
          <w:rFonts w:ascii="Arial" w:cs="Arial" w:eastAsia="Arial" w:hAnsi="Arial"/>
          <w:color w:val="374151"/>
          <w:sz w:val="20"/>
          <w:szCs w:val="20"/>
        </w:rPr>
        <w:t xml:space="preserve">All font sizes use clamp() for fluid scaling: e.g., clamp(28px, 5vw, 52px) for H1</w:t>
      </w:r>
    </w:p>
    <w:p>
      <w:pPr>
        <w:pStyle w:val="ListParagraph"/>
        <w:numPr>
          <w:ilvl w:val="0"/>
          <w:numId w:val="2"/>
        </w:numPr>
        <w:spacing w:after="60"/>
      </w:pPr>
      <w:r>
        <w:rPr>
          <w:rFonts w:ascii="Arial" w:cs="Arial" w:eastAsia="Arial" w:hAnsi="Arial"/>
          <w:color w:val="374151"/>
          <w:sz w:val="20"/>
          <w:szCs w:val="20"/>
        </w:rPr>
        <w:t xml:space="preserve">Minimum touch target: 44px height × 44px width for all interactive elements</w:t>
      </w:r>
    </w:p>
    <w:p>
      <w:pPr>
        <w:pStyle w:val="ListParagraph"/>
        <w:numPr>
          <w:ilvl w:val="0"/>
          <w:numId w:val="2"/>
        </w:numPr>
        <w:spacing w:after="60"/>
      </w:pPr>
      <w:r>
        <w:rPr>
          <w:rFonts w:ascii="Arial" w:cs="Arial" w:eastAsia="Arial" w:hAnsi="Arial"/>
          <w:color w:val="374151"/>
          <w:sz w:val="20"/>
          <w:szCs w:val="20"/>
        </w:rPr>
        <w:t xml:space="preserve">Form inputs: min-height 48px on mobile for comfortable touch input</w:t>
      </w:r>
    </w:p>
    <w:p>
      <w:r>
        <w:br w:type="page"/>
      </w:r>
    </w:p>
    <w:p>
      <w:pPr>
        <w:pStyle w:val="Heading1"/>
        <w:spacing w:after="160" w:before="360"/>
      </w:pPr>
      <w:r>
        <w:rPr>
          <w:rFonts w:ascii="Arial" w:cs="Arial" w:eastAsia="Arial" w:hAnsi="Arial"/>
          <w:b/>
          <w:bCs/>
          <w:color w:val="063B5C"/>
          <w:sz w:val="32"/>
          <w:szCs w:val="32"/>
        </w:rPr>
        <w:t xml:space="preserve">13. SEO Frontend Plan — Per-Page Metadata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600"/>
        <w:gridCol w:w="1000"/>
      </w:tblGrid>
      <w:tr>
        <w:tc>
          <w:tcPr>
            <w:tcW w:type="dxa" w:w="1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3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Meta Title (max 60 chars)</w:t>
            </w:r>
          </w:p>
        </w:tc>
        <w:tc>
          <w:tcPr>
            <w:tcW w:type="dxa" w:w="3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Meta Description (max 155 chars)</w:t>
            </w:r>
          </w:p>
        </w:tc>
        <w:tc>
          <w:tcPr>
            <w:tcW w:type="dxa" w:w="1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Schema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 (/)</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 Kidney Specialist Parbhani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 Rahul Tengse – Consultant Nephrologist in Parbhani. Expert care for kidney disease, dialysis, and kidney transplant guidance.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Physician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(/about)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Dr. Rahul Tengse | Nephrologist Parbhani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Learn about Dr. Rahul Tengse, Consultant Nephrologist at Shivneri Super Speciality Hospital. Specialized kidney care in Parbhani.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Physician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Services (/services)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Care Services | Dr. Rahul Tengse Parbhani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Comprehensive kidney care services including dialysis, kidney transplant guidance, biopsy, nephrotic syndrome, and more in Parbhani.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MedicalClinic</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(/dialysis-care)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Parbhani | Dr. Rahul Tengse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Dialysis care guidance in Parbhani. Learn about SLED, peritoneal dialysis, AV Fistula, and Permcath from Dr. Rahul Tengse.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MedicalClinic</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Transplant Guidance (/kidney-transplant-guidance)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 Parbhani | Dr. Rahul Tengse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 from Dr. Rahul Tengse – evaluation, donor guidance, post-transplant follow-up in Parbhani.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Physician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Awareness (/patient-awareness)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Health Awareness | Dr. Rahul Tengse Parbhani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Learn about kidney disease symptoms, diabetes-related kidney risks, and when to consult a kidney specialist in Parbhani.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&amp; News (/media-news)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Coverage | Dr. Rahul Tengse Kidney Specialist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Newspaper coverage and media recognition for Dr. Rahul Tengse's kidney care awareness work in Parbhani.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WebPage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(/gallery)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 | Dr. Rahul Tengse Kidney Specialist Parbhani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Photo gallery of Dr. Rahul Tengse, Shivneri Super Speciality Hospital, awareness programs, and dialysis care.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(/appointment)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Book Appointment | Dr. Rahul Tengse Parbhani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Request a kidney care appointment with Dr. Rahul Tengse in Parbhani. Our team will contact you to confirm.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WebPage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(/contact)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Dr. Rahul Tengse | Kidney Specialist Parbhani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Dr. Rahul Tengse at Shivneri Super Speciality &amp; Surya ICU Hospital, Parbhani. Get phone, address, and OPD timings.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MedicalClinic</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13.1 Schema.org JSON-LD Specification</w:t>
      </w:r>
    </w:p>
    <w:p>
      <w:pPr>
        <w:pStyle w:val="ListParagraph"/>
        <w:numPr>
          <w:ilvl w:val="0"/>
          <w:numId w:val="2"/>
        </w:numPr>
        <w:spacing w:after="60"/>
      </w:pPr>
      <w:r>
        <w:rPr>
          <w:rFonts w:ascii="Arial" w:cs="Arial" w:eastAsia="Arial" w:hAnsi="Arial"/>
          <w:color w:val="374151"/>
          <w:sz w:val="20"/>
          <w:szCs w:val="20"/>
        </w:rPr>
        <w:t xml:space="preserve">Homepage: Physician schema with name, specialty, hospital affiliation, address, telephone</w:t>
      </w:r>
    </w:p>
    <w:p>
      <w:pPr>
        <w:pStyle w:val="ListParagraph"/>
        <w:numPr>
          <w:ilvl w:val="0"/>
          <w:numId w:val="2"/>
        </w:numPr>
        <w:spacing w:after="60"/>
      </w:pPr>
      <w:r>
        <w:rPr>
          <w:rFonts w:ascii="Arial" w:cs="Arial" w:eastAsia="Arial" w:hAnsi="Arial"/>
          <w:color w:val="374151"/>
          <w:sz w:val="20"/>
          <w:szCs w:val="20"/>
        </w:rPr>
        <w:t xml:space="preserve">Contact page: MedicalClinic schema with hospital name, address, geo, telephone, openingHours</w:t>
      </w:r>
    </w:p>
    <w:p>
      <w:pPr>
        <w:pStyle w:val="ListParagraph"/>
        <w:numPr>
          <w:ilvl w:val="0"/>
          <w:numId w:val="2"/>
        </w:numPr>
        <w:spacing w:after="60"/>
      </w:pPr>
      <w:r>
        <w:rPr>
          <w:rFonts w:ascii="Arial" w:cs="Arial" w:eastAsia="Arial" w:hAnsi="Arial"/>
          <w:color w:val="374151"/>
          <w:sz w:val="20"/>
          <w:szCs w:val="20"/>
        </w:rPr>
        <w:t xml:space="preserve">All service pages: MedicalWebPage schema with about, description, citation if needed</w:t>
      </w:r>
    </w:p>
    <w:p>
      <w:pPr>
        <w:spacing w:after="100"/>
      </w:pPr>
      <w:r>
        <w:rPr>
          <w:rFonts w:ascii="Arial" w:cs="Arial" w:eastAsia="Arial" w:hAnsi="Arial"/>
          <w:color w:val="374151"/>
          <w:sz w:val="20"/>
          <w:szCs w:val="20"/>
        </w:rPr>
        <w:t xml:space="preserve">Example Physician schema block (implement in &lt;script type="application/ld+json"&gt; in HTML head):</w:t>
      </w:r>
    </w:p>
    <w:p>
      <w:pPr>
        <w:shd w:fill="F8FAFC" w:val="clear"/>
        <w:spacing w:after="100" w:before="100"/>
        <w:ind w:left="240" w:right="240"/>
      </w:pPr>
      <w:r>
        <w:rPr>
          <w:rFonts w:ascii="Courier New" w:cs="Courier New" w:eastAsia="Courier New" w:hAnsi="Courier New"/>
          <w:color w:val="1F2937"/>
          <w:sz w:val="16"/>
          <w:szCs w:val="16"/>
        </w:rPr>
        <w:t xml:space="preserve">{ "@context": "https://schema.org", "@type": "Physician", "name": "Dr. Rahul Tengse", "medicalSpecialty": "Nephrology", "affiliation": { "@type": "Hospital", "name": "Shivneri Super Speciality &amp; Surya ICU Hospital", "address": { "@type": "PostalAddress", "addressLocality": "Parbhani", "addressRegion": "Maharashtra", "addressCountry": "IN" } } }</w:t>
      </w:r>
    </w:p>
    <w:p>
      <w:pPr>
        <w:spacing w:after="80"/>
      </w:pPr>
      <w:r>
        <w:t xml:space="preserve"/>
      </w:r>
    </w:p>
    <w:p>
      <w:pPr>
        <w:pStyle w:val="Heading2"/>
        <w:spacing w:after="120" w:before="280"/>
      </w:pPr>
      <w:r>
        <w:rPr>
          <w:rFonts w:ascii="Arial" w:cs="Arial" w:eastAsia="Arial" w:hAnsi="Arial"/>
          <w:b/>
          <w:bCs/>
          <w:color w:val="078C8C"/>
          <w:sz w:val="26"/>
          <w:szCs w:val="26"/>
        </w:rPr>
        <w:t xml:space="preserve">13.2 Technical SEO Requirements</w:t>
      </w:r>
    </w:p>
    <w:p>
      <w:pPr>
        <w:pStyle w:val="ListParagraph"/>
        <w:numPr>
          <w:ilvl w:val="0"/>
          <w:numId w:val="2"/>
        </w:numPr>
        <w:spacing w:after="60"/>
      </w:pPr>
      <w:r>
        <w:rPr>
          <w:rFonts w:ascii="Arial" w:cs="Arial" w:eastAsia="Arial" w:hAnsi="Arial"/>
          <w:color w:val="374151"/>
          <w:sz w:val="20"/>
          <w:szCs w:val="20"/>
        </w:rPr>
        <w:t xml:space="preserve">Exactly one H1 per page. All subsequent headings use H2/H3 hierarchy.</w:t>
      </w:r>
    </w:p>
    <w:p>
      <w:pPr>
        <w:pStyle w:val="ListParagraph"/>
        <w:numPr>
          <w:ilvl w:val="0"/>
          <w:numId w:val="2"/>
        </w:numPr>
        <w:spacing w:after="60"/>
      </w:pPr>
      <w:r>
        <w:rPr>
          <w:rFonts w:ascii="Arial" w:cs="Arial" w:eastAsia="Arial" w:hAnsi="Arial"/>
          <w:color w:val="374151"/>
          <w:sz w:val="20"/>
          <w:szCs w:val="20"/>
        </w:rPr>
        <w:t xml:space="preserve">React Helmet Async for dynamic per-page &lt;title&gt; and &lt;meta&gt; tags</w:t>
      </w:r>
    </w:p>
    <w:p>
      <w:pPr>
        <w:pStyle w:val="ListParagraph"/>
        <w:numPr>
          <w:ilvl w:val="0"/>
          <w:numId w:val="2"/>
        </w:numPr>
        <w:spacing w:after="60"/>
      </w:pPr>
      <w:r>
        <w:rPr>
          <w:rFonts w:ascii="Arial" w:cs="Arial" w:eastAsia="Arial" w:hAnsi="Arial"/>
          <w:color w:val="374151"/>
          <w:sz w:val="20"/>
          <w:szCs w:val="20"/>
        </w:rPr>
        <w:t xml:space="preserve">Open Graph tags on every page: og:title, og:description, og:image, og:url, og:type</w:t>
      </w:r>
    </w:p>
    <w:p>
      <w:pPr>
        <w:pStyle w:val="ListParagraph"/>
        <w:numPr>
          <w:ilvl w:val="0"/>
          <w:numId w:val="2"/>
        </w:numPr>
        <w:spacing w:after="60"/>
      </w:pPr>
      <w:r>
        <w:rPr>
          <w:rFonts w:ascii="Arial" w:cs="Arial" w:eastAsia="Arial" w:hAnsi="Arial"/>
          <w:color w:val="374151"/>
          <w:sz w:val="20"/>
          <w:szCs w:val="20"/>
        </w:rPr>
        <w:t xml:space="preserve">Twitter card tags: twitter:card = summary_large_image</w:t>
      </w:r>
    </w:p>
    <w:p>
      <w:pPr>
        <w:pStyle w:val="ListParagraph"/>
        <w:numPr>
          <w:ilvl w:val="0"/>
          <w:numId w:val="2"/>
        </w:numPr>
        <w:spacing w:after="60"/>
      </w:pPr>
      <w:r>
        <w:rPr>
          <w:rFonts w:ascii="Arial" w:cs="Arial" w:eastAsia="Arial" w:hAnsi="Arial"/>
          <w:color w:val="374151"/>
          <w:sz w:val="20"/>
          <w:szCs w:val="20"/>
        </w:rPr>
        <w:t xml:space="preserve">Canonical URL tag on every page</w:t>
      </w:r>
    </w:p>
    <w:p>
      <w:pPr>
        <w:pStyle w:val="ListParagraph"/>
        <w:numPr>
          <w:ilvl w:val="0"/>
          <w:numId w:val="2"/>
        </w:numPr>
        <w:spacing w:after="60"/>
      </w:pPr>
      <w:r>
        <w:rPr>
          <w:rFonts w:ascii="Arial" w:cs="Arial" w:eastAsia="Arial" w:hAnsi="Arial"/>
          <w:color w:val="374151"/>
          <w:sz w:val="20"/>
          <w:szCs w:val="20"/>
        </w:rPr>
        <w:t xml:space="preserve">robots.txt: allow all pages, block /appointment thank-you state</w:t>
      </w:r>
    </w:p>
    <w:p>
      <w:pPr>
        <w:pStyle w:val="ListParagraph"/>
        <w:numPr>
          <w:ilvl w:val="0"/>
          <w:numId w:val="2"/>
        </w:numPr>
        <w:spacing w:after="60"/>
      </w:pPr>
      <w:r>
        <w:rPr>
          <w:rFonts w:ascii="Arial" w:cs="Arial" w:eastAsia="Arial" w:hAnsi="Arial"/>
          <w:color w:val="374151"/>
          <w:sz w:val="20"/>
          <w:szCs w:val="20"/>
        </w:rPr>
        <w:t xml:space="preserve">sitemap.xml: generate at build time listing all 10 clean page URLs</w:t>
      </w:r>
    </w:p>
    <w:p>
      <w:pPr>
        <w:pStyle w:val="ListParagraph"/>
        <w:numPr>
          <w:ilvl w:val="0"/>
          <w:numId w:val="2"/>
        </w:numPr>
        <w:spacing w:after="60"/>
      </w:pPr>
      <w:r>
        <w:rPr>
          <w:rFonts w:ascii="Arial" w:cs="Arial" w:eastAsia="Arial" w:hAnsi="Arial"/>
          <w:color w:val="374151"/>
          <w:sz w:val="20"/>
          <w:szCs w:val="20"/>
        </w:rPr>
        <w:t xml:space="preserve">Local SEO: all address content uses consistent NAP (Name, Address, Phone) format</w:t>
      </w:r>
    </w:p>
    <w:p>
      <w:pPr>
        <w:pStyle w:val="ListParagraph"/>
        <w:numPr>
          <w:ilvl w:val="0"/>
          <w:numId w:val="2"/>
        </w:numPr>
        <w:spacing w:after="60"/>
      </w:pPr>
      <w:r>
        <w:rPr>
          <w:rFonts w:ascii="Arial" w:cs="Arial" w:eastAsia="Arial" w:hAnsi="Arial"/>
          <w:color w:val="374151"/>
          <w:sz w:val="20"/>
          <w:szCs w:val="20"/>
        </w:rPr>
        <w:t xml:space="preserve">Image alt text on every img tag — see Section 10 for per-image alt text direction</w:t>
      </w:r>
    </w:p>
    <w:p>
      <w:r>
        <w:br w:type="page"/>
      </w:r>
    </w:p>
    <w:p>
      <w:pPr>
        <w:pStyle w:val="Heading1"/>
        <w:spacing w:after="160" w:before="360"/>
      </w:pPr>
      <w:r>
        <w:rPr>
          <w:rFonts w:ascii="Arial" w:cs="Arial" w:eastAsia="Arial" w:hAnsi="Arial"/>
          <w:b/>
          <w:bCs/>
          <w:color w:val="063B5C"/>
          <w:sz w:val="32"/>
          <w:szCs w:val="32"/>
        </w:rPr>
        <w:t xml:space="preserve">14. Accessibility Plan —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Accessibility Area</w:t>
            </w:r>
          </w:p>
        </w:tc>
        <w:tc>
          <w:tcPr>
            <w:tcW w:type="dxa" w:w="6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Rule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 contrast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text on colored backgrounds must meet 4.5:1 ratio (WCAG AA). Use Teal on white: pass. Navy on white: pass. White on Teal: pass. Test with Colour Contrast Analyser.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Keyboard navigation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interactive elements (nav, buttons, accordion, modal, gallery, form) reachable and operable by Tab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Focus states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Visible focus ring on all focusable elements. Use outline: 2px solid #078C8C with 2px offset. Never outline:none without visible alternative.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Form labels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form inputs use &lt;label&gt; with htmlFor matching input id. Never use placeholder as the only label.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Error messages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Form errors linked to field using aria-describedby. Error role="alert" for live announcements.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Modal accessibility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Modal traps focus within. Escape key closes. aria-modal="true". Initial focus moves to modal heading or close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Mobile drawer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aria-expanded on hamburger button. aria-label="Open navigation menu". Focus returns to hamburger on close.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&lt;img&gt; tags have descriptive alt text. Decorative images use alt="". SVG icons: aria-hidden="true" when decorative.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FAQ accordion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 &lt;button&gt; for trigger. aria-expanded true/false. Panel has role="region" and aria-labelledby pointing to trigger.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 structure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Landmark roles: &lt;header&gt;, &lt;nav&gt;, &lt;main&gt;, &lt;footer&gt;. One &lt;main&gt; per page. Skip-to-content link at top of page.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Reduced motion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Respect prefers-reduced-motion. See Section 11.1 for implementation.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Touch targets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Minimum 44×44px for all interactive elements on mobile.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Language attribute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&lt;html lang="en"&gt; on English pages. &lt;html lang="mr"&gt; on Marathi pages when added.</w:t>
            </w:r>
          </w:p>
        </w:tc>
      </w:tr>
    </w:tbl>
    <w:p>
      <w:r>
        <w:br w:type="page"/>
      </w:r>
    </w:p>
    <w:p>
      <w:pPr>
        <w:pStyle w:val="Heading1"/>
        <w:spacing w:after="160" w:before="360"/>
      </w:pPr>
      <w:r>
        <w:rPr>
          <w:rFonts w:ascii="Arial" w:cs="Arial" w:eastAsia="Arial" w:hAnsi="Arial"/>
          <w:b/>
          <w:bCs/>
          <w:color w:val="063B5C"/>
          <w:sz w:val="32"/>
          <w:szCs w:val="32"/>
        </w:rPr>
        <w:t xml:space="preserve">15. Medical Compliance &amp; Privacy Rules</w:t>
      </w:r>
    </w:p>
    <w:p>
      <w:pPr>
        <w:pStyle w:val="Heading2"/>
        <w:spacing w:after="120" w:before="280"/>
      </w:pPr>
      <w:r>
        <w:rPr>
          <w:rFonts w:ascii="Arial" w:cs="Arial" w:eastAsia="Arial" w:hAnsi="Arial"/>
          <w:b/>
          <w:bCs/>
          <w:color w:val="078C8C"/>
          <w:sz w:val="26"/>
          <w:szCs w:val="26"/>
        </w:rPr>
        <w:t xml:space="preserve">15.1 Restricted Claims —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Never Use This Phrase</w:t>
            </w:r>
          </w:p>
        </w:tc>
        <w:tc>
          <w:tcPr>
            <w:tcW w:type="dxa" w:w="468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Use This Instead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 1 Doctor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Trusted Kidney Specialist in Parbhani</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Best Doctor / Best Nephrologist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Consultant Nephrologist | Specialized Kidney Care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100% Success / Guaranteed Cure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Advanced Kidney Care with Patient-Focused Approach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Permanent Cure / Complete Cure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Long-term Kidney Disease Management and Consultation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Assured Transplant Success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Kidney Transplant Guidance and Follow-up Support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Risk-Free Treatment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Specialized Kidney Care with Medical Guidance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Miracle Cure / Painless Cure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Patient Education and Kidney Health Awareness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Highest Success Rate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Specialized Consultation for Kidney Conditions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Best Kidney Hospital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Advanced Medical Facility with Kidney Care Support</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15.2 Required Disclaimers</w:t>
      </w:r>
    </w:p>
    <w:p>
      <w:pPr>
        <w:spacing w:after="100"/>
      </w:pPr>
      <w:r>
        <w:rPr>
          <w:rFonts w:ascii="Arial" w:cs="Arial" w:eastAsia="Arial" w:hAnsi="Arial"/>
          <w:b/>
          <w:bCs/>
          <w:color w:val="063B5C"/>
          <w:sz w:val="20"/>
          <w:szCs w:val="20"/>
        </w:rPr>
        <w:t xml:space="preserve">General Medical Disclaimer:</w:t>
      </w:r>
    </w:p>
    <w:p>
      <w:pPr>
        <w:spacing w:after="100"/>
      </w:pPr>
      <w:r>
        <w:rPr>
          <w:rFonts w:ascii="Arial" w:cs="Arial" w:eastAsia="Arial" w:hAnsi="Arial"/>
          <w:color w:val="374151"/>
          <w:sz w:val="20"/>
          <w:szCs w:val="20"/>
        </w:rPr>
        <w:t xml:space="preserve">Website content is for general information and patient awareness only. It should not be considered a replacement for professional medical consultation, diagnosis, or treatment. Patients should consult the doctor or hospital team for personalized advice.</w:t>
      </w:r>
    </w:p>
    <w:p>
      <w:pPr>
        <w:spacing w:after="80"/>
      </w:pPr>
      <w:r>
        <w:t xml:space="preserve"/>
      </w:r>
    </w:p>
    <w:p>
      <w:pPr>
        <w:spacing w:after="100"/>
      </w:pPr>
      <w:r>
        <w:rPr>
          <w:rFonts w:ascii="Arial" w:cs="Arial" w:eastAsia="Arial" w:hAnsi="Arial"/>
          <w:b/>
          <w:bCs/>
          <w:color w:val="063B5C"/>
          <w:sz w:val="20"/>
          <w:szCs w:val="20"/>
        </w:rPr>
        <w:t xml:space="preserve">Emergency Disclaimer:</w:t>
      </w:r>
    </w:p>
    <w:p>
      <w:pPr>
        <w:spacing w:after="100"/>
      </w:pPr>
      <w:r>
        <w:rPr>
          <w:rFonts w:ascii="Arial" w:cs="Arial" w:eastAsia="Arial" w:hAnsi="Arial"/>
          <w:color w:val="374151"/>
          <w:sz w:val="20"/>
          <w:szCs w:val="20"/>
        </w:rPr>
        <w:t xml:space="preserve">For medical emergencies, patients should contact the hospital directly or visit the nearest emergency facility immediately.</w:t>
      </w:r>
    </w:p>
    <w:p>
      <w:pPr>
        <w:spacing w:after="80"/>
      </w:pPr>
      <w:r>
        <w:t xml:space="preserve"/>
      </w:r>
    </w:p>
    <w:p>
      <w:pPr>
        <w:spacing w:after="100"/>
      </w:pPr>
      <w:r>
        <w:rPr>
          <w:rFonts w:ascii="Arial" w:cs="Arial" w:eastAsia="Arial" w:hAnsi="Arial"/>
          <w:b/>
          <w:bCs/>
          <w:color w:val="063B5C"/>
          <w:sz w:val="20"/>
          <w:szCs w:val="20"/>
        </w:rPr>
        <w:t xml:space="preserve">Appointment Disclaimer:</w:t>
      </w:r>
    </w:p>
    <w:p>
      <w:pPr>
        <w:spacing w:after="100"/>
      </w:pPr>
      <w:r>
        <w:rPr>
          <w:rFonts w:ascii="Arial" w:cs="Arial" w:eastAsia="Arial" w:hAnsi="Arial"/>
          <w:color w:val="374151"/>
          <w:sz w:val="20"/>
          <w:szCs w:val="20"/>
        </w:rPr>
        <w:t xml:space="preserve">Submitting an appointment request does not guarantee a confirmed appointment time. The hospital or doctor's team will contact the patient for confirmation.</w:t>
      </w:r>
    </w:p>
    <w:p>
      <w:pPr>
        <w:spacing w:after="80"/>
      </w:pPr>
      <w:r>
        <w:t xml:space="preserve"/>
      </w:r>
    </w:p>
    <w:p>
      <w:pPr>
        <w:spacing w:after="100"/>
      </w:pPr>
      <w:r>
        <w:rPr>
          <w:rFonts w:ascii="Arial" w:cs="Arial" w:eastAsia="Arial" w:hAnsi="Arial"/>
          <w:b/>
          <w:bCs/>
          <w:color w:val="063B5C"/>
          <w:sz w:val="20"/>
          <w:szCs w:val="20"/>
        </w:rPr>
        <w:t xml:space="preserve">Kidney Transplant Disclaimer:</w:t>
      </w:r>
    </w:p>
    <w:p>
      <w:pPr>
        <w:spacing w:after="100"/>
      </w:pPr>
      <w:r>
        <w:rPr>
          <w:rFonts w:ascii="Arial" w:cs="Arial" w:eastAsia="Arial" w:hAnsi="Arial"/>
          <w:color w:val="374151"/>
          <w:sz w:val="20"/>
          <w:szCs w:val="20"/>
        </w:rPr>
        <w:t xml:space="preserve">Kidney transplant decisions depend on detailed medical evaluation, patient condition, donor suitability, hospital protocol, and specialist consultation. This page provides general guidance only.</w:t>
      </w:r>
    </w:p>
    <w:p>
      <w:pPr>
        <w:spacing w:after="80"/>
      </w:pPr>
      <w:r>
        <w:t xml:space="preserve"/>
      </w:r>
    </w:p>
    <w:p>
      <w:pPr>
        <w:spacing w:after="100"/>
      </w:pPr>
      <w:r>
        <w:rPr>
          <w:rFonts w:ascii="Arial" w:cs="Arial" w:eastAsia="Arial" w:hAnsi="Arial"/>
          <w:b/>
          <w:bCs/>
          <w:color w:val="063B5C"/>
          <w:sz w:val="20"/>
          <w:szCs w:val="20"/>
        </w:rPr>
        <w:t xml:space="preserve">Media Coverage Disclaimer:</w:t>
      </w:r>
    </w:p>
    <w:p>
      <w:pPr>
        <w:spacing w:after="100"/>
      </w:pPr>
      <w:r>
        <w:rPr>
          <w:rFonts w:ascii="Arial" w:cs="Arial" w:eastAsia="Arial" w:hAnsi="Arial"/>
          <w:color w:val="374151"/>
          <w:sz w:val="20"/>
          <w:szCs w:val="20"/>
        </w:rPr>
        <w:t xml:space="preserve">Media and newspaper content is shown only as public coverage or awareness material. Patient-identifiable details have been removed or obscured. Media images are used only after client approval.</w:t>
      </w:r>
    </w:p>
    <w:p>
      <w:pPr>
        <w:spacing w:after="80"/>
      </w:pPr>
      <w:r>
        <w:t xml:space="preserve"/>
      </w:r>
    </w:p>
    <w:p>
      <w:pPr>
        <w:pStyle w:val="Heading2"/>
        <w:spacing w:after="120" w:before="280"/>
      </w:pPr>
      <w:r>
        <w:rPr>
          <w:rFonts w:ascii="Arial" w:cs="Arial" w:eastAsia="Arial" w:hAnsi="Arial"/>
          <w:b/>
          <w:bCs/>
          <w:color w:val="078C8C"/>
          <w:sz w:val="26"/>
          <w:szCs w:val="26"/>
        </w:rPr>
        <w:t xml:space="preserve">15.3 Patient Privacy Rules</w:t>
      </w:r>
    </w:p>
    <w:p>
      <w:pPr>
        <w:pStyle w:val="ListParagraph"/>
        <w:numPr>
          <w:ilvl w:val="0"/>
          <w:numId w:val="2"/>
        </w:numPr>
        <w:spacing w:after="60"/>
      </w:pPr>
      <w:r>
        <w:rPr>
          <w:rFonts w:ascii="Arial" w:cs="Arial" w:eastAsia="Arial" w:hAnsi="Arial"/>
          <w:color w:val="374151"/>
          <w:sz w:val="20"/>
          <w:szCs w:val="20"/>
        </w:rPr>
        <w:t xml:space="preserve">Do not expose patient names, faces, phone numbers, addresses, IDs, hospital numbers, case details, or personal medical information on any page</w:t>
      </w:r>
    </w:p>
    <w:p>
      <w:pPr>
        <w:pStyle w:val="ListParagraph"/>
        <w:numPr>
          <w:ilvl w:val="0"/>
          <w:numId w:val="2"/>
        </w:numPr>
        <w:spacing w:after="60"/>
      </w:pPr>
      <w:r>
        <w:rPr>
          <w:rFonts w:ascii="Arial" w:cs="Arial" w:eastAsia="Arial" w:hAnsi="Arial"/>
          <w:color w:val="374151"/>
          <w:sz w:val="20"/>
          <w:szCs w:val="20"/>
        </w:rPr>
        <w:t xml:space="preserve">Newspaper / media images: crop and blur all patient-identifiable content before use</w:t>
      </w:r>
    </w:p>
    <w:p>
      <w:pPr>
        <w:pStyle w:val="ListParagraph"/>
        <w:numPr>
          <w:ilvl w:val="0"/>
          <w:numId w:val="2"/>
        </w:numPr>
        <w:spacing w:after="60"/>
      </w:pPr>
      <w:r>
        <w:rPr>
          <w:rFonts w:ascii="Arial" w:cs="Arial" w:eastAsia="Arial" w:hAnsi="Arial"/>
          <w:color w:val="374151"/>
          <w:sz w:val="20"/>
          <w:szCs w:val="20"/>
        </w:rPr>
        <w:t xml:space="preserve">Do not use patient testimonials or reviews unless explicit written consent is obtained</w:t>
      </w:r>
    </w:p>
    <w:p>
      <w:pPr>
        <w:pStyle w:val="ListParagraph"/>
        <w:numPr>
          <w:ilvl w:val="0"/>
          <w:numId w:val="2"/>
        </w:numPr>
        <w:spacing w:after="60"/>
      </w:pPr>
      <w:r>
        <w:rPr>
          <w:rFonts w:ascii="Arial" w:cs="Arial" w:eastAsia="Arial" w:hAnsi="Arial"/>
          <w:color w:val="374151"/>
          <w:sz w:val="20"/>
          <w:szCs w:val="20"/>
        </w:rPr>
        <w:t xml:space="preserve">Gallery images: verify each image — no patient faces, no patient records visible, no medical monitoring equipment showing patient data</w:t>
      </w:r>
    </w:p>
    <w:p>
      <w:pPr>
        <w:pStyle w:val="ListParagraph"/>
        <w:numPr>
          <w:ilvl w:val="0"/>
          <w:numId w:val="2"/>
        </w:numPr>
        <w:spacing w:after="60"/>
      </w:pPr>
      <w:r>
        <w:rPr>
          <w:rFonts w:ascii="Arial" w:cs="Arial" w:eastAsia="Arial" w:hAnsi="Arial"/>
          <w:color w:val="374151"/>
          <w:sz w:val="20"/>
          <w:szCs w:val="20"/>
        </w:rPr>
        <w:t xml:space="preserve">Instagram screenshot: do not embed. Link to profile only.</w:t>
      </w:r>
    </w:p>
    <w:p>
      <w:pPr>
        <w:pStyle w:val="ListParagraph"/>
        <w:numPr>
          <w:ilvl w:val="0"/>
          <w:numId w:val="2"/>
        </w:numPr>
        <w:spacing w:after="60"/>
      </w:pPr>
      <w:r>
        <w:rPr>
          <w:rFonts w:ascii="Arial" w:cs="Arial" w:eastAsia="Arial" w:hAnsi="Arial"/>
          <w:color w:val="374151"/>
          <w:sz w:val="20"/>
          <w:szCs w:val="20"/>
        </w:rPr>
        <w:t xml:space="preserve">Mark all unapproved media assets [CLIENT APPROVAL REQUIRED] in design and data files</w:t>
      </w:r>
    </w:p>
    <w:p>
      <w:r>
        <w:br w:type="page"/>
      </w:r>
    </w:p>
    <w:p>
      <w:pPr>
        <w:pStyle w:val="Heading1"/>
        <w:spacing w:after="160" w:before="360"/>
      </w:pPr>
      <w:r>
        <w:rPr>
          <w:rFonts w:ascii="Arial" w:cs="Arial" w:eastAsia="Arial" w:hAnsi="Arial"/>
          <w:b/>
          <w:bCs/>
          <w:color w:val="063B5C"/>
          <w:sz w:val="32"/>
          <w:szCs w:val="32"/>
        </w:rPr>
        <w:t xml:space="preserve">16. Frontend Architecture &amp; Folder Structure</w:t>
      </w:r>
    </w:p>
    <w:p>
      <w:pPr>
        <w:pStyle w:val="Heading2"/>
        <w:spacing w:after="120" w:before="280"/>
      </w:pPr>
      <w:r>
        <w:rPr>
          <w:rFonts w:ascii="Arial" w:cs="Arial" w:eastAsia="Arial" w:hAnsi="Arial"/>
          <w:b/>
          <w:bCs/>
          <w:color w:val="078C8C"/>
          <w:sz w:val="26"/>
          <w:szCs w:val="26"/>
        </w:rPr>
        <w:t xml:space="preserve">16.1 Recommended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Direction</w:t>
            </w:r>
          </w:p>
        </w:tc>
        <w:tc>
          <w:tcPr>
            <w:tcW w:type="dxa" w:w="5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 Vite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18, Vite 5</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 framework and fast build tool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Tailwind CSS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v3</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Utility-first styling, custom design tokens via tailwind.config.js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Framer Motion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 stable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UI animations — see Section 11 for specs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Router v6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v6</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Client-side routing for all 10 pages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Hook Form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v7</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form state management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Zod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Form validation schema for appointment form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Lucide React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 stable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icons throughout the site — see Section 18 for icon list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Helmet Async</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Per-page SEO metadata management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@radix-ui/react-dialog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Accessible modal for gallery and media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@radix-ui/react-accordion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Latest</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Accessible FAQ accordion</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16.2 Folder Structure</w:t>
      </w:r>
    </w:p>
    <w:p>
      <w:pPr>
        <w:shd w:fill="F8FAFC" w:val="clear"/>
        <w:spacing w:after="120" w:before="120"/>
        <w:ind w:left="200" w:right="200"/>
      </w:pPr>
      <w:r>
        <w:rPr>
          <w:rFonts w:ascii="Courier New" w:cs="Courier New" w:eastAsia="Courier New" w:hAnsi="Courier New"/>
          <w:color w:val="1F2937"/>
          <w:sz w:val="16"/>
          <w:szCs w:val="16"/>
        </w:rPr>
        <w:t xml:space="preserve">src/
  assets/
    images/          ← optimized WebP images, named per SEO rules
    icons/           ← custom SVG icons (kidney SVG if needed)
  components/
    common/
      Button.jsx           ← variants: primary, secondary, outline, ghost, emergency
      Container.jsx        ← max-width wrapper with padding
      SectionHeader.jsx    ← eyebrow + heading + description block
      AnimatedCard.jsx     ← reusable fade-up reveal card wrapper
      CTASection.jsx       ← full-width CTA band component
      FAQ.jsx              ← accordion from faqData.js
      Disclaimer.jsx       ← styled disclaimer block (types: general, transplant, appointment, media)
      PageHero.jsx         ← reusable page hero with breadcrumb
    layout/
      Header.jsx           ← sticky header with desktop nav + mobile trigger
      Footer.jsx           ← 4-column footer
      MobileMenu.jsx       ← slide drawer with AnimatePresence
    appointment/
      AppointmentForm.jsx  ← orchestrator, manages current step state
      StepIndicator.jsx    ← 5-step progress bar
      Step1Type.jsx
      Step2Details.jsx
      Step3Schedule.jsx
      Step4Review.jsx
      Step5ThankYou.jsx
    gallery/
      GalleryGrid.jsx      ← filter tabs + responsive grid
      ImageModal.jsx       ← accessible modal with keyboard trap
    media/
      MediaCard.jsx        ← newspaper card with modal image
    services/
      ServiceCard.jsx      ← icon + title + description + disclaimer badge + CTA
  data/
    siteData.js            ← doctor name, hospital name, phone, address, social links
    servicesData.js        ← 16 services array (see Section 7)
    faqData.js             ← FAQ questions and answers array
    mediaData.js           ← media cards with approval status flags
    galleryData.js         ← gallery images with category and approval status
    awardsData.js          ← if any — must be client-confirmed only
  pages/
    Home.jsx
    About.jsx
    Services.jsx
    DialysisCare.jsx
    KidneyTransplant.jsx
    PatientAwareness.jsx
    MediaNews.jsx
    Gallery.jsx
    Appointment.jsx
    Contact.jsx
    NotFound.jsx           ← 404 page
  routes/
    AppRoutes.jsx          ← React Router route definitions
  styles/
    globals.css            ← Tailwind imports + CSS custom properties
  utils/
    whatsapp.js            ← buildWhatsAppMessage() and openWhatsApp() helpers
    seo.js                 ← SEO meta data per page
    validation.js          ← Zod schemas for appointment form
  App.jsx
  main.jsx</w:t>
      </w:r>
    </w:p>
    <w:p>
      <w:pPr>
        <w:spacing w:after="80"/>
      </w:pPr>
      <w:r>
        <w:t xml:space="preserve"/>
      </w:r>
    </w:p>
    <w:p>
      <w:pPr>
        <w:pStyle w:val="Heading2"/>
        <w:spacing w:after="120" w:before="280"/>
      </w:pPr>
      <w:r>
        <w:rPr>
          <w:rFonts w:ascii="Arial" w:cs="Arial" w:eastAsia="Arial" w:hAnsi="Arial"/>
          <w:b/>
          <w:bCs/>
          <w:color w:val="078C8C"/>
          <w:sz w:val="26"/>
          <w:szCs w:val="26"/>
        </w:rPr>
        <w:t xml:space="preserve">16.3 Data-Driven Content Rule</w:t>
      </w:r>
    </w:p>
    <w:p>
      <w:pPr>
        <w:pStyle w:val="ListParagraph"/>
        <w:numPr>
          <w:ilvl w:val="0"/>
          <w:numId w:val="2"/>
        </w:numPr>
        <w:spacing w:after="60"/>
      </w:pPr>
      <w:r>
        <w:rPr>
          <w:rFonts w:ascii="Arial" w:cs="Arial" w:eastAsia="Arial" w:hAnsi="Arial"/>
          <w:color w:val="374151"/>
          <w:sz w:val="20"/>
          <w:szCs w:val="20"/>
        </w:rPr>
        <w:t xml:space="preserve">All reusable doctor, hospital, service, FAQ, media, and page content must come from data files</w:t>
      </w:r>
    </w:p>
    <w:p>
      <w:pPr>
        <w:pStyle w:val="ListParagraph"/>
        <w:numPr>
          <w:ilvl w:val="0"/>
          <w:numId w:val="2"/>
        </w:numPr>
        <w:spacing w:after="60"/>
      </w:pPr>
      <w:r>
        <w:rPr>
          <w:rFonts w:ascii="Arial" w:cs="Arial" w:eastAsia="Arial" w:hAnsi="Arial"/>
          <w:color w:val="374151"/>
          <w:sz w:val="20"/>
          <w:szCs w:val="20"/>
        </w:rPr>
        <w:t xml:space="preserve">Never hardcode business content (names, phone numbers, services) inside JSX components</w:t>
      </w:r>
    </w:p>
    <w:p>
      <w:pPr>
        <w:pStyle w:val="ListParagraph"/>
        <w:numPr>
          <w:ilvl w:val="0"/>
          <w:numId w:val="2"/>
        </w:numPr>
        <w:spacing w:after="60"/>
      </w:pPr>
      <w:r>
        <w:rPr>
          <w:rFonts w:ascii="Arial" w:cs="Arial" w:eastAsia="Arial" w:hAnsi="Arial"/>
          <w:color w:val="374151"/>
          <w:sz w:val="20"/>
          <w:szCs w:val="20"/>
        </w:rPr>
        <w:t xml:space="preserve">siteData.js is the single source of truth for doctor name, hospital name, contact details</w:t>
      </w:r>
    </w:p>
    <w:p>
      <w:pPr>
        <w:pStyle w:val="ListParagraph"/>
        <w:numPr>
          <w:ilvl w:val="0"/>
          <w:numId w:val="2"/>
        </w:numPr>
        <w:spacing w:after="60"/>
      </w:pPr>
      <w:r>
        <w:rPr>
          <w:rFonts w:ascii="Arial" w:cs="Arial" w:eastAsia="Arial" w:hAnsi="Arial"/>
          <w:color w:val="374151"/>
          <w:sz w:val="20"/>
          <w:szCs w:val="20"/>
        </w:rPr>
        <w:t xml:space="preserve">Environment variables (.env): VITE_WHATSAPP_NUMBER — not hardcoded in source code</w:t>
      </w:r>
    </w:p>
    <w:p>
      <w:pPr>
        <w:pStyle w:val="ListParagraph"/>
        <w:numPr>
          <w:ilvl w:val="0"/>
          <w:numId w:val="2"/>
        </w:numPr>
        <w:spacing w:after="60"/>
      </w:pPr>
      <w:r>
        <w:rPr>
          <w:rFonts w:ascii="Arial" w:cs="Arial" w:eastAsia="Arial" w:hAnsi="Arial"/>
          <w:color w:val="374151"/>
          <w:sz w:val="20"/>
          <w:szCs w:val="20"/>
        </w:rPr>
        <w:t xml:space="preserve">mediaData.js must include an approvalStatus field: "approved" | "pending" | "do-not-use"</w:t>
      </w:r>
    </w:p>
    <w:p>
      <w:pPr>
        <w:pStyle w:val="ListParagraph"/>
        <w:numPr>
          <w:ilvl w:val="0"/>
          <w:numId w:val="2"/>
        </w:numPr>
        <w:spacing w:after="60"/>
      </w:pPr>
      <w:r>
        <w:rPr>
          <w:rFonts w:ascii="Arial" w:cs="Arial" w:eastAsia="Arial" w:hAnsi="Arial"/>
          <w:color w:val="374151"/>
          <w:sz w:val="20"/>
          <w:szCs w:val="20"/>
        </w:rPr>
        <w:t xml:space="preserve">galleryData.js must include a privacyStatus field: "approved" | "pending" | "do-not-use"</w:t>
      </w:r>
    </w:p>
    <w:p>
      <w:r>
        <w:br w:type="page"/>
      </w:r>
    </w:p>
    <w:p>
      <w:pPr>
        <w:pStyle w:val="Heading1"/>
        <w:spacing w:after="160" w:before="360"/>
      </w:pPr>
      <w:r>
        <w:rPr>
          <w:rFonts w:ascii="Arial" w:cs="Arial" w:eastAsia="Arial" w:hAnsi="Arial"/>
          <w:b/>
          <w:bCs/>
          <w:color w:val="063B5C"/>
          <w:sz w:val="32"/>
          <w:szCs w:val="32"/>
        </w:rPr>
        <w:t xml:space="preserve">17. API-Readiness Planning</w:t>
      </w:r>
    </w:p>
    <w:p>
      <w:pPr>
        <w:spacing w:after="100"/>
      </w:pPr>
      <w:r>
        <w:rPr>
          <w:rFonts w:ascii="Arial" w:cs="Arial" w:eastAsia="Arial" w:hAnsi="Arial"/>
          <w:color w:val="374151"/>
          <w:sz w:val="20"/>
          <w:szCs w:val="20"/>
        </w:rPr>
        <w:t xml:space="preserve">The first version of the website works entirely on the frontend. The appointment flow uses WhatsApp redirect. The data is loaded from static data files. This section documents the future-ready API structure for when a backend is added.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 (Future)</w:t>
            </w:r>
          </w:p>
        </w:tc>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 + Payload Shape</w:t>
            </w:r>
          </w:p>
        </w:tc>
        <w:tc>
          <w:tcPr>
            <w:tcW w:type="dxa" w:w="4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First Version Fallback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POST /api/appointments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patientName, age, gender, mobile, city, appointmentType, preferredDate, preferredTime, message }</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WhatsApp redirect using buildWhatsAppMessage() utility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/api/services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services array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servicesData.js static 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/api/media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media cards with approval 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mediaData.js static file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/api/gallery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gallery images with category and status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galleryData.js static 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/api/contact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phone, address, timings, map link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siteData.js static file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/api/doctor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doctor profile, qualifications, specializations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siteData.js static 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GET /api/faqs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Returns FAQ question-answer array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faqData.js static file</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17.1 Frontend API Integration Guidelines</w:t>
      </w:r>
    </w:p>
    <w:p>
      <w:pPr>
        <w:pStyle w:val="ListParagraph"/>
        <w:numPr>
          <w:ilvl w:val="0"/>
          <w:numId w:val="2"/>
        </w:numPr>
        <w:spacing w:after="60"/>
      </w:pPr>
      <w:r>
        <w:rPr>
          <w:rFonts w:ascii="Arial" w:cs="Arial" w:eastAsia="Arial" w:hAnsi="Arial"/>
          <w:color w:val="374151"/>
          <w:sz w:val="20"/>
          <w:szCs w:val="20"/>
        </w:rPr>
        <w:t xml:space="preserve">Use a single api.js utility file for all API calls when backend is available</w:t>
      </w:r>
    </w:p>
    <w:p>
      <w:pPr>
        <w:pStyle w:val="ListParagraph"/>
        <w:numPr>
          <w:ilvl w:val="0"/>
          <w:numId w:val="2"/>
        </w:numPr>
        <w:spacing w:after="60"/>
      </w:pPr>
      <w:r>
        <w:rPr>
          <w:rFonts w:ascii="Arial" w:cs="Arial" w:eastAsia="Arial" w:hAnsi="Arial"/>
          <w:color w:val="374151"/>
          <w:sz w:val="20"/>
          <w:szCs w:val="20"/>
        </w:rPr>
        <w:t xml:space="preserve">All API calls wrapped in try/catch with user-friendly error states</w:t>
      </w:r>
    </w:p>
    <w:p>
      <w:pPr>
        <w:pStyle w:val="ListParagraph"/>
        <w:numPr>
          <w:ilvl w:val="0"/>
          <w:numId w:val="2"/>
        </w:numPr>
        <w:spacing w:after="60"/>
      </w:pPr>
      <w:r>
        <w:rPr>
          <w:rFonts w:ascii="Arial" w:cs="Arial" w:eastAsia="Arial" w:hAnsi="Arial"/>
          <w:color w:val="374151"/>
          <w:sz w:val="20"/>
          <w:szCs w:val="20"/>
        </w:rPr>
        <w:t xml:space="preserve">Loading states shown for all async operations (spinner or skeleton)</w:t>
      </w:r>
    </w:p>
    <w:p>
      <w:pPr>
        <w:pStyle w:val="ListParagraph"/>
        <w:numPr>
          <w:ilvl w:val="0"/>
          <w:numId w:val="2"/>
        </w:numPr>
        <w:spacing w:after="60"/>
      </w:pPr>
      <w:r>
        <w:rPr>
          <w:rFonts w:ascii="Arial" w:cs="Arial" w:eastAsia="Arial" w:hAnsi="Arial"/>
          <w:color w:val="374151"/>
          <w:sz w:val="20"/>
          <w:szCs w:val="20"/>
        </w:rPr>
        <w:t xml:space="preserve">For appointments: if API call fails, fall back to WhatsApp redirect automatically</w:t>
      </w:r>
    </w:p>
    <w:p>
      <w:pPr>
        <w:pStyle w:val="ListParagraph"/>
        <w:numPr>
          <w:ilvl w:val="0"/>
          <w:numId w:val="2"/>
        </w:numPr>
        <w:spacing w:after="60"/>
      </w:pPr>
      <w:r>
        <w:rPr>
          <w:rFonts w:ascii="Arial" w:cs="Arial" w:eastAsia="Arial" w:hAnsi="Arial"/>
          <w:color w:val="374151"/>
          <w:sz w:val="20"/>
          <w:szCs w:val="20"/>
        </w:rPr>
        <w:t xml:space="preserve">Use React Query or SWR when backend is ready for server state caching</w:t>
      </w:r>
    </w:p>
    <w:p>
      <w:pPr>
        <w:pStyle w:val="ListParagraph"/>
        <w:numPr>
          <w:ilvl w:val="0"/>
          <w:numId w:val="2"/>
        </w:numPr>
        <w:spacing w:after="60"/>
      </w:pPr>
      <w:r>
        <w:rPr>
          <w:rFonts w:ascii="Arial" w:cs="Arial" w:eastAsia="Arial" w:hAnsi="Arial"/>
          <w:color w:val="374151"/>
          <w:sz w:val="20"/>
          <w:szCs w:val="20"/>
        </w:rPr>
        <w:t xml:space="preserve">Appointment form submission: POST to API endpoint, show thank-you state on 200 response</w:t>
      </w:r>
    </w:p>
    <w:p>
      <w:pPr>
        <w:shd w:fill="EAFBFF" w:val="clear"/>
        <w:spacing w:after="100" w:before="80"/>
        <w:ind w:left="120" w:right="120"/>
      </w:pPr>
      <w:r>
        <w:rPr>
          <w:rFonts w:ascii="Arial" w:cs="Arial" w:eastAsia="Arial" w:hAnsi="Arial"/>
          <w:i/>
          <w:iCs/>
          <w:color w:val="063B5C"/>
          <w:sz w:val="18"/>
          <w:szCs w:val="18"/>
        </w:rPr>
        <w:t xml:space="preserve">ℹ  Document the API base URL in .env as VITE_API_BASE_URL. In v1: this variable is unused. In v2 when backend is connected, it is activated without code changes.</w:t>
      </w:r>
    </w:p>
    <w:p>
      <w:r>
        <w:br w:type="page"/>
      </w:r>
    </w:p>
    <w:p>
      <w:pPr>
        <w:pStyle w:val="Heading1"/>
        <w:spacing w:after="160" w:before="360"/>
      </w:pPr>
      <w:r>
        <w:rPr>
          <w:rFonts w:ascii="Arial" w:cs="Arial" w:eastAsia="Arial" w:hAnsi="Arial"/>
          <w:b/>
          <w:bCs/>
          <w:color w:val="063B5C"/>
          <w:sz w:val="32"/>
          <w:szCs w:val="32"/>
        </w:rPr>
        <w:t xml:space="preserve">18. Icon System — Locked</w:t>
      </w:r>
    </w:p>
    <w:p>
      <w:pPr>
        <w:spacing w:after="100"/>
      </w:pPr>
      <w:r>
        <w:rPr>
          <w:rFonts w:ascii="Arial" w:cs="Arial" w:eastAsia="Arial" w:hAnsi="Arial"/>
          <w:color w:val="374151"/>
          <w:sz w:val="20"/>
          <w:szCs w:val="20"/>
        </w:rPr>
        <w:t xml:space="preserve">All icons use Lucide React for consistency. Import only the icons actually used to keep bundle size small. Use a custom SVG kidney icon if Lucide does not have a suitable kidney shape.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 Area</w:t>
            </w:r>
          </w:p>
        </w:tc>
        <w:tc>
          <w:tcPr>
            <w:tcW w:type="dxa" w:w="3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Lucide Icon Names</w:t>
            </w:r>
          </w:p>
        </w:tc>
        <w:tc>
          <w:tcPr>
            <w:tcW w:type="dxa" w:w="4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Header / CTA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Phone, Calendar, ArrowRight, Menu, 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Menu → X toggle in mobile drawer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Phone, Mail, MapPin, Clock, MessageCircle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Contact cards and footer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Instagram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Instagram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Social link in header, footer, contact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Stethoscope, Activity, HeartPulse, Hospital, Droplet, ShieldCheck, FileText</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Consistent stroke-width: 1.5 or 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Awareness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AlertCircle, CheckCircle, Info, Activity, Droplet, Heart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Colored icon containers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 Gallery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Newspaper, Camera, Image, Award, Megaphone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 cards and gallery filters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Navigation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ChevronDown, ChevronRight, ChevronLeft, ExternalLink</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Dropdown support and links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User, Phone, MapPin, Calendar, Clock, CheckCircle, Send</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Form step icons and review screen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Trust Cards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ShieldCheck, Users, Award, BookOpen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Homepage trust section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Custom Kidney SVG</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Custom — design kidney silhouette SVG</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 in hero floating icons and possibly favicon</w:t>
            </w:r>
          </w:p>
        </w:tc>
      </w:tr>
    </w:tbl>
    <w:p>
      <w:pPr>
        <w:shd w:fill="EAFBFF" w:val="clear"/>
        <w:spacing w:after="100" w:before="80"/>
        <w:ind w:left="120" w:right="120"/>
      </w:pPr>
      <w:r>
        <w:rPr>
          <w:rFonts w:ascii="Arial" w:cs="Arial" w:eastAsia="Arial" w:hAnsi="Arial"/>
          <w:i/>
          <w:iCs/>
          <w:color w:val="063B5C"/>
          <w:sz w:val="18"/>
          <w:szCs w:val="18"/>
        </w:rPr>
        <w:t xml:space="preserve">ℹ  Stroke width: use 1.5 for large display icons (hero, trust cards). Use 2 for small UI icons (nav, buttons). Never mix stroke widths on the same section.</w:t>
      </w:r>
    </w:p>
    <w:p>
      <w:r>
        <w:br w:type="page"/>
      </w:r>
    </w:p>
    <w:p>
      <w:pPr>
        <w:pStyle w:val="Heading1"/>
        <w:spacing w:after="160" w:before="360"/>
      </w:pPr>
      <w:r>
        <w:rPr>
          <w:rFonts w:ascii="Arial" w:cs="Arial" w:eastAsia="Arial" w:hAnsi="Arial"/>
          <w:b/>
          <w:bCs/>
          <w:color w:val="063B5C"/>
          <w:sz w:val="32"/>
          <w:szCs w:val="32"/>
        </w:rPr>
        <w:t xml:space="preserve">19. Component Planning — Props &amp; Behavior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Props</w:t>
            </w:r>
          </w:p>
        </w:tc>
        <w:tc>
          <w:tcPr>
            <w:tcW w:type="dxa" w:w="5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Behavior 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Button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variant, size, href, onClick, icon, loading, disabled</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Renders &lt;a&gt; if href provided, &lt;button&gt; otherwise. Loading shows spinner. Disabled has 50% opacity.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SectionHeader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eyebrow, heading, description, align, headingColor</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eyebrow is small badge above heading. align: left (default) or center.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ServiceCard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icon, title, description, cta, href, hasDisclaimer</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Disclaimer shows a small "Guidance Only" badge if hasDisclaimer is 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MediaCard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thumbnail, title, source, date, summary, fullImage, approvalStatus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Do not render if approvalStatus is not "approved". Modal opens fullImage on click.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GalleryGrid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images, categories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Manages active filter tab state. Passes filtered images to grid.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ImageModal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 caption, isOpen, onClose</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Focus trap. Escape closes. Accessible aria-modal.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FAQ</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items, groupByCategory</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Each item: {question, answer, category}. Animated accordion.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PageHero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title, subtitle, breadcrumbs, background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background: gradient | image | teal | navy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Disclaimer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type, text</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type: general | transplant | appointment | media | emergency. Styled accordingly.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CTASection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heading, description, primaryCTA, secondaryCTA, background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Full-width band. background: navy | teal | gradient.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AnimatedCard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delay, direction, children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Wraps children with Framer Motion reveal. direction: up (default) | left | right.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StepIndicator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steps, currentStep, completedSteps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Visual step progress bar for appointment flow.</w:t>
            </w:r>
          </w:p>
        </w:tc>
      </w:tr>
    </w:tbl>
    <w:p>
      <w:r>
        <w:br w:type="page"/>
      </w:r>
    </w:p>
    <w:p>
      <w:pPr>
        <w:pStyle w:val="Heading1"/>
        <w:spacing w:after="160" w:before="360"/>
      </w:pPr>
      <w:r>
        <w:rPr>
          <w:rFonts w:ascii="Arial" w:cs="Arial" w:eastAsia="Arial" w:hAnsi="Arial"/>
          <w:b/>
          <w:bCs/>
          <w:color w:val="063B5C"/>
          <w:sz w:val="32"/>
          <w:szCs w:val="32"/>
        </w:rPr>
        <w:t xml:space="preserve">20. Phase-wise Development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4200"/>
      </w:tblGrid>
      <w:tr>
        <w:tc>
          <w:tcPr>
            <w:tcW w:type="dxa" w:w="1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4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Batch</w:t>
            </w:r>
          </w:p>
        </w:tc>
        <w:tc>
          <w:tcPr>
            <w:tcW w:type="dxa" w:w="26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c>
          <w:tcPr>
            <w:tcW w:type="dxa" w:w="42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Asset Inventory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images categorized: doctor, hospital, logo, media, awareness, dialysis graphics. Every image has category + usage status.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 Cleanup</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Crop, blur, background removal, privacy handling. No image used without approved status.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 Optimization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WebP exports, SEO filenames, alt text. Images in src/assets/images/ ready.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Vite + Tailwind Setup</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app, Tailwind with design tokens, fonts loaded, global CSS. Build runs clean.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2.2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Routing + Layout Shell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Router, Header, Footer, MobileMenu, all routes render placeholders. No routing errors.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Design System Components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Button, Container, SectionHeader, AnimatedCard, CTASection, Disclaimer, PageHero built and tested.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Motion Utilities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AnimatedCard reveal wrappers, hover motion utilities, drawer motion. Animations lightweight, reduced-motion tested.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Homepage Hero + Trust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Animated hero complete. Trust cards stagger reveal. Doctor image. Mobile and desktop pass.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4.2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Homepage Remaining Sections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15 homepage sections complete from top to footer. Mobile tested.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5.1–5.8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Inner Pages (all 8)</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About, Services, Dialysis, Transplant, Awareness, Media, Gallery, Contact pages content-complete.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Appointment Wizard UI</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Multi-step flow, step indicator, all fields, Zod validation, review screen.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6.2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WhatsApp Submit + Thank You</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Message generation, redirect, thank-you state. Appointment disclaimer visible. No instant confirmation.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7.1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Animation Polish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cards, modal, drawer, FAQ, CTA pulse. No slow mobile performance. Reduced motion tested.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8.1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SEO + Accessibility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React Helmet Async meta tags per page. OG tags. Schema JSON-LD. WCAG 2.1 AA checklist pass. Alt text complete.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Responsive QA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320px to 1920px testing on real devices and browser devtools. No horizontal scroll. No overflow.</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9.2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Review</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No unsafe claims. All disclaimers present. No patient-identifiable content. Media images approved.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Build + Hosting Prep</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Production build passes. Environment variables set. sitemap.xml and robots.txt present.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10.2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Smoke Test + Launch</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pages load. All CTAs work. Appointment flow tested end-to-end. Client sign-off.</w:t>
            </w:r>
          </w:p>
        </w:tc>
      </w:tr>
    </w:tbl>
    <w:p>
      <w:r>
        <w:br w:type="page"/>
      </w:r>
    </w:p>
    <w:p>
      <w:pPr>
        <w:pStyle w:val="Heading1"/>
        <w:spacing w:after="160" w:before="360"/>
      </w:pPr>
      <w:r>
        <w:rPr>
          <w:rFonts w:ascii="Arial" w:cs="Arial" w:eastAsia="Arial" w:hAnsi="Arial"/>
          <w:b/>
          <w:bCs/>
          <w:color w:val="063B5C"/>
          <w:sz w:val="32"/>
          <w:szCs w:val="32"/>
        </w:rPr>
        <w:t xml:space="preserve">21. QA Checklist</w:t>
      </w:r>
    </w:p>
    <w:p>
      <w:pPr>
        <w:pStyle w:val="Heading2"/>
        <w:spacing w:after="120" w:before="280"/>
      </w:pPr>
      <w:r>
        <w:rPr>
          <w:rFonts w:ascii="Arial" w:cs="Arial" w:eastAsia="Arial" w:hAnsi="Arial"/>
          <w:b/>
          <w:bCs/>
          <w:color w:val="078C8C"/>
          <w:sz w:val="26"/>
          <w:szCs w:val="26"/>
        </w:rPr>
        <w:t xml:space="preserve">21.1 Functional Checklist</w:t>
      </w:r>
    </w:p>
    <w:p>
      <w:pPr>
        <w:pStyle w:val="ListParagraph"/>
        <w:numPr>
          <w:ilvl w:val="0"/>
          <w:numId w:val="3"/>
        </w:numPr>
        <w:spacing w:after="60"/>
      </w:pPr>
      <w:r>
        <w:rPr>
          <w:rFonts w:ascii="Arial" w:cs="Arial" w:eastAsia="Arial" w:hAnsi="Arial"/>
          <w:color w:val="374151"/>
          <w:sz w:val="20"/>
          <w:szCs w:val="20"/>
        </w:rPr>
        <w:t xml:space="preserve">All 10 pages open correctly with no console errors</w:t>
      </w:r>
    </w:p>
    <w:p>
      <w:pPr>
        <w:pStyle w:val="ListParagraph"/>
        <w:numPr>
          <w:ilvl w:val="0"/>
          <w:numId w:val="3"/>
        </w:numPr>
        <w:spacing w:after="60"/>
      </w:pPr>
      <w:r>
        <w:rPr>
          <w:rFonts w:ascii="Arial" w:cs="Arial" w:eastAsia="Arial" w:hAnsi="Arial"/>
          <w:color w:val="374151"/>
          <w:sz w:val="20"/>
          <w:szCs w:val="20"/>
        </w:rPr>
        <w:t xml:space="preserve">Header navigation works on desktop and all mobile drawer links work</w:t>
      </w:r>
    </w:p>
    <w:p>
      <w:pPr>
        <w:pStyle w:val="ListParagraph"/>
        <w:numPr>
          <w:ilvl w:val="0"/>
          <w:numId w:val="3"/>
        </w:numPr>
        <w:spacing w:after="60"/>
      </w:pPr>
      <w:r>
        <w:rPr>
          <w:rFonts w:ascii="Arial" w:cs="Arial" w:eastAsia="Arial" w:hAnsi="Arial"/>
          <w:color w:val="374151"/>
          <w:sz w:val="20"/>
          <w:szCs w:val="20"/>
        </w:rPr>
        <w:t xml:space="preserve">Sticky header activates after scroll. Active route highlighted.</w:t>
      </w:r>
    </w:p>
    <w:p>
      <w:pPr>
        <w:pStyle w:val="ListParagraph"/>
        <w:numPr>
          <w:ilvl w:val="0"/>
          <w:numId w:val="3"/>
        </w:numPr>
        <w:spacing w:after="60"/>
      </w:pPr>
      <w:r>
        <w:rPr>
          <w:rFonts w:ascii="Arial" w:cs="Arial" w:eastAsia="Arial" w:hAnsi="Arial"/>
          <w:color w:val="374151"/>
          <w:sz w:val="20"/>
          <w:szCs w:val="20"/>
        </w:rPr>
        <w:t xml:space="preserve">All CTA buttons route to the correct page or trigger the correct action</w:t>
      </w:r>
    </w:p>
    <w:p>
      <w:pPr>
        <w:pStyle w:val="ListParagraph"/>
        <w:numPr>
          <w:ilvl w:val="0"/>
          <w:numId w:val="3"/>
        </w:numPr>
        <w:spacing w:after="60"/>
      </w:pPr>
      <w:r>
        <w:rPr>
          <w:rFonts w:ascii="Arial" w:cs="Arial" w:eastAsia="Arial" w:hAnsi="Arial"/>
          <w:color w:val="374151"/>
          <w:sz w:val="20"/>
          <w:szCs w:val="20"/>
        </w:rPr>
        <w:t xml:space="preserve">Appointment form validates all required fields with correct error messages</w:t>
      </w:r>
    </w:p>
    <w:p>
      <w:pPr>
        <w:pStyle w:val="ListParagraph"/>
        <w:numPr>
          <w:ilvl w:val="0"/>
          <w:numId w:val="3"/>
        </w:numPr>
        <w:spacing w:after="60"/>
      </w:pPr>
      <w:r>
        <w:rPr>
          <w:rFonts w:ascii="Arial" w:cs="Arial" w:eastAsia="Arial" w:hAnsi="Arial"/>
          <w:color w:val="374151"/>
          <w:sz w:val="20"/>
          <w:szCs w:val="20"/>
        </w:rPr>
        <w:t xml:space="preserve">Appointment step indicator shows correct active step</w:t>
      </w:r>
    </w:p>
    <w:p>
      <w:pPr>
        <w:pStyle w:val="ListParagraph"/>
        <w:numPr>
          <w:ilvl w:val="0"/>
          <w:numId w:val="3"/>
        </w:numPr>
        <w:spacing w:after="60"/>
      </w:pPr>
      <w:r>
        <w:rPr>
          <w:rFonts w:ascii="Arial" w:cs="Arial" w:eastAsia="Arial" w:hAnsi="Arial"/>
          <w:color w:val="374151"/>
          <w:sz w:val="20"/>
          <w:szCs w:val="20"/>
        </w:rPr>
        <w:t xml:space="preserve">WhatsApp message generates with all form fields correctly populated</w:t>
      </w:r>
    </w:p>
    <w:p>
      <w:pPr>
        <w:pStyle w:val="ListParagraph"/>
        <w:numPr>
          <w:ilvl w:val="0"/>
          <w:numId w:val="3"/>
        </w:numPr>
        <w:spacing w:after="60"/>
      </w:pPr>
      <w:r>
        <w:rPr>
          <w:rFonts w:ascii="Arial" w:cs="Arial" w:eastAsia="Arial" w:hAnsi="Arial"/>
          <w:color w:val="374151"/>
          <w:sz w:val="20"/>
          <w:szCs w:val="20"/>
        </w:rPr>
        <w:t xml:space="preserve">Thank-you state shows after appointment submission, no instant confirmation</w:t>
      </w:r>
    </w:p>
    <w:p>
      <w:pPr>
        <w:pStyle w:val="ListParagraph"/>
        <w:numPr>
          <w:ilvl w:val="0"/>
          <w:numId w:val="3"/>
        </w:numPr>
        <w:spacing w:after="60"/>
      </w:pPr>
      <w:r>
        <w:rPr>
          <w:rFonts w:ascii="Arial" w:cs="Arial" w:eastAsia="Arial" w:hAnsi="Arial"/>
          <w:color w:val="374151"/>
          <w:sz w:val="20"/>
          <w:szCs w:val="20"/>
        </w:rPr>
        <w:t xml:space="preserve">Call Now button uses confirmed final phone number</w:t>
      </w:r>
    </w:p>
    <w:p>
      <w:pPr>
        <w:pStyle w:val="ListParagraph"/>
        <w:numPr>
          <w:ilvl w:val="0"/>
          <w:numId w:val="3"/>
        </w:numPr>
        <w:spacing w:after="60"/>
      </w:pPr>
      <w:r>
        <w:rPr>
          <w:rFonts w:ascii="Arial" w:cs="Arial" w:eastAsia="Arial" w:hAnsi="Arial"/>
          <w:color w:val="374151"/>
          <w:sz w:val="20"/>
          <w:szCs w:val="20"/>
        </w:rPr>
        <w:t xml:space="preserve">Instagram link opens correct profile in new tab</w:t>
      </w:r>
    </w:p>
    <w:p>
      <w:pPr>
        <w:pStyle w:val="ListParagraph"/>
        <w:numPr>
          <w:ilvl w:val="0"/>
          <w:numId w:val="3"/>
        </w:numPr>
        <w:spacing w:after="60"/>
      </w:pPr>
      <w:r>
        <w:rPr>
          <w:rFonts w:ascii="Arial" w:cs="Arial" w:eastAsia="Arial" w:hAnsi="Arial"/>
          <w:color w:val="374151"/>
          <w:sz w:val="20"/>
          <w:szCs w:val="20"/>
        </w:rPr>
        <w:t xml:space="preserve">Gallery filter tabs work correctly, filtering images by category</w:t>
      </w:r>
    </w:p>
    <w:p>
      <w:pPr>
        <w:pStyle w:val="ListParagraph"/>
        <w:numPr>
          <w:ilvl w:val="0"/>
          <w:numId w:val="3"/>
        </w:numPr>
        <w:spacing w:after="60"/>
      </w:pPr>
      <w:r>
        <w:rPr>
          <w:rFonts w:ascii="Arial" w:cs="Arial" w:eastAsia="Arial" w:hAnsi="Arial"/>
          <w:color w:val="374151"/>
          <w:sz w:val="20"/>
          <w:szCs w:val="20"/>
        </w:rPr>
        <w:t xml:space="preserve">Gallery modal opens on image click, closes on X click and Escape key</w:t>
      </w:r>
    </w:p>
    <w:p>
      <w:pPr>
        <w:pStyle w:val="ListParagraph"/>
        <w:numPr>
          <w:ilvl w:val="0"/>
          <w:numId w:val="3"/>
        </w:numPr>
        <w:spacing w:after="60"/>
      </w:pPr>
      <w:r>
        <w:rPr>
          <w:rFonts w:ascii="Arial" w:cs="Arial" w:eastAsia="Arial" w:hAnsi="Arial"/>
          <w:color w:val="374151"/>
          <w:sz w:val="20"/>
          <w:szCs w:val="20"/>
        </w:rPr>
        <w:t xml:space="preserve">FAQ accordion opens and closes with smooth animation</w:t>
      </w:r>
    </w:p>
    <w:p>
      <w:pPr>
        <w:pStyle w:val="ListParagraph"/>
        <w:numPr>
          <w:ilvl w:val="0"/>
          <w:numId w:val="3"/>
        </w:numPr>
        <w:spacing w:after="60"/>
      </w:pPr>
      <w:r>
        <w:rPr>
          <w:rFonts w:ascii="Arial" w:cs="Arial" w:eastAsia="Arial" w:hAnsi="Arial"/>
          <w:color w:val="374151"/>
          <w:sz w:val="20"/>
          <w:szCs w:val="20"/>
        </w:rPr>
        <w:t xml:space="preserve">Media card modal opens and shows full cropped/blurred image</w:t>
      </w:r>
    </w:p>
    <w:p>
      <w:pPr>
        <w:pStyle w:val="ListParagraph"/>
        <w:numPr>
          <w:ilvl w:val="0"/>
          <w:numId w:val="3"/>
        </w:numPr>
        <w:spacing w:after="60"/>
      </w:pPr>
      <w:r>
        <w:rPr>
          <w:rFonts w:ascii="Arial" w:cs="Arial" w:eastAsia="Arial" w:hAnsi="Arial"/>
          <w:color w:val="374151"/>
          <w:sz w:val="20"/>
          <w:szCs w:val="20"/>
        </w:rPr>
        <w:t xml:space="preserve">404 page renders on unknown routes</w:t>
      </w:r>
    </w:p>
    <w:p>
      <w:pPr>
        <w:spacing w:after="80"/>
      </w:pPr>
      <w:r>
        <w:t xml:space="preserve"/>
      </w:r>
    </w:p>
    <w:p>
      <w:pPr>
        <w:pStyle w:val="Heading2"/>
        <w:spacing w:after="120" w:before="280"/>
      </w:pPr>
      <w:r>
        <w:rPr>
          <w:rFonts w:ascii="Arial" w:cs="Arial" w:eastAsia="Arial" w:hAnsi="Arial"/>
          <w:b/>
          <w:bCs/>
          <w:color w:val="078C8C"/>
          <w:sz w:val="26"/>
          <w:szCs w:val="26"/>
        </w:rPr>
        <w:t xml:space="preserve">21.2 UI &amp; Design Checklist</w:t>
      </w:r>
    </w:p>
    <w:p>
      <w:pPr>
        <w:pStyle w:val="ListParagraph"/>
        <w:numPr>
          <w:ilvl w:val="0"/>
          <w:numId w:val="3"/>
        </w:numPr>
        <w:spacing w:after="60"/>
      </w:pPr>
      <w:r>
        <w:rPr>
          <w:rFonts w:ascii="Arial" w:cs="Arial" w:eastAsia="Arial" w:hAnsi="Arial"/>
          <w:color w:val="374151"/>
          <w:sz w:val="20"/>
          <w:szCs w:val="20"/>
        </w:rPr>
        <w:t xml:space="preserve">Website looks premium, not crowded or poster-like at any breakpoint</w:t>
      </w:r>
    </w:p>
    <w:p>
      <w:pPr>
        <w:pStyle w:val="ListParagraph"/>
        <w:numPr>
          <w:ilvl w:val="0"/>
          <w:numId w:val="3"/>
        </w:numPr>
        <w:spacing w:after="60"/>
      </w:pPr>
      <w:r>
        <w:rPr>
          <w:rFonts w:ascii="Arial" w:cs="Arial" w:eastAsia="Arial" w:hAnsi="Arial"/>
          <w:color w:val="374151"/>
          <w:sz w:val="20"/>
          <w:szCs w:val="20"/>
        </w:rPr>
        <w:t xml:space="preserve">Colors are consistent with the design system in Section 2.1</w:t>
      </w:r>
    </w:p>
    <w:p>
      <w:pPr>
        <w:pStyle w:val="ListParagraph"/>
        <w:numPr>
          <w:ilvl w:val="0"/>
          <w:numId w:val="3"/>
        </w:numPr>
        <w:spacing w:after="60"/>
      </w:pPr>
      <w:r>
        <w:rPr>
          <w:rFonts w:ascii="Arial" w:cs="Arial" w:eastAsia="Arial" w:hAnsi="Arial"/>
          <w:color w:val="374151"/>
          <w:sz w:val="20"/>
          <w:szCs w:val="20"/>
        </w:rPr>
        <w:t xml:space="preserve">Typography matches the system in Section 2.2</w:t>
      </w:r>
    </w:p>
    <w:p>
      <w:pPr>
        <w:pStyle w:val="ListParagraph"/>
        <w:numPr>
          <w:ilvl w:val="0"/>
          <w:numId w:val="3"/>
        </w:numPr>
        <w:spacing w:after="60"/>
      </w:pPr>
      <w:r>
        <w:rPr>
          <w:rFonts w:ascii="Arial" w:cs="Arial" w:eastAsia="Arial" w:hAnsi="Arial"/>
          <w:color w:val="374151"/>
          <w:sz w:val="20"/>
          <w:szCs w:val="20"/>
        </w:rPr>
        <w:t xml:space="preserve">Animations match timing and easing values in Section 11</w:t>
      </w:r>
    </w:p>
    <w:p>
      <w:pPr>
        <w:pStyle w:val="ListParagraph"/>
        <w:numPr>
          <w:ilvl w:val="0"/>
          <w:numId w:val="3"/>
        </w:numPr>
        <w:spacing w:after="60"/>
      </w:pPr>
      <w:r>
        <w:rPr>
          <w:rFonts w:ascii="Arial" w:cs="Arial" w:eastAsia="Arial" w:hAnsi="Arial"/>
          <w:color w:val="374151"/>
          <w:sz w:val="20"/>
          <w:szCs w:val="20"/>
        </w:rPr>
        <w:t xml:space="preserve">No animation runs on prefers-reduced-motion</w:t>
      </w:r>
    </w:p>
    <w:p>
      <w:pPr>
        <w:pStyle w:val="ListParagraph"/>
        <w:numPr>
          <w:ilvl w:val="0"/>
          <w:numId w:val="3"/>
        </w:numPr>
        <w:spacing w:after="60"/>
      </w:pPr>
      <w:r>
        <w:rPr>
          <w:rFonts w:ascii="Arial" w:cs="Arial" w:eastAsia="Arial" w:hAnsi="Arial"/>
          <w:color w:val="374151"/>
          <w:sz w:val="20"/>
          <w:szCs w:val="20"/>
        </w:rPr>
        <w:t xml:space="preserve">No horizontal scroll on any device from 320px</w:t>
      </w:r>
    </w:p>
    <w:p>
      <w:pPr>
        <w:pStyle w:val="ListParagraph"/>
        <w:numPr>
          <w:ilvl w:val="0"/>
          <w:numId w:val="3"/>
        </w:numPr>
        <w:spacing w:after="60"/>
      </w:pPr>
      <w:r>
        <w:rPr>
          <w:rFonts w:ascii="Arial" w:cs="Arial" w:eastAsia="Arial" w:hAnsi="Arial"/>
          <w:color w:val="374151"/>
          <w:sz w:val="20"/>
          <w:szCs w:val="20"/>
        </w:rPr>
        <w:t xml:space="preserve">Doctor image does not overflow or distort on any breakpoint</w:t>
      </w:r>
    </w:p>
    <w:p>
      <w:pPr>
        <w:pStyle w:val="ListParagraph"/>
        <w:numPr>
          <w:ilvl w:val="0"/>
          <w:numId w:val="3"/>
        </w:numPr>
        <w:spacing w:after="60"/>
      </w:pPr>
      <w:r>
        <w:rPr>
          <w:rFonts w:ascii="Arial" w:cs="Arial" w:eastAsia="Arial" w:hAnsi="Arial"/>
          <w:color w:val="374151"/>
          <w:sz w:val="20"/>
          <w:szCs w:val="20"/>
        </w:rPr>
        <w:t xml:space="preserve">No layout shift caused by images or fonts loading</w:t>
      </w:r>
    </w:p>
    <w:p>
      <w:pPr>
        <w:pStyle w:val="ListParagraph"/>
        <w:numPr>
          <w:ilvl w:val="0"/>
          <w:numId w:val="3"/>
        </w:numPr>
        <w:spacing w:after="60"/>
      </w:pPr>
      <w:r>
        <w:rPr>
          <w:rFonts w:ascii="Arial" w:cs="Arial" w:eastAsia="Arial" w:hAnsi="Arial"/>
          <w:color w:val="374151"/>
          <w:sz w:val="20"/>
          <w:szCs w:val="20"/>
        </w:rPr>
        <w:t xml:space="preserve">Focus ring visible on all interactive elements</w:t>
      </w:r>
    </w:p>
    <w:p>
      <w:pPr>
        <w:spacing w:after="80"/>
      </w:pPr>
      <w:r>
        <w:t xml:space="preserve"/>
      </w:r>
    </w:p>
    <w:p>
      <w:pPr>
        <w:pStyle w:val="Heading2"/>
        <w:spacing w:after="120" w:before="280"/>
      </w:pPr>
      <w:r>
        <w:rPr>
          <w:rFonts w:ascii="Arial" w:cs="Arial" w:eastAsia="Arial" w:hAnsi="Arial"/>
          <w:b/>
          <w:bCs/>
          <w:color w:val="078C8C"/>
          <w:sz w:val="26"/>
          <w:szCs w:val="26"/>
        </w:rPr>
        <w:t xml:space="preserve">21.3 Compliance Checklist</w:t>
      </w:r>
    </w:p>
    <w:p>
      <w:pPr>
        <w:pStyle w:val="ListParagraph"/>
        <w:numPr>
          <w:ilvl w:val="0"/>
          <w:numId w:val="3"/>
        </w:numPr>
        <w:spacing w:after="60"/>
      </w:pPr>
      <w:r>
        <w:rPr>
          <w:rFonts w:ascii="Arial" w:cs="Arial" w:eastAsia="Arial" w:hAnsi="Arial"/>
          <w:color w:val="374151"/>
          <w:sz w:val="20"/>
          <w:szCs w:val="20"/>
        </w:rPr>
        <w:t xml:space="preserve">No unsafe claims anywhere on the website — see Section 15.1 restricted list</w:t>
      </w:r>
    </w:p>
    <w:p>
      <w:pPr>
        <w:pStyle w:val="ListParagraph"/>
        <w:numPr>
          <w:ilvl w:val="0"/>
          <w:numId w:val="3"/>
        </w:numPr>
        <w:spacing w:after="60"/>
      </w:pPr>
      <w:r>
        <w:rPr>
          <w:rFonts w:ascii="Arial" w:cs="Arial" w:eastAsia="Arial" w:hAnsi="Arial"/>
          <w:color w:val="374151"/>
          <w:sz w:val="20"/>
          <w:szCs w:val="20"/>
        </w:rPr>
        <w:t xml:space="preserve">General medical disclaimer present on footer and services page</w:t>
      </w:r>
    </w:p>
    <w:p>
      <w:pPr>
        <w:pStyle w:val="ListParagraph"/>
        <w:numPr>
          <w:ilvl w:val="0"/>
          <w:numId w:val="3"/>
        </w:numPr>
        <w:spacing w:after="60"/>
      </w:pPr>
      <w:r>
        <w:rPr>
          <w:rFonts w:ascii="Arial" w:cs="Arial" w:eastAsia="Arial" w:hAnsi="Arial"/>
          <w:color w:val="374151"/>
          <w:sz w:val="20"/>
          <w:szCs w:val="20"/>
        </w:rPr>
        <w:t xml:space="preserve">Appointment disclaimer visible on review step and thank-you step</w:t>
      </w:r>
    </w:p>
    <w:p>
      <w:pPr>
        <w:pStyle w:val="ListParagraph"/>
        <w:numPr>
          <w:ilvl w:val="0"/>
          <w:numId w:val="3"/>
        </w:numPr>
        <w:spacing w:after="60"/>
      </w:pPr>
      <w:r>
        <w:rPr>
          <w:rFonts w:ascii="Arial" w:cs="Arial" w:eastAsia="Arial" w:hAnsi="Arial"/>
          <w:color w:val="374151"/>
          <w:sz w:val="20"/>
          <w:szCs w:val="20"/>
        </w:rPr>
        <w:t xml:space="preserve">Transplant disclaimer present and prominent on /kidney-transplant-guidance</w:t>
      </w:r>
    </w:p>
    <w:p>
      <w:pPr>
        <w:pStyle w:val="ListParagraph"/>
        <w:numPr>
          <w:ilvl w:val="0"/>
          <w:numId w:val="3"/>
        </w:numPr>
        <w:spacing w:after="60"/>
      </w:pPr>
      <w:r>
        <w:rPr>
          <w:rFonts w:ascii="Arial" w:cs="Arial" w:eastAsia="Arial" w:hAnsi="Arial"/>
          <w:color w:val="374151"/>
          <w:sz w:val="20"/>
          <w:szCs w:val="20"/>
        </w:rPr>
        <w:t xml:space="preserve">Media coverage disclaimer present on /media-news</w:t>
      </w:r>
    </w:p>
    <w:p>
      <w:pPr>
        <w:pStyle w:val="ListParagraph"/>
        <w:numPr>
          <w:ilvl w:val="0"/>
          <w:numId w:val="3"/>
        </w:numPr>
        <w:spacing w:after="60"/>
      </w:pPr>
      <w:r>
        <w:rPr>
          <w:rFonts w:ascii="Arial" w:cs="Arial" w:eastAsia="Arial" w:hAnsi="Arial"/>
          <w:color w:val="374151"/>
          <w:sz w:val="20"/>
          <w:szCs w:val="20"/>
        </w:rPr>
        <w:t xml:space="preserve">Patient-identifiable media is cropped, blurred, or excluded</w:t>
      </w:r>
    </w:p>
    <w:p>
      <w:pPr>
        <w:pStyle w:val="ListParagraph"/>
        <w:numPr>
          <w:ilvl w:val="0"/>
          <w:numId w:val="3"/>
        </w:numPr>
        <w:spacing w:after="60"/>
      </w:pPr>
      <w:r>
        <w:rPr>
          <w:rFonts w:ascii="Arial" w:cs="Arial" w:eastAsia="Arial" w:hAnsi="Arial"/>
          <w:color w:val="374151"/>
          <w:sz w:val="20"/>
          <w:szCs w:val="20"/>
        </w:rPr>
        <w:t xml:space="preserve">No unapproved media marked [CLIENT APPROVAL REQUIRED] is published</w:t>
      </w:r>
    </w:p>
    <w:p>
      <w:pPr>
        <w:pStyle w:val="ListParagraph"/>
        <w:numPr>
          <w:ilvl w:val="0"/>
          <w:numId w:val="3"/>
        </w:numPr>
        <w:spacing w:after="60"/>
      </w:pPr>
      <w:r>
        <w:rPr>
          <w:rFonts w:ascii="Arial" w:cs="Arial" w:eastAsia="Arial" w:hAnsi="Arial"/>
          <w:color w:val="374151"/>
          <w:sz w:val="20"/>
          <w:szCs w:val="20"/>
        </w:rPr>
        <w:t xml:space="preserve">Unconfirmed contact details shown as placeholder, not fake data</w:t>
      </w:r>
    </w:p>
    <w:p>
      <w:pPr>
        <w:spacing w:after="80"/>
      </w:pPr>
      <w:r>
        <w:t xml:space="preserve"/>
      </w:r>
    </w:p>
    <w:p>
      <w:pPr>
        <w:pStyle w:val="Heading2"/>
        <w:spacing w:after="120" w:before="280"/>
      </w:pPr>
      <w:r>
        <w:rPr>
          <w:rFonts w:ascii="Arial" w:cs="Arial" w:eastAsia="Arial" w:hAnsi="Arial"/>
          <w:b/>
          <w:bCs/>
          <w:color w:val="078C8C"/>
          <w:sz w:val="26"/>
          <w:szCs w:val="26"/>
        </w:rPr>
        <w:t xml:space="preserve">21.4 SEO &amp; Accessibility Checklist</w:t>
      </w:r>
    </w:p>
    <w:p>
      <w:pPr>
        <w:pStyle w:val="ListParagraph"/>
        <w:numPr>
          <w:ilvl w:val="0"/>
          <w:numId w:val="3"/>
        </w:numPr>
        <w:spacing w:after="60"/>
      </w:pPr>
      <w:r>
        <w:rPr>
          <w:rFonts w:ascii="Arial" w:cs="Arial" w:eastAsia="Arial" w:hAnsi="Arial"/>
          <w:color w:val="374151"/>
          <w:sz w:val="20"/>
          <w:szCs w:val="20"/>
        </w:rPr>
        <w:t xml:space="preserve">One H1 per page. H2/H3 hierarchy correct.</w:t>
      </w:r>
    </w:p>
    <w:p>
      <w:pPr>
        <w:pStyle w:val="ListParagraph"/>
        <w:numPr>
          <w:ilvl w:val="0"/>
          <w:numId w:val="3"/>
        </w:numPr>
        <w:spacing w:after="60"/>
      </w:pPr>
      <w:r>
        <w:rPr>
          <w:rFonts w:ascii="Arial" w:cs="Arial" w:eastAsia="Arial" w:hAnsi="Arial"/>
          <w:color w:val="374151"/>
          <w:sz w:val="20"/>
          <w:szCs w:val="20"/>
        </w:rPr>
        <w:t xml:space="preserve">Meta title and description on every page via React Helmet Async</w:t>
      </w:r>
    </w:p>
    <w:p>
      <w:pPr>
        <w:pStyle w:val="ListParagraph"/>
        <w:numPr>
          <w:ilvl w:val="0"/>
          <w:numId w:val="3"/>
        </w:numPr>
        <w:spacing w:after="60"/>
      </w:pPr>
      <w:r>
        <w:rPr>
          <w:rFonts w:ascii="Arial" w:cs="Arial" w:eastAsia="Arial" w:hAnsi="Arial"/>
          <w:color w:val="374151"/>
          <w:sz w:val="20"/>
          <w:szCs w:val="20"/>
        </w:rPr>
        <w:t xml:space="preserve">OG and Twitter card meta tags present on every page</w:t>
      </w:r>
    </w:p>
    <w:p>
      <w:pPr>
        <w:pStyle w:val="ListParagraph"/>
        <w:numPr>
          <w:ilvl w:val="0"/>
          <w:numId w:val="3"/>
        </w:numPr>
        <w:spacing w:after="60"/>
      </w:pPr>
      <w:r>
        <w:rPr>
          <w:rFonts w:ascii="Arial" w:cs="Arial" w:eastAsia="Arial" w:hAnsi="Arial"/>
          <w:color w:val="374151"/>
          <w:sz w:val="20"/>
          <w:szCs w:val="20"/>
        </w:rPr>
        <w:t xml:space="preserve">Schema JSON-LD present on Home, About, Services, and Contact pages</w:t>
      </w:r>
    </w:p>
    <w:p>
      <w:pPr>
        <w:pStyle w:val="ListParagraph"/>
        <w:numPr>
          <w:ilvl w:val="0"/>
          <w:numId w:val="3"/>
        </w:numPr>
        <w:spacing w:after="60"/>
      </w:pPr>
      <w:r>
        <w:rPr>
          <w:rFonts w:ascii="Arial" w:cs="Arial" w:eastAsia="Arial" w:hAnsi="Arial"/>
          <w:color w:val="374151"/>
          <w:sz w:val="20"/>
          <w:szCs w:val="20"/>
        </w:rPr>
        <w:t xml:space="preserve">All images have descriptive alt text</w:t>
      </w:r>
    </w:p>
    <w:p>
      <w:pPr>
        <w:pStyle w:val="ListParagraph"/>
        <w:numPr>
          <w:ilvl w:val="0"/>
          <w:numId w:val="3"/>
        </w:numPr>
        <w:spacing w:after="60"/>
      </w:pPr>
      <w:r>
        <w:rPr>
          <w:rFonts w:ascii="Arial" w:cs="Arial" w:eastAsia="Arial" w:hAnsi="Arial"/>
          <w:color w:val="374151"/>
          <w:sz w:val="20"/>
          <w:szCs w:val="20"/>
        </w:rPr>
        <w:t xml:space="preserve">All form inputs have associated &lt;label&gt; elements</w:t>
      </w:r>
    </w:p>
    <w:p>
      <w:pPr>
        <w:pStyle w:val="ListParagraph"/>
        <w:numPr>
          <w:ilvl w:val="0"/>
          <w:numId w:val="3"/>
        </w:numPr>
        <w:spacing w:after="60"/>
      </w:pPr>
      <w:r>
        <w:rPr>
          <w:rFonts w:ascii="Arial" w:cs="Arial" w:eastAsia="Arial" w:hAnsi="Arial"/>
          <w:color w:val="374151"/>
          <w:sz w:val="20"/>
          <w:szCs w:val="20"/>
        </w:rPr>
        <w:t xml:space="preserve">Keyboard navigation works through all interactive elements</w:t>
      </w:r>
    </w:p>
    <w:p>
      <w:pPr>
        <w:pStyle w:val="ListParagraph"/>
        <w:numPr>
          <w:ilvl w:val="0"/>
          <w:numId w:val="3"/>
        </w:numPr>
        <w:spacing w:after="60"/>
      </w:pPr>
      <w:r>
        <w:rPr>
          <w:rFonts w:ascii="Arial" w:cs="Arial" w:eastAsia="Arial" w:hAnsi="Arial"/>
          <w:color w:val="374151"/>
          <w:sz w:val="20"/>
          <w:szCs w:val="20"/>
        </w:rPr>
        <w:t xml:space="preserve">Modal focus trap and Escape key close behavior working</w:t>
      </w:r>
    </w:p>
    <w:p>
      <w:pPr>
        <w:pStyle w:val="ListParagraph"/>
        <w:numPr>
          <w:ilvl w:val="0"/>
          <w:numId w:val="3"/>
        </w:numPr>
        <w:spacing w:after="60"/>
      </w:pPr>
      <w:r>
        <w:rPr>
          <w:rFonts w:ascii="Arial" w:cs="Arial" w:eastAsia="Arial" w:hAnsi="Arial"/>
          <w:color w:val="374151"/>
          <w:sz w:val="20"/>
          <w:szCs w:val="20"/>
        </w:rPr>
        <w:t xml:space="preserve">sitemap.xml generated and accessible</w:t>
      </w:r>
    </w:p>
    <w:p>
      <w:pPr>
        <w:pStyle w:val="ListParagraph"/>
        <w:numPr>
          <w:ilvl w:val="0"/>
          <w:numId w:val="3"/>
        </w:numPr>
        <w:spacing w:after="60"/>
      </w:pPr>
      <w:r>
        <w:rPr>
          <w:rFonts w:ascii="Arial" w:cs="Arial" w:eastAsia="Arial" w:hAnsi="Arial"/>
          <w:color w:val="374151"/>
          <w:sz w:val="20"/>
          <w:szCs w:val="20"/>
        </w:rPr>
        <w:t xml:space="preserve">robots.txt present and correct</w:t>
      </w:r>
    </w:p>
    <w:p>
      <w:pPr>
        <w:spacing w:after="80"/>
      </w:pPr>
      <w:r>
        <w:t xml:space="preserve"/>
      </w:r>
    </w:p>
    <w:p>
      <w:pPr>
        <w:pStyle w:val="Heading1"/>
        <w:spacing w:after="160" w:before="360"/>
      </w:pPr>
      <w:r>
        <w:rPr>
          <w:rFonts w:ascii="Arial" w:cs="Arial" w:eastAsia="Arial" w:hAnsi="Arial"/>
          <w:b/>
          <w:bCs/>
          <w:color w:val="063B5C"/>
          <w:sz w:val="32"/>
          <w:szCs w:val="32"/>
        </w:rPr>
        <w:t xml:space="preserve">22. Launch Readiness Checklist</w:t>
      </w:r>
    </w:p>
    <w:p>
      <w:pPr>
        <w:pStyle w:val="ListParagraph"/>
        <w:numPr>
          <w:ilvl w:val="0"/>
          <w:numId w:val="3"/>
        </w:numPr>
        <w:spacing w:after="60"/>
      </w:pPr>
      <w:r>
        <w:rPr>
          <w:rFonts w:ascii="Arial" w:cs="Arial" w:eastAsia="Arial" w:hAnsi="Arial"/>
          <w:color w:val="374151"/>
          <w:sz w:val="20"/>
          <w:szCs w:val="20"/>
        </w:rPr>
        <w:t xml:space="preserve">Final doctor display name confirmed by client: Dr. Rahul Tengse</w:t>
      </w:r>
    </w:p>
    <w:p>
      <w:pPr>
        <w:pStyle w:val="ListParagraph"/>
        <w:numPr>
          <w:ilvl w:val="0"/>
          <w:numId w:val="3"/>
        </w:numPr>
        <w:spacing w:after="60"/>
      </w:pPr>
      <w:r>
        <w:rPr>
          <w:rFonts w:ascii="Arial" w:cs="Arial" w:eastAsia="Arial" w:hAnsi="Arial"/>
          <w:color w:val="374151"/>
          <w:sz w:val="20"/>
          <w:szCs w:val="20"/>
        </w:rPr>
        <w:t xml:space="preserve">Exact qualification line confirmed by client</w:t>
      </w:r>
    </w:p>
    <w:p>
      <w:pPr>
        <w:pStyle w:val="ListParagraph"/>
        <w:numPr>
          <w:ilvl w:val="0"/>
          <w:numId w:val="3"/>
        </w:numPr>
        <w:spacing w:after="60"/>
      </w:pPr>
      <w:r>
        <w:rPr>
          <w:rFonts w:ascii="Arial" w:cs="Arial" w:eastAsia="Arial" w:hAnsi="Arial"/>
          <w:color w:val="374151"/>
          <w:sz w:val="20"/>
          <w:szCs w:val="20"/>
        </w:rPr>
        <w:t xml:space="preserve">Final hospital name spelling confirmed</w:t>
      </w:r>
    </w:p>
    <w:p>
      <w:pPr>
        <w:pStyle w:val="ListParagraph"/>
        <w:numPr>
          <w:ilvl w:val="0"/>
          <w:numId w:val="3"/>
        </w:numPr>
        <w:spacing w:after="60"/>
      </w:pPr>
      <w:r>
        <w:rPr>
          <w:rFonts w:ascii="Arial" w:cs="Arial" w:eastAsia="Arial" w:hAnsi="Arial"/>
          <w:color w:val="374151"/>
          <w:sz w:val="20"/>
          <w:szCs w:val="20"/>
        </w:rPr>
        <w:t xml:space="preserve">Final primary phone number confirmed and embedded in tel: links</w:t>
      </w:r>
    </w:p>
    <w:p>
      <w:pPr>
        <w:pStyle w:val="ListParagraph"/>
        <w:numPr>
          <w:ilvl w:val="0"/>
          <w:numId w:val="3"/>
        </w:numPr>
        <w:spacing w:after="60"/>
      </w:pPr>
      <w:r>
        <w:rPr>
          <w:rFonts w:ascii="Arial" w:cs="Arial" w:eastAsia="Arial" w:hAnsi="Arial"/>
          <w:color w:val="374151"/>
          <w:sz w:val="20"/>
          <w:szCs w:val="20"/>
        </w:rPr>
        <w:t xml:space="preserve">WhatsApp number confirmed (doctor number or hospital reception number)</w:t>
      </w:r>
    </w:p>
    <w:p>
      <w:pPr>
        <w:pStyle w:val="ListParagraph"/>
        <w:numPr>
          <w:ilvl w:val="0"/>
          <w:numId w:val="3"/>
        </w:numPr>
        <w:spacing w:after="60"/>
      </w:pPr>
      <w:r>
        <w:rPr>
          <w:rFonts w:ascii="Arial" w:cs="Arial" w:eastAsia="Arial" w:hAnsi="Arial"/>
          <w:color w:val="374151"/>
          <w:sz w:val="20"/>
          <w:szCs w:val="20"/>
        </w:rPr>
        <w:t xml:space="preserve">Appointment WhatsApp number set in VITE_WHATSAPP_NUMBER environment variable</w:t>
      </w:r>
    </w:p>
    <w:p>
      <w:pPr>
        <w:pStyle w:val="ListParagraph"/>
        <w:numPr>
          <w:ilvl w:val="0"/>
          <w:numId w:val="3"/>
        </w:numPr>
        <w:spacing w:after="60"/>
      </w:pPr>
      <w:r>
        <w:rPr>
          <w:rFonts w:ascii="Arial" w:cs="Arial" w:eastAsia="Arial" w:hAnsi="Arial"/>
          <w:color w:val="374151"/>
          <w:sz w:val="20"/>
          <w:szCs w:val="20"/>
        </w:rPr>
        <w:t xml:space="preserve">Doctor-specific OPD timing confirmed and added to Contact page</w:t>
      </w:r>
    </w:p>
    <w:p>
      <w:pPr>
        <w:pStyle w:val="ListParagraph"/>
        <w:numPr>
          <w:ilvl w:val="0"/>
          <w:numId w:val="3"/>
        </w:numPr>
        <w:spacing w:after="60"/>
      </w:pPr>
      <w:r>
        <w:rPr>
          <w:rFonts w:ascii="Arial" w:cs="Arial" w:eastAsia="Arial" w:hAnsi="Arial"/>
          <w:color w:val="374151"/>
          <w:sz w:val="20"/>
          <w:szCs w:val="20"/>
        </w:rPr>
        <w:t xml:space="preserve">Hospital working hours confirmed and added to Contact page</w:t>
      </w:r>
    </w:p>
    <w:p>
      <w:pPr>
        <w:pStyle w:val="ListParagraph"/>
        <w:numPr>
          <w:ilvl w:val="0"/>
          <w:numId w:val="3"/>
        </w:numPr>
        <w:spacing w:after="60"/>
      </w:pPr>
      <w:r>
        <w:rPr>
          <w:rFonts w:ascii="Arial" w:cs="Arial" w:eastAsia="Arial" w:hAnsi="Arial"/>
          <w:color w:val="374151"/>
          <w:sz w:val="20"/>
          <w:szCs w:val="20"/>
        </w:rPr>
        <w:t xml:space="preserve">Emergency contact number confirmed</w:t>
      </w:r>
    </w:p>
    <w:p>
      <w:pPr>
        <w:pStyle w:val="ListParagraph"/>
        <w:numPr>
          <w:ilvl w:val="0"/>
          <w:numId w:val="3"/>
        </w:numPr>
        <w:spacing w:after="60"/>
      </w:pPr>
      <w:r>
        <w:rPr>
          <w:rFonts w:ascii="Arial" w:cs="Arial" w:eastAsia="Arial" w:hAnsi="Arial"/>
          <w:color w:val="374151"/>
          <w:sz w:val="20"/>
          <w:szCs w:val="20"/>
        </w:rPr>
        <w:t xml:space="preserve">Final email address confirmed or placeholder removed</w:t>
      </w:r>
    </w:p>
    <w:p>
      <w:pPr>
        <w:pStyle w:val="ListParagraph"/>
        <w:numPr>
          <w:ilvl w:val="0"/>
          <w:numId w:val="3"/>
        </w:numPr>
        <w:spacing w:after="60"/>
      </w:pPr>
      <w:r>
        <w:rPr>
          <w:rFonts w:ascii="Arial" w:cs="Arial" w:eastAsia="Arial" w:hAnsi="Arial"/>
          <w:color w:val="374151"/>
          <w:sz w:val="20"/>
          <w:szCs w:val="20"/>
        </w:rPr>
        <w:t xml:space="preserve">Google Map embed link confirmed and working</w:t>
      </w:r>
    </w:p>
    <w:p>
      <w:pPr>
        <w:pStyle w:val="ListParagraph"/>
        <w:numPr>
          <w:ilvl w:val="0"/>
          <w:numId w:val="3"/>
        </w:numPr>
        <w:spacing w:after="60"/>
      </w:pPr>
      <w:r>
        <w:rPr>
          <w:rFonts w:ascii="Arial" w:cs="Arial" w:eastAsia="Arial" w:hAnsi="Arial"/>
          <w:color w:val="374151"/>
          <w:sz w:val="20"/>
          <w:szCs w:val="20"/>
        </w:rPr>
        <w:t xml:space="preserve">All newspaper/media images reviewed, cropped, blurred, and client-approved</w:t>
      </w:r>
    </w:p>
    <w:p>
      <w:pPr>
        <w:pStyle w:val="ListParagraph"/>
        <w:numPr>
          <w:ilvl w:val="0"/>
          <w:numId w:val="3"/>
        </w:numPr>
        <w:spacing w:after="60"/>
      </w:pPr>
      <w:r>
        <w:rPr>
          <w:rFonts w:ascii="Arial" w:cs="Arial" w:eastAsia="Arial" w:hAnsi="Arial"/>
          <w:color w:val="374151"/>
          <w:sz w:val="20"/>
          <w:szCs w:val="20"/>
        </w:rPr>
        <w:t xml:space="preserve">Instagram link confirmed correct: https://www.instagram.com/drrahultengse/</w:t>
      </w:r>
    </w:p>
    <w:p>
      <w:pPr>
        <w:pStyle w:val="ListParagraph"/>
        <w:numPr>
          <w:ilvl w:val="0"/>
          <w:numId w:val="3"/>
        </w:numPr>
        <w:spacing w:after="60"/>
      </w:pPr>
      <w:r>
        <w:rPr>
          <w:rFonts w:ascii="Arial" w:cs="Arial" w:eastAsia="Arial" w:hAnsi="Arial"/>
          <w:color w:val="374151"/>
          <w:sz w:val="20"/>
          <w:szCs w:val="20"/>
        </w:rPr>
        <w:t xml:space="preserve">Footer developer credit decision made by client</w:t>
      </w:r>
    </w:p>
    <w:p>
      <w:pPr>
        <w:pStyle w:val="ListParagraph"/>
        <w:numPr>
          <w:ilvl w:val="0"/>
          <w:numId w:val="3"/>
        </w:numPr>
        <w:spacing w:after="60"/>
      </w:pPr>
      <w:r>
        <w:rPr>
          <w:rFonts w:ascii="Arial" w:cs="Arial" w:eastAsia="Arial" w:hAnsi="Arial"/>
          <w:color w:val="374151"/>
          <w:sz w:val="20"/>
          <w:szCs w:val="20"/>
        </w:rPr>
        <w:t xml:space="preserve">Preferred primary language confirmed: English / Marathi / Bilingual</w:t>
      </w:r>
    </w:p>
    <w:p>
      <w:pPr>
        <w:pStyle w:val="ListParagraph"/>
        <w:numPr>
          <w:ilvl w:val="0"/>
          <w:numId w:val="3"/>
        </w:numPr>
        <w:spacing w:after="60"/>
      </w:pPr>
      <w:r>
        <w:rPr>
          <w:rFonts w:ascii="Arial" w:cs="Arial" w:eastAsia="Arial" w:hAnsi="Arial"/>
          <w:color w:val="374151"/>
          <w:sz w:val="20"/>
          <w:szCs w:val="20"/>
        </w:rPr>
        <w:t xml:space="preserve">All images optimized to WebP with correct filenames</w:t>
      </w:r>
    </w:p>
    <w:p>
      <w:pPr>
        <w:pStyle w:val="ListParagraph"/>
        <w:numPr>
          <w:ilvl w:val="0"/>
          <w:numId w:val="3"/>
        </w:numPr>
        <w:spacing w:after="60"/>
      </w:pPr>
      <w:r>
        <w:rPr>
          <w:rFonts w:ascii="Arial" w:cs="Arial" w:eastAsia="Arial" w:hAnsi="Arial"/>
          <w:color w:val="374151"/>
          <w:sz w:val="20"/>
          <w:szCs w:val="20"/>
        </w:rPr>
        <w:t xml:space="preserve">Production build completes without errors or warnings</w:t>
      </w:r>
    </w:p>
    <w:p>
      <w:pPr>
        <w:pStyle w:val="ListParagraph"/>
        <w:numPr>
          <w:ilvl w:val="0"/>
          <w:numId w:val="3"/>
        </w:numPr>
        <w:spacing w:after="60"/>
      </w:pPr>
      <w:r>
        <w:rPr>
          <w:rFonts w:ascii="Arial" w:cs="Arial" w:eastAsia="Arial" w:hAnsi="Arial"/>
          <w:color w:val="374151"/>
          <w:sz w:val="20"/>
          <w:szCs w:val="20"/>
        </w:rPr>
        <w:t xml:space="preserve">Lighthouse score: Performance ≥ 85, Accessibility ≥ 90, SEO ≥ 90, Best Practices ≥ 90</w:t>
      </w:r>
    </w:p>
    <w:p>
      <w:pPr>
        <w:pStyle w:val="ListParagraph"/>
        <w:numPr>
          <w:ilvl w:val="0"/>
          <w:numId w:val="3"/>
        </w:numPr>
        <w:spacing w:after="60"/>
      </w:pPr>
      <w:r>
        <w:rPr>
          <w:rFonts w:ascii="Arial" w:cs="Arial" w:eastAsia="Arial" w:hAnsi="Arial"/>
          <w:color w:val="374151"/>
          <w:sz w:val="20"/>
          <w:szCs w:val="20"/>
        </w:rPr>
        <w:t xml:space="preserve">Site tested on iPhone Safari, Android Chrome, and desktop Chrome/Firefox/Edge</w:t>
      </w:r>
    </w:p>
    <w:p>
      <w:pPr>
        <w:pStyle w:val="ListParagraph"/>
        <w:numPr>
          <w:ilvl w:val="0"/>
          <w:numId w:val="3"/>
        </w:numPr>
        <w:spacing w:after="60"/>
      </w:pPr>
      <w:r>
        <w:rPr>
          <w:rFonts w:ascii="Arial" w:cs="Arial" w:eastAsia="Arial" w:hAnsi="Arial"/>
          <w:color w:val="374151"/>
          <w:sz w:val="20"/>
          <w:szCs w:val="20"/>
        </w:rPr>
        <w:t xml:space="preserve">All placeholder content replaced with confirmed client content</w:t>
      </w:r>
    </w:p>
    <w:p>
      <w:pPr>
        <w:pStyle w:val="ListParagraph"/>
        <w:numPr>
          <w:ilvl w:val="0"/>
          <w:numId w:val="3"/>
        </w:numPr>
        <w:spacing w:after="60"/>
      </w:pPr>
      <w:r>
        <w:rPr>
          <w:rFonts w:ascii="Arial" w:cs="Arial" w:eastAsia="Arial" w:hAnsi="Arial"/>
          <w:color w:val="374151"/>
          <w:sz w:val="20"/>
          <w:szCs w:val="20"/>
        </w:rPr>
        <w:t xml:space="preserve">Client final sign-off received before go-live</w:t>
      </w:r>
    </w:p>
    <w:p>
      <w:r>
        <w:br w:type="page"/>
      </w:r>
    </w:p>
    <w:p>
      <w:pPr>
        <w:pStyle w:val="Heading1"/>
        <w:spacing w:after="160" w:before="360"/>
      </w:pPr>
      <w:r>
        <w:rPr>
          <w:rFonts w:ascii="Arial" w:cs="Arial" w:eastAsia="Arial" w:hAnsi="Arial"/>
          <w:b/>
          <w:bCs/>
          <w:color w:val="063B5C"/>
          <w:sz w:val="32"/>
          <w:szCs w:val="32"/>
        </w:rPr>
        <w:t xml:space="preserve">23. Developer Handoff Instructions</w:t>
      </w:r>
    </w:p>
    <w:p>
      <w:pPr>
        <w:pStyle w:val="Heading2"/>
        <w:spacing w:after="120" w:before="280"/>
      </w:pPr>
      <w:r>
        <w:rPr>
          <w:rFonts w:ascii="Arial" w:cs="Arial" w:eastAsia="Arial" w:hAnsi="Arial"/>
          <w:b/>
          <w:bCs/>
          <w:color w:val="078C8C"/>
          <w:sz w:val="26"/>
          <w:szCs w:val="26"/>
        </w:rPr>
        <w:t xml:space="preserve">23.1 Environment Setup</w:t>
      </w:r>
    </w:p>
    <w:p>
      <w:pPr>
        <w:pStyle w:val="ListParagraph"/>
        <w:numPr>
          <w:ilvl w:val="0"/>
          <w:numId w:val="2"/>
        </w:numPr>
        <w:spacing w:after="60"/>
      </w:pPr>
      <w:r>
        <w:rPr>
          <w:rFonts w:ascii="Arial" w:cs="Arial" w:eastAsia="Arial" w:hAnsi="Arial"/>
          <w:color w:val="374151"/>
          <w:sz w:val="20"/>
          <w:szCs w:val="20"/>
        </w:rPr>
        <w:t xml:space="preserve">Node.js: v18 or later. Use nvm for version management.</w:t>
      </w:r>
    </w:p>
    <w:p>
      <w:pPr>
        <w:pStyle w:val="ListParagraph"/>
        <w:numPr>
          <w:ilvl w:val="0"/>
          <w:numId w:val="2"/>
        </w:numPr>
        <w:spacing w:after="60"/>
      </w:pPr>
      <w:r>
        <w:rPr>
          <w:rFonts w:ascii="Arial" w:cs="Arial" w:eastAsia="Arial" w:hAnsi="Arial"/>
          <w:color w:val="374151"/>
          <w:sz w:val="20"/>
          <w:szCs w:val="20"/>
        </w:rPr>
        <w:t xml:space="preserve">Package manager: npm or pnpm (prefer pnpm for faster installs)</w:t>
      </w:r>
    </w:p>
    <w:p>
      <w:pPr>
        <w:pStyle w:val="ListParagraph"/>
        <w:numPr>
          <w:ilvl w:val="0"/>
          <w:numId w:val="2"/>
        </w:numPr>
        <w:spacing w:after="60"/>
      </w:pPr>
      <w:r>
        <w:rPr>
          <w:rFonts w:ascii="Arial" w:cs="Arial" w:eastAsia="Arial" w:hAnsi="Arial"/>
          <w:color w:val="374151"/>
          <w:sz w:val="20"/>
          <w:szCs w:val="20"/>
        </w:rPr>
        <w:t xml:space="preserve">Clone repo, run npm install or pnpm install</w:t>
      </w:r>
    </w:p>
    <w:p>
      <w:pPr>
        <w:pStyle w:val="ListParagraph"/>
        <w:numPr>
          <w:ilvl w:val="0"/>
          <w:numId w:val="2"/>
        </w:numPr>
        <w:spacing w:after="60"/>
      </w:pPr>
      <w:r>
        <w:rPr>
          <w:rFonts w:ascii="Arial" w:cs="Arial" w:eastAsia="Arial" w:hAnsi="Arial"/>
          <w:color w:val="374151"/>
          <w:sz w:val="20"/>
          <w:szCs w:val="20"/>
        </w:rPr>
        <w:t xml:space="preserve">Copy .env.example to .env and fill in: VITE_WHATSAPP_NUMBER, VITE_API_BASE_URL (leave blank for v1)</w:t>
      </w:r>
    </w:p>
    <w:p>
      <w:pPr>
        <w:pStyle w:val="ListParagraph"/>
        <w:numPr>
          <w:ilvl w:val="0"/>
          <w:numId w:val="2"/>
        </w:numPr>
        <w:spacing w:after="60"/>
      </w:pPr>
      <w:r>
        <w:rPr>
          <w:rFonts w:ascii="Arial" w:cs="Arial" w:eastAsia="Arial" w:hAnsi="Arial"/>
          <w:color w:val="374151"/>
          <w:sz w:val="20"/>
          <w:szCs w:val="20"/>
        </w:rPr>
        <w:t xml:space="preserve">Run dev server: npm run dev → opens on http://localhost:5173</w:t>
      </w:r>
    </w:p>
    <w:p>
      <w:pPr>
        <w:pStyle w:val="ListParagraph"/>
        <w:numPr>
          <w:ilvl w:val="0"/>
          <w:numId w:val="2"/>
        </w:numPr>
        <w:spacing w:after="60"/>
      </w:pPr>
      <w:r>
        <w:rPr>
          <w:rFonts w:ascii="Arial" w:cs="Arial" w:eastAsia="Arial" w:hAnsi="Arial"/>
          <w:color w:val="374151"/>
          <w:sz w:val="20"/>
          <w:szCs w:val="20"/>
        </w:rPr>
        <w:t xml:space="preserve">Build: npm run build → outputs to dist/ folder</w:t>
      </w:r>
    </w:p>
    <w:p>
      <w:pPr>
        <w:spacing w:after="80"/>
      </w:pPr>
      <w:r>
        <w:t xml:space="preserve"/>
      </w:r>
    </w:p>
    <w:p>
      <w:pPr>
        <w:pStyle w:val="Heading2"/>
        <w:spacing w:after="120" w:before="280"/>
      </w:pPr>
      <w:r>
        <w:rPr>
          <w:rFonts w:ascii="Arial" w:cs="Arial" w:eastAsia="Arial" w:hAnsi="Arial"/>
          <w:b/>
          <w:bCs/>
          <w:color w:val="078C8C"/>
          <w:sz w:val="26"/>
          <w:szCs w:val="26"/>
        </w:rPr>
        <w:t xml:space="preserve">23.2 Coding Standards</w:t>
      </w:r>
    </w:p>
    <w:p>
      <w:pPr>
        <w:pStyle w:val="ListParagraph"/>
        <w:numPr>
          <w:ilvl w:val="0"/>
          <w:numId w:val="2"/>
        </w:numPr>
        <w:spacing w:after="60"/>
      </w:pPr>
      <w:r>
        <w:rPr>
          <w:rFonts w:ascii="Arial" w:cs="Arial" w:eastAsia="Arial" w:hAnsi="Arial"/>
          <w:color w:val="374151"/>
          <w:sz w:val="20"/>
          <w:szCs w:val="20"/>
        </w:rPr>
        <w:t xml:space="preserve">Use functional components only. No class components.</w:t>
      </w:r>
    </w:p>
    <w:p>
      <w:pPr>
        <w:pStyle w:val="ListParagraph"/>
        <w:numPr>
          <w:ilvl w:val="0"/>
          <w:numId w:val="2"/>
        </w:numPr>
        <w:spacing w:after="60"/>
      </w:pPr>
      <w:r>
        <w:rPr>
          <w:rFonts w:ascii="Arial" w:cs="Arial" w:eastAsia="Arial" w:hAnsi="Arial"/>
          <w:color w:val="374151"/>
          <w:sz w:val="20"/>
          <w:szCs w:val="20"/>
        </w:rPr>
        <w:t xml:space="preserve">TypeScript is optional for v1. If used, strict mode enabled.</w:t>
      </w:r>
    </w:p>
    <w:p>
      <w:pPr>
        <w:pStyle w:val="ListParagraph"/>
        <w:numPr>
          <w:ilvl w:val="0"/>
          <w:numId w:val="2"/>
        </w:numPr>
        <w:spacing w:after="60"/>
      </w:pPr>
      <w:r>
        <w:rPr>
          <w:rFonts w:ascii="Arial" w:cs="Arial" w:eastAsia="Arial" w:hAnsi="Arial"/>
          <w:color w:val="374151"/>
          <w:sz w:val="20"/>
          <w:szCs w:val="20"/>
        </w:rPr>
        <w:t xml:space="preserve">All component files: PascalCase. Utility files: camelCase. Data files: camelCase.</w:t>
      </w:r>
    </w:p>
    <w:p>
      <w:pPr>
        <w:pStyle w:val="ListParagraph"/>
        <w:numPr>
          <w:ilvl w:val="0"/>
          <w:numId w:val="2"/>
        </w:numPr>
        <w:spacing w:after="60"/>
      </w:pPr>
      <w:r>
        <w:rPr>
          <w:rFonts w:ascii="Arial" w:cs="Arial" w:eastAsia="Arial" w:hAnsi="Arial"/>
          <w:color w:val="374151"/>
          <w:sz w:val="20"/>
          <w:szCs w:val="20"/>
        </w:rPr>
        <w:t xml:space="preserve">Tailwind classes only. No custom CSS unless absolutely necessary (put in globals.css with comment).</w:t>
      </w:r>
    </w:p>
    <w:p>
      <w:pPr>
        <w:pStyle w:val="ListParagraph"/>
        <w:numPr>
          <w:ilvl w:val="0"/>
          <w:numId w:val="2"/>
        </w:numPr>
        <w:spacing w:after="60"/>
      </w:pPr>
      <w:r>
        <w:rPr>
          <w:rFonts w:ascii="Arial" w:cs="Arial" w:eastAsia="Arial" w:hAnsi="Arial"/>
          <w:color w:val="374151"/>
          <w:sz w:val="20"/>
          <w:szCs w:val="20"/>
        </w:rPr>
        <w:t xml:space="preserve">All magic values (colors, timings) referenced via CSS custom properties or Tailwind config.</w:t>
      </w:r>
    </w:p>
    <w:p>
      <w:pPr>
        <w:pStyle w:val="ListParagraph"/>
        <w:numPr>
          <w:ilvl w:val="0"/>
          <w:numId w:val="2"/>
        </w:numPr>
        <w:spacing w:after="60"/>
      </w:pPr>
      <w:r>
        <w:rPr>
          <w:rFonts w:ascii="Arial" w:cs="Arial" w:eastAsia="Arial" w:hAnsi="Arial"/>
          <w:color w:val="374151"/>
          <w:sz w:val="20"/>
          <w:szCs w:val="20"/>
        </w:rPr>
        <w:t xml:space="preserve">No hardcoded phone numbers, names, or URLs in JSX — use siteData.js.</w:t>
      </w:r>
    </w:p>
    <w:p>
      <w:pPr>
        <w:pStyle w:val="ListParagraph"/>
        <w:numPr>
          <w:ilvl w:val="0"/>
          <w:numId w:val="2"/>
        </w:numPr>
        <w:spacing w:after="60"/>
      </w:pPr>
      <w:r>
        <w:rPr>
          <w:rFonts w:ascii="Arial" w:cs="Arial" w:eastAsia="Arial" w:hAnsi="Arial"/>
          <w:color w:val="374151"/>
          <w:sz w:val="20"/>
          <w:szCs w:val="20"/>
        </w:rPr>
        <w:t xml:space="preserve">ESLint with React + accessibility plugins required. No lint errors at commit.</w:t>
      </w:r>
    </w:p>
    <w:p>
      <w:pPr>
        <w:pStyle w:val="ListParagraph"/>
        <w:numPr>
          <w:ilvl w:val="0"/>
          <w:numId w:val="2"/>
        </w:numPr>
        <w:spacing w:after="60"/>
      </w:pPr>
      <w:r>
        <w:rPr>
          <w:rFonts w:ascii="Arial" w:cs="Arial" w:eastAsia="Arial" w:hAnsi="Arial"/>
          <w:color w:val="374151"/>
          <w:sz w:val="20"/>
          <w:szCs w:val="20"/>
        </w:rPr>
        <w:t xml:space="preserve">Prettier for formatting. Settings: 2-space indent, single quotes, 100-char line width.</w:t>
      </w:r>
    </w:p>
    <w:p>
      <w:pPr>
        <w:spacing w:after="80"/>
      </w:pPr>
      <w:r>
        <w:t xml:space="preserve"/>
      </w:r>
    </w:p>
    <w:p>
      <w:pPr>
        <w:pStyle w:val="Heading2"/>
        <w:spacing w:after="120" w:before="280"/>
      </w:pPr>
      <w:r>
        <w:rPr>
          <w:rFonts w:ascii="Arial" w:cs="Arial" w:eastAsia="Arial" w:hAnsi="Arial"/>
          <w:b/>
          <w:bCs/>
          <w:color w:val="078C8C"/>
          <w:sz w:val="26"/>
          <w:szCs w:val="26"/>
        </w:rPr>
        <w:t xml:space="preserve">23.3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6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src/data/siteData.js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Single source of truth for doctor name, hospital name, phone, address, social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src/data/servicesData.js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16 service card definitions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src/utils/whatsapp.js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buildWhatsAppMessage(formData) and openWhatsApp(number, message) functions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src/utils/seo.js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SEO meta object per page slug — imported by React Helmet Async in each page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src/utils/validation.js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Zod schemas for appointment form — appointmentSchema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tailwind.config.js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Design tokens: colors, fonts, spacing, border-radius, shadows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.env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VITE_WHATSAPP_NUMBER, VITE_API_BASE_URL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public/robots.txt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Allow all, disallow thank-you state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public/sitemap.xml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10 page URLs with lastmod</w:t>
            </w:r>
          </w:p>
        </w:tc>
      </w:tr>
    </w:tbl>
    <w:p>
      <w:pPr>
        <w:spacing w:after="80"/>
      </w:pPr>
      <w:r>
        <w:t xml:space="preserve"/>
      </w:r>
    </w:p>
    <w:p>
      <w:pPr>
        <w:pStyle w:val="Heading2"/>
        <w:spacing w:after="120" w:before="280"/>
      </w:pPr>
      <w:r>
        <w:rPr>
          <w:rFonts w:ascii="Arial" w:cs="Arial" w:eastAsia="Arial" w:hAnsi="Arial"/>
          <w:b/>
          <w:bCs/>
          <w:color w:val="078C8C"/>
          <w:sz w:val="26"/>
          <w:szCs w:val="26"/>
        </w:rPr>
        <w:t xml:space="preserve">23.4 Pre-Launch Checklist for Developer</w:t>
      </w:r>
    </w:p>
    <w:p>
      <w:pPr>
        <w:pStyle w:val="ListParagraph"/>
        <w:numPr>
          <w:ilvl w:val="0"/>
          <w:numId w:val="3"/>
        </w:numPr>
        <w:spacing w:after="60"/>
      </w:pPr>
      <w:r>
        <w:rPr>
          <w:rFonts w:ascii="Arial" w:cs="Arial" w:eastAsia="Arial" w:hAnsi="Arial"/>
          <w:color w:val="374151"/>
          <w:sz w:val="20"/>
          <w:szCs w:val="20"/>
        </w:rPr>
        <w:t xml:space="preserve">Run npm run build and verify no errors</w:t>
      </w:r>
    </w:p>
    <w:p>
      <w:pPr>
        <w:pStyle w:val="ListParagraph"/>
        <w:numPr>
          <w:ilvl w:val="0"/>
          <w:numId w:val="3"/>
        </w:numPr>
        <w:spacing w:after="60"/>
      </w:pPr>
      <w:r>
        <w:rPr>
          <w:rFonts w:ascii="Arial" w:cs="Arial" w:eastAsia="Arial" w:hAnsi="Arial"/>
          <w:color w:val="374151"/>
          <w:sz w:val="20"/>
          <w:szCs w:val="20"/>
        </w:rPr>
        <w:t xml:space="preserve">Test production build locally using npm run preview</w:t>
      </w:r>
    </w:p>
    <w:p>
      <w:pPr>
        <w:pStyle w:val="ListParagraph"/>
        <w:numPr>
          <w:ilvl w:val="0"/>
          <w:numId w:val="3"/>
        </w:numPr>
        <w:spacing w:after="60"/>
      </w:pPr>
      <w:r>
        <w:rPr>
          <w:rFonts w:ascii="Arial" w:cs="Arial" w:eastAsia="Arial" w:hAnsi="Arial"/>
          <w:color w:val="374151"/>
          <w:sz w:val="20"/>
          <w:szCs w:val="20"/>
        </w:rPr>
        <w:t xml:space="preserve">Check Lighthouse scores on production build — see launch readiness thresholds</w:t>
      </w:r>
    </w:p>
    <w:p>
      <w:pPr>
        <w:pStyle w:val="ListParagraph"/>
        <w:numPr>
          <w:ilvl w:val="0"/>
          <w:numId w:val="3"/>
        </w:numPr>
        <w:spacing w:after="60"/>
      </w:pPr>
      <w:r>
        <w:rPr>
          <w:rFonts w:ascii="Arial" w:cs="Arial" w:eastAsia="Arial" w:hAnsi="Arial"/>
          <w:color w:val="374151"/>
          <w:sz w:val="20"/>
          <w:szCs w:val="20"/>
        </w:rPr>
        <w:t xml:space="preserve">Verify all environment variables set correctly on hosting platform</w:t>
      </w:r>
    </w:p>
    <w:p>
      <w:pPr>
        <w:pStyle w:val="ListParagraph"/>
        <w:numPr>
          <w:ilvl w:val="0"/>
          <w:numId w:val="3"/>
        </w:numPr>
        <w:spacing w:after="60"/>
      </w:pPr>
      <w:r>
        <w:rPr>
          <w:rFonts w:ascii="Arial" w:cs="Arial" w:eastAsia="Arial" w:hAnsi="Arial"/>
          <w:color w:val="374151"/>
          <w:sz w:val="20"/>
          <w:szCs w:val="20"/>
        </w:rPr>
        <w:t xml:space="preserve">Verify HTTPS is active on deployed domain</w:t>
      </w:r>
    </w:p>
    <w:p>
      <w:pPr>
        <w:pStyle w:val="ListParagraph"/>
        <w:numPr>
          <w:ilvl w:val="0"/>
          <w:numId w:val="3"/>
        </w:numPr>
        <w:spacing w:after="60"/>
      </w:pPr>
      <w:r>
        <w:rPr>
          <w:rFonts w:ascii="Arial" w:cs="Arial" w:eastAsia="Arial" w:hAnsi="Arial"/>
          <w:color w:val="374151"/>
          <w:sz w:val="20"/>
          <w:szCs w:val="20"/>
        </w:rPr>
        <w:t xml:space="preserve">Test WhatsApp redirect on a real mobile device</w:t>
      </w:r>
    </w:p>
    <w:p>
      <w:pPr>
        <w:pStyle w:val="ListParagraph"/>
        <w:numPr>
          <w:ilvl w:val="0"/>
          <w:numId w:val="3"/>
        </w:numPr>
        <w:spacing w:after="60"/>
      </w:pPr>
      <w:r>
        <w:rPr>
          <w:rFonts w:ascii="Arial" w:cs="Arial" w:eastAsia="Arial" w:hAnsi="Arial"/>
          <w:color w:val="374151"/>
          <w:sz w:val="20"/>
          <w:szCs w:val="20"/>
        </w:rPr>
        <w:t xml:space="preserve">Verify Google Map embed loads in production</w:t>
      </w:r>
    </w:p>
    <w:p>
      <w:pPr>
        <w:pStyle w:val="ListParagraph"/>
        <w:numPr>
          <w:ilvl w:val="0"/>
          <w:numId w:val="3"/>
        </w:numPr>
        <w:spacing w:after="60"/>
      </w:pPr>
      <w:r>
        <w:rPr>
          <w:rFonts w:ascii="Arial" w:cs="Arial" w:eastAsia="Arial" w:hAnsi="Arial"/>
          <w:color w:val="374151"/>
          <w:sz w:val="20"/>
          <w:szCs w:val="20"/>
        </w:rPr>
        <w:t xml:space="preserve">Check og:image renders correctly using socialsharepreview.com</w:t>
      </w:r>
    </w:p>
    <w:p>
      <w:pPr>
        <w:pStyle w:val="ListParagraph"/>
        <w:numPr>
          <w:ilvl w:val="0"/>
          <w:numId w:val="3"/>
        </w:numPr>
        <w:spacing w:after="60"/>
      </w:pPr>
      <w:r>
        <w:rPr>
          <w:rFonts w:ascii="Arial" w:cs="Arial" w:eastAsia="Arial" w:hAnsi="Arial"/>
          <w:color w:val="374151"/>
          <w:sz w:val="20"/>
          <w:szCs w:val="20"/>
        </w:rPr>
        <w:t xml:space="preserve">Verify robots.txt and sitemap.xml accessible at /robots.txt and /sitemap.xml</w:t>
      </w:r>
    </w:p>
    <w:p>
      <w:r>
        <w:br w:type="page"/>
      </w:r>
    </w:p>
    <w:p>
      <w:pPr>
        <w:pStyle w:val="Heading1"/>
        <w:spacing w:after="160" w:before="360"/>
      </w:pPr>
      <w:r>
        <w:rPr>
          <w:rFonts w:ascii="Arial" w:cs="Arial" w:eastAsia="Arial" w:hAnsi="Arial"/>
          <w:b/>
          <w:bCs/>
          <w:color w:val="063B5C"/>
          <w:sz w:val="32"/>
          <w:szCs w:val="32"/>
        </w:rPr>
        <w:t xml:space="preserve">24. Performance Budget &amp; Lighthouse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00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4560"/>
            <w:tcBorders>
              <w:top w:val="single" w:color="CBD5E1" w:sz="1"/>
              <w:left w:val="single" w:color="CBD5E1" w:sz="1"/>
              <w:bottom w:val="single" w:color="CBD5E1" w:sz="1"/>
              <w:right w:val="single" w:color="CBD5E1" w:sz="1"/>
            </w:tcBorders>
            <w:shd w:fill="063B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Lighthouse Performance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85 (mobile), ≥ 90 (desktop)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Test on production build, not dev server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Lighthouse Accessibility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90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WCAG 2.1 AA compliance target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Lighthouse SEO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90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meta tags, alt texts, semantic HTML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Lighthouse Best Practices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 90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HTTPS, no deprecated APIs, no console errors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First Contentful Paint (FCP)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1.8s (mobile)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Preconnect to Google Fonts, critical CSS inline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Largest Contentful Paint (LCP)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2.5s (mobile)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Hero doctor image: preload, WebP, &lt; 150KB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Cumulative Layout Shift (CLS)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0.1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images have defined width/height attributes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Total Blocking Time (TBT)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300ms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Lazy load non-critical components and images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Total Page Weight (Home)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1.5 MB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Images WebP optimized. No large unoptimized media.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JS Bundle Size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&lt; 300 KB gzipped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Code-split per route. Tree-shake Lucide imports.</w:t>
            </w:r>
          </w:p>
        </w:tc>
      </w:tr>
    </w:tbl>
    <w:p>
      <w:pPr>
        <w:shd w:fill="EAFBFF" w:val="clear"/>
        <w:spacing w:after="100" w:before="80"/>
        <w:ind w:left="120" w:right="120"/>
      </w:pPr>
      <w:r>
        <w:rPr>
          <w:rFonts w:ascii="Arial" w:cs="Arial" w:eastAsia="Arial" w:hAnsi="Arial"/>
          <w:i/>
          <w:iCs/>
          <w:color w:val="063B5C"/>
          <w:sz w:val="18"/>
          <w:szCs w:val="18"/>
        </w:rPr>
        <w:t xml:space="preserve">ℹ  Test performance on a simulated 4G mobile connection in Chrome DevTools Lighthouse. Do not test on localhost — always use the production build served via HTTPS for accurate scores.</w:t>
      </w:r>
    </w:p>
    <w:p>
      <w:r>
        <w:br w:type="page"/>
      </w:r>
    </w:p>
    <w:p>
      <w:pPr>
        <w:pStyle w:val="Heading1"/>
        <w:spacing w:after="160" w:before="360"/>
      </w:pPr>
      <w:r>
        <w:rPr>
          <w:rFonts w:ascii="Arial" w:cs="Arial" w:eastAsia="Arial" w:hAnsi="Arial"/>
          <w:b/>
          <w:bCs/>
          <w:color w:val="063B5C"/>
          <w:sz w:val="32"/>
          <w:szCs w:val="32"/>
        </w:rPr>
        <w:t xml:space="preserve">25. Marathi Language Readiness</w:t>
      </w:r>
    </w:p>
    <w:p>
      <w:pPr>
        <w:spacing w:after="100"/>
      </w:pPr>
      <w:r>
        <w:rPr>
          <w:rFonts w:ascii="Arial" w:cs="Arial" w:eastAsia="Arial" w:hAnsi="Arial"/>
          <w:color w:val="374151"/>
          <w:sz w:val="20"/>
          <w:szCs w:val="20"/>
        </w:rPr>
        <w:t xml:space="preserve">The first version launches in English. The structure must be ready for Marathi content to be added in a future version.</w:t>
      </w:r>
    </w:p>
    <w:p>
      <w:pPr>
        <w:spacing w:after="80"/>
      </w:pPr>
      <w:r>
        <w:t xml:space="preserve"/>
      </w:r>
    </w:p>
    <w:p>
      <w:pPr>
        <w:pStyle w:val="ListParagraph"/>
        <w:numPr>
          <w:ilvl w:val="0"/>
          <w:numId w:val="2"/>
        </w:numPr>
        <w:spacing w:after="60"/>
      </w:pPr>
      <w:r>
        <w:rPr>
          <w:rFonts w:ascii="Arial" w:cs="Arial" w:eastAsia="Arial" w:hAnsi="Arial"/>
          <w:color w:val="374151"/>
          <w:sz w:val="20"/>
          <w:szCs w:val="20"/>
        </w:rPr>
        <w:t xml:space="preserve">Load Noto Sans Devanagari in the font stack (Google Fonts, subset to Devanagari range)</w:t>
      </w:r>
    </w:p>
    <w:p>
      <w:pPr>
        <w:pStyle w:val="ListParagraph"/>
        <w:numPr>
          <w:ilvl w:val="0"/>
          <w:numId w:val="2"/>
        </w:numPr>
        <w:spacing w:after="60"/>
      </w:pPr>
      <w:r>
        <w:rPr>
          <w:rFonts w:ascii="Arial" w:cs="Arial" w:eastAsia="Arial" w:hAnsi="Arial"/>
          <w:color w:val="374151"/>
          <w:sz w:val="20"/>
          <w:szCs w:val="20"/>
        </w:rPr>
        <w:t xml:space="preserve">Tailwind config: include font-marathi utility class pointing to Noto Sans Devanagari</w:t>
      </w:r>
    </w:p>
    <w:p>
      <w:pPr>
        <w:pStyle w:val="ListParagraph"/>
        <w:numPr>
          <w:ilvl w:val="0"/>
          <w:numId w:val="2"/>
        </w:numPr>
        <w:spacing w:after="60"/>
      </w:pPr>
      <w:r>
        <w:rPr>
          <w:rFonts w:ascii="Arial" w:cs="Arial" w:eastAsia="Arial" w:hAnsi="Arial"/>
          <w:color w:val="374151"/>
          <w:sz w:val="20"/>
          <w:szCs w:val="20"/>
        </w:rPr>
        <w:t xml:space="preserve">All text content in data files supports a "mr" key alongside "en" key for future bilingual support</w:t>
      </w:r>
    </w:p>
    <w:p>
      <w:pPr>
        <w:pStyle w:val="ListParagraph"/>
        <w:numPr>
          <w:ilvl w:val="0"/>
          <w:numId w:val="2"/>
        </w:numPr>
        <w:spacing w:after="60"/>
      </w:pPr>
      <w:r>
        <w:rPr>
          <w:rFonts w:ascii="Arial" w:cs="Arial" w:eastAsia="Arial" w:hAnsi="Arial"/>
          <w:color w:val="374151"/>
          <w:sz w:val="20"/>
          <w:szCs w:val="20"/>
        </w:rPr>
        <w:t xml:space="preserve">Example siteData.js structure: { doctorName: { en: "Dr. Rahul Tengse", mr: "डॉ. राहुल तेंगसे" } }</w:t>
      </w:r>
    </w:p>
    <w:p>
      <w:pPr>
        <w:pStyle w:val="ListParagraph"/>
        <w:numPr>
          <w:ilvl w:val="0"/>
          <w:numId w:val="2"/>
        </w:numPr>
        <w:spacing w:after="60"/>
      </w:pPr>
      <w:r>
        <w:rPr>
          <w:rFonts w:ascii="Arial" w:cs="Arial" w:eastAsia="Arial" w:hAnsi="Arial"/>
          <w:color w:val="374151"/>
          <w:sz w:val="20"/>
          <w:szCs w:val="20"/>
        </w:rPr>
        <w:t xml:space="preserve">Language toggle: add to header in v2 — language state in React context</w:t>
      </w:r>
    </w:p>
    <w:p>
      <w:pPr>
        <w:pStyle w:val="ListParagraph"/>
        <w:numPr>
          <w:ilvl w:val="0"/>
          <w:numId w:val="2"/>
        </w:numPr>
        <w:spacing w:after="60"/>
      </w:pPr>
      <w:r>
        <w:rPr>
          <w:rFonts w:ascii="Arial" w:cs="Arial" w:eastAsia="Arial" w:hAnsi="Arial"/>
          <w:color w:val="374151"/>
          <w:sz w:val="20"/>
          <w:szCs w:val="20"/>
        </w:rPr>
        <w:t xml:space="preserve">Confirm with client: does patient awareness content need Marathi in v1?</w:t>
      </w:r>
    </w:p>
    <w:p>
      <w:pPr>
        <w:pStyle w:val="ListParagraph"/>
        <w:numPr>
          <w:ilvl w:val="0"/>
          <w:numId w:val="2"/>
        </w:numPr>
        <w:spacing w:after="60"/>
      </w:pPr>
      <w:r>
        <w:rPr>
          <w:rFonts w:ascii="Arial" w:cs="Arial" w:eastAsia="Arial" w:hAnsi="Arial"/>
          <w:color w:val="374151"/>
          <w:sz w:val="20"/>
          <w:szCs w:val="20"/>
        </w:rPr>
        <w:t xml:space="preserve">If yes, Patient Awareness page can launch bilingual in v1 using font-marathi class on Marathi paragraphs</w:t>
      </w:r>
    </w:p>
    <w:p>
      <w:pPr>
        <w:shd w:fill="FFF8E1" w:val="clear"/>
        <w:spacing w:after="100" w:before="80"/>
        <w:ind w:left="120" w:right="120"/>
      </w:pPr>
      <w:r>
        <w:rPr>
          <w:rFonts w:ascii="Arial" w:cs="Arial" w:eastAsia="Arial" w:hAnsi="Arial"/>
          <w:i/>
          <w:iCs/>
          <w:color w:val="92400E"/>
          <w:sz w:val="18"/>
          <w:szCs w:val="18"/>
        </w:rPr>
        <w:t xml:space="preserve">⚠  Do not attempt machine-translated Marathi content. All Marathi text must be client-provided or professionally translated.</w:t>
      </w:r>
    </w:p>
    <w:p>
      <w:r>
        <w:br w:type="page"/>
      </w:r>
    </w:p>
    <w:p>
      <w:pPr>
        <w:shd w:fill="063B5C" w:val="clear"/>
        <w:spacing w:after="0" w:before="200"/>
        <w:jc w:val="center"/>
      </w:pPr>
      <w:r>
        <w:rPr>
          <w:rFonts w:ascii="Arial" w:cs="Arial" w:eastAsia="Arial" w:hAnsi="Arial"/>
          <w:b/>
          <w:bCs/>
          <w:color w:val="FFFFFF"/>
          <w:sz w:val="32"/>
          <w:szCs w:val="32"/>
        </w:rPr>
        <w:t xml:space="preserve">DOCUMENT STATUS: LOCKED</w:t>
      </w:r>
    </w:p>
    <w:p>
      <w:pPr>
        <w:shd w:fill="063B5C" w:val="clear"/>
        <w:spacing w:after="0" w:before="0"/>
        <w:jc w:val="center"/>
      </w:pPr>
      <w:r>
        <w:rPr>
          <w:rFonts w:ascii="Arial" w:cs="Arial" w:eastAsia="Arial" w:hAnsi="Arial"/>
          <w:color w:val="EAFBFF"/>
          <w:sz w:val="22"/>
          <w:szCs w:val="22"/>
        </w:rPr>
        <w:t xml:space="preserve">Dr. Rahul Tengse Kidney Specialist Website</w:t>
      </w:r>
    </w:p>
    <w:p>
      <w:pPr>
        <w:shd w:fill="063B5C" w:val="clear"/>
        <w:spacing w:after="200" w:before="0"/>
        <w:jc w:val="center"/>
      </w:pPr>
      <w:r>
        <w:rPr>
          <w:rFonts w:ascii="Arial" w:cs="Arial" w:eastAsia="Arial" w:hAnsi="Arial"/>
          <w:i/>
          <w:iCs/>
          <w:color w:val="EAFBFF"/>
          <w:sz w:val="18"/>
          <w:szCs w:val="18"/>
        </w:rPr>
        <w:t xml:space="preserve">Frontend UI/UX Blueprint v2.0 | April 2026</w:t>
      </w:r>
    </w:p>
    <w:p>
      <w:pPr>
        <w:spacing w:after="80"/>
      </w:pPr>
      <w:r>
        <w:t xml:space="preserve"/>
      </w:r>
    </w:p>
    <w:p>
      <w:pPr>
        <w:shd w:fill="EAFBFF" w:val="clear"/>
        <w:spacing w:after="100" w:before="80"/>
        <w:ind w:left="120" w:right="120"/>
      </w:pPr>
      <w:r>
        <w:rPr>
          <w:rFonts w:ascii="Arial" w:cs="Arial" w:eastAsia="Arial" w:hAnsi="Arial"/>
          <w:i/>
          <w:iCs/>
          <w:color w:val="063B5C"/>
          <w:sz w:val="18"/>
          <w:szCs w:val="18"/>
        </w:rPr>
        <w:t xml:space="preserve">ℹ  This document is the locked frontend master plan. All pages, flows, components, animations, image rules, form specs, CTA rules, compliance requirements, SEO metadata, accessibility standards, and development phases are documented and finalized. No frontend development work should begin without reading this document in full. Start with Phase 1 (Asset Preparation) and complete client confirmations listed in Section 22 before launch.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8C8C" w:sz="4"/>
      </w:pBdr>
      <w:spacing w:before="80"/>
    </w:pPr>
    <w:r>
      <w:rPr>
        <w:rFonts w:ascii="Arial" w:cs="Arial" w:eastAsia="Arial" w:hAnsi="Arial"/>
        <w:i/>
        <w:iCs/>
        <w:color w:val="64748B"/>
        <w:sz w:val="16"/>
        <w:szCs w:val="16"/>
      </w:rPr>
      <w:t xml:space="preserve">CONFIDENTIAL — Internal Frontend Planning Document</w:t>
    </w:r>
    <w:r>
      <w:rPr>
        <w:rFonts w:ascii="Arial" w:cs="Arial" w:eastAsia="Arial" w:hAnsi="Arial"/>
        <w:color w:val="64748B"/>
        <w:sz w:val="16"/>
        <w:szCs w:val="16"/>
      </w:rPr>
      <w:t xml:space="preserve">   Page </w:t>
    </w:r>
    <w:r>
      <w:rPr>
        <w:rFonts w:ascii="Arial" w:cs="Arial" w:eastAsia="Arial" w:hAnsi="Arial"/>
        <w:color w:val="063B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8C8C" w:sz="4"/>
      </w:pBdr>
      <w:spacing w:after="80"/>
    </w:pPr>
    <w:r>
      <w:rPr>
        <w:rFonts w:ascii="Arial" w:cs="Arial" w:eastAsia="Arial" w:hAnsi="Arial"/>
        <w:b/>
        <w:bCs/>
        <w:color w:val="063B5C"/>
        <w:sz w:val="18"/>
        <w:szCs w:val="18"/>
      </w:rPr>
      <w:t xml:space="preserve">Dr. Rahul Tengse — Kidney Specialist Website</w:t>
    </w:r>
    <w:r>
      <w:rPr>
        <w:rFonts w:ascii="Arial" w:cs="Arial" w:eastAsia="Arial" w:hAnsi="Arial"/>
        <w:color w:val="64748B"/>
        <w:sz w:val="18"/>
        <w:szCs w:val="18"/>
      </w:rPr>
      <w:t xml:space="preserve">   |   Frontend UI/UX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63B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78C8C"/>
      <w:sz w:val="26"/>
      <w:szCs w:val="26"/>
    </w:rPr>
  </w:style>
  <w:style w:type="paragraph" w:styleId="Heading3">
    <w:name w:val="Heading 3"/>
    <w:basedOn w:val="Normal"/>
    <w:next w:val="Normal"/>
    <w:qFormat/>
    <w:pPr>
      <w:spacing w:after="80" w:before="220"/>
      <w:outlineLvl w:val="2"/>
    </w:pPr>
    <w:rPr>
      <w:rFonts w:ascii="Arial" w:cs="Arial" w:eastAsia="Arial" w:hAnsi="Arial"/>
      <w:b/>
      <w:bCs/>
      <w:color w:val="063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2026-04-26T16:02:54.166Z</dcterms:created>
  <dcterms:modified xsi:type="dcterms:W3CDTF">2026-04-26T16:02:54.168Z</dcterms:modified>
</cp:coreProperties>
</file>

<file path=docProps/custom.xml><?xml version="1.0" encoding="utf-8"?>
<Properties xmlns="http://schemas.openxmlformats.org/officeDocument/2006/custom-properties" xmlns:vt="http://schemas.openxmlformats.org/officeDocument/2006/docPropsVTypes"/>
</file>