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35" w:rsidRDefault="00945175">
      <w:pPr>
        <w:pStyle w:val="Title"/>
      </w:pPr>
      <w:r>
        <w:rPr>
          <w:w w:val="90"/>
        </w:rPr>
        <w:t>LITERATURE</w:t>
      </w:r>
      <w:r>
        <w:rPr>
          <w:spacing w:val="-5"/>
          <w:w w:val="90"/>
        </w:rPr>
        <w:t xml:space="preserve"> </w:t>
      </w:r>
      <w:r>
        <w:rPr>
          <w:w w:val="90"/>
        </w:rPr>
        <w:t>SURVEY</w:t>
      </w:r>
    </w:p>
    <w:p w:rsidR="006D2535" w:rsidRDefault="006D2535">
      <w:pPr>
        <w:pStyle w:val="BodyText"/>
        <w:spacing w:before="10"/>
        <w:rPr>
          <w:rFonts w:ascii="Times New Roman"/>
          <w:b/>
          <w:sz w:val="23"/>
        </w:rPr>
      </w:pPr>
    </w:p>
    <w:tbl>
      <w:tblPr>
        <w:tblW w:w="0" w:type="auto"/>
        <w:tblInd w:w="2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7"/>
        <w:gridCol w:w="4537"/>
      </w:tblGrid>
      <w:tr w:rsidR="006D2535">
        <w:trPr>
          <w:trHeight w:val="292"/>
        </w:trPr>
        <w:tc>
          <w:tcPr>
            <w:tcW w:w="2127" w:type="dxa"/>
          </w:tcPr>
          <w:p w:rsidR="006D2535" w:rsidRDefault="0094517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37" w:type="dxa"/>
          </w:tcPr>
          <w:p w:rsidR="006D2535" w:rsidRDefault="00801AFC">
            <w:pPr>
              <w:pStyle w:val="TableParagraph"/>
              <w:spacing w:line="272" w:lineRule="exact"/>
              <w:ind w:left="1237" w:right="1228"/>
              <w:jc w:val="center"/>
              <w:rPr>
                <w:sz w:val="24"/>
              </w:rPr>
            </w:pPr>
            <w:r>
              <w:rPr>
                <w:sz w:val="24"/>
              </w:rPr>
              <w:t>08 October 2022</w:t>
            </w:r>
          </w:p>
        </w:tc>
      </w:tr>
      <w:tr w:rsidR="006D2535">
        <w:trPr>
          <w:trHeight w:val="292"/>
        </w:trPr>
        <w:tc>
          <w:tcPr>
            <w:tcW w:w="2127" w:type="dxa"/>
          </w:tcPr>
          <w:p w:rsidR="006D2535" w:rsidRDefault="0094517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37" w:type="dxa"/>
          </w:tcPr>
          <w:p w:rsidR="006D2535" w:rsidRDefault="0033287A">
            <w:pPr>
              <w:pStyle w:val="TableParagraph"/>
              <w:spacing w:line="272" w:lineRule="exact"/>
              <w:ind w:left="1238" w:right="1228"/>
              <w:jc w:val="center"/>
              <w:rPr>
                <w:sz w:val="24"/>
              </w:rPr>
            </w:pPr>
            <w:r>
              <w:t>PNT2022TMID03254</w:t>
            </w:r>
          </w:p>
        </w:tc>
      </w:tr>
      <w:tr w:rsidR="006D2535">
        <w:trPr>
          <w:trHeight w:val="863"/>
        </w:trPr>
        <w:tc>
          <w:tcPr>
            <w:tcW w:w="2127" w:type="dxa"/>
          </w:tcPr>
          <w:p w:rsidR="006D2535" w:rsidRDefault="006D2535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:rsidR="006D2535" w:rsidRDefault="0094517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37" w:type="dxa"/>
          </w:tcPr>
          <w:p w:rsidR="006D2535" w:rsidRDefault="00945175">
            <w:pPr>
              <w:pStyle w:val="TableParagraph"/>
              <w:spacing w:before="78" w:line="304" w:lineRule="auto"/>
              <w:ind w:left="314" w:right="121" w:hanging="169"/>
              <w:rPr>
                <w:sz w:val="24"/>
              </w:rPr>
            </w:pPr>
            <w:r>
              <w:rPr>
                <w:sz w:val="24"/>
              </w:rPr>
              <w:t>Intelligent Vehicle Damage Assessment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Estimator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</w:p>
        </w:tc>
      </w:tr>
      <w:tr w:rsidR="006D2535">
        <w:trPr>
          <w:trHeight w:val="294"/>
        </w:trPr>
        <w:tc>
          <w:tcPr>
            <w:tcW w:w="2127" w:type="dxa"/>
          </w:tcPr>
          <w:p w:rsidR="006D2535" w:rsidRDefault="0094517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37" w:type="dxa"/>
          </w:tcPr>
          <w:p w:rsidR="006D2535" w:rsidRDefault="00945175">
            <w:pPr>
              <w:pStyle w:val="TableParagraph"/>
              <w:spacing w:line="275" w:lineRule="exact"/>
              <w:ind w:left="1238" w:right="1227"/>
              <w:jc w:val="center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6D2535" w:rsidRDefault="006D2535">
      <w:pPr>
        <w:pStyle w:val="BodyText"/>
        <w:rPr>
          <w:rFonts w:ascii="Times New Roman"/>
          <w:b/>
          <w:sz w:val="34"/>
        </w:rPr>
      </w:pPr>
    </w:p>
    <w:p w:rsidR="006D2535" w:rsidRDefault="00945175">
      <w:pPr>
        <w:spacing w:before="218" w:line="342" w:lineRule="exact"/>
        <w:ind w:left="719"/>
        <w:rPr>
          <w:b/>
          <w:sz w:val="28"/>
        </w:rPr>
      </w:pPr>
      <w:r>
        <w:rPr>
          <w:b/>
          <w:sz w:val="28"/>
        </w:rPr>
        <w:t>INTRODUCTION:</w:t>
      </w:r>
    </w:p>
    <w:p w:rsidR="006D2535" w:rsidRDefault="00945175">
      <w:pPr>
        <w:pStyle w:val="BodyText"/>
        <w:ind w:left="719" w:right="1241" w:firstLine="720"/>
      </w:pPr>
      <w:r>
        <w:t>In today’s world, accidents are very common because the people are driving</w:t>
      </w:r>
      <w:r>
        <w:rPr>
          <w:spacing w:val="1"/>
        </w:rPr>
        <w:t xml:space="preserve"> </w:t>
      </w:r>
      <w:r>
        <w:t xml:space="preserve">cars very </w:t>
      </w:r>
      <w:proofErr w:type="spellStart"/>
      <w:r>
        <w:t>fastly</w:t>
      </w:r>
      <w:proofErr w:type="spellEnd"/>
      <w:r>
        <w:t xml:space="preserve"> on the road. People claim the money for repair through vehicle</w:t>
      </w:r>
      <w:r>
        <w:rPr>
          <w:spacing w:val="1"/>
        </w:rPr>
        <w:t xml:space="preserve"> </w:t>
      </w:r>
      <w:r>
        <w:t>insurance when the accident happens. The damaged car is examined and it will take</w:t>
      </w:r>
      <w:r>
        <w:rPr>
          <w:spacing w:val="1"/>
        </w:rPr>
        <w:t xml:space="preserve"> </w:t>
      </w:r>
      <w:r>
        <w:t xml:space="preserve">more time to claim </w:t>
      </w:r>
      <w:r>
        <w:t>the amount checking all the company policies. And because of</w:t>
      </w:r>
      <w:r>
        <w:rPr>
          <w:spacing w:val="1"/>
        </w:rPr>
        <w:t xml:space="preserve"> </w:t>
      </w:r>
      <w:r>
        <w:t>incorrect claims, the company doesn’t make payments properly. So, just by sending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t xml:space="preserve"> image of damaged car, the website of Intelligent Vehicle Damage Assessment</w:t>
      </w:r>
      <w:r>
        <w:rPr>
          <w:spacing w:val="1"/>
        </w:rPr>
        <w:t xml:space="preserve"> </w:t>
      </w:r>
      <w:r>
        <w:t>and Cost Estimator for Insurance C</w:t>
      </w:r>
      <w:r>
        <w:t>ompanies performs damage detection in a minute</w:t>
      </w:r>
      <w:r>
        <w:rPr>
          <w:spacing w:val="-6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 inspected</w:t>
      </w:r>
      <w:r>
        <w:rPr>
          <w:spacing w:val="-3"/>
        </w:rPr>
        <w:t xml:space="preserve"> </w:t>
      </w:r>
      <w:r>
        <w:t>visually.</w:t>
      </w:r>
    </w:p>
    <w:p w:rsidR="006D2535" w:rsidRDefault="006D2535">
      <w:pPr>
        <w:pStyle w:val="BodyText"/>
        <w:rPr>
          <w:sz w:val="20"/>
        </w:rPr>
      </w:pPr>
    </w:p>
    <w:p w:rsidR="006D2535" w:rsidRDefault="006D2535">
      <w:pPr>
        <w:pStyle w:val="BodyText"/>
        <w:rPr>
          <w:sz w:val="20"/>
        </w:rPr>
      </w:pPr>
    </w:p>
    <w:p w:rsidR="006D2535" w:rsidRDefault="006D2535">
      <w:pPr>
        <w:pStyle w:val="BodyText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"/>
        <w:gridCol w:w="1842"/>
        <w:gridCol w:w="2272"/>
        <w:gridCol w:w="712"/>
        <w:gridCol w:w="2270"/>
        <w:gridCol w:w="2128"/>
        <w:gridCol w:w="1700"/>
      </w:tblGrid>
      <w:tr w:rsidR="006D2535">
        <w:trPr>
          <w:trHeight w:val="587"/>
        </w:trPr>
        <w:tc>
          <w:tcPr>
            <w:tcW w:w="454" w:type="dxa"/>
          </w:tcPr>
          <w:p w:rsidR="006D2535" w:rsidRDefault="00945175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S.</w:t>
            </w:r>
          </w:p>
          <w:p w:rsidR="006D2535" w:rsidRDefault="00945175">
            <w:pPr>
              <w:pStyle w:val="TableParagraph"/>
              <w:spacing w:before="2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842" w:type="dxa"/>
          </w:tcPr>
          <w:p w:rsidR="006D2535" w:rsidRDefault="00945175">
            <w:pPr>
              <w:pStyle w:val="TableParagraph"/>
              <w:spacing w:line="292" w:lineRule="exact"/>
              <w:ind w:left="376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2272" w:type="dxa"/>
          </w:tcPr>
          <w:p w:rsidR="006D2535" w:rsidRDefault="00945175">
            <w:pPr>
              <w:pStyle w:val="TableParagraph"/>
              <w:spacing w:line="292" w:lineRule="exact"/>
              <w:ind w:left="255"/>
              <w:rPr>
                <w:sz w:val="24"/>
              </w:rPr>
            </w:pPr>
            <w:r>
              <w:rPr>
                <w:sz w:val="24"/>
              </w:rPr>
              <w:t>AUTHOR(s)</w:t>
            </w:r>
          </w:p>
        </w:tc>
        <w:tc>
          <w:tcPr>
            <w:tcW w:w="712" w:type="dxa"/>
          </w:tcPr>
          <w:p w:rsidR="006D2535" w:rsidRDefault="00945175">
            <w:pPr>
              <w:pStyle w:val="TableParagraph"/>
              <w:spacing w:line="263" w:lineRule="exact"/>
              <w:ind w:left="88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270" w:type="dxa"/>
          </w:tcPr>
          <w:p w:rsidR="006D2535" w:rsidRDefault="00945175">
            <w:pPr>
              <w:pStyle w:val="TableParagraph"/>
              <w:spacing w:line="292" w:lineRule="exact"/>
              <w:ind w:left="701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128" w:type="dxa"/>
          </w:tcPr>
          <w:p w:rsidR="006D2535" w:rsidRDefault="00945175">
            <w:pPr>
              <w:pStyle w:val="TableParagraph"/>
              <w:spacing w:line="292" w:lineRule="exact"/>
              <w:ind w:left="537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1700" w:type="dxa"/>
          </w:tcPr>
          <w:p w:rsidR="006D2535" w:rsidRDefault="00945175">
            <w:pPr>
              <w:pStyle w:val="TableParagraph"/>
              <w:spacing w:line="292" w:lineRule="exact"/>
              <w:ind w:left="12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</w:tr>
      <w:tr w:rsidR="006D2535">
        <w:trPr>
          <w:trHeight w:val="6838"/>
        </w:trPr>
        <w:tc>
          <w:tcPr>
            <w:tcW w:w="454" w:type="dxa"/>
          </w:tcPr>
          <w:p w:rsidR="006D2535" w:rsidRDefault="006D2535">
            <w:pPr>
              <w:pStyle w:val="TableParagraph"/>
              <w:spacing w:before="1"/>
            </w:pPr>
          </w:p>
          <w:p w:rsidR="006D2535" w:rsidRDefault="00945175">
            <w:pPr>
              <w:pStyle w:val="TableParagraph"/>
              <w:ind w:left="110"/>
            </w:pPr>
            <w:r>
              <w:t>1.</w:t>
            </w:r>
          </w:p>
        </w:tc>
        <w:tc>
          <w:tcPr>
            <w:tcW w:w="1842" w:type="dxa"/>
          </w:tcPr>
          <w:p w:rsidR="006D2535" w:rsidRDefault="00945175">
            <w:pPr>
              <w:pStyle w:val="TableParagraph"/>
              <w:spacing w:before="201"/>
              <w:ind w:left="114" w:right="21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11111"/>
                <w:sz w:val="28"/>
              </w:rPr>
              <w:t>Intelligent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Vehicle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Damage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Assessment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system based</w:t>
            </w:r>
            <w:r>
              <w:rPr>
                <w:rFonts w:ascii="Times New Roman"/>
                <w:color w:val="111111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on computer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vision</w:t>
            </w:r>
          </w:p>
        </w:tc>
        <w:tc>
          <w:tcPr>
            <w:tcW w:w="2272" w:type="dxa"/>
          </w:tcPr>
          <w:p w:rsidR="006D2535" w:rsidRDefault="00945175">
            <w:pPr>
              <w:pStyle w:val="TableParagraph"/>
              <w:spacing w:before="201"/>
              <w:ind w:left="113" w:right="47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Zhu </w:t>
            </w:r>
            <w:proofErr w:type="spellStart"/>
            <w:r>
              <w:rPr>
                <w:rFonts w:ascii="Times New Roman"/>
                <w:sz w:val="28"/>
              </w:rPr>
              <w:t>Qianqian</w:t>
            </w:r>
            <w:proofErr w:type="spellEnd"/>
            <w:r>
              <w:rPr>
                <w:rFonts w:ascii="Times New Roman"/>
                <w:sz w:val="28"/>
              </w:rPr>
              <w:t>,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Guo</w:t>
            </w:r>
            <w:proofErr w:type="spellEnd"/>
            <w:r>
              <w:rPr>
                <w:rFonts w:asci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Weiming</w:t>
            </w:r>
            <w:proofErr w:type="spellEnd"/>
            <w:r>
              <w:rPr>
                <w:rFonts w:ascii="Times New Roman"/>
                <w:sz w:val="28"/>
              </w:rPr>
              <w:t>,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Shen</w:t>
            </w:r>
            <w:proofErr w:type="spellEnd"/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Ying,</w:t>
            </w:r>
          </w:p>
          <w:p w:rsidR="006D2535" w:rsidRDefault="00945175">
            <w:pPr>
              <w:pStyle w:val="TableParagraph"/>
              <w:spacing w:line="321" w:lineRule="exact"/>
              <w:ind w:left="11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Zhao </w:t>
            </w:r>
            <w:proofErr w:type="spellStart"/>
            <w:r>
              <w:rPr>
                <w:rFonts w:ascii="Times New Roman"/>
                <w:sz w:val="28"/>
              </w:rPr>
              <w:t>Zihao</w:t>
            </w:r>
            <w:proofErr w:type="spellEnd"/>
          </w:p>
        </w:tc>
        <w:tc>
          <w:tcPr>
            <w:tcW w:w="712" w:type="dxa"/>
          </w:tcPr>
          <w:p w:rsidR="006D2535" w:rsidRDefault="006D2535">
            <w:pPr>
              <w:pStyle w:val="TableParagraph"/>
              <w:spacing w:before="2"/>
              <w:rPr>
                <w:sz w:val="18"/>
              </w:rPr>
            </w:pPr>
          </w:p>
          <w:p w:rsidR="006D2535" w:rsidRDefault="00945175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270" w:type="dxa"/>
          </w:tcPr>
          <w:p w:rsidR="006D2535" w:rsidRDefault="00945175">
            <w:pPr>
              <w:pStyle w:val="TableParagraph"/>
              <w:spacing w:before="172"/>
              <w:ind w:left="109" w:right="284"/>
              <w:rPr>
                <w:sz w:val="28"/>
              </w:rPr>
            </w:pPr>
            <w:r>
              <w:rPr>
                <w:sz w:val="28"/>
              </w:rPr>
              <w:t>At present,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guidance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 generation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rapid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accumulation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data,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continuous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improvement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power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made profound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changes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  <w:p w:rsidR="006D2535" w:rsidRDefault="00945175">
            <w:pPr>
              <w:pStyle w:val="TableParagraph"/>
              <w:spacing w:before="3"/>
              <w:ind w:left="109" w:right="760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artificial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intelligence.</w:t>
            </w:r>
          </w:p>
        </w:tc>
        <w:tc>
          <w:tcPr>
            <w:tcW w:w="2128" w:type="dxa"/>
          </w:tcPr>
          <w:p w:rsidR="006D2535" w:rsidRDefault="00945175">
            <w:pPr>
              <w:pStyle w:val="TableParagraph"/>
              <w:spacing w:before="172"/>
              <w:ind w:left="107" w:right="351"/>
              <w:rPr>
                <w:sz w:val="28"/>
              </w:rPr>
            </w:pPr>
            <w:r>
              <w:rPr>
                <w:sz w:val="28"/>
              </w:rPr>
              <w:t>The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completes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whole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survey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determination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through four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functions.</w:t>
            </w:r>
          </w:p>
          <w:p w:rsidR="006D2535" w:rsidRDefault="00945175">
            <w:pPr>
              <w:pStyle w:val="TableParagraph"/>
              <w:spacing w:before="5"/>
              <w:ind w:left="107"/>
              <w:rPr>
                <w:sz w:val="28"/>
              </w:rPr>
            </w:pP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are:</w:t>
            </w:r>
          </w:p>
          <w:p w:rsidR="006D2535" w:rsidRDefault="0094517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4"/>
              <w:ind w:right="471" w:firstLine="0"/>
              <w:rPr>
                <w:sz w:val="28"/>
              </w:rPr>
            </w:pPr>
            <w:r>
              <w:rPr>
                <w:sz w:val="28"/>
              </w:rPr>
              <w:t>Accident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investigation,</w:t>
            </w:r>
          </w:p>
          <w:p w:rsidR="006D2535" w:rsidRDefault="0094517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2"/>
              <w:ind w:right="342" w:firstLine="0"/>
              <w:rPr>
                <w:sz w:val="28"/>
              </w:rPr>
            </w:pPr>
            <w:r>
              <w:rPr>
                <w:sz w:val="28"/>
              </w:rPr>
              <w:t>Intelligent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 damage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assessment,</w:t>
            </w:r>
          </w:p>
          <w:p w:rsidR="006D2535" w:rsidRDefault="0094517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2"/>
              <w:ind w:right="447" w:firstLine="0"/>
              <w:rPr>
                <w:sz w:val="28"/>
              </w:rPr>
            </w:pPr>
            <w:r>
              <w:rPr>
                <w:sz w:val="28"/>
              </w:rPr>
              <w:t>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output,</w:t>
            </w:r>
          </w:p>
          <w:p w:rsidR="006D2535" w:rsidRDefault="0094517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3"/>
              <w:ind w:right="785" w:firstLine="0"/>
              <w:jc w:val="both"/>
              <w:rPr>
                <w:sz w:val="28"/>
              </w:rPr>
            </w:pPr>
            <w:r>
              <w:rPr>
                <w:sz w:val="28"/>
              </w:rPr>
              <w:t>Vehicle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anti-fraud.</w:t>
            </w:r>
          </w:p>
        </w:tc>
        <w:tc>
          <w:tcPr>
            <w:tcW w:w="1700" w:type="dxa"/>
          </w:tcPr>
          <w:p w:rsidR="006D2535" w:rsidRDefault="006D2535">
            <w:pPr>
              <w:pStyle w:val="TableParagraph"/>
              <w:spacing w:before="1"/>
            </w:pPr>
          </w:p>
          <w:p w:rsidR="006D2535" w:rsidRDefault="006D2535">
            <w:pPr>
              <w:pStyle w:val="TableParagraph"/>
              <w:spacing w:line="267" w:lineRule="exact"/>
              <w:ind w:left="106"/>
            </w:pPr>
            <w:hyperlink r:id="rId5">
              <w:r w:rsidR="00945175">
                <w:rPr>
                  <w:color w:val="0461C1"/>
                  <w:u w:val="single" w:color="0461C1"/>
                </w:rPr>
                <w:t>(PDF)</w:t>
              </w:r>
              <w:r w:rsidR="00945175">
                <w:rPr>
                  <w:color w:val="0461C1"/>
                  <w:spacing w:val="-2"/>
                  <w:u w:val="single" w:color="0461C1"/>
                </w:rPr>
                <w:t xml:space="preserve"> </w:t>
              </w:r>
            </w:hyperlink>
          </w:p>
          <w:p w:rsidR="006D2535" w:rsidRDefault="006D2535">
            <w:pPr>
              <w:pStyle w:val="TableParagraph"/>
              <w:ind w:left="106" w:right="442"/>
            </w:pPr>
            <w:hyperlink r:id="rId6">
              <w:r w:rsidR="00945175">
                <w:rPr>
                  <w:color w:val="0461C1"/>
                  <w:u w:val="single" w:color="0461C1"/>
                </w:rPr>
                <w:t>Research</w:t>
              </w:r>
              <w:r w:rsidR="00945175">
                <w:rPr>
                  <w:color w:val="0461C1"/>
                  <w:spacing w:val="1"/>
                  <w:u w:val="single" w:color="0461C1"/>
                </w:rPr>
                <w:t xml:space="preserve"> </w:t>
              </w:r>
              <w:r w:rsidR="00945175">
                <w:rPr>
                  <w:color w:val="0461C1"/>
                  <w:u w:val="single" w:color="0461C1"/>
                </w:rPr>
                <w:t>on</w:t>
              </w:r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7">
              <w:r w:rsidR="00945175">
                <w:rPr>
                  <w:color w:val="0461C1"/>
                  <w:u w:val="single" w:color="0461C1"/>
                </w:rPr>
                <w:t>Intelligent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8">
              <w:r w:rsidR="00945175">
                <w:rPr>
                  <w:color w:val="0461C1"/>
                  <w:u w:val="single" w:color="0461C1"/>
                </w:rPr>
                <w:t>Vehicle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9">
              <w:r w:rsidR="00945175">
                <w:rPr>
                  <w:color w:val="0461C1"/>
                  <w:u w:val="single" w:color="0461C1"/>
                </w:rPr>
                <w:t>Damage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0">
              <w:r w:rsidR="00945175">
                <w:rPr>
                  <w:color w:val="0461C1"/>
                  <w:u w:val="single" w:color="0461C1"/>
                </w:rPr>
                <w:t>Assessment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1">
              <w:r w:rsidR="00945175">
                <w:rPr>
                  <w:color w:val="0461C1"/>
                  <w:u w:val="single" w:color="0461C1"/>
                </w:rPr>
                <w:t>System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2">
              <w:r w:rsidR="00945175">
                <w:rPr>
                  <w:color w:val="0461C1"/>
                  <w:u w:val="single" w:color="0461C1"/>
                </w:rPr>
                <w:t>Bas</w:t>
              </w:r>
              <w:r w:rsidR="00945175">
                <w:rPr>
                  <w:color w:val="0461C1"/>
                  <w:u w:val="single" w:color="0461C1"/>
                </w:rPr>
                <w:t>ed on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3">
              <w:r w:rsidR="00945175">
                <w:rPr>
                  <w:color w:val="0461C1"/>
                  <w:u w:val="single" w:color="0461C1"/>
                </w:rPr>
                <w:t>Computer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4">
              <w:r w:rsidR="00945175">
                <w:rPr>
                  <w:color w:val="0461C1"/>
                  <w:u w:val="single" w:color="0461C1"/>
                </w:rPr>
                <w:t>Vision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15">
              <w:r w:rsidR="00945175">
                <w:rPr>
                  <w:color w:val="0461C1"/>
                  <w:u w:val="single" w:color="0461C1"/>
                </w:rPr>
                <w:t>(</w:t>
              </w:r>
              <w:proofErr w:type="spellStart"/>
              <w:r w:rsidR="00945175">
                <w:rPr>
                  <w:color w:val="0461C1"/>
                  <w:u w:val="single" w:color="0461C1"/>
                </w:rPr>
                <w:t>researchgat</w:t>
              </w:r>
              <w:proofErr w:type="spellEnd"/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16">
              <w:r w:rsidR="00945175">
                <w:rPr>
                  <w:color w:val="0461C1"/>
                  <w:u w:val="single" w:color="0461C1"/>
                </w:rPr>
                <w:t>e.net)</w:t>
              </w:r>
            </w:hyperlink>
          </w:p>
        </w:tc>
      </w:tr>
    </w:tbl>
    <w:p w:rsidR="006D2535" w:rsidRDefault="006D2535">
      <w:pPr>
        <w:sectPr w:rsidR="006D2535">
          <w:type w:val="continuous"/>
          <w:pgSz w:w="11920" w:h="16850"/>
          <w:pgMar w:top="1400" w:right="100" w:bottom="280" w:left="2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"/>
        <w:gridCol w:w="1842"/>
        <w:gridCol w:w="2272"/>
        <w:gridCol w:w="712"/>
        <w:gridCol w:w="2270"/>
        <w:gridCol w:w="2128"/>
        <w:gridCol w:w="1700"/>
      </w:tblGrid>
      <w:tr w:rsidR="006D2535">
        <w:trPr>
          <w:trHeight w:val="7575"/>
        </w:trPr>
        <w:tc>
          <w:tcPr>
            <w:tcW w:w="454" w:type="dxa"/>
          </w:tcPr>
          <w:p w:rsidR="006D2535" w:rsidRDefault="00945175">
            <w:pPr>
              <w:pStyle w:val="TableParagraph"/>
              <w:spacing w:before="4"/>
              <w:ind w:left="110"/>
            </w:pPr>
            <w:r>
              <w:lastRenderedPageBreak/>
              <w:t>2.</w:t>
            </w:r>
          </w:p>
        </w:tc>
        <w:tc>
          <w:tcPr>
            <w:tcW w:w="1842" w:type="dxa"/>
          </w:tcPr>
          <w:p w:rsidR="006D2535" w:rsidRDefault="00945175">
            <w:pPr>
              <w:pStyle w:val="TableParagraph"/>
              <w:spacing w:before="170"/>
              <w:ind w:left="114" w:right="184"/>
              <w:rPr>
                <w:sz w:val="28"/>
              </w:rPr>
            </w:pPr>
            <w:r>
              <w:rPr>
                <w:sz w:val="28"/>
              </w:rPr>
              <w:t>Car 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  <w:tc>
          <w:tcPr>
            <w:tcW w:w="2272" w:type="dxa"/>
          </w:tcPr>
          <w:p w:rsidR="006D2535" w:rsidRDefault="00945175">
            <w:pPr>
              <w:pStyle w:val="TableParagraph"/>
              <w:spacing w:before="170"/>
              <w:ind w:left="113" w:right="349"/>
              <w:rPr>
                <w:sz w:val="28"/>
              </w:rPr>
            </w:pPr>
            <w:proofErr w:type="spellStart"/>
            <w:r>
              <w:rPr>
                <w:sz w:val="28"/>
              </w:rPr>
              <w:t>Mandara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Prashant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Ankalkoti</w:t>
            </w:r>
            <w:proofErr w:type="spellEnd"/>
          </w:p>
        </w:tc>
        <w:tc>
          <w:tcPr>
            <w:tcW w:w="712" w:type="dxa"/>
          </w:tcPr>
          <w:p w:rsidR="006D2535" w:rsidRDefault="006D2535">
            <w:pPr>
              <w:pStyle w:val="TableParagraph"/>
              <w:spacing w:before="7"/>
              <w:rPr>
                <w:sz w:val="20"/>
              </w:rPr>
            </w:pPr>
          </w:p>
          <w:p w:rsidR="006D2535" w:rsidRDefault="00945175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270" w:type="dxa"/>
          </w:tcPr>
          <w:p w:rsidR="006D2535" w:rsidRDefault="00945175">
            <w:pPr>
              <w:pStyle w:val="TableParagraph"/>
              <w:spacing w:before="146"/>
              <w:ind w:left="109" w:right="211"/>
              <w:rPr>
                <w:sz w:val="28"/>
              </w:rPr>
            </w:pPr>
            <w:r>
              <w:rPr>
                <w:sz w:val="28"/>
              </w:rPr>
              <w:t>Analysis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damaged vehicle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that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claiming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takes human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resource, 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effort.</w:t>
            </w:r>
          </w:p>
          <w:p w:rsidR="006D2535" w:rsidRDefault="00945175">
            <w:pPr>
              <w:pStyle w:val="TableParagraph"/>
              <w:spacing w:before="4"/>
              <w:ind w:left="109" w:right="103"/>
              <w:rPr>
                <w:sz w:val="28"/>
              </w:rPr>
            </w:pPr>
            <w:r>
              <w:rPr>
                <w:sz w:val="28"/>
              </w:rPr>
              <w:t>Image processing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andmachine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solution.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helps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 the</w:t>
            </w:r>
          </w:p>
          <w:p w:rsidR="006D2535" w:rsidRDefault="00945175">
            <w:pPr>
              <w:pStyle w:val="TableParagraph"/>
              <w:spacing w:before="21" w:line="274" w:lineRule="exact"/>
              <w:ind w:left="109" w:right="250"/>
              <w:rPr>
                <w:sz w:val="28"/>
              </w:rPr>
            </w:pPr>
            <w:proofErr w:type="gramStart"/>
            <w:r>
              <w:rPr>
                <w:sz w:val="28"/>
              </w:rPr>
              <w:t>claiming</w:t>
            </w:r>
            <w:proofErr w:type="gramEnd"/>
            <w:r>
              <w:rPr>
                <w:sz w:val="28"/>
              </w:rPr>
              <w:t xml:space="preserve">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sufficiently.</w:t>
            </w:r>
          </w:p>
        </w:tc>
        <w:tc>
          <w:tcPr>
            <w:tcW w:w="2128" w:type="dxa"/>
          </w:tcPr>
          <w:p w:rsidR="006D2535" w:rsidRDefault="00945175">
            <w:pPr>
              <w:pStyle w:val="TableParagraph"/>
              <w:spacing w:before="170"/>
              <w:ind w:left="107" w:right="124"/>
              <w:rPr>
                <w:sz w:val="28"/>
              </w:rPr>
            </w:pPr>
            <w:r>
              <w:rPr>
                <w:sz w:val="28"/>
              </w:rPr>
              <w:t>Detect the car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photo taken 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accident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scene is 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useful to reduce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cost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claims,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wellas</w:t>
            </w:r>
            <w:proofErr w:type="spellEnd"/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provide greater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convenience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</w:p>
          <w:p w:rsidR="006D2535" w:rsidRDefault="00945175">
            <w:pPr>
              <w:pStyle w:val="TableParagraph"/>
              <w:ind w:left="107" w:right="355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xplanation,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Describing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level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damage,</w:t>
            </w:r>
          </w:p>
          <w:p w:rsidR="006D2535" w:rsidRDefault="00945175">
            <w:pPr>
              <w:pStyle w:val="TableParagraph"/>
              <w:spacing w:before="2"/>
              <w:ind w:left="107" w:right="187"/>
              <w:rPr>
                <w:sz w:val="28"/>
              </w:rPr>
            </w:pPr>
            <w:r>
              <w:rPr>
                <w:sz w:val="28"/>
              </w:rPr>
              <w:t>CNN Model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VGG16</w:t>
            </w:r>
          </w:p>
          <w:p w:rsidR="006D2535" w:rsidRDefault="00945175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Algorithm.</w:t>
            </w:r>
          </w:p>
        </w:tc>
        <w:tc>
          <w:tcPr>
            <w:tcW w:w="1700" w:type="dxa"/>
          </w:tcPr>
          <w:p w:rsidR="006D2535" w:rsidRDefault="006D2535">
            <w:pPr>
              <w:pStyle w:val="TableParagraph"/>
              <w:spacing w:before="9"/>
              <w:rPr>
                <w:sz w:val="21"/>
              </w:rPr>
            </w:pPr>
          </w:p>
          <w:p w:rsidR="006D2535" w:rsidRDefault="006D2535">
            <w:pPr>
              <w:pStyle w:val="TableParagraph"/>
              <w:ind w:left="106" w:right="946"/>
            </w:pPr>
            <w:hyperlink r:id="rId17">
              <w:r w:rsidR="00945175">
                <w:rPr>
                  <w:color w:val="0000FF"/>
                  <w:u w:val="single" w:color="0000FF"/>
                </w:rPr>
                <w:t>Paper</w:t>
              </w:r>
            </w:hyperlink>
            <w:r w:rsidR="00945175">
              <w:rPr>
                <w:color w:val="0000FF"/>
                <w:spacing w:val="1"/>
              </w:rPr>
              <w:t xml:space="preserve"> </w:t>
            </w:r>
            <w:hyperlink r:id="rId18">
              <w:r w:rsidR="00945175">
                <w:rPr>
                  <w:color w:val="0000FF"/>
                  <w:u w:val="single" w:color="0000FF"/>
                </w:rPr>
                <w:t>5048.p</w:t>
              </w:r>
            </w:hyperlink>
          </w:p>
          <w:p w:rsidR="006D2535" w:rsidRDefault="006D2535">
            <w:pPr>
              <w:pStyle w:val="TableParagraph"/>
              <w:spacing w:before="3" w:line="237" w:lineRule="auto"/>
              <w:ind w:left="106" w:right="959"/>
            </w:pPr>
            <w:hyperlink r:id="rId19">
              <w:proofErr w:type="spellStart"/>
              <w:r w:rsidR="00945175">
                <w:rPr>
                  <w:color w:val="0000FF"/>
                  <w:u w:val="single" w:color="0000FF"/>
                </w:rPr>
                <w:t>df</w:t>
              </w:r>
              <w:proofErr w:type="spellEnd"/>
            </w:hyperlink>
            <w:r w:rsidR="00945175">
              <w:rPr>
                <w:color w:val="0000FF"/>
                <w:spacing w:val="1"/>
              </w:rPr>
              <w:t xml:space="preserve"> </w:t>
            </w:r>
            <w:hyperlink r:id="rId20">
              <w:r w:rsidR="00945175">
                <w:rPr>
                  <w:color w:val="0000FF"/>
                  <w:u w:val="single" w:color="0000FF"/>
                </w:rPr>
                <w:t>(</w:t>
              </w:r>
              <w:proofErr w:type="spellStart"/>
              <w:r w:rsidR="00945175">
                <w:rPr>
                  <w:color w:val="0000FF"/>
                  <w:u w:val="single" w:color="0000FF"/>
                </w:rPr>
                <w:t>ijarsct</w:t>
              </w:r>
              <w:proofErr w:type="spellEnd"/>
            </w:hyperlink>
          </w:p>
          <w:p w:rsidR="006D2535" w:rsidRDefault="006D2535">
            <w:pPr>
              <w:pStyle w:val="TableParagraph"/>
              <w:spacing w:before="1"/>
              <w:ind w:left="106"/>
            </w:pPr>
            <w:hyperlink r:id="rId21">
              <w:r w:rsidR="00945175">
                <w:rPr>
                  <w:color w:val="0000FF"/>
                  <w:u w:val="single" w:color="0000FF"/>
                </w:rPr>
                <w:t>.</w:t>
              </w:r>
              <w:proofErr w:type="spellStart"/>
              <w:r w:rsidR="00945175">
                <w:rPr>
                  <w:color w:val="0000FF"/>
                  <w:u w:val="single" w:color="0000FF"/>
                </w:rPr>
                <w:t>co.in</w:t>
              </w:r>
              <w:proofErr w:type="spellEnd"/>
              <w:r w:rsidR="00945175">
                <w:rPr>
                  <w:color w:val="0000FF"/>
                  <w:u w:val="single" w:color="0000FF"/>
                </w:rPr>
                <w:t>)</w:t>
              </w:r>
            </w:hyperlink>
          </w:p>
        </w:tc>
      </w:tr>
    </w:tbl>
    <w:p w:rsidR="006D2535" w:rsidRDefault="006D2535">
      <w:pPr>
        <w:pStyle w:val="BodyText"/>
        <w:rPr>
          <w:sz w:val="20"/>
        </w:rPr>
      </w:pPr>
    </w:p>
    <w:p w:rsidR="006D2535" w:rsidRDefault="006D2535">
      <w:pPr>
        <w:pStyle w:val="BodyText"/>
        <w:rPr>
          <w:sz w:val="20"/>
        </w:rPr>
      </w:pPr>
    </w:p>
    <w:p w:rsidR="006D2535" w:rsidRDefault="00945175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760077</wp:posOffset>
            </wp:positionH>
            <wp:positionV relativeFrom="paragraph">
              <wp:posOffset>239675</wp:posOffset>
            </wp:positionV>
            <wp:extent cx="6297715" cy="2210276"/>
            <wp:effectExtent l="0" t="0" r="0" b="0"/>
            <wp:wrapTopAndBottom/>
            <wp:docPr id="1" name="image1.jpeg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715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35" w:rsidRDefault="006D2535">
      <w:pPr>
        <w:rPr>
          <w:sz w:val="27"/>
        </w:rPr>
        <w:sectPr w:rsidR="006D2535">
          <w:pgSz w:w="11920" w:h="16850"/>
          <w:pgMar w:top="1420" w:right="100" w:bottom="280" w:left="2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1964"/>
        <w:gridCol w:w="2427"/>
        <w:gridCol w:w="710"/>
        <w:gridCol w:w="2126"/>
        <w:gridCol w:w="2123"/>
        <w:gridCol w:w="1700"/>
      </w:tblGrid>
      <w:tr w:rsidR="006D2535">
        <w:trPr>
          <w:trHeight w:val="6542"/>
        </w:trPr>
        <w:tc>
          <w:tcPr>
            <w:tcW w:w="314" w:type="dxa"/>
          </w:tcPr>
          <w:p w:rsidR="006D2535" w:rsidRDefault="006D2535">
            <w:pPr>
              <w:pStyle w:val="TableParagraph"/>
              <w:spacing w:before="11"/>
              <w:rPr>
                <w:sz w:val="21"/>
              </w:rPr>
            </w:pPr>
          </w:p>
          <w:p w:rsidR="006D2535" w:rsidRDefault="00945175">
            <w:pPr>
              <w:pStyle w:val="TableParagraph"/>
              <w:spacing w:before="1"/>
              <w:ind w:left="90" w:right="5"/>
              <w:jc w:val="center"/>
            </w:pPr>
            <w:r>
              <w:t>3.</w:t>
            </w:r>
          </w:p>
        </w:tc>
        <w:tc>
          <w:tcPr>
            <w:tcW w:w="1964" w:type="dxa"/>
          </w:tcPr>
          <w:p w:rsidR="006D2535" w:rsidRDefault="00945175">
            <w:pPr>
              <w:pStyle w:val="TableParagraph"/>
              <w:spacing w:before="154"/>
              <w:ind w:left="115" w:right="365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11111"/>
                <w:sz w:val="28"/>
              </w:rPr>
              <w:t>Image Based</w:t>
            </w:r>
            <w:r>
              <w:rPr>
                <w:rFonts w:ascii="Times New Roman"/>
                <w:color w:val="111111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Automatic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Vehicle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Damage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Detection</w:t>
            </w:r>
          </w:p>
        </w:tc>
        <w:tc>
          <w:tcPr>
            <w:tcW w:w="2427" w:type="dxa"/>
          </w:tcPr>
          <w:p w:rsidR="006D2535" w:rsidRDefault="006D2535">
            <w:pPr>
              <w:pStyle w:val="TableParagraph"/>
              <w:spacing w:before="1"/>
              <w:rPr>
                <w:sz w:val="28"/>
              </w:rPr>
            </w:pPr>
          </w:p>
          <w:p w:rsidR="006D2535" w:rsidRDefault="00945175">
            <w:pPr>
              <w:pStyle w:val="TableParagraph"/>
              <w:ind w:left="100" w:right="813"/>
              <w:rPr>
                <w:sz w:val="28"/>
              </w:rPr>
            </w:pPr>
            <w:proofErr w:type="spellStart"/>
            <w:r>
              <w:rPr>
                <w:sz w:val="28"/>
              </w:rPr>
              <w:t>Srimal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Jayawardena</w:t>
            </w:r>
            <w:proofErr w:type="spellEnd"/>
          </w:p>
        </w:tc>
        <w:tc>
          <w:tcPr>
            <w:tcW w:w="710" w:type="dxa"/>
          </w:tcPr>
          <w:p w:rsidR="006D2535" w:rsidRDefault="006D2535">
            <w:pPr>
              <w:pStyle w:val="TableParagraph"/>
              <w:spacing w:before="11"/>
              <w:rPr>
                <w:sz w:val="21"/>
              </w:rPr>
            </w:pPr>
          </w:p>
          <w:p w:rsidR="006D2535" w:rsidRDefault="00945175">
            <w:pPr>
              <w:pStyle w:val="TableParagraph"/>
              <w:spacing w:before="1"/>
              <w:ind w:left="115"/>
            </w:pPr>
            <w:r>
              <w:t>2013</w:t>
            </w:r>
          </w:p>
        </w:tc>
        <w:tc>
          <w:tcPr>
            <w:tcW w:w="2126" w:type="dxa"/>
          </w:tcPr>
          <w:p w:rsidR="006D2535" w:rsidRDefault="00945175">
            <w:pPr>
              <w:pStyle w:val="TableParagraph"/>
              <w:spacing w:before="236"/>
              <w:ind w:left="115" w:right="117"/>
              <w:rPr>
                <w:rFonts w:ascii="Arial MT"/>
                <w:sz w:val="28"/>
              </w:rPr>
            </w:pPr>
            <w:r>
              <w:rPr>
                <w:rFonts w:ascii="Arial MT"/>
                <w:color w:val="333333"/>
                <w:sz w:val="28"/>
              </w:rPr>
              <w:t>Automatically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detecting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vehicle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damage using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photographs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taken at the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accident scene</w:t>
            </w:r>
            <w:r>
              <w:rPr>
                <w:rFonts w:ascii="Arial MT"/>
                <w:color w:val="333333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is very useful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as it can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greatly reduce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the cost of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processing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insurance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claims,</w:t>
            </w:r>
            <w:r>
              <w:rPr>
                <w:rFonts w:ascii="Arial MT"/>
                <w:color w:val="333333"/>
                <w:spacing w:val="55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as well</w:t>
            </w:r>
            <w:r>
              <w:rPr>
                <w:rFonts w:ascii="Arial MT"/>
                <w:color w:val="333333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as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provide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greater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convenience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for vehicle</w:t>
            </w:r>
            <w:r>
              <w:rPr>
                <w:rFonts w:ascii="Arial MT"/>
                <w:color w:val="333333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333333"/>
                <w:sz w:val="28"/>
              </w:rPr>
              <w:t>users.</w:t>
            </w:r>
          </w:p>
        </w:tc>
        <w:tc>
          <w:tcPr>
            <w:tcW w:w="2123" w:type="dxa"/>
          </w:tcPr>
          <w:p w:rsidR="006D2535" w:rsidRDefault="006D2535">
            <w:pPr>
              <w:pStyle w:val="TableParagraph"/>
              <w:spacing w:before="3"/>
            </w:pPr>
          </w:p>
          <w:p w:rsidR="006D2535" w:rsidRDefault="00945175">
            <w:pPr>
              <w:pStyle w:val="TableParagraph"/>
              <w:spacing w:line="242" w:lineRule="auto"/>
              <w:ind w:left="116" w:righ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the3D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CAD model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projection 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help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segmenting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separating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components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 a vehicle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body like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doors 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fenders which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 separated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 weak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boundary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cues.</w:t>
            </w:r>
          </w:p>
        </w:tc>
        <w:tc>
          <w:tcPr>
            <w:tcW w:w="1700" w:type="dxa"/>
          </w:tcPr>
          <w:p w:rsidR="006D2535" w:rsidRDefault="006D2535">
            <w:pPr>
              <w:pStyle w:val="TableParagraph"/>
              <w:spacing w:before="11"/>
              <w:rPr>
                <w:sz w:val="21"/>
              </w:rPr>
            </w:pPr>
          </w:p>
          <w:p w:rsidR="006D2535" w:rsidRDefault="006D2535">
            <w:pPr>
              <w:pStyle w:val="TableParagraph"/>
              <w:spacing w:before="1" w:line="267" w:lineRule="exact"/>
              <w:ind w:left="120"/>
            </w:pPr>
            <w:hyperlink r:id="rId23">
              <w:r w:rsidR="00945175">
                <w:rPr>
                  <w:color w:val="0461C1"/>
                  <w:u w:val="single" w:color="0461C1"/>
                </w:rPr>
                <w:t>(PDF)</w:t>
              </w:r>
              <w:r w:rsidR="00945175">
                <w:rPr>
                  <w:color w:val="0461C1"/>
                  <w:spacing w:val="-2"/>
                  <w:u w:val="single" w:color="0461C1"/>
                </w:rPr>
                <w:t xml:space="preserve"> </w:t>
              </w:r>
            </w:hyperlink>
          </w:p>
          <w:p w:rsidR="006D2535" w:rsidRDefault="006D2535">
            <w:pPr>
              <w:pStyle w:val="TableParagraph"/>
              <w:ind w:left="120" w:right="607"/>
            </w:pPr>
            <w:hyperlink r:id="rId24">
              <w:r w:rsidR="00945175">
                <w:rPr>
                  <w:color w:val="0461C1"/>
                  <w:u w:val="single" w:color="0461C1"/>
                </w:rPr>
                <w:t>Image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25">
              <w:r w:rsidR="00945175">
                <w:rPr>
                  <w:color w:val="0461C1"/>
                  <w:u w:val="single" w:color="0461C1"/>
                </w:rPr>
                <w:t>Based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26">
              <w:r w:rsidR="00945175">
                <w:rPr>
                  <w:color w:val="0461C1"/>
                  <w:u w:val="single" w:color="0461C1"/>
                </w:rPr>
                <w:t>Automatic</w:t>
              </w:r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27">
              <w:r w:rsidR="00945175">
                <w:rPr>
                  <w:color w:val="0461C1"/>
                  <w:u w:val="single" w:color="0461C1"/>
                </w:rPr>
                <w:t>Vehicle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28">
              <w:r w:rsidR="00945175">
                <w:rPr>
                  <w:color w:val="0461C1"/>
                  <w:u w:val="single" w:color="0461C1"/>
                </w:rPr>
                <w:t>Damage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29">
              <w:r w:rsidR="00945175">
                <w:rPr>
                  <w:color w:val="0461C1"/>
                  <w:u w:val="single" w:color="0461C1"/>
                </w:rPr>
                <w:t>Detection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0">
              <w:r w:rsidR="00945175">
                <w:rPr>
                  <w:color w:val="0461C1"/>
                  <w:u w:val="single" w:color="0461C1"/>
                </w:rPr>
                <w:t>(</w:t>
              </w:r>
              <w:proofErr w:type="spellStart"/>
              <w:r w:rsidR="00945175">
                <w:rPr>
                  <w:color w:val="0461C1"/>
                  <w:u w:val="single" w:color="0461C1"/>
                </w:rPr>
                <w:t>researchg</w:t>
              </w:r>
              <w:proofErr w:type="spellEnd"/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31">
              <w:r w:rsidR="00945175">
                <w:rPr>
                  <w:color w:val="0461C1"/>
                  <w:u w:val="single" w:color="0461C1"/>
                </w:rPr>
                <w:t>ate.net)</w:t>
              </w:r>
            </w:hyperlink>
          </w:p>
        </w:tc>
      </w:tr>
      <w:tr w:rsidR="006D2535">
        <w:trPr>
          <w:trHeight w:val="7604"/>
        </w:trPr>
        <w:tc>
          <w:tcPr>
            <w:tcW w:w="314" w:type="dxa"/>
          </w:tcPr>
          <w:p w:rsidR="006D2535" w:rsidRDefault="006D2535">
            <w:pPr>
              <w:pStyle w:val="TableParagraph"/>
            </w:pPr>
          </w:p>
          <w:p w:rsidR="006D2535" w:rsidRDefault="006D2535">
            <w:pPr>
              <w:pStyle w:val="TableParagraph"/>
              <w:spacing w:before="2"/>
            </w:pPr>
          </w:p>
          <w:p w:rsidR="006D2535" w:rsidRDefault="00945175">
            <w:pPr>
              <w:pStyle w:val="TableParagraph"/>
              <w:ind w:left="89" w:right="5"/>
              <w:jc w:val="center"/>
            </w:pPr>
            <w:r>
              <w:t>4.</w:t>
            </w:r>
          </w:p>
        </w:tc>
        <w:tc>
          <w:tcPr>
            <w:tcW w:w="1964" w:type="dxa"/>
          </w:tcPr>
          <w:p w:rsidR="006D2535" w:rsidRDefault="006D2535">
            <w:pPr>
              <w:pStyle w:val="TableParagraph"/>
              <w:spacing w:before="9"/>
              <w:rPr>
                <w:sz w:val="25"/>
              </w:rPr>
            </w:pPr>
          </w:p>
          <w:p w:rsidR="006D2535" w:rsidRDefault="00945175">
            <w:pPr>
              <w:pStyle w:val="TableParagraph"/>
              <w:ind w:left="115" w:right="256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11111"/>
                <w:sz w:val="28"/>
              </w:rPr>
              <w:t>A Very Deep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Transfer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Learning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Model for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Vehicle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Damage</w:t>
            </w:r>
            <w:r>
              <w:rPr>
                <w:rFonts w:ascii="Times New Roman"/>
                <w:color w:val="111111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Detection and</w:t>
            </w:r>
            <w:r>
              <w:rPr>
                <w:rFonts w:ascii="Times New Roman"/>
                <w:color w:val="111111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111111"/>
                <w:sz w:val="28"/>
              </w:rPr>
              <w:t>Localization</w:t>
            </w:r>
          </w:p>
        </w:tc>
        <w:tc>
          <w:tcPr>
            <w:tcW w:w="2427" w:type="dxa"/>
          </w:tcPr>
          <w:p w:rsidR="006D2535" w:rsidRDefault="006D2535">
            <w:pPr>
              <w:pStyle w:val="TableParagraph"/>
              <w:spacing w:before="7"/>
              <w:rPr>
                <w:sz w:val="29"/>
              </w:rPr>
            </w:pPr>
          </w:p>
          <w:p w:rsidR="006D2535" w:rsidRDefault="00945175">
            <w:pPr>
              <w:pStyle w:val="TableParagraph"/>
              <w:ind w:left="131" w:right="702"/>
              <w:rPr>
                <w:rFonts w:ascii="Times New Roman"/>
                <w:sz w:val="32"/>
              </w:rPr>
            </w:pPr>
            <w:proofErr w:type="spellStart"/>
            <w:r>
              <w:rPr>
                <w:rFonts w:ascii="Times New Roman"/>
                <w:sz w:val="32"/>
              </w:rPr>
              <w:t>Najmeddine</w:t>
            </w:r>
            <w:proofErr w:type="spellEnd"/>
            <w:r>
              <w:rPr>
                <w:rFonts w:ascii="Times New Roman"/>
                <w:spacing w:val="-77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sz w:val="32"/>
              </w:rPr>
              <w:t>Dhieb</w:t>
            </w:r>
            <w:proofErr w:type="spellEnd"/>
            <w:r>
              <w:rPr>
                <w:rFonts w:ascii="Times New Roman"/>
                <w:sz w:val="32"/>
              </w:rPr>
              <w:t>,</w:t>
            </w:r>
          </w:p>
          <w:p w:rsidR="006D2535" w:rsidRDefault="00945175">
            <w:pPr>
              <w:pStyle w:val="TableParagraph"/>
              <w:ind w:left="131" w:right="184" w:firstLine="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Hakim </w:t>
            </w:r>
            <w:proofErr w:type="spellStart"/>
            <w:r>
              <w:rPr>
                <w:rFonts w:ascii="Times New Roman"/>
                <w:sz w:val="32"/>
              </w:rPr>
              <w:t>Ghazzai</w:t>
            </w:r>
            <w:proofErr w:type="spellEnd"/>
            <w:r>
              <w:rPr>
                <w:rFonts w:ascii="Times New Roman"/>
                <w:sz w:val="32"/>
              </w:rPr>
              <w:t>,</w:t>
            </w:r>
            <w:r>
              <w:rPr>
                <w:rFonts w:ascii="Times New Roman"/>
                <w:spacing w:val="-77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sz w:val="32"/>
              </w:rPr>
              <w:t>Hichem</w:t>
            </w:r>
            <w:proofErr w:type="spellEnd"/>
            <w:r>
              <w:rPr>
                <w:rFonts w:asci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sz w:val="32"/>
              </w:rPr>
              <w:t>Besbes</w:t>
            </w:r>
            <w:proofErr w:type="spellEnd"/>
            <w:r>
              <w:rPr>
                <w:rFonts w:ascii="Times New Roman"/>
                <w:sz w:val="32"/>
              </w:rPr>
              <w:t>,</w:t>
            </w:r>
            <w:r>
              <w:rPr>
                <w:rFonts w:ascii="Times New Roman"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 xml:space="preserve">and </w:t>
            </w:r>
            <w:proofErr w:type="spellStart"/>
            <w:r>
              <w:rPr>
                <w:rFonts w:ascii="Times New Roman"/>
                <w:sz w:val="32"/>
              </w:rPr>
              <w:t>Yehia</w:t>
            </w:r>
            <w:proofErr w:type="spellEnd"/>
            <w:r>
              <w:rPr>
                <w:rFonts w:ascii="Times New Roman"/>
                <w:spacing w:val="1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sz w:val="32"/>
              </w:rPr>
              <w:t>Massoud</w:t>
            </w:r>
            <w:proofErr w:type="spellEnd"/>
          </w:p>
        </w:tc>
        <w:tc>
          <w:tcPr>
            <w:tcW w:w="710" w:type="dxa"/>
          </w:tcPr>
          <w:p w:rsidR="006D2535" w:rsidRDefault="006D2535">
            <w:pPr>
              <w:pStyle w:val="TableParagraph"/>
            </w:pPr>
          </w:p>
          <w:p w:rsidR="006D2535" w:rsidRDefault="006D2535">
            <w:pPr>
              <w:pStyle w:val="TableParagraph"/>
              <w:spacing w:before="2"/>
            </w:pPr>
          </w:p>
          <w:p w:rsidR="006D2535" w:rsidRDefault="00945175">
            <w:pPr>
              <w:pStyle w:val="TableParagraph"/>
              <w:ind w:left="134"/>
            </w:pPr>
            <w:r>
              <w:t>2019</w:t>
            </w:r>
          </w:p>
        </w:tc>
        <w:tc>
          <w:tcPr>
            <w:tcW w:w="2126" w:type="dxa"/>
          </w:tcPr>
          <w:p w:rsidR="006D2535" w:rsidRDefault="006D2535">
            <w:pPr>
              <w:pStyle w:val="TableParagraph"/>
              <w:spacing w:before="2"/>
            </w:pPr>
          </w:p>
          <w:p w:rsidR="006D2535" w:rsidRDefault="00945175">
            <w:pPr>
              <w:pStyle w:val="TableParagraph"/>
              <w:ind w:left="115" w:right="83"/>
              <w:rPr>
                <w:sz w:val="28"/>
              </w:rPr>
            </w:pPr>
            <w:r>
              <w:rPr>
                <w:sz w:val="28"/>
              </w:rPr>
              <w:t>Claims</w:t>
            </w:r>
            <w:r>
              <w:rPr>
                <w:spacing w:val="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leakageis</w:t>
            </w:r>
            <w:proofErr w:type="spellEnd"/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 major problem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engendering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tremendous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losses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companies.</w:t>
            </w:r>
          </w:p>
          <w:p w:rsidR="006D2535" w:rsidRDefault="00945175">
            <w:pPr>
              <w:pStyle w:val="TableParagraph"/>
              <w:spacing w:before="3"/>
              <w:ind w:left="115" w:right="206"/>
              <w:rPr>
                <w:sz w:val="28"/>
              </w:rPr>
            </w:pPr>
            <w:r>
              <w:rPr>
                <w:sz w:val="28"/>
              </w:rPr>
              <w:t>Those losses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 due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between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paid by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companies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exact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spent,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 millions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dollars</w:t>
            </w:r>
          </w:p>
          <w:p w:rsidR="006D2535" w:rsidRDefault="00945175">
            <w:pPr>
              <w:pStyle w:val="TableParagraph"/>
              <w:spacing w:line="275" w:lineRule="exact"/>
              <w:ind w:left="115"/>
              <w:rPr>
                <w:sz w:val="28"/>
              </w:rPr>
            </w:pPr>
            <w:proofErr w:type="gramStart"/>
            <w:r>
              <w:rPr>
                <w:sz w:val="28"/>
              </w:rPr>
              <w:t>yearly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123" w:type="dxa"/>
          </w:tcPr>
          <w:p w:rsidR="006D2535" w:rsidRDefault="006D2535">
            <w:pPr>
              <w:pStyle w:val="TableParagraph"/>
              <w:spacing w:before="2"/>
            </w:pPr>
          </w:p>
          <w:p w:rsidR="006D2535" w:rsidRDefault="00945175">
            <w:pPr>
              <w:pStyle w:val="TableParagraph"/>
              <w:ind w:left="116" w:right="83"/>
              <w:rPr>
                <w:sz w:val="28"/>
              </w:rPr>
            </w:pPr>
            <w:r>
              <w:rPr>
                <w:sz w:val="28"/>
              </w:rPr>
              <w:t>Deep learning,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CNN,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transfer learning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techniques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used.</w:t>
            </w:r>
          </w:p>
        </w:tc>
        <w:tc>
          <w:tcPr>
            <w:tcW w:w="1700" w:type="dxa"/>
          </w:tcPr>
          <w:p w:rsidR="006D2535" w:rsidRDefault="006D2535">
            <w:pPr>
              <w:pStyle w:val="TableParagraph"/>
              <w:spacing w:before="2"/>
            </w:pPr>
          </w:p>
          <w:p w:rsidR="006D2535" w:rsidRDefault="006D2535">
            <w:pPr>
              <w:pStyle w:val="TableParagraph"/>
              <w:ind w:left="120" w:right="147"/>
            </w:pPr>
            <w:hyperlink r:id="rId32">
              <w:r w:rsidR="00945175">
                <w:rPr>
                  <w:color w:val="0461C1"/>
                  <w:u w:val="single" w:color="0461C1"/>
                </w:rPr>
                <w:t>(PDF) A Very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3">
              <w:r w:rsidR="00945175">
                <w:rPr>
                  <w:color w:val="0461C1"/>
                  <w:u w:val="single" w:color="0461C1"/>
                </w:rPr>
                <w:t xml:space="preserve">Deep </w:t>
              </w:r>
            </w:hyperlink>
            <w:hyperlink r:id="rId34">
              <w:r w:rsidR="00945175">
                <w:rPr>
                  <w:color w:val="0461C1"/>
                  <w:u w:val="single" w:color="0461C1"/>
                </w:rPr>
                <w:t>Transfer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5">
              <w:r w:rsidR="00945175">
                <w:rPr>
                  <w:color w:val="0461C1"/>
                  <w:u w:val="single" w:color="0461C1"/>
                </w:rPr>
                <w:t>Learning Model</w:t>
              </w:r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36">
              <w:r w:rsidR="00945175">
                <w:rPr>
                  <w:color w:val="0461C1"/>
                  <w:u w:val="single" w:color="0461C1"/>
                </w:rPr>
                <w:t>for Vehicle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7">
              <w:r w:rsidR="00945175">
                <w:rPr>
                  <w:color w:val="0461C1"/>
                  <w:u w:val="single" w:color="0461C1"/>
                </w:rPr>
                <w:t>Damage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8">
              <w:r w:rsidR="00945175">
                <w:rPr>
                  <w:color w:val="0461C1"/>
                  <w:u w:val="single" w:color="0461C1"/>
                </w:rPr>
                <w:t>Detection and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39">
              <w:r w:rsidR="00945175">
                <w:rPr>
                  <w:color w:val="0461C1"/>
                  <w:u w:val="single" w:color="0461C1"/>
                </w:rPr>
                <w:t>Localization</w:t>
              </w:r>
            </w:hyperlink>
            <w:r w:rsidR="00945175">
              <w:rPr>
                <w:color w:val="0461C1"/>
                <w:spacing w:val="1"/>
              </w:rPr>
              <w:t xml:space="preserve"> </w:t>
            </w:r>
            <w:hyperlink r:id="rId40">
              <w:r w:rsidR="00945175">
                <w:rPr>
                  <w:color w:val="0461C1"/>
                  <w:u w:val="single" w:color="0461C1"/>
                </w:rPr>
                <w:t>(</w:t>
              </w:r>
              <w:proofErr w:type="spellStart"/>
              <w:r w:rsidR="00945175">
                <w:rPr>
                  <w:color w:val="0461C1"/>
                  <w:u w:val="single" w:color="0461C1"/>
                </w:rPr>
                <w:t>researchgate.n</w:t>
              </w:r>
              <w:proofErr w:type="spellEnd"/>
            </w:hyperlink>
            <w:r w:rsidR="00945175">
              <w:rPr>
                <w:color w:val="0461C1"/>
                <w:spacing w:val="-47"/>
              </w:rPr>
              <w:t xml:space="preserve"> </w:t>
            </w:r>
            <w:hyperlink r:id="rId41">
              <w:r w:rsidR="00945175">
                <w:rPr>
                  <w:color w:val="0461C1"/>
                  <w:u w:val="single" w:color="0461C1"/>
                </w:rPr>
                <w:t>et)</w:t>
              </w:r>
            </w:hyperlink>
          </w:p>
        </w:tc>
      </w:tr>
    </w:tbl>
    <w:p w:rsidR="00945175" w:rsidRDefault="00945175"/>
    <w:sectPr w:rsidR="00945175" w:rsidSect="006D2535">
      <w:pgSz w:w="11920" w:h="16850"/>
      <w:pgMar w:top="1420" w:right="1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366"/>
    <w:multiLevelType w:val="hybridMultilevel"/>
    <w:tmpl w:val="10920394"/>
    <w:lvl w:ilvl="0" w:tplc="B6E0202A">
      <w:start w:val="1"/>
      <w:numFmt w:val="decimal"/>
      <w:lvlText w:val="%1)"/>
      <w:lvlJc w:val="left"/>
      <w:pPr>
        <w:ind w:left="107" w:hanging="28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E9A2E4E">
      <w:numFmt w:val="bullet"/>
      <w:lvlText w:val="•"/>
      <w:lvlJc w:val="left"/>
      <w:pPr>
        <w:ind w:left="301" w:hanging="288"/>
      </w:pPr>
      <w:rPr>
        <w:rFonts w:hint="default"/>
        <w:lang w:val="en-US" w:eastAsia="en-US" w:bidi="ar-SA"/>
      </w:rPr>
    </w:lvl>
    <w:lvl w:ilvl="2" w:tplc="CD282C1A">
      <w:numFmt w:val="bullet"/>
      <w:lvlText w:val="•"/>
      <w:lvlJc w:val="left"/>
      <w:pPr>
        <w:ind w:left="503" w:hanging="288"/>
      </w:pPr>
      <w:rPr>
        <w:rFonts w:hint="default"/>
        <w:lang w:val="en-US" w:eastAsia="en-US" w:bidi="ar-SA"/>
      </w:rPr>
    </w:lvl>
    <w:lvl w:ilvl="3" w:tplc="57AE44D0">
      <w:numFmt w:val="bullet"/>
      <w:lvlText w:val="•"/>
      <w:lvlJc w:val="left"/>
      <w:pPr>
        <w:ind w:left="705" w:hanging="288"/>
      </w:pPr>
      <w:rPr>
        <w:rFonts w:hint="default"/>
        <w:lang w:val="en-US" w:eastAsia="en-US" w:bidi="ar-SA"/>
      </w:rPr>
    </w:lvl>
    <w:lvl w:ilvl="4" w:tplc="58843866">
      <w:numFmt w:val="bullet"/>
      <w:lvlText w:val="•"/>
      <w:lvlJc w:val="left"/>
      <w:pPr>
        <w:ind w:left="907" w:hanging="288"/>
      </w:pPr>
      <w:rPr>
        <w:rFonts w:hint="default"/>
        <w:lang w:val="en-US" w:eastAsia="en-US" w:bidi="ar-SA"/>
      </w:rPr>
    </w:lvl>
    <w:lvl w:ilvl="5" w:tplc="094AAB84">
      <w:numFmt w:val="bullet"/>
      <w:lvlText w:val="•"/>
      <w:lvlJc w:val="left"/>
      <w:pPr>
        <w:ind w:left="1109" w:hanging="288"/>
      </w:pPr>
      <w:rPr>
        <w:rFonts w:hint="default"/>
        <w:lang w:val="en-US" w:eastAsia="en-US" w:bidi="ar-SA"/>
      </w:rPr>
    </w:lvl>
    <w:lvl w:ilvl="6" w:tplc="660C6A12">
      <w:numFmt w:val="bullet"/>
      <w:lvlText w:val="•"/>
      <w:lvlJc w:val="left"/>
      <w:pPr>
        <w:ind w:left="1310" w:hanging="288"/>
      </w:pPr>
      <w:rPr>
        <w:rFonts w:hint="default"/>
        <w:lang w:val="en-US" w:eastAsia="en-US" w:bidi="ar-SA"/>
      </w:rPr>
    </w:lvl>
    <w:lvl w:ilvl="7" w:tplc="B72EF3C4">
      <w:numFmt w:val="bullet"/>
      <w:lvlText w:val="•"/>
      <w:lvlJc w:val="left"/>
      <w:pPr>
        <w:ind w:left="1512" w:hanging="288"/>
      </w:pPr>
      <w:rPr>
        <w:rFonts w:hint="default"/>
        <w:lang w:val="en-US" w:eastAsia="en-US" w:bidi="ar-SA"/>
      </w:rPr>
    </w:lvl>
    <w:lvl w:ilvl="8" w:tplc="2CB8D6E8">
      <w:numFmt w:val="bullet"/>
      <w:lvlText w:val="•"/>
      <w:lvlJc w:val="left"/>
      <w:pPr>
        <w:ind w:left="1714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2535"/>
    <w:rsid w:val="0033287A"/>
    <w:rsid w:val="006D2535"/>
    <w:rsid w:val="00801AFC"/>
    <w:rsid w:val="0094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253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2535"/>
    <w:rPr>
      <w:sz w:val="28"/>
      <w:szCs w:val="28"/>
    </w:rPr>
  </w:style>
  <w:style w:type="paragraph" w:styleId="Title">
    <w:name w:val="Title"/>
    <w:basedOn w:val="Normal"/>
    <w:uiPriority w:val="1"/>
    <w:qFormat/>
    <w:rsid w:val="006D2535"/>
    <w:pPr>
      <w:spacing w:before="69"/>
      <w:ind w:left="4232" w:right="419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D2535"/>
  </w:style>
  <w:style w:type="paragraph" w:customStyle="1" w:styleId="TableParagraph">
    <w:name w:val="Table Paragraph"/>
    <w:basedOn w:val="Normal"/>
    <w:uiPriority w:val="1"/>
    <w:qFormat/>
    <w:rsid w:val="006D253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1569399_Research_on_Intelligent_Vehicle_Damage_Assessment_System_Based_on_Computer_Vision" TargetMode="External"/><Relationship Id="rId13" Type="http://schemas.openxmlformats.org/officeDocument/2006/relationships/hyperlink" Target="https://www.researchgate.net/publication/341569399_Research_on_Intelligent_Vehicle_Damage_Assessment_System_Based_on_Computer_Vision" TargetMode="External"/><Relationship Id="rId18" Type="http://schemas.openxmlformats.org/officeDocument/2006/relationships/hyperlink" Target="https://ijarsct.co.in/Paper5048.pdf" TargetMode="External"/><Relationship Id="rId26" Type="http://schemas.openxmlformats.org/officeDocument/2006/relationships/hyperlink" Target="https://www.researchgate.net/publication/263619076_Image_Based_Automatic_Vehicle_Damage_Detection" TargetMode="External"/><Relationship Id="rId39" Type="http://schemas.openxmlformats.org/officeDocument/2006/relationships/hyperlink" Target="https://www.researchgate.net/publication/339763247_A_Very_Deep_Transfer_Learning_Model_for_Vehicle_Damage_Detection_and_Localiz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jarsct.co.in/Paper5048.pdf" TargetMode="External"/><Relationship Id="rId34" Type="http://schemas.openxmlformats.org/officeDocument/2006/relationships/hyperlink" Target="https://www.researchgate.net/publication/339763247_A_Very_Deep_Transfer_Learning_Model_for_Vehicle_Damage_Detection_and_Localizati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researchgate.net/publication/341569399_Research_on_Intelligent_Vehicle_Damage_Assessment_System_Based_on_Computer_Vision" TargetMode="External"/><Relationship Id="rId12" Type="http://schemas.openxmlformats.org/officeDocument/2006/relationships/hyperlink" Target="https://www.researchgate.net/publication/341569399_Research_on_Intelligent_Vehicle_Damage_Assessment_System_Based_on_Computer_Vision" TargetMode="External"/><Relationship Id="rId17" Type="http://schemas.openxmlformats.org/officeDocument/2006/relationships/hyperlink" Target="https://ijarsct.co.in/Paper5048.pdf" TargetMode="External"/><Relationship Id="rId25" Type="http://schemas.openxmlformats.org/officeDocument/2006/relationships/hyperlink" Target="https://www.researchgate.net/publication/263619076_Image_Based_Automatic_Vehicle_Damage_Detection" TargetMode="External"/><Relationship Id="rId33" Type="http://schemas.openxmlformats.org/officeDocument/2006/relationships/hyperlink" Target="https://www.researchgate.net/publication/339763247_A_Very_Deep_Transfer_Learning_Model_for_Vehicle_Damage_Detection_and_Localization" TargetMode="External"/><Relationship Id="rId38" Type="http://schemas.openxmlformats.org/officeDocument/2006/relationships/hyperlink" Target="https://www.researchgate.net/publication/339763247_A_Very_Deep_Transfer_Learning_Model_for_Vehicle_Damage_Detection_and_Loc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41569399_Research_on_Intelligent_Vehicle_Damage_Assessment_System_Based_on_Computer_Vision" TargetMode="External"/><Relationship Id="rId20" Type="http://schemas.openxmlformats.org/officeDocument/2006/relationships/hyperlink" Target="https://ijarsct.co.in/Paper5048.pdf" TargetMode="External"/><Relationship Id="rId29" Type="http://schemas.openxmlformats.org/officeDocument/2006/relationships/hyperlink" Target="https://www.researchgate.net/publication/263619076_Image_Based_Automatic_Vehicle_Damage_Detection" TargetMode="External"/><Relationship Id="rId41" Type="http://schemas.openxmlformats.org/officeDocument/2006/relationships/hyperlink" Target="https://www.researchgate.net/publication/339763247_A_Very_Deep_Transfer_Learning_Model_for_Vehicle_Damage_Detection_and_Local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41569399_Research_on_Intelligent_Vehicle_Damage_Assessment_System_Based_on_Computer_Vision" TargetMode="External"/><Relationship Id="rId11" Type="http://schemas.openxmlformats.org/officeDocument/2006/relationships/hyperlink" Target="https://www.researchgate.net/publication/341569399_Research_on_Intelligent_Vehicle_Damage_Assessment_System_Based_on_Computer_Vision" TargetMode="External"/><Relationship Id="rId24" Type="http://schemas.openxmlformats.org/officeDocument/2006/relationships/hyperlink" Target="https://www.researchgate.net/publication/263619076_Image_Based_Automatic_Vehicle_Damage_Detection" TargetMode="External"/><Relationship Id="rId32" Type="http://schemas.openxmlformats.org/officeDocument/2006/relationships/hyperlink" Target="https://www.researchgate.net/publication/339763247_A_Very_Deep_Transfer_Learning_Model_for_Vehicle_Damage_Detection_and_Localization" TargetMode="External"/><Relationship Id="rId37" Type="http://schemas.openxmlformats.org/officeDocument/2006/relationships/hyperlink" Target="https://www.researchgate.net/publication/339763247_A_Very_Deep_Transfer_Learning_Model_for_Vehicle_Damage_Detection_and_Localization" TargetMode="External"/><Relationship Id="rId40" Type="http://schemas.openxmlformats.org/officeDocument/2006/relationships/hyperlink" Target="https://www.researchgate.net/publication/339763247_A_Very_Deep_Transfer_Learning_Model_for_Vehicle_Damage_Detection_and_Localization" TargetMode="External"/><Relationship Id="rId5" Type="http://schemas.openxmlformats.org/officeDocument/2006/relationships/hyperlink" Target="https://www.researchgate.net/publication/341569399_Research_on_Intelligent_Vehicle_Damage_Assessment_System_Based_on_Computer_Vision" TargetMode="External"/><Relationship Id="rId15" Type="http://schemas.openxmlformats.org/officeDocument/2006/relationships/hyperlink" Target="https://www.researchgate.net/publication/341569399_Research_on_Intelligent_Vehicle_Damage_Assessment_System_Based_on_Computer_Vision" TargetMode="External"/><Relationship Id="rId23" Type="http://schemas.openxmlformats.org/officeDocument/2006/relationships/hyperlink" Target="https://www.researchgate.net/publication/263619076_Image_Based_Automatic_Vehicle_Damage_Detection" TargetMode="External"/><Relationship Id="rId28" Type="http://schemas.openxmlformats.org/officeDocument/2006/relationships/hyperlink" Target="https://www.researchgate.net/publication/263619076_Image_Based_Automatic_Vehicle_Damage_Detection" TargetMode="External"/><Relationship Id="rId36" Type="http://schemas.openxmlformats.org/officeDocument/2006/relationships/hyperlink" Target="https://www.researchgate.net/publication/339763247_A_Very_Deep_Transfer_Learning_Model_for_Vehicle_Damage_Detection_and_Localization" TargetMode="External"/><Relationship Id="rId10" Type="http://schemas.openxmlformats.org/officeDocument/2006/relationships/hyperlink" Target="https://www.researchgate.net/publication/341569399_Research_on_Intelligent_Vehicle_Damage_Assessment_System_Based_on_Computer_Vision" TargetMode="External"/><Relationship Id="rId19" Type="http://schemas.openxmlformats.org/officeDocument/2006/relationships/hyperlink" Target="https://ijarsct.co.in/Paper5048.pdf" TargetMode="External"/><Relationship Id="rId31" Type="http://schemas.openxmlformats.org/officeDocument/2006/relationships/hyperlink" Target="https://www.researchgate.net/publication/263619076_Image_Based_Automatic_Vehicle_Damage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1569399_Research_on_Intelligent_Vehicle_Damage_Assessment_System_Based_on_Computer_Vision" TargetMode="External"/><Relationship Id="rId14" Type="http://schemas.openxmlformats.org/officeDocument/2006/relationships/hyperlink" Target="https://www.researchgate.net/publication/341569399_Research_on_Intelligent_Vehicle_Damage_Assessment_System_Based_on_Computer_Vision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www.researchgate.net/publication/263619076_Image_Based_Automatic_Vehicle_Damage_Detection" TargetMode="External"/><Relationship Id="rId30" Type="http://schemas.openxmlformats.org/officeDocument/2006/relationships/hyperlink" Target="https://www.researchgate.net/publication/263619076_Image_Based_Automatic_Vehicle_Damage_Detection" TargetMode="External"/><Relationship Id="rId35" Type="http://schemas.openxmlformats.org/officeDocument/2006/relationships/hyperlink" Target="https://www.researchgate.net/publication/339763247_A_Very_Deep_Transfer_Learning_Model_for_Vehicle_Damage_Detection_and_Localizati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 AASHIKA</dc:creator>
  <cp:lastModifiedBy>Windows User</cp:lastModifiedBy>
  <cp:revision>3</cp:revision>
  <dcterms:created xsi:type="dcterms:W3CDTF">2022-10-08T10:07:00Z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