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76"/>
        </w:rPr>
        <w:t>FILEVAULT</w:t>
      </w:r>
    </w:p>
    <w:p>
      <w:pPr>
        <w:jc w:val="center"/>
      </w:pPr>
      <w:r>
        <w:rPr>
          <w:rFonts w:ascii="Times New Roman" w:hAnsi="Times New Roman"/>
          <w:b/>
          <w:color w:val="2E74B5"/>
          <w:sz w:val="40"/>
        </w:rPr>
        <w:t>Pin-to-Pin Source Code Explanation</w:t>
      </w:r>
    </w:p>
    <w:p>
      <w:pPr>
        <w:jc w:val="center"/>
      </w:pPr>
      <w:r>
        <w:rPr>
          <w:rFonts w:ascii="Times New Roman" w:hAnsi="Times New Roman"/>
          <w:color w:val="595659"/>
          <w:sz w:val="26"/>
        </w:rPr>
        <w:t>Every function, every block, every line — explained in plain English</w:t>
      </w:r>
    </w:p>
    <w:p/>
    <w:p>
      <w:pPr>
        <w:jc w:val="center"/>
      </w:pPr>
      <w:r>
        <w:rPr>
          <w:rFonts w:ascii="Times New Roman" w:hAnsi="Times New Roman"/>
          <w:color w:val="595659"/>
          <w:sz w:val="22"/>
        </w:rPr>
        <w:t>Prepared by: DR JMR INFOTECH</w:t>
        <w:br/>
        <w:t>Date: 28 June 2026</w:t>
        <w:br/>
        <w:t>Source Files Covered: app.py  |  config.py  |  doc_watcher.py</w:t>
      </w:r>
    </w:p>
    <w:p>
      <w:r>
        <w:br w:type="page"/>
      </w:r>
    </w:p>
    <w:p>
      <w:pPr>
        <w:pStyle w:val="Heading1"/>
      </w:pPr>
      <w:r>
        <w:rPr>
          <w:rFonts w:ascii="Times New Roman" w:hAnsi="Times New Roman"/>
          <w:b/>
          <w:color w:val="1F4E79"/>
          <w:sz w:val="32"/>
        </w:rPr>
        <w:t>PART 1: config.py — Application Configuration File</w:t>
      </w:r>
    </w:p>
    <w:p>
      <w:pPr>
        <w:ind w:left="0"/>
      </w:pPr>
      <w:r>
        <w:rPr>
          <w:rFonts w:ascii="Times New Roman" w:hAnsi="Times New Roman"/>
          <w:b w:val="0"/>
          <w:sz w:val="22"/>
        </w:rPr>
        <w:t>config.py is the first file the application reads. It defines all tunable settings in one place so that deploying to a new server requires only changes to this file (or environment variables), not to the core application code.</w:t>
      </w:r>
    </w:p>
    <w:p/>
    <w:p>
      <w:pPr>
        <w:pStyle w:val="Heading2"/>
      </w:pPr>
      <w:r>
        <w:rPr>
          <w:rFonts w:ascii="Times New Roman" w:hAnsi="Times New Roman"/>
          <w:b/>
          <w:color w:val="2E74B5"/>
          <w:sz w:val="26"/>
        </w:rPr>
        <w:t>1.1  UPLOAD_FOLDER — Where All Files Are Stored</w:t>
      </w:r>
    </w:p>
    <w:p>
      <w:pPr>
        <w:spacing w:before="80" w:after="80"/>
        <w:ind w:left="432" w:right="432"/>
        <w:shd w:val="clear" w:color="auto" w:fill="F0F4F8"/>
      </w:pPr>
      <w:r>
        <w:rPr>
          <w:rFonts w:ascii="Courier New" w:hAnsi="Courier New"/>
          <w:color w:val="003366"/>
          <w:sz w:val="18"/>
        </w:rPr>
        <w:t>UPLOAD_FOLDER = os.environ.get("UPLOAD_FOLDER", "/var/www/html/software")</w:t>
      </w:r>
    </w:p>
    <w:p>
      <w:pPr>
        <w:ind w:left="0"/>
      </w:pPr>
      <w:r>
        <w:rPr>
          <w:rFonts w:ascii="Times New Roman" w:hAnsi="Times New Roman"/>
          <w:b/>
          <w:sz w:val="22"/>
        </w:rPr>
        <w:t>What this line does:</w:t>
      </w:r>
    </w:p>
    <w:p>
      <w:pPr>
        <w:ind w:left="432"/>
      </w:pPr>
      <w:r>
        <w:rPr>
          <w:rFonts w:ascii="Times New Roman" w:hAnsi="Times New Roman"/>
          <w:b w:val="0"/>
          <w:sz w:val="22"/>
        </w:rPr>
        <w:t>os.environ.get('UPLOAD_FOLDER', ...) first checks if there is an operating system environment variable called UPLOAD_FOLDER set before the app was started. If found, it uses that value. If not found, it uses the default fallback path /var/www/html/software on Linux. This is the root directory where every file uploaded by every user will be stored on disk.</w:t>
      </w:r>
    </w:p>
    <w:p>
      <w:pPr>
        <w:ind w:left="0"/>
      </w:pPr>
      <w:r>
        <w:rPr>
          <w:rFonts w:ascii="Times New Roman" w:hAnsi="Times New Roman"/>
          <w:b/>
          <w:sz w:val="22"/>
        </w:rPr>
        <w:t>Why this approach?</w:t>
      </w:r>
    </w:p>
    <w:p>
      <w:pPr>
        <w:ind w:left="432"/>
      </w:pPr>
      <w:r>
        <w:rPr>
          <w:rFonts w:ascii="Times New Roman" w:hAnsi="Times New Roman"/>
          <w:b w:val="0"/>
          <w:sz w:val="22"/>
        </w:rPr>
        <w:t>Using environment variables means you do not need to edit the source code to change the storage path when deploying to a new server. Simply set the UPLOAD_FOLDER variable in your server's environment configuration.</w:t>
      </w:r>
    </w:p>
    <w:tbl>
      <w:tblPr>
        <w:tblStyle w:val="TableGrid"/>
        <w:tblW w:type="auto" w:w="0"/>
        <w:jc w:val="center"/>
        <w:tblLook w:firstColumn="1" w:firstRow="1" w:lastColumn="0" w:lastRow="0" w:noHBand="0" w:noVBand="1" w:val="04A0"/>
      </w:tblPr>
      <w:tblGrid>
        <w:gridCol w:w="4608"/>
        <w:gridCol w:w="8352"/>
      </w:tblGrid>
      <w:tr>
        <w:tc>
          <w:tcPr>
            <w:tcW w:type="dxa" w:w="4873"/>
            <w:shd w:val="clear" w:color="auto" w:fill="1F4E79"/>
          </w:tcPr>
          <w:p>
            <w:pPr>
              <w:jc w:val="center"/>
            </w:pPr>
            <w:r>
              <w:rPr>
                <w:rFonts w:ascii="Times New Roman" w:hAnsi="Times New Roman"/>
                <w:b/>
                <w:color w:val="FFFFFF"/>
                <w:sz w:val="20"/>
              </w:rPr>
              <w:t>Code</w:t>
            </w:r>
          </w:p>
        </w:tc>
        <w:tc>
          <w:tcPr>
            <w:tcW w:type="dxa" w:w="4873"/>
            <w:shd w:val="clear" w:color="auto" w:fill="1F4E79"/>
          </w:tcPr>
          <w:p>
            <w:pPr>
              <w:jc w:val="center"/>
            </w:pPr>
            <w:r>
              <w:rPr>
                <w:rFonts w:ascii="Times New Roman" w:hAnsi="Times New Roman"/>
                <w:b/>
                <w:color w:val="FFFFFF"/>
                <w:sz w:val="20"/>
              </w:rPr>
              <w:t>Explanation</w:t>
            </w:r>
          </w:p>
        </w:tc>
      </w:tr>
      <w:tr>
        <w:tc>
          <w:tcPr>
            <w:tcW w:type="dxa" w:w="4608"/>
            <w:shd w:val="clear" w:color="auto" w:fill="F7FBFF"/>
          </w:tcPr>
          <w:p>
            <w:r>
              <w:rPr>
                <w:rFonts w:ascii="Courier New" w:hAnsi="Courier New"/>
                <w:color w:val="003366"/>
                <w:sz w:val="17"/>
              </w:rPr>
              <w:t>os.environ.get("UPLOAD_FOLDER", ...)</w:t>
            </w:r>
          </w:p>
        </w:tc>
        <w:tc>
          <w:tcPr>
            <w:tcW w:type="dxa" w:w="8352"/>
            <w:shd w:val="clear" w:color="auto" w:fill="DEEAF1"/>
          </w:tcPr>
          <w:p>
            <w:pPr>
              <w:ind w:left="144"/>
            </w:pPr>
            <w:r>
              <w:rPr>
                <w:rFonts w:ascii="Times New Roman" w:hAnsi="Times New Roman"/>
                <w:sz w:val="19"/>
              </w:rPr>
              <w:t>Reads the UPLOAD_FOLDER environment variable. If it is not set, uses the second argument as default.</w:t>
            </w:r>
          </w:p>
        </w:tc>
      </w:tr>
      <w:tr>
        <w:tc>
          <w:tcPr>
            <w:tcW w:type="dxa" w:w="4608"/>
            <w:shd w:val="clear" w:color="auto" w:fill="F7FBFF"/>
          </w:tcPr>
          <w:p>
            <w:r>
              <w:rPr>
                <w:rFonts w:ascii="Courier New" w:hAnsi="Courier New"/>
                <w:color w:val="003366"/>
                <w:sz w:val="17"/>
              </w:rPr>
              <w:t>"/var/www/html/software"</w:t>
            </w:r>
          </w:p>
        </w:tc>
        <w:tc>
          <w:tcPr>
            <w:tcW w:type="dxa" w:w="8352"/>
            <w:shd w:val="clear" w:color="auto" w:fill="FFFFFF"/>
          </w:tcPr>
          <w:p>
            <w:pPr>
              <w:ind w:left="144"/>
            </w:pPr>
            <w:r>
              <w:rPr>
                <w:rFonts w:ascii="Times New Roman" w:hAnsi="Times New Roman"/>
                <w:sz w:val="19"/>
              </w:rPr>
              <w:t>Default storage path on Linux web servers. This is where all uploaded files will be physically stored.</w:t>
            </w:r>
          </w:p>
        </w:tc>
      </w:tr>
    </w:tbl>
    <w:p/>
    <w:p>
      <w:pPr>
        <w:pStyle w:val="Heading2"/>
      </w:pPr>
      <w:r>
        <w:rPr>
          <w:rFonts w:ascii="Times New Roman" w:hAnsi="Times New Roman"/>
          <w:b/>
          <w:color w:val="2E74B5"/>
          <w:sz w:val="26"/>
        </w:rPr>
        <w:t>1.2  Writability Check — Can the App Write to the Path?</w:t>
      </w:r>
    </w:p>
    <w:p>
      <w:pPr>
        <w:spacing w:before="80" w:after="80"/>
        <w:ind w:left="432" w:right="432"/>
        <w:shd w:val="clear" w:color="auto" w:fill="F0F4F8"/>
      </w:pPr>
      <w:r>
        <w:rPr>
          <w:rFonts w:ascii="Courier New" w:hAnsi="Courier New"/>
          <w:color w:val="003366"/>
          <w:sz w:val="18"/>
        </w:rPr>
        <w:t>is_writable = True</w:t>
        <w:br/>
        <w:t>try:</w:t>
        <w:br/>
        <w:t xml:space="preserve">    if not os.path.exists(UPLOAD_FOLDER):</w:t>
        <w:br/>
        <w:t xml:space="preserve">        os.makedirs(UPLOAD_FOLDER, exist_ok=True)</w:t>
        <w:br/>
        <w:t xml:space="preserve">    test_file = os.path.join(UPLOAD_FOLDER, '.write_test')</w:t>
        <w:br/>
        <w:t xml:space="preserve">    with open(test_file, 'w') as f:</w:t>
        <w:br/>
        <w:t xml:space="preserve">        f.write('test')</w:t>
        <w:br/>
        <w:t xml:space="preserve">    os.remove(test_file)</w:t>
        <w:br/>
        <w:t>except Exception:</w:t>
        <w:br/>
        <w:t xml:space="preserve">    is_writable = False</w:t>
      </w:r>
    </w:p>
    <w:p>
      <w:pPr>
        <w:ind w:left="0"/>
      </w:pPr>
      <w:r>
        <w:rPr>
          <w:rFonts w:ascii="Times New Roman" w:hAnsi="Times New Roman"/>
          <w:b w:val="0"/>
          <w:sz w:val="22"/>
        </w:rPr>
        <w:t>This block tests whether the application can actually write to the configured UPLOAD_FOLDER before starting. It attempts to create a tiny test file named .write_test inside the folder. If the write succeeds, the test file is deleted immediately and is_writable remains True. If any error occurs (e.g., permissions denied, disk full, path invalid), it catches the exception and sets is_writable = False.</w:t>
      </w:r>
    </w:p>
    <w:tbl>
      <w:tblPr>
        <w:tblStyle w:val="TableGrid"/>
        <w:tblW w:type="auto" w:w="0"/>
        <w:jc w:val="center"/>
        <w:tblLook w:firstColumn="1" w:firstRow="1" w:lastColumn="0" w:lastRow="0" w:noHBand="0" w:noVBand="1" w:val="04A0"/>
      </w:tblPr>
      <w:tblGrid>
        <w:gridCol w:w="4608"/>
        <w:gridCol w:w="8352"/>
      </w:tblGrid>
      <w:tr>
        <w:tc>
          <w:tcPr>
            <w:tcW w:type="dxa" w:w="4873"/>
            <w:shd w:val="clear" w:color="auto" w:fill="1F4E79"/>
          </w:tcPr>
          <w:p>
            <w:pPr>
              <w:jc w:val="center"/>
            </w:pPr>
            <w:r>
              <w:rPr>
                <w:rFonts w:ascii="Times New Roman" w:hAnsi="Times New Roman"/>
                <w:b/>
                <w:color w:val="FFFFFF"/>
                <w:sz w:val="20"/>
              </w:rPr>
              <w:t>Code</w:t>
            </w:r>
          </w:p>
        </w:tc>
        <w:tc>
          <w:tcPr>
            <w:tcW w:type="dxa" w:w="4873"/>
            <w:shd w:val="clear" w:color="auto" w:fill="1F4E79"/>
          </w:tcPr>
          <w:p>
            <w:pPr>
              <w:jc w:val="center"/>
            </w:pPr>
            <w:r>
              <w:rPr>
                <w:rFonts w:ascii="Times New Roman" w:hAnsi="Times New Roman"/>
                <w:b/>
                <w:color w:val="FFFFFF"/>
                <w:sz w:val="20"/>
              </w:rPr>
              <w:t>Explanation</w:t>
            </w:r>
          </w:p>
        </w:tc>
      </w:tr>
      <w:tr>
        <w:tc>
          <w:tcPr>
            <w:tcW w:type="dxa" w:w="4608"/>
            <w:shd w:val="clear" w:color="auto" w:fill="F7FBFF"/>
          </w:tcPr>
          <w:p>
            <w:r>
              <w:rPr>
                <w:rFonts w:ascii="Courier New" w:hAnsi="Courier New"/>
                <w:color w:val="003366"/>
                <w:sz w:val="17"/>
              </w:rPr>
              <w:t>os.path.exists(UPLOAD_FOLDER)</w:t>
            </w:r>
          </w:p>
        </w:tc>
        <w:tc>
          <w:tcPr>
            <w:tcW w:type="dxa" w:w="8352"/>
            <w:shd w:val="clear" w:color="auto" w:fill="DEEAF1"/>
          </w:tcPr>
          <w:p>
            <w:pPr>
              <w:ind w:left="144"/>
            </w:pPr>
            <w:r>
              <w:rPr>
                <w:rFonts w:ascii="Times New Roman" w:hAnsi="Times New Roman"/>
                <w:sz w:val="19"/>
              </w:rPr>
              <w:t>Checks whether the configured storage directory exists on disk.</w:t>
            </w:r>
          </w:p>
        </w:tc>
      </w:tr>
      <w:tr>
        <w:tc>
          <w:tcPr>
            <w:tcW w:type="dxa" w:w="4608"/>
            <w:shd w:val="clear" w:color="auto" w:fill="F7FBFF"/>
          </w:tcPr>
          <w:p>
            <w:r>
              <w:rPr>
                <w:rFonts w:ascii="Courier New" w:hAnsi="Courier New"/>
                <w:color w:val="003366"/>
                <w:sz w:val="17"/>
              </w:rPr>
              <w:t>os.makedirs(UPLOAD_FOLDER, exist_ok=True)</w:t>
            </w:r>
          </w:p>
        </w:tc>
        <w:tc>
          <w:tcPr>
            <w:tcW w:type="dxa" w:w="8352"/>
            <w:shd w:val="clear" w:color="auto" w:fill="FFFFFF"/>
          </w:tcPr>
          <w:p>
            <w:pPr>
              <w:ind w:left="144"/>
            </w:pPr>
            <w:r>
              <w:rPr>
                <w:rFonts w:ascii="Times New Roman" w:hAnsi="Times New Roman"/>
                <w:sz w:val="19"/>
              </w:rPr>
              <w:t>Creates the directory (and any parent folders) if it does not exist. exist_ok=True prevents an error if it already exists.</w:t>
            </w:r>
          </w:p>
        </w:tc>
      </w:tr>
      <w:tr>
        <w:tc>
          <w:tcPr>
            <w:tcW w:type="dxa" w:w="4608"/>
            <w:shd w:val="clear" w:color="auto" w:fill="F7FBFF"/>
          </w:tcPr>
          <w:p>
            <w:r>
              <w:rPr>
                <w:rFonts w:ascii="Courier New" w:hAnsi="Courier New"/>
                <w:color w:val="003366"/>
                <w:sz w:val="17"/>
              </w:rPr>
              <w:t>open(test_file, 'w')</w:t>
            </w:r>
          </w:p>
        </w:tc>
        <w:tc>
          <w:tcPr>
            <w:tcW w:type="dxa" w:w="8352"/>
            <w:shd w:val="clear" w:color="auto" w:fill="DEEAF1"/>
          </w:tcPr>
          <w:p>
            <w:pPr>
              <w:ind w:left="144"/>
            </w:pPr>
            <w:r>
              <w:rPr>
                <w:rFonts w:ascii="Times New Roman" w:hAnsi="Times New Roman"/>
                <w:sz w:val="19"/>
              </w:rPr>
              <w:t>Opens a new file for writing. This tests whether the process has write permission.</w:t>
            </w:r>
          </w:p>
        </w:tc>
      </w:tr>
      <w:tr>
        <w:tc>
          <w:tcPr>
            <w:tcW w:type="dxa" w:w="4608"/>
            <w:shd w:val="clear" w:color="auto" w:fill="F7FBFF"/>
          </w:tcPr>
          <w:p>
            <w:r>
              <w:rPr>
                <w:rFonts w:ascii="Courier New" w:hAnsi="Courier New"/>
                <w:color w:val="003366"/>
                <w:sz w:val="17"/>
              </w:rPr>
              <w:t>os.remove(test_file)</w:t>
            </w:r>
          </w:p>
        </w:tc>
        <w:tc>
          <w:tcPr>
            <w:tcW w:type="dxa" w:w="8352"/>
            <w:shd w:val="clear" w:color="auto" w:fill="FFFFFF"/>
          </w:tcPr>
          <w:p>
            <w:pPr>
              <w:ind w:left="144"/>
            </w:pPr>
            <w:r>
              <w:rPr>
                <w:rFonts w:ascii="Times New Roman" w:hAnsi="Times New Roman"/>
                <w:sz w:val="19"/>
              </w:rPr>
              <w:t>Deletes the test file after a successful write — it was only a permission test.</w:t>
            </w:r>
          </w:p>
        </w:tc>
      </w:tr>
      <w:tr>
        <w:tc>
          <w:tcPr>
            <w:tcW w:type="dxa" w:w="4608"/>
            <w:shd w:val="clear" w:color="auto" w:fill="F7FBFF"/>
          </w:tcPr>
          <w:p>
            <w:r>
              <w:rPr>
                <w:rFonts w:ascii="Courier New" w:hAnsi="Courier New"/>
                <w:color w:val="003366"/>
                <w:sz w:val="17"/>
              </w:rPr>
              <w:t>except Exception: is_writable = False</w:t>
            </w:r>
          </w:p>
        </w:tc>
        <w:tc>
          <w:tcPr>
            <w:tcW w:type="dxa" w:w="8352"/>
            <w:shd w:val="clear" w:color="auto" w:fill="DEEAF1"/>
          </w:tcPr>
          <w:p>
            <w:pPr>
              <w:ind w:left="144"/>
            </w:pPr>
            <w:r>
              <w:rPr>
                <w:rFonts w:ascii="Times New Roman" w:hAnsi="Times New Roman"/>
                <w:sz w:val="19"/>
              </w:rPr>
              <w:t>Catches any error (PermissionError, OSError, etc.) and marks the folder as not writable.</w:t>
            </w:r>
          </w:p>
        </w:tc>
      </w:tr>
    </w:tbl>
    <w:p/>
    <w:p>
      <w:pPr>
        <w:pStyle w:val="Heading2"/>
      </w:pPr>
      <w:r>
        <w:rPr>
          <w:rFonts w:ascii="Times New Roman" w:hAnsi="Times New Roman"/>
          <w:b/>
          <w:color w:val="2E74B5"/>
          <w:sz w:val="26"/>
        </w:rPr>
        <w:t>1.3  Windows/Fallback Path — Automatic Local Folder</w:t>
      </w:r>
    </w:p>
    <w:p>
      <w:pPr>
        <w:spacing w:before="80" w:after="80"/>
        <w:ind w:left="432" w:right="432"/>
        <w:shd w:val="clear" w:color="auto" w:fill="F0F4F8"/>
      </w:pPr>
      <w:r>
        <w:rPr>
          <w:rFonts w:ascii="Courier New" w:hAnsi="Courier New"/>
          <w:color w:val="003366"/>
          <w:sz w:val="18"/>
        </w:rPr>
        <w:t>if os.name == 'nt' or not is_writable:</w:t>
        <w:br/>
        <w:t xml:space="preserve">    UPLOAD_FOLDER = os.path.join(</w:t>
        <w:br/>
        <w:t xml:space="preserve">        os.path.dirname(os.path.abspath(__file__)), 'uploads'</w:t>
        <w:br/>
        <w:t xml:space="preserve">    )</w:t>
      </w:r>
    </w:p>
    <w:p>
      <w:pPr>
        <w:ind w:left="0"/>
      </w:pPr>
      <w:r>
        <w:rPr>
          <w:rFonts w:ascii="Times New Roman" w:hAnsi="Times New Roman"/>
          <w:b w:val="0"/>
          <w:sz w:val="22"/>
        </w:rPr>
        <w:t>os.name == 'nt' evaluates to True when the application is running on Windows (nt = Windows NT kernel). If the configured path is not writable (Linux permission issue) or if we are on Windows, the code automatically switches the storage folder to a subfolder named uploads inside the project directory itself. This makes the app work out-of-the-box on Windows with zero configuration.</w:t>
      </w:r>
    </w:p>
    <w:p>
      <w:pPr>
        <w:pStyle w:val="Heading2"/>
      </w:pPr>
      <w:r>
        <w:rPr>
          <w:rFonts w:ascii="Times New Roman" w:hAnsi="Times New Roman"/>
          <w:b/>
          <w:color w:val="2E74B5"/>
          <w:sz w:val="26"/>
        </w:rPr>
        <w:t>1.4  ALLOWED_EXTENSIONS — File Type Whitelist</w:t>
      </w:r>
    </w:p>
    <w:p>
      <w:pPr>
        <w:spacing w:before="80" w:after="80"/>
        <w:ind w:left="432" w:right="432"/>
        <w:shd w:val="clear" w:color="auto" w:fill="F0F4F8"/>
      </w:pPr>
      <w:r>
        <w:rPr>
          <w:rFonts w:ascii="Courier New" w:hAnsi="Courier New"/>
          <w:color w:val="003366"/>
          <w:sz w:val="18"/>
        </w:rPr>
        <w:t>ALLOWED_EXTENSIONS = {</w:t>
        <w:br/>
        <w:t xml:space="preserve">    "pdf", "doc", "docx", "xls", "xlsx",   # Documents</w:t>
        <w:br/>
        <w:t xml:space="preserve">    "png", "jpg", "jpeg", "gif", "webp",    # Images</w:t>
        <w:br/>
        <w:t xml:space="preserve">    "zip", "rar", "7z", "tar", "gz",        # Archives</w:t>
        <w:br/>
        <w:t xml:space="preserve">    "mp3", "wav", "mp4", "mkv", "avi",      # Media</w:t>
        <w:br/>
        <w:t xml:space="preserve">    "exe", "msi", "apk", "deb",             # Executables</w:t>
        <w:br/>
        <w:t xml:space="preserve">    "py", "js", "sql", "sh", ...            # Code files</w:t>
        <w:br/>
        <w:t>}</w:t>
      </w:r>
    </w:p>
    <w:p>
      <w:pPr>
        <w:ind w:left="0"/>
      </w:pPr>
      <w:r>
        <w:rPr>
          <w:rFonts w:ascii="Times New Roman" w:hAnsi="Times New Roman"/>
          <w:b w:val="0"/>
          <w:sz w:val="22"/>
        </w:rPr>
        <w:t>This is a Python set of allowed file extensions. When a user tries to upload a file, the allowed_file() function (line 57) extracts the extension from the filename and checks whether it is present in this set. If the extension is NOT in the set, the upload is rejected with an error. To allow a new file type, simply add its extension to this set. To block a file type, remove it.</w:t>
      </w:r>
    </w:p>
    <w:p>
      <w:r>
        <w:br w:type="page"/>
      </w:r>
    </w:p>
    <w:p>
      <w:pPr>
        <w:pStyle w:val="Heading1"/>
      </w:pPr>
      <w:r>
        <w:rPr>
          <w:rFonts w:ascii="Times New Roman" w:hAnsi="Times New Roman"/>
          <w:b/>
          <w:color w:val="1F4E79"/>
          <w:sz w:val="32"/>
        </w:rPr>
        <w:t>PART 2: app.py — The Application Core</w:t>
      </w:r>
    </w:p>
    <w:p>
      <w:pPr>
        <w:ind w:left="0"/>
      </w:pPr>
      <w:r>
        <w:rPr>
          <w:rFonts w:ascii="Times New Roman" w:hAnsi="Times New Roman"/>
          <w:b w:val="0"/>
          <w:sz w:val="22"/>
        </w:rPr>
        <w:t>app.py is the heart of the entire FileVault application. It is a single Python file containing all 2,100+ lines of the application. Every page, every action, and every security rule is defined here.</w:t>
      </w:r>
    </w:p>
    <w:p/>
    <w:p>
      <w:pPr>
        <w:pStyle w:val="Heading2"/>
      </w:pPr>
      <w:r>
        <w:rPr>
          <w:rFonts w:ascii="Times New Roman" w:hAnsi="Times New Roman"/>
          <w:b/>
          <w:color w:val="2E74B5"/>
          <w:sz w:val="26"/>
        </w:rPr>
        <w:t>2.1  Import Statements — Loading Required Libraries</w:t>
      </w:r>
    </w:p>
    <w:p>
      <w:pPr>
        <w:spacing w:before="80" w:after="80"/>
        <w:ind w:left="432" w:right="432"/>
        <w:shd w:val="clear" w:color="auto" w:fill="F0F4F8"/>
      </w:pPr>
      <w:r>
        <w:rPr>
          <w:rFonts w:ascii="Courier New" w:hAnsi="Courier New"/>
          <w:color w:val="003366"/>
          <w:sz w:val="18"/>
        </w:rPr>
        <w:t>import os, json, shutil, secrets, hashlib, zipfile, io, time</w:t>
        <w:br/>
        <w:t>from datetime import datetime, timedelta</w:t>
        <w:br/>
        <w:t>from flask import (Flask, request, render_template, redirect,</w:t>
        <w:br/>
        <w:t xml:space="preserve">    url_for, send_from_directory, send_file,</w:t>
        <w:br/>
        <w:t xml:space="preserve">    flash, jsonify, abort, Response, session)</w:t>
        <w:br/>
        <w:t>from flask_login import (LoginManager, UserMixin,</w:t>
        <w:br/>
        <w:t xml:space="preserve">    login_user, logout_user, login_required, current_user)</w:t>
        <w:br/>
        <w:t>from config import UPLOAD_FOLDER, MAX_CONTENT_LENGTH, allowed_file</w:t>
      </w:r>
    </w:p>
    <w:tbl>
      <w:tblPr>
        <w:tblStyle w:val="TableGrid"/>
        <w:tblW w:type="auto" w:w="0"/>
        <w:jc w:val="center"/>
        <w:tblLook w:firstColumn="1" w:firstRow="1" w:lastColumn="0" w:lastRow="0" w:noHBand="0" w:noVBand="1" w:val="04A0"/>
      </w:tblPr>
      <w:tblGrid>
        <w:gridCol w:w="4608"/>
        <w:gridCol w:w="8352"/>
      </w:tblGrid>
      <w:tr>
        <w:tc>
          <w:tcPr>
            <w:tcW w:type="dxa" w:w="4873"/>
            <w:shd w:val="clear" w:color="auto" w:fill="1F4E79"/>
          </w:tcPr>
          <w:p>
            <w:pPr>
              <w:jc w:val="center"/>
            </w:pPr>
            <w:r>
              <w:rPr>
                <w:rFonts w:ascii="Times New Roman" w:hAnsi="Times New Roman"/>
                <w:b/>
                <w:color w:val="FFFFFF"/>
                <w:sz w:val="20"/>
              </w:rPr>
              <w:t>Code</w:t>
            </w:r>
          </w:p>
        </w:tc>
        <w:tc>
          <w:tcPr>
            <w:tcW w:type="dxa" w:w="4873"/>
            <w:shd w:val="clear" w:color="auto" w:fill="1F4E79"/>
          </w:tcPr>
          <w:p>
            <w:pPr>
              <w:jc w:val="center"/>
            </w:pPr>
            <w:r>
              <w:rPr>
                <w:rFonts w:ascii="Times New Roman" w:hAnsi="Times New Roman"/>
                <w:b/>
                <w:color w:val="FFFFFF"/>
                <w:sz w:val="20"/>
              </w:rPr>
              <w:t>Explanation</w:t>
            </w:r>
          </w:p>
        </w:tc>
      </w:tr>
      <w:tr>
        <w:tc>
          <w:tcPr>
            <w:tcW w:type="dxa" w:w="4608"/>
            <w:shd w:val="clear" w:color="auto" w:fill="F7FBFF"/>
          </w:tcPr>
          <w:p>
            <w:r>
              <w:rPr>
                <w:rFonts w:ascii="Courier New" w:hAnsi="Courier New"/>
                <w:color w:val="003366"/>
                <w:sz w:val="17"/>
              </w:rPr>
              <w:t>import os</w:t>
            </w:r>
          </w:p>
        </w:tc>
        <w:tc>
          <w:tcPr>
            <w:tcW w:type="dxa" w:w="8352"/>
            <w:shd w:val="clear" w:color="auto" w:fill="DEEAF1"/>
          </w:tcPr>
          <w:p>
            <w:pPr>
              <w:ind w:left="144"/>
            </w:pPr>
            <w:r>
              <w:rPr>
                <w:rFonts w:ascii="Times New Roman" w:hAnsi="Times New Roman"/>
                <w:sz w:val="19"/>
              </w:rPr>
              <w:t>Provides functions to interact with the operating system: file paths (os.path.join, os.path.exists), directory listing (os.listdir), file removal (os.remove), directory creation (os.makedirs), file metadata (os.path.getsize, os.path.getmtime).</w:t>
            </w:r>
          </w:p>
        </w:tc>
      </w:tr>
      <w:tr>
        <w:tc>
          <w:tcPr>
            <w:tcW w:type="dxa" w:w="4608"/>
            <w:shd w:val="clear" w:color="auto" w:fill="F7FBFF"/>
          </w:tcPr>
          <w:p>
            <w:r>
              <w:rPr>
                <w:rFonts w:ascii="Courier New" w:hAnsi="Courier New"/>
                <w:color w:val="003366"/>
                <w:sz w:val="17"/>
              </w:rPr>
              <w:t>import json</w:t>
            </w:r>
          </w:p>
        </w:tc>
        <w:tc>
          <w:tcPr>
            <w:tcW w:type="dxa" w:w="8352"/>
            <w:shd w:val="clear" w:color="auto" w:fill="FFFFFF"/>
          </w:tcPr>
          <w:p>
            <w:pPr>
              <w:ind w:left="144"/>
            </w:pPr>
            <w:r>
              <w:rPr>
                <w:rFonts w:ascii="Times New Roman" w:hAnsi="Times New Roman"/>
                <w:sz w:val="19"/>
              </w:rPr>
              <w:t>Reads and writes JSON files — used for all data persistence (users.json, share_links.json, quotas, ACL, vault, favourites, comments).</w:t>
            </w:r>
          </w:p>
        </w:tc>
      </w:tr>
      <w:tr>
        <w:tc>
          <w:tcPr>
            <w:tcW w:type="dxa" w:w="4608"/>
            <w:shd w:val="clear" w:color="auto" w:fill="F7FBFF"/>
          </w:tcPr>
          <w:p>
            <w:r>
              <w:rPr>
                <w:rFonts w:ascii="Courier New" w:hAnsi="Courier New"/>
                <w:color w:val="003366"/>
                <w:sz w:val="17"/>
              </w:rPr>
              <w:t>import shutil</w:t>
            </w:r>
          </w:p>
        </w:tc>
        <w:tc>
          <w:tcPr>
            <w:tcW w:type="dxa" w:w="8352"/>
            <w:shd w:val="clear" w:color="auto" w:fill="DEEAF1"/>
          </w:tcPr>
          <w:p>
            <w:pPr>
              <w:ind w:left="144"/>
            </w:pPr>
            <w:r>
              <w:rPr>
                <w:rFonts w:ascii="Times New Roman" w:hAnsi="Times New Roman"/>
                <w:sz w:val="19"/>
              </w:rPr>
              <w:t>High-level file operations: shutil.move (soft-delete to trash, restore), shutil.copy2 (copy a file preserving metadata), shutil.copytree (copy an entire folder tree), shutil.rmtree (permanently delete a folder tree).</w:t>
            </w:r>
          </w:p>
        </w:tc>
      </w:tr>
      <w:tr>
        <w:tc>
          <w:tcPr>
            <w:tcW w:type="dxa" w:w="4608"/>
            <w:shd w:val="clear" w:color="auto" w:fill="F7FBFF"/>
          </w:tcPr>
          <w:p>
            <w:r>
              <w:rPr>
                <w:rFonts w:ascii="Courier New" w:hAnsi="Courier New"/>
                <w:color w:val="003366"/>
                <w:sz w:val="17"/>
              </w:rPr>
              <w:t>import secrets</w:t>
            </w:r>
          </w:p>
        </w:tc>
        <w:tc>
          <w:tcPr>
            <w:tcW w:type="dxa" w:w="8352"/>
            <w:shd w:val="clear" w:color="auto" w:fill="FFFFFF"/>
          </w:tcPr>
          <w:p>
            <w:pPr>
              <w:ind w:left="144"/>
            </w:pPr>
            <w:r>
              <w:rPr>
                <w:rFonts w:ascii="Times New Roman" w:hAnsi="Times New Roman"/>
                <w:sz w:val="19"/>
              </w:rPr>
              <w:t>Cryptographically secure random number generation. Used to create share link tokens (secrets.token_urlsafe) and the Flask secret key (secrets.token_hex).</w:t>
            </w:r>
          </w:p>
        </w:tc>
      </w:tr>
      <w:tr>
        <w:tc>
          <w:tcPr>
            <w:tcW w:type="dxa" w:w="4608"/>
            <w:shd w:val="clear" w:color="auto" w:fill="F7FBFF"/>
          </w:tcPr>
          <w:p>
            <w:r>
              <w:rPr>
                <w:rFonts w:ascii="Courier New" w:hAnsi="Courier New"/>
                <w:color w:val="003366"/>
                <w:sz w:val="17"/>
              </w:rPr>
              <w:t>import hashlib</w:t>
            </w:r>
          </w:p>
        </w:tc>
        <w:tc>
          <w:tcPr>
            <w:tcW w:type="dxa" w:w="8352"/>
            <w:shd w:val="clear" w:color="auto" w:fill="DEEAF1"/>
          </w:tcPr>
          <w:p>
            <w:pPr>
              <w:ind w:left="144"/>
            </w:pPr>
            <w:r>
              <w:rPr>
                <w:rFonts w:ascii="Times New Roman" w:hAnsi="Times New Roman"/>
                <w:sz w:val="19"/>
              </w:rPr>
              <w:t>SHA-256 password hashing. Used to hash user passwords before storing them so plaintext passwords are never stored anywhere.</w:t>
            </w:r>
          </w:p>
        </w:tc>
      </w:tr>
      <w:tr>
        <w:tc>
          <w:tcPr>
            <w:tcW w:type="dxa" w:w="4608"/>
            <w:shd w:val="clear" w:color="auto" w:fill="F7FBFF"/>
          </w:tcPr>
          <w:p>
            <w:r>
              <w:rPr>
                <w:rFonts w:ascii="Courier New" w:hAnsi="Courier New"/>
                <w:color w:val="003366"/>
                <w:sz w:val="17"/>
              </w:rPr>
              <w:t>import zipfile</w:t>
            </w:r>
          </w:p>
        </w:tc>
        <w:tc>
          <w:tcPr>
            <w:tcW w:type="dxa" w:w="8352"/>
            <w:shd w:val="clear" w:color="auto" w:fill="FFFFFF"/>
          </w:tcPr>
          <w:p>
            <w:pPr>
              <w:ind w:left="144"/>
            </w:pPr>
            <w:r>
              <w:rPr>
                <w:rFonts w:ascii="Times New Roman" w:hAnsi="Times New Roman"/>
                <w:sz w:val="19"/>
              </w:rPr>
              <w:t>Creates ZIP archive files in memory. Used for batch download (multiple files zipped) and folder download (entire folder as ZIP).</w:t>
            </w:r>
          </w:p>
        </w:tc>
      </w:tr>
      <w:tr>
        <w:tc>
          <w:tcPr>
            <w:tcW w:type="dxa" w:w="4608"/>
            <w:shd w:val="clear" w:color="auto" w:fill="F7FBFF"/>
          </w:tcPr>
          <w:p>
            <w:r>
              <w:rPr>
                <w:rFonts w:ascii="Courier New" w:hAnsi="Courier New"/>
                <w:color w:val="003366"/>
                <w:sz w:val="17"/>
              </w:rPr>
              <w:t>import io</w:t>
            </w:r>
          </w:p>
        </w:tc>
        <w:tc>
          <w:tcPr>
            <w:tcW w:type="dxa" w:w="8352"/>
            <w:shd w:val="clear" w:color="auto" w:fill="DEEAF1"/>
          </w:tcPr>
          <w:p>
            <w:pPr>
              <w:ind w:left="144"/>
            </w:pPr>
            <w:r>
              <w:rPr>
                <w:rFonts w:ascii="Times New Roman" w:hAnsi="Times New Roman"/>
                <w:sz w:val="19"/>
              </w:rPr>
              <w:t>Provides in-memory byte streams (io.BytesIO). Used to create ZIP files in RAM without writing temporary files to disk.</w:t>
            </w:r>
          </w:p>
        </w:tc>
      </w:tr>
      <w:tr>
        <w:tc>
          <w:tcPr>
            <w:tcW w:type="dxa" w:w="4608"/>
            <w:shd w:val="clear" w:color="auto" w:fill="F7FBFF"/>
          </w:tcPr>
          <w:p>
            <w:r>
              <w:rPr>
                <w:rFonts w:ascii="Courier New" w:hAnsi="Courier New"/>
                <w:color w:val="003366"/>
                <w:sz w:val="17"/>
              </w:rPr>
              <w:t>import time</w:t>
            </w:r>
          </w:p>
        </w:tc>
        <w:tc>
          <w:tcPr>
            <w:tcW w:type="dxa" w:w="8352"/>
            <w:shd w:val="clear" w:color="auto" w:fill="FFFFFF"/>
          </w:tcPr>
          <w:p>
            <w:pPr>
              <w:ind w:left="144"/>
            </w:pPr>
            <w:r>
              <w:rPr>
                <w:rFonts w:ascii="Times New Roman" w:hAnsi="Times New Roman"/>
                <w:sz w:val="19"/>
              </w:rPr>
              <w:t>Unix timestamp operations. time.time() returns current time as seconds since epoch. Used for trash timestamps, share link expiry, and version history timestamps.</w:t>
            </w:r>
          </w:p>
        </w:tc>
      </w:tr>
      <w:tr>
        <w:tc>
          <w:tcPr>
            <w:tcW w:type="dxa" w:w="4608"/>
            <w:shd w:val="clear" w:color="auto" w:fill="F7FBFF"/>
          </w:tcPr>
          <w:p>
            <w:r>
              <w:rPr>
                <w:rFonts w:ascii="Courier New" w:hAnsi="Courier New"/>
                <w:color w:val="003366"/>
                <w:sz w:val="17"/>
              </w:rPr>
              <w:t>from datetime import datetime, timedelta</w:t>
            </w:r>
          </w:p>
        </w:tc>
        <w:tc>
          <w:tcPr>
            <w:tcW w:type="dxa" w:w="8352"/>
            <w:shd w:val="clear" w:color="auto" w:fill="DEEAF1"/>
          </w:tcPr>
          <w:p>
            <w:pPr>
              <w:ind w:left="144"/>
            </w:pPr>
            <w:r>
              <w:rPr>
                <w:rFonts w:ascii="Times New Roman" w:hAnsi="Times New Roman"/>
                <w:sz w:val="19"/>
              </w:rPr>
              <w:t>datetime.now() gets current date and time. timedelta is used to calculate expiry dates (e.g. now + timedelta(days=7) = 7 days from now). strftime() formats timestamps for display.</w:t>
            </w:r>
          </w:p>
        </w:tc>
      </w:tr>
      <w:tr>
        <w:tc>
          <w:tcPr>
            <w:tcW w:type="dxa" w:w="4608"/>
            <w:shd w:val="clear" w:color="auto" w:fill="F7FBFF"/>
          </w:tcPr>
          <w:p>
            <w:r>
              <w:rPr>
                <w:rFonts w:ascii="Courier New" w:hAnsi="Courier New"/>
                <w:color w:val="003366"/>
                <w:sz w:val="17"/>
              </w:rPr>
              <w:t>from flask import Flask, request, ...</w:t>
            </w:r>
          </w:p>
        </w:tc>
        <w:tc>
          <w:tcPr>
            <w:tcW w:type="dxa" w:w="8352"/>
            <w:shd w:val="clear" w:color="auto" w:fill="FFFFFF"/>
          </w:tcPr>
          <w:p>
            <w:pPr>
              <w:ind w:left="144"/>
            </w:pPr>
            <w:r>
              <w:rPr>
                <w:rFonts w:ascii="Times New Roman" w:hAnsi="Times New Roman"/>
                <w:sz w:val="19"/>
              </w:rPr>
              <w:t>Flask: creates the web application instance.</w:t>
              <w:br/>
              <w:t>request: reads incoming HTTP data (form fields, uploaded files, query parameters, headers).</w:t>
              <w:br/>
              <w:t>render_template: renders Jinja2 HTML templates.</w:t>
              <w:br/>
              <w:t>redirect + url_for: sends browser to a different URL.</w:t>
              <w:br/>
              <w:t>send_from_directory + send_file: serves files for download or preview.</w:t>
              <w:br/>
              <w:t>flash: sends one-time notification messages to the next page.</w:t>
              <w:br/>
              <w:t>jsonify: converts Python dict to JSON HTTP response (for AJAX calls).</w:t>
              <w:br/>
              <w:t>abort: immediately stops request with an HTTP error (403, 404, etc.).</w:t>
              <w:br/>
              <w:t>Response: creates a custom streaming HTTP response (used for ZIP streaming).</w:t>
              <w:br/>
              <w:t>session: stores data in the encrypted browser session cookie.</w:t>
            </w:r>
          </w:p>
        </w:tc>
      </w:tr>
      <w:tr>
        <w:tc>
          <w:tcPr>
            <w:tcW w:type="dxa" w:w="4608"/>
            <w:shd w:val="clear" w:color="auto" w:fill="F7FBFF"/>
          </w:tcPr>
          <w:p>
            <w:r>
              <w:rPr>
                <w:rFonts w:ascii="Courier New" w:hAnsi="Courier New"/>
                <w:color w:val="003366"/>
                <w:sz w:val="17"/>
              </w:rPr>
              <w:t>from flask_login import LoginManager, ...</w:t>
            </w:r>
          </w:p>
        </w:tc>
        <w:tc>
          <w:tcPr>
            <w:tcW w:type="dxa" w:w="8352"/>
            <w:shd w:val="clear" w:color="auto" w:fill="DEEAF1"/>
          </w:tcPr>
          <w:p>
            <w:pPr>
              <w:ind w:left="144"/>
            </w:pPr>
            <w:r>
              <w:rPr>
                <w:rFonts w:ascii="Times New Roman" w:hAnsi="Times New Roman"/>
                <w:sz w:val="19"/>
              </w:rPr>
              <w:t>LoginManager: manages the overall login system.</w:t>
              <w:br/>
              <w:t>UserMixin: base class that gives the User class the properties Flask-Login requires (is_authenticated, is_active, get_id).</w:t>
              <w:br/>
              <w:t>login_user: marks a user as logged in (sets session cookie).</w:t>
              <w:br/>
              <w:t>logout_user: clears the login session.</w:t>
              <w:br/>
              <w:t>login_required: decorator that blocks access to routes unless the user is logged in.</w:t>
              <w:br/>
              <w:t>current_user: proxy variable that always refers to the currently logged-in user.</w:t>
            </w:r>
          </w:p>
        </w:tc>
      </w:tr>
      <w:tr>
        <w:tc>
          <w:tcPr>
            <w:tcW w:type="dxa" w:w="4608"/>
            <w:shd w:val="clear" w:color="auto" w:fill="F7FBFF"/>
          </w:tcPr>
          <w:p>
            <w:r>
              <w:rPr>
                <w:rFonts w:ascii="Courier New" w:hAnsi="Courier New"/>
                <w:color w:val="003366"/>
                <w:sz w:val="17"/>
              </w:rPr>
              <w:t>from config import UPLOAD_FOLDER, ...</w:t>
            </w:r>
          </w:p>
        </w:tc>
        <w:tc>
          <w:tcPr>
            <w:tcW w:type="dxa" w:w="8352"/>
            <w:shd w:val="clear" w:color="auto" w:fill="FFFFFF"/>
          </w:tcPr>
          <w:p>
            <w:pPr>
              <w:ind w:left="144"/>
            </w:pPr>
            <w:r>
              <w:rPr>
                <w:rFonts w:ascii="Times New Roman" w:hAnsi="Times New Roman"/>
                <w:sz w:val="19"/>
              </w:rPr>
              <w:t>Imports the storage path, file size limit, and file type checker from config.py. Keeping config separate makes it easy to change settings without touching the main application code.</w:t>
            </w:r>
          </w:p>
        </w:tc>
      </w:tr>
    </w:tbl>
    <w:p/>
    <w:p>
      <w:pPr>
        <w:pStyle w:val="Heading2"/>
      </w:pPr>
      <w:r>
        <w:rPr>
          <w:rFonts w:ascii="Times New Roman" w:hAnsi="Times New Roman"/>
          <w:b/>
          <w:color w:val="2E74B5"/>
          <w:sz w:val="26"/>
        </w:rPr>
        <w:t>2.2  Secret Key — Session &amp; Cookie Security</w:t>
      </w:r>
    </w:p>
    <w:p>
      <w:pPr>
        <w:spacing w:before="80" w:after="80"/>
        <w:ind w:left="432" w:right="432"/>
        <w:shd w:val="clear" w:color="auto" w:fill="F0F4F8"/>
      </w:pPr>
      <w:r>
        <w:rPr>
          <w:rFonts w:ascii="Courier New" w:hAnsi="Courier New"/>
          <w:color w:val="003366"/>
          <w:sz w:val="18"/>
        </w:rPr>
        <w:t>_SECRET_KEY_FILE = os.path.join(os.path.dirname(__file__), '.secret_key')</w:t>
        <w:br/>
        <w:br/>
        <w:t>def _load_or_create_secret_key():</w:t>
        <w:br/>
        <w:t xml:space="preserve">    env_key = os.environ.get('SECRET_KEY', '').strip()</w:t>
        <w:br/>
        <w:t xml:space="preserve">    if env_key:</w:t>
        <w:br/>
        <w:t xml:space="preserve">        return env_key</w:t>
        <w:br/>
        <w:t xml:space="preserve">    if os.path.exists(_SECRET_KEY_FILE):</w:t>
        <w:br/>
        <w:t xml:space="preserve">        with open(_SECRET_KEY_FILE, 'rb') as f:</w:t>
        <w:br/>
        <w:t xml:space="preserve">            key = f.read().strip()</w:t>
        <w:br/>
        <w:t xml:space="preserve">            if key: return key</w:t>
        <w:br/>
        <w:t xml:space="preserve">    key = secrets.token_hex(32)</w:t>
        <w:br/>
        <w:t xml:space="preserve">    with open(_SECRET_KEY_FILE, 'w') as f:</w:t>
        <w:br/>
        <w:t xml:space="preserve">        f.write(key)</w:t>
        <w:br/>
        <w:t xml:space="preserve">    return key</w:t>
        <w:br/>
        <w:br/>
        <w:t>app.secret_key = _load_or_create_secret_key()</w:t>
      </w:r>
    </w:p>
    <w:p>
      <w:pPr>
        <w:ind w:left="0"/>
      </w:pPr>
      <w:r>
        <w:rPr>
          <w:rFonts w:ascii="Times New Roman" w:hAnsi="Times New Roman"/>
          <w:b w:val="0"/>
          <w:sz w:val="22"/>
        </w:rPr>
        <w:t>The Flask secret key is a random string used to cryptographically sign every session cookie. If this key changes between restarts, ALL user sessions are invalidated (everyone gets logged out). This function ensures the key is stable across restarts by saving it to a .secret_key file. Priority order: (1) SECRET_KEY environment variable → (2) .secret_key file → (3) Generate new key and save it.</w:t>
      </w:r>
    </w:p>
    <w:tbl>
      <w:tblPr>
        <w:tblStyle w:val="TableGrid"/>
        <w:tblW w:type="auto" w:w="0"/>
        <w:jc w:val="center"/>
        <w:tblLook w:firstColumn="1" w:firstRow="1" w:lastColumn="0" w:lastRow="0" w:noHBand="0" w:noVBand="1" w:val="04A0"/>
      </w:tblPr>
      <w:tblGrid>
        <w:gridCol w:w="4608"/>
        <w:gridCol w:w="8352"/>
      </w:tblGrid>
      <w:tr>
        <w:tc>
          <w:tcPr>
            <w:tcW w:type="dxa" w:w="4873"/>
            <w:shd w:val="clear" w:color="auto" w:fill="1F4E79"/>
          </w:tcPr>
          <w:p>
            <w:pPr>
              <w:jc w:val="center"/>
            </w:pPr>
            <w:r>
              <w:rPr>
                <w:rFonts w:ascii="Times New Roman" w:hAnsi="Times New Roman"/>
                <w:b/>
                <w:color w:val="FFFFFF"/>
                <w:sz w:val="20"/>
              </w:rPr>
              <w:t>Code</w:t>
            </w:r>
          </w:p>
        </w:tc>
        <w:tc>
          <w:tcPr>
            <w:tcW w:type="dxa" w:w="4873"/>
            <w:shd w:val="clear" w:color="auto" w:fill="1F4E79"/>
          </w:tcPr>
          <w:p>
            <w:pPr>
              <w:jc w:val="center"/>
            </w:pPr>
            <w:r>
              <w:rPr>
                <w:rFonts w:ascii="Times New Roman" w:hAnsi="Times New Roman"/>
                <w:b/>
                <w:color w:val="FFFFFF"/>
                <w:sz w:val="20"/>
              </w:rPr>
              <w:t>Explanation</w:t>
            </w:r>
          </w:p>
        </w:tc>
      </w:tr>
      <w:tr>
        <w:tc>
          <w:tcPr>
            <w:tcW w:type="dxa" w:w="4608"/>
            <w:shd w:val="clear" w:color="auto" w:fill="F7FBFF"/>
          </w:tcPr>
          <w:p>
            <w:r>
              <w:rPr>
                <w:rFonts w:ascii="Courier New" w:hAnsi="Courier New"/>
                <w:color w:val="003366"/>
                <w:sz w:val="17"/>
              </w:rPr>
              <w:t>os.environ.get("SECRET_KEY", "")</w:t>
            </w:r>
          </w:p>
        </w:tc>
        <w:tc>
          <w:tcPr>
            <w:tcW w:type="dxa" w:w="8352"/>
            <w:shd w:val="clear" w:color="auto" w:fill="DEEAF1"/>
          </w:tcPr>
          <w:p>
            <w:pPr>
              <w:ind w:left="144"/>
            </w:pPr>
            <w:r>
              <w:rPr>
                <w:rFonts w:ascii="Times New Roman" w:hAnsi="Times New Roman"/>
                <w:sz w:val="19"/>
              </w:rPr>
              <w:t>Checks if a secret key was provided as an environment variable. Useful for Docker/cloud deployments.</w:t>
            </w:r>
          </w:p>
        </w:tc>
      </w:tr>
      <w:tr>
        <w:tc>
          <w:tcPr>
            <w:tcW w:type="dxa" w:w="4608"/>
            <w:shd w:val="clear" w:color="auto" w:fill="F7FBFF"/>
          </w:tcPr>
          <w:p>
            <w:r>
              <w:rPr>
                <w:rFonts w:ascii="Courier New" w:hAnsi="Courier New"/>
                <w:color w:val="003366"/>
                <w:sz w:val="17"/>
              </w:rPr>
              <w:t>os.path.exists(_SECRET_KEY_FILE)</w:t>
            </w:r>
          </w:p>
        </w:tc>
        <w:tc>
          <w:tcPr>
            <w:tcW w:type="dxa" w:w="8352"/>
            <w:shd w:val="clear" w:color="auto" w:fill="FFFFFF"/>
          </w:tcPr>
          <w:p>
            <w:pPr>
              <w:ind w:left="144"/>
            </w:pPr>
            <w:r>
              <w:rPr>
                <w:rFonts w:ascii="Times New Roman" w:hAnsi="Times New Roman"/>
                <w:sz w:val="19"/>
              </w:rPr>
              <w:t>Checks if the .secret_key file already exists from a previous run.</w:t>
            </w:r>
          </w:p>
        </w:tc>
      </w:tr>
      <w:tr>
        <w:tc>
          <w:tcPr>
            <w:tcW w:type="dxa" w:w="4608"/>
            <w:shd w:val="clear" w:color="auto" w:fill="F7FBFF"/>
          </w:tcPr>
          <w:p>
            <w:r>
              <w:rPr>
                <w:rFonts w:ascii="Courier New" w:hAnsi="Courier New"/>
                <w:color w:val="003366"/>
                <w:sz w:val="17"/>
              </w:rPr>
              <w:t>secrets.token_hex(32)</w:t>
            </w:r>
          </w:p>
        </w:tc>
        <w:tc>
          <w:tcPr>
            <w:tcW w:type="dxa" w:w="8352"/>
            <w:shd w:val="clear" w:color="auto" w:fill="DEEAF1"/>
          </w:tcPr>
          <w:p>
            <w:pPr>
              <w:ind w:left="144"/>
            </w:pPr>
            <w:r>
              <w:rPr>
                <w:rFonts w:ascii="Times New Roman" w:hAnsi="Times New Roman"/>
                <w:sz w:val="19"/>
              </w:rPr>
              <w:t>Generates a cryptographically secure random 64-character hexadecimal string (32 bytes = 256 bits of entropy). This is the new key.</w:t>
            </w:r>
          </w:p>
        </w:tc>
      </w:tr>
      <w:tr>
        <w:tc>
          <w:tcPr>
            <w:tcW w:type="dxa" w:w="4608"/>
            <w:shd w:val="clear" w:color="auto" w:fill="F7FBFF"/>
          </w:tcPr>
          <w:p>
            <w:r>
              <w:rPr>
                <w:rFonts w:ascii="Courier New" w:hAnsi="Courier New"/>
                <w:color w:val="003366"/>
                <w:sz w:val="17"/>
              </w:rPr>
              <w:t>with open(_SECRET_KEY_FILE, "w") as f</w:t>
            </w:r>
          </w:p>
        </w:tc>
        <w:tc>
          <w:tcPr>
            <w:tcW w:type="dxa" w:w="8352"/>
            <w:shd w:val="clear" w:color="auto" w:fill="FFFFFF"/>
          </w:tcPr>
          <w:p>
            <w:pPr>
              <w:ind w:left="144"/>
            </w:pPr>
            <w:r>
              <w:rPr>
                <w:rFonts w:ascii="Times New Roman" w:hAnsi="Times New Roman"/>
                <w:sz w:val="19"/>
              </w:rPr>
              <w:t>Saves the newly generated key to the .secret_key file for future restarts.</w:t>
            </w:r>
          </w:p>
        </w:tc>
      </w:tr>
      <w:tr>
        <w:tc>
          <w:tcPr>
            <w:tcW w:type="dxa" w:w="4608"/>
            <w:shd w:val="clear" w:color="auto" w:fill="F7FBFF"/>
          </w:tcPr>
          <w:p>
            <w:r>
              <w:rPr>
                <w:rFonts w:ascii="Courier New" w:hAnsi="Courier New"/>
                <w:color w:val="003366"/>
                <w:sz w:val="17"/>
              </w:rPr>
              <w:t>app.secret_key = ...</w:t>
            </w:r>
          </w:p>
        </w:tc>
        <w:tc>
          <w:tcPr>
            <w:tcW w:type="dxa" w:w="8352"/>
            <w:shd w:val="clear" w:color="auto" w:fill="DEEAF1"/>
          </w:tcPr>
          <w:p>
            <w:pPr>
              <w:ind w:left="144"/>
            </w:pPr>
            <w:r>
              <w:rPr>
                <w:rFonts w:ascii="Times New Roman" w:hAnsi="Times New Roman"/>
                <w:sz w:val="19"/>
              </w:rPr>
              <w:t>Sets the secret key on the Flask application. Flask uses this to sign session cookies with HMAC-SHA1.</w:t>
            </w:r>
          </w:p>
        </w:tc>
      </w:tr>
    </w:tbl>
    <w:p/>
    <w:p>
      <w:pPr>
        <w:pStyle w:val="Heading2"/>
      </w:pPr>
      <w:r>
        <w:rPr>
          <w:rFonts w:ascii="Times New Roman" w:hAnsi="Times New Roman"/>
          <w:b/>
          <w:color w:val="2E74B5"/>
          <w:sz w:val="26"/>
        </w:rPr>
        <w:t>2.3  Data File Path Constants</w:t>
      </w:r>
    </w:p>
    <w:p>
      <w:pPr>
        <w:spacing w:before="80" w:after="80"/>
        <w:ind w:left="432" w:right="432"/>
        <w:shd w:val="clear" w:color="auto" w:fill="F0F4F8"/>
      </w:pPr>
      <w:r>
        <w:rPr>
          <w:rFonts w:ascii="Courier New" w:hAnsi="Courier New"/>
          <w:color w:val="003366"/>
          <w:sz w:val="18"/>
        </w:rPr>
        <w:t>BASE_DIR      = os.path.dirname(__file__)                  # Project folder</w:t>
        <w:br/>
        <w:t>DATA_DIR      = os.environ.get('DATA_DIR', BASE_DIR)       # Data storage folder</w:t>
        <w:br/>
        <w:br/>
        <w:t>QUOTA_FILE    = os.path.join(DATA_DIR, 'folder_quotas.json')</w:t>
        <w:br/>
        <w:t>SHARE_FILE    = os.path.join(DATA_DIR, 'share_links.json')</w:t>
        <w:br/>
        <w:t>ACTIVITY_FILE = os.path.join(DATA_DIR, 'activity.log')</w:t>
        <w:br/>
        <w:t>TRASH_DIR     = os.path.join(UPLOAD_FOLDER, '.trash')</w:t>
        <w:br/>
        <w:t>USERS_FILE    = os.path.join(DATA_DIR, 'users.json')</w:t>
        <w:br/>
        <w:t>ACL_FILE      = os.path.join(DATA_DIR, 'folder_acl.json')</w:t>
        <w:br/>
        <w:t>VERSIONS_DIR  = os.path.join(UPLOAD_FOLDER, '.versions')</w:t>
        <w:br/>
        <w:t>VAULT_FILE    = os.path.join(DATA_DIR, 'shares_vault.json')</w:t>
      </w:r>
    </w:p>
    <w:p>
      <w:pPr>
        <w:ind w:left="0"/>
      </w:pPr>
      <w:r>
        <w:rPr>
          <w:rFonts w:ascii="Times New Roman" w:hAnsi="Times New Roman"/>
          <w:b w:val="0"/>
          <w:sz w:val="22"/>
        </w:rPr>
        <w:t>These are Python constants that store the absolute paths to every data file the application uses. By defining them all in one place at the top, if you ever need to change where any file is stored, you only change one line. os.path.join() is used instead of string concatenation to handle path separators correctly on both Windows (backslash) and Linux (forward slash).</w:t>
      </w:r>
    </w:p>
    <w:tbl>
      <w:tblPr>
        <w:tblStyle w:val="TableGrid"/>
        <w:tblW w:type="auto" w:w="0"/>
        <w:jc w:val="center"/>
        <w:tblLook w:firstColumn="1" w:firstRow="1" w:lastColumn="0" w:lastRow="0" w:noHBand="0" w:noVBand="1" w:val="04A0"/>
      </w:tblPr>
      <w:tblGrid>
        <w:gridCol w:w="4608"/>
        <w:gridCol w:w="8352"/>
      </w:tblGrid>
      <w:tr>
        <w:tc>
          <w:tcPr>
            <w:tcW w:type="dxa" w:w="4873"/>
            <w:shd w:val="clear" w:color="auto" w:fill="1F4E79"/>
          </w:tcPr>
          <w:p>
            <w:pPr>
              <w:jc w:val="center"/>
            </w:pPr>
            <w:r>
              <w:rPr>
                <w:rFonts w:ascii="Times New Roman" w:hAnsi="Times New Roman"/>
                <w:b/>
                <w:color w:val="FFFFFF"/>
                <w:sz w:val="20"/>
              </w:rPr>
              <w:t>Code</w:t>
            </w:r>
          </w:p>
        </w:tc>
        <w:tc>
          <w:tcPr>
            <w:tcW w:type="dxa" w:w="4873"/>
            <w:shd w:val="clear" w:color="auto" w:fill="1F4E79"/>
          </w:tcPr>
          <w:p>
            <w:pPr>
              <w:jc w:val="center"/>
            </w:pPr>
            <w:r>
              <w:rPr>
                <w:rFonts w:ascii="Times New Roman" w:hAnsi="Times New Roman"/>
                <w:b/>
                <w:color w:val="FFFFFF"/>
                <w:sz w:val="20"/>
              </w:rPr>
              <w:t>Explanation</w:t>
            </w:r>
          </w:p>
        </w:tc>
      </w:tr>
      <w:tr>
        <w:tc>
          <w:tcPr>
            <w:tcW w:type="dxa" w:w="4608"/>
            <w:shd w:val="clear" w:color="auto" w:fill="F7FBFF"/>
          </w:tcPr>
          <w:p>
            <w:r>
              <w:rPr>
                <w:rFonts w:ascii="Courier New" w:hAnsi="Courier New"/>
                <w:color w:val="003366"/>
                <w:sz w:val="17"/>
              </w:rPr>
              <w:t>BASE_DIR = os.path.dirname(__file__)</w:t>
            </w:r>
          </w:p>
        </w:tc>
        <w:tc>
          <w:tcPr>
            <w:tcW w:type="dxa" w:w="8352"/>
            <w:shd w:val="clear" w:color="auto" w:fill="DEEAF1"/>
          </w:tcPr>
          <w:p>
            <w:pPr>
              <w:ind w:left="144"/>
            </w:pPr>
            <w:r>
              <w:rPr>
                <w:rFonts w:ascii="Times New Roman" w:hAnsi="Times New Roman"/>
                <w:sz w:val="19"/>
              </w:rPr>
              <w:t>__file__ is a Python special variable that contains the full path of the current script. os.path.dirname() strips the filename, leaving just the directory path.</w:t>
            </w:r>
          </w:p>
        </w:tc>
      </w:tr>
      <w:tr>
        <w:tc>
          <w:tcPr>
            <w:tcW w:type="dxa" w:w="4608"/>
            <w:shd w:val="clear" w:color="auto" w:fill="F7FBFF"/>
          </w:tcPr>
          <w:p>
            <w:r>
              <w:rPr>
                <w:rFonts w:ascii="Courier New" w:hAnsi="Courier New"/>
                <w:color w:val="003366"/>
                <w:sz w:val="17"/>
              </w:rPr>
              <w:t>DATA_DIR = os.environ.get("DATA_DIR", BASE_DIR)</w:t>
            </w:r>
          </w:p>
        </w:tc>
        <w:tc>
          <w:tcPr>
            <w:tcW w:type="dxa" w:w="8352"/>
            <w:shd w:val="clear" w:color="auto" w:fill="FFFFFF"/>
          </w:tcPr>
          <w:p>
            <w:pPr>
              <w:ind w:left="144"/>
            </w:pPr>
            <w:r>
              <w:rPr>
                <w:rFonts w:ascii="Times New Roman" w:hAnsi="Times New Roman"/>
                <w:sz w:val="19"/>
              </w:rPr>
              <w:t>Data files (JSON) can be stored in a different location from the code. Defaults to the project folder.</w:t>
            </w:r>
          </w:p>
        </w:tc>
      </w:tr>
      <w:tr>
        <w:tc>
          <w:tcPr>
            <w:tcW w:type="dxa" w:w="4608"/>
            <w:shd w:val="clear" w:color="auto" w:fill="F7FBFF"/>
          </w:tcPr>
          <w:p>
            <w:r>
              <w:rPr>
                <w:rFonts w:ascii="Courier New" w:hAnsi="Courier New"/>
                <w:color w:val="003366"/>
                <w:sz w:val="17"/>
              </w:rPr>
              <w:t>QUOTA_FILE</w:t>
            </w:r>
          </w:p>
        </w:tc>
        <w:tc>
          <w:tcPr>
            <w:tcW w:type="dxa" w:w="8352"/>
            <w:shd w:val="clear" w:color="auto" w:fill="DEEAF1"/>
          </w:tcPr>
          <w:p>
            <w:pPr>
              <w:ind w:left="144"/>
            </w:pPr>
            <w:r>
              <w:rPr>
                <w:rFonts w:ascii="Times New Roman" w:hAnsi="Times New Roman"/>
                <w:sz w:val="19"/>
              </w:rPr>
              <w:t>Stores per-folder storage quota limits. Key = folder path, Value = max bytes allowed.</w:t>
            </w:r>
          </w:p>
        </w:tc>
      </w:tr>
      <w:tr>
        <w:tc>
          <w:tcPr>
            <w:tcW w:type="dxa" w:w="4608"/>
            <w:shd w:val="clear" w:color="auto" w:fill="F7FBFF"/>
          </w:tcPr>
          <w:p>
            <w:r>
              <w:rPr>
                <w:rFonts w:ascii="Courier New" w:hAnsi="Courier New"/>
                <w:color w:val="003366"/>
                <w:sz w:val="17"/>
              </w:rPr>
              <w:t>SHARE_FILE</w:t>
            </w:r>
          </w:p>
        </w:tc>
        <w:tc>
          <w:tcPr>
            <w:tcW w:type="dxa" w:w="8352"/>
            <w:shd w:val="clear" w:color="auto" w:fill="FFFFFF"/>
          </w:tcPr>
          <w:p>
            <w:pPr>
              <w:ind w:left="144"/>
            </w:pPr>
            <w:r>
              <w:rPr>
                <w:rFonts w:ascii="Times New Roman" w:hAnsi="Times New Roman"/>
                <w:sz w:val="19"/>
              </w:rPr>
              <w:t>Stores all public share link tokens and their metadata (path, permission, expiry, created_by).</w:t>
            </w:r>
          </w:p>
        </w:tc>
      </w:tr>
      <w:tr>
        <w:tc>
          <w:tcPr>
            <w:tcW w:type="dxa" w:w="4608"/>
            <w:shd w:val="clear" w:color="auto" w:fill="F7FBFF"/>
          </w:tcPr>
          <w:p>
            <w:r>
              <w:rPr>
                <w:rFonts w:ascii="Courier New" w:hAnsi="Courier New"/>
                <w:color w:val="003366"/>
                <w:sz w:val="17"/>
              </w:rPr>
              <w:t>ACTIVITY_FILE</w:t>
            </w:r>
          </w:p>
        </w:tc>
        <w:tc>
          <w:tcPr>
            <w:tcW w:type="dxa" w:w="8352"/>
            <w:shd w:val="clear" w:color="auto" w:fill="DEEAF1"/>
          </w:tcPr>
          <w:p>
            <w:pPr>
              <w:ind w:left="144"/>
            </w:pPr>
            <w:r>
              <w:rPr>
                <w:rFonts w:ascii="Times New Roman" w:hAnsi="Times New Roman"/>
                <w:sz w:val="19"/>
              </w:rPr>
              <w:t>Append-only plain text audit log. One JSON line per action.</w:t>
            </w:r>
          </w:p>
        </w:tc>
      </w:tr>
      <w:tr>
        <w:tc>
          <w:tcPr>
            <w:tcW w:type="dxa" w:w="4608"/>
            <w:shd w:val="clear" w:color="auto" w:fill="F7FBFF"/>
          </w:tcPr>
          <w:p>
            <w:r>
              <w:rPr>
                <w:rFonts w:ascii="Courier New" w:hAnsi="Courier New"/>
                <w:color w:val="003366"/>
                <w:sz w:val="17"/>
              </w:rPr>
              <w:t>TRASH_DIR</w:t>
            </w:r>
          </w:p>
        </w:tc>
        <w:tc>
          <w:tcPr>
            <w:tcW w:type="dxa" w:w="8352"/>
            <w:shd w:val="clear" w:color="auto" w:fill="FFFFFF"/>
          </w:tcPr>
          <w:p>
            <w:pPr>
              <w:ind w:left="144"/>
            </w:pPr>
            <w:r>
              <w:rPr>
                <w:rFonts w:ascii="Times New Roman" w:hAnsi="Times New Roman"/>
                <w:sz w:val="19"/>
              </w:rPr>
              <w:t>The .trash subdirectory inside UPLOAD_FOLDER. Deleted files are moved here first.</w:t>
            </w:r>
          </w:p>
        </w:tc>
      </w:tr>
      <w:tr>
        <w:tc>
          <w:tcPr>
            <w:tcW w:type="dxa" w:w="4608"/>
            <w:shd w:val="clear" w:color="auto" w:fill="F7FBFF"/>
          </w:tcPr>
          <w:p>
            <w:r>
              <w:rPr>
                <w:rFonts w:ascii="Courier New" w:hAnsi="Courier New"/>
                <w:color w:val="003366"/>
                <w:sz w:val="17"/>
              </w:rPr>
              <w:t>USERS_FILE</w:t>
            </w:r>
          </w:p>
        </w:tc>
        <w:tc>
          <w:tcPr>
            <w:tcW w:type="dxa" w:w="8352"/>
            <w:shd w:val="clear" w:color="auto" w:fill="DEEAF1"/>
          </w:tcPr>
          <w:p>
            <w:pPr>
              <w:ind w:left="144"/>
            </w:pPr>
            <w:r>
              <w:rPr>
                <w:rFonts w:ascii="Times New Roman" w:hAnsi="Times New Roman"/>
                <w:sz w:val="19"/>
              </w:rPr>
              <w:t>Stores all user accounts. Key = username, Value = {password_hash, role, created_at, active}.</w:t>
            </w:r>
          </w:p>
        </w:tc>
      </w:tr>
      <w:tr>
        <w:tc>
          <w:tcPr>
            <w:tcW w:type="dxa" w:w="4608"/>
            <w:shd w:val="clear" w:color="auto" w:fill="F7FBFF"/>
          </w:tcPr>
          <w:p>
            <w:r>
              <w:rPr>
                <w:rFonts w:ascii="Courier New" w:hAnsi="Courier New"/>
                <w:color w:val="003366"/>
                <w:sz w:val="17"/>
              </w:rPr>
              <w:t>ACL_FILE</w:t>
            </w:r>
          </w:p>
        </w:tc>
        <w:tc>
          <w:tcPr>
            <w:tcW w:type="dxa" w:w="8352"/>
            <w:shd w:val="clear" w:color="auto" w:fill="FFFFFF"/>
          </w:tcPr>
          <w:p>
            <w:pPr>
              <w:ind w:left="144"/>
            </w:pPr>
            <w:r>
              <w:rPr>
                <w:rFonts w:ascii="Times New Roman" w:hAnsi="Times New Roman"/>
                <w:sz w:val="19"/>
              </w:rPr>
              <w:t>Stores folder-level access control. Key = folder path, Value = {allowed_users, allowed_roles}.</w:t>
            </w:r>
          </w:p>
        </w:tc>
      </w:tr>
      <w:tr>
        <w:tc>
          <w:tcPr>
            <w:tcW w:type="dxa" w:w="4608"/>
            <w:shd w:val="clear" w:color="auto" w:fill="F7FBFF"/>
          </w:tcPr>
          <w:p>
            <w:r>
              <w:rPr>
                <w:rFonts w:ascii="Courier New" w:hAnsi="Courier New"/>
                <w:color w:val="003366"/>
                <w:sz w:val="17"/>
              </w:rPr>
              <w:t>VERSIONS_DIR</w:t>
            </w:r>
          </w:p>
        </w:tc>
        <w:tc>
          <w:tcPr>
            <w:tcW w:type="dxa" w:w="8352"/>
            <w:shd w:val="clear" w:color="auto" w:fill="DEEAF1"/>
          </w:tcPr>
          <w:p>
            <w:pPr>
              <w:ind w:left="144"/>
            </w:pPr>
            <w:r>
              <w:rPr>
                <w:rFonts w:ascii="Times New Roman" w:hAnsi="Times New Roman"/>
                <w:sz w:val="19"/>
              </w:rPr>
              <w:t>Stores previous versions of overwritten files for version history restore.</w:t>
            </w:r>
          </w:p>
        </w:tc>
      </w:tr>
      <w:tr>
        <w:tc>
          <w:tcPr>
            <w:tcW w:type="dxa" w:w="4608"/>
            <w:shd w:val="clear" w:color="auto" w:fill="F7FBFF"/>
          </w:tcPr>
          <w:p>
            <w:r>
              <w:rPr>
                <w:rFonts w:ascii="Courier New" w:hAnsi="Courier New"/>
                <w:color w:val="003366"/>
                <w:sz w:val="17"/>
              </w:rPr>
              <w:t>VAULT_FILE</w:t>
            </w:r>
          </w:p>
        </w:tc>
        <w:tc>
          <w:tcPr>
            <w:tcW w:type="dxa" w:w="8352"/>
            <w:shd w:val="clear" w:color="auto" w:fill="FFFFFF"/>
          </w:tcPr>
          <w:p>
            <w:pPr>
              <w:ind w:left="144"/>
            </w:pPr>
            <w:r>
              <w:rPr>
                <w:rFonts w:ascii="Times New Roman" w:hAnsi="Times New Roman"/>
                <w:sz w:val="19"/>
              </w:rPr>
              <w:t>Stores share link credentials (username + hashed password) separate from the main share file.</w:t>
            </w:r>
          </w:p>
        </w:tc>
      </w:tr>
    </w:tbl>
    <w:p/>
    <w:p>
      <w:r>
        <w:br w:type="page"/>
      </w:r>
    </w:p>
    <w:p>
      <w:pPr>
        <w:pStyle w:val="Heading2"/>
      </w:pPr>
      <w:r>
        <w:rPr>
          <w:rFonts w:ascii="Times New Roman" w:hAnsi="Times New Roman"/>
          <w:b/>
          <w:color w:val="2E74B5"/>
          <w:sz w:val="26"/>
        </w:rPr>
        <w:t>2.4  User Class — Flask-Login Integration</w:t>
      </w:r>
    </w:p>
    <w:p>
      <w:pPr>
        <w:spacing w:before="80" w:after="80"/>
        <w:ind w:left="432" w:right="432"/>
        <w:shd w:val="clear" w:color="auto" w:fill="F0F4F8"/>
      </w:pPr>
      <w:r>
        <w:rPr>
          <w:rFonts w:ascii="Courier New" w:hAnsi="Courier New"/>
          <w:color w:val="003366"/>
          <w:sz w:val="18"/>
        </w:rPr>
        <w:t>class User(UserMixin):</w:t>
        <w:br/>
        <w:t xml:space="preserve">    def __init__(self, uid, role='viewer'):</w:t>
        <w:br/>
        <w:t xml:space="preserve">        self.id   = uid     # Username string</w:t>
        <w:br/>
        <w:t xml:space="preserve">        self.role = role    # 'admin', 'editor', or 'viewer'</w:t>
        <w:br/>
        <w:br/>
        <w:t xml:space="preserve">    @property</w:t>
        <w:br/>
        <w:t xml:space="preserve">    def is_admin(self):  return self.role == 'admin'</w:t>
        <w:br/>
        <w:br/>
        <w:t xml:space="preserve">    @property</w:t>
        <w:br/>
        <w:t xml:space="preserve">    def is_editor(self): return self.role in ('admin', 'editor')</w:t>
        <w:br/>
        <w:br/>
        <w:t>@login_manager.user_loader</w:t>
        <w:br/>
        <w:t>def load_user(uid):</w:t>
        <w:br/>
        <w:t xml:space="preserve">    u = load_json(USERS_FILE).get(uid)</w:t>
        <w:br/>
        <w:t xml:space="preserve">    if u and u.get('active', True):</w:t>
        <w:br/>
        <w:t xml:space="preserve">        return User(uid, u.get('role', 'viewer'))</w:t>
        <w:br/>
        <w:t xml:space="preserve">    return None</w:t>
      </w:r>
    </w:p>
    <w:p>
      <w:pPr>
        <w:ind w:left="0"/>
      </w:pPr>
      <w:r>
        <w:rPr>
          <w:rFonts w:ascii="Times New Roman" w:hAnsi="Times New Roman"/>
          <w:b w:val="0"/>
          <w:sz w:val="22"/>
        </w:rPr>
        <w:t>The User class represents a logged-in user. Flask-Login requires every user object to inherit from UserMixin, which provides default implementations for is_authenticated, is_active, is_anonymous, and get_id(). The @login_manager.user_loader decorated function is called automatically by Flask-Login every time it needs to load a user from the session cookie (i.e., on every page request). It reads users.json and returns a User object if the account exists and is active, or None if not found (which triggers a redirect to the login page).</w:t>
      </w:r>
    </w:p>
    <w:p>
      <w:pPr>
        <w:pStyle w:val="Heading2"/>
      </w:pPr>
      <w:r>
        <w:rPr>
          <w:rFonts w:ascii="Times New Roman" w:hAnsi="Times New Roman"/>
          <w:b/>
          <w:color w:val="2E74B5"/>
          <w:sz w:val="26"/>
        </w:rPr>
        <w:t>2.5  Helper Functions — Core Utilities</w:t>
      </w:r>
    </w:p>
    <w:p>
      <w:pPr>
        <w:spacing w:before="80" w:after="80"/>
        <w:ind w:left="432" w:right="432"/>
        <w:shd w:val="clear" w:color="auto" w:fill="F0F4F8"/>
      </w:pPr>
      <w:r>
        <w:rPr>
          <w:rFonts w:ascii="Courier New" w:hAnsi="Courier New"/>
          <w:color w:val="003366"/>
          <w:sz w:val="18"/>
        </w:rPr>
        <w:t>def is_safe_path(path, base_dir):</w:t>
        <w:br/>
        <w:t xml:space="preserve">    return os.path.normcase(os.path.abspath(path)).startswith(</w:t>
        <w:br/>
        <w:t xml:space="preserve">        os.path.normcase(os.path.abspath(base_dir))</w:t>
        <w:br/>
        <w:t xml:space="preserve">    )</w:t>
        <w:br/>
        <w:br/>
        <w:t>def resolve_path(sub=''):</w:t>
        <w:br/>
        <w:t xml:space="preserve">    base   = os.path.abspath(app.config['UPLOAD_FOLDER'])</w:t>
        <w:br/>
        <w:t xml:space="preserve">    target = os.path.abspath(os.path.join(base, sub)) if sub else base</w:t>
        <w:br/>
        <w:t xml:space="preserve">    return target if is_safe_path(target, base) else None</w:t>
      </w:r>
    </w:p>
    <w:tbl>
      <w:tblPr>
        <w:tblStyle w:val="TableGrid"/>
        <w:tblW w:type="auto" w:w="0"/>
        <w:jc w:val="center"/>
        <w:tblLook w:firstColumn="1" w:firstRow="1" w:lastColumn="0" w:lastRow="0" w:noHBand="0" w:noVBand="1" w:val="04A0"/>
      </w:tblPr>
      <w:tblGrid>
        <w:gridCol w:w="4608"/>
        <w:gridCol w:w="8352"/>
      </w:tblGrid>
      <w:tr>
        <w:tc>
          <w:tcPr>
            <w:tcW w:type="dxa" w:w="4873"/>
            <w:shd w:val="clear" w:color="auto" w:fill="1F4E79"/>
          </w:tcPr>
          <w:p>
            <w:pPr>
              <w:jc w:val="center"/>
            </w:pPr>
            <w:r>
              <w:rPr>
                <w:rFonts w:ascii="Times New Roman" w:hAnsi="Times New Roman"/>
                <w:b/>
                <w:color w:val="FFFFFF"/>
                <w:sz w:val="20"/>
              </w:rPr>
              <w:t>Code</w:t>
            </w:r>
          </w:p>
        </w:tc>
        <w:tc>
          <w:tcPr>
            <w:tcW w:type="dxa" w:w="4873"/>
            <w:shd w:val="clear" w:color="auto" w:fill="1F4E79"/>
          </w:tcPr>
          <w:p>
            <w:pPr>
              <w:jc w:val="center"/>
            </w:pPr>
            <w:r>
              <w:rPr>
                <w:rFonts w:ascii="Times New Roman" w:hAnsi="Times New Roman"/>
                <w:b/>
                <w:color w:val="FFFFFF"/>
                <w:sz w:val="20"/>
              </w:rPr>
              <w:t>Explanation</w:t>
            </w:r>
          </w:p>
        </w:tc>
      </w:tr>
      <w:tr>
        <w:tc>
          <w:tcPr>
            <w:tcW w:type="dxa" w:w="4608"/>
            <w:shd w:val="clear" w:color="auto" w:fill="F7FBFF"/>
          </w:tcPr>
          <w:p>
            <w:r>
              <w:rPr>
                <w:rFonts w:ascii="Courier New" w:hAnsi="Courier New"/>
                <w:color w:val="003366"/>
                <w:sz w:val="17"/>
              </w:rPr>
              <w:t>is_safe_path(path, base_dir)</w:t>
            </w:r>
          </w:p>
        </w:tc>
        <w:tc>
          <w:tcPr>
            <w:tcW w:type="dxa" w:w="8352"/>
            <w:shd w:val="clear" w:color="auto" w:fill="DEEAF1"/>
          </w:tcPr>
          <w:p>
            <w:pPr>
              <w:ind w:left="144"/>
            </w:pPr>
            <w:r>
              <w:rPr>
                <w:rFonts w:ascii="Times New Roman" w:hAnsi="Times New Roman"/>
                <w:sz w:val="19"/>
              </w:rPr>
              <w:t>SECURITY FUNCTION. Converts both paths to absolute form and checks that "path" starts with "base_dir". This prevents path traversal attacks where an attacker submits ../../etc/passwd to access files outside the storage folder.</w:t>
            </w:r>
          </w:p>
        </w:tc>
      </w:tr>
      <w:tr>
        <w:tc>
          <w:tcPr>
            <w:tcW w:type="dxa" w:w="4608"/>
            <w:shd w:val="clear" w:color="auto" w:fill="F7FBFF"/>
          </w:tcPr>
          <w:p>
            <w:r>
              <w:rPr>
                <w:rFonts w:ascii="Courier New" w:hAnsi="Courier New"/>
                <w:color w:val="003366"/>
                <w:sz w:val="17"/>
              </w:rPr>
              <w:t>os.path.normcase()</w:t>
            </w:r>
          </w:p>
        </w:tc>
        <w:tc>
          <w:tcPr>
            <w:tcW w:type="dxa" w:w="8352"/>
            <w:shd w:val="clear" w:color="auto" w:fill="FFFFFF"/>
          </w:tcPr>
          <w:p>
            <w:pPr>
              <w:ind w:left="144"/>
            </w:pPr>
            <w:r>
              <w:rPr>
                <w:rFonts w:ascii="Times New Roman" w:hAnsi="Times New Roman"/>
                <w:sz w:val="19"/>
              </w:rPr>
              <w:t>Normalises case for comparison. On Windows, paths are case-insensitive (C:\FOLDER == C:\folder). normcase handles this so the check works correctly on both operating systems.</w:t>
            </w:r>
          </w:p>
        </w:tc>
      </w:tr>
      <w:tr>
        <w:tc>
          <w:tcPr>
            <w:tcW w:type="dxa" w:w="4608"/>
            <w:shd w:val="clear" w:color="auto" w:fill="F7FBFF"/>
          </w:tcPr>
          <w:p>
            <w:r>
              <w:rPr>
                <w:rFonts w:ascii="Courier New" w:hAnsi="Courier New"/>
                <w:color w:val="003366"/>
                <w:sz w:val="17"/>
              </w:rPr>
              <w:t>resolve_path(sub)</w:t>
            </w:r>
          </w:p>
        </w:tc>
        <w:tc>
          <w:tcPr>
            <w:tcW w:type="dxa" w:w="8352"/>
            <w:shd w:val="clear" w:color="auto" w:fill="DEEAF1"/>
          </w:tcPr>
          <w:p>
            <w:pPr>
              <w:ind w:left="144"/>
            </w:pPr>
            <w:r>
              <w:rPr>
                <w:rFonts w:ascii="Times New Roman" w:hAnsi="Times New Roman"/>
                <w:sz w:val="19"/>
              </w:rPr>
              <w:t>Converts a relative sub-folder path (e.g. "documents/invoices") to an absolute disk path, then validates it is inside UPLOAD_FOLDER. Returns None if the path is unsafe — callers check for None and abort(403).</w:t>
            </w:r>
          </w:p>
        </w:tc>
      </w:tr>
    </w:tbl>
    <w:p/>
    <w:p>
      <w:pPr>
        <w:pStyle w:val="Heading2"/>
      </w:pPr>
      <w:r>
        <w:rPr>
          <w:rFonts w:ascii="Times New Roman" w:hAnsi="Times New Roman"/>
          <w:b/>
          <w:color w:val="2E74B5"/>
          <w:sz w:val="26"/>
        </w:rPr>
        <w:t>2.6  JSON Data Layer — load_json / save_json</w:t>
      </w:r>
    </w:p>
    <w:p>
      <w:pPr>
        <w:spacing w:before="80" w:after="80"/>
        <w:ind w:left="432" w:right="432"/>
        <w:shd w:val="clear" w:color="auto" w:fill="F0F4F8"/>
      </w:pPr>
      <w:r>
        <w:rPr>
          <w:rFonts w:ascii="Courier New" w:hAnsi="Courier New"/>
          <w:color w:val="003366"/>
          <w:sz w:val="18"/>
        </w:rPr>
        <w:t>def load_json(path):</w:t>
        <w:br/>
        <w:t xml:space="preserve">    if not os.path.exists(path): return {}</w:t>
        <w:br/>
        <w:t xml:space="preserve">    try:</w:t>
        <w:br/>
        <w:t xml:space="preserve">        with open(path) as f: return json.load(f)</w:t>
        <w:br/>
        <w:t xml:space="preserve">    except: return {}</w:t>
        <w:br/>
        <w:br/>
        <w:t>def save_json(path, data):</w:t>
        <w:br/>
        <w:t xml:space="preserve">    with open(path, 'w') as f: json.dump(data, f, indent=2)</w:t>
      </w:r>
    </w:p>
    <w:p>
      <w:pPr>
        <w:ind w:left="0"/>
      </w:pPr>
      <w:r>
        <w:rPr>
          <w:rFonts w:ascii="Times New Roman" w:hAnsi="Times New Roman"/>
          <w:b w:val="0"/>
          <w:sz w:val="22"/>
        </w:rPr>
        <w:t>These two functions replace a traditional database. load_json reads a JSON file from disk and returns its contents as a Python dictionary. If the file does not exist yet (first run) or is corrupted, it returns an empty dictionary {} instead of crashing. save_json writes a Python dictionary back to disk as formatted JSON (indent=2 makes the file human-readable with indentation). Every data operation in the application goes through these two functions.</w:t>
      </w:r>
    </w:p>
    <w:p>
      <w:r>
        <w:br w:type="page"/>
      </w:r>
    </w:p>
    <w:p>
      <w:pPr>
        <w:pStyle w:val="Heading2"/>
      </w:pPr>
      <w:r>
        <w:rPr>
          <w:rFonts w:ascii="Times New Roman" w:hAnsi="Times New Roman"/>
          <w:b/>
          <w:color w:val="2E74B5"/>
          <w:sz w:val="26"/>
        </w:rPr>
        <w:t>2.7  Storage Quota System</w:t>
      </w:r>
    </w:p>
    <w:p>
      <w:pPr>
        <w:spacing w:before="80" w:after="80"/>
        <w:ind w:left="432" w:right="432"/>
        <w:shd w:val="clear" w:color="auto" w:fill="F0F4F8"/>
      </w:pPr>
      <w:r>
        <w:rPr>
          <w:rFonts w:ascii="Courier New" w:hAnsi="Courier New"/>
          <w:color w:val="003366"/>
          <w:sz w:val="18"/>
        </w:rPr>
        <w:t>def get_folder_size(path):</w:t>
        <w:br/>
        <w:t xml:space="preserve">    total = 0</w:t>
        <w:br/>
        <w:t xml:space="preserve">    for dp, _, fnames in os.walk(path):</w:t>
        <w:br/>
        <w:t xml:space="preserve">        for f in fnames:</w:t>
        <w:br/>
        <w:t xml:space="preserve">            try: total += os.path.getsize(os.path.join(dp, f))</w:t>
        <w:br/>
        <w:t xml:space="preserve">            except: pass</w:t>
        <w:br/>
        <w:t xml:space="preserve">    return total</w:t>
        <w:br/>
        <w:br/>
        <w:t>def check_quota(sub, incoming_bytes):</w:t>
        <w:br/>
        <w:t xml:space="preserve">    quotas = load_quotas()</w:t>
        <w:br/>
        <w:t xml:space="preserve">    key    = quota_key(sub)</w:t>
        <w:br/>
        <w:t xml:space="preserve">    if key not in quotas: return True, 0, None, None</w:t>
        <w:br/>
        <w:t xml:space="preserve">    limit  = quotas[key]['quota_bytes']</w:t>
        <w:br/>
        <w:t xml:space="preserve">    used   = get_folder_size(resolve_path(sub) or '')</w:t>
        <w:br/>
        <w:t xml:space="preserve">    if used + incoming_bytes &gt; limit:</w:t>
        <w:br/>
        <w:t xml:space="preserve">        return False, used, limit, round(used / limit * 100, 1)</w:t>
        <w:br/>
        <w:t xml:space="preserve">    return True, used, limit, round(used / limit * 100, 1)</w:t>
      </w:r>
    </w:p>
    <w:tbl>
      <w:tblPr>
        <w:tblStyle w:val="TableGrid"/>
        <w:tblW w:type="auto" w:w="0"/>
        <w:jc w:val="center"/>
        <w:tblLook w:firstColumn="1" w:firstRow="1" w:lastColumn="0" w:lastRow="0" w:noHBand="0" w:noVBand="1" w:val="04A0"/>
      </w:tblPr>
      <w:tblGrid>
        <w:gridCol w:w="4608"/>
        <w:gridCol w:w="8352"/>
      </w:tblGrid>
      <w:tr>
        <w:tc>
          <w:tcPr>
            <w:tcW w:type="dxa" w:w="4873"/>
            <w:shd w:val="clear" w:color="auto" w:fill="1F4E79"/>
          </w:tcPr>
          <w:p>
            <w:pPr>
              <w:jc w:val="center"/>
            </w:pPr>
            <w:r>
              <w:rPr>
                <w:rFonts w:ascii="Times New Roman" w:hAnsi="Times New Roman"/>
                <w:b/>
                <w:color w:val="FFFFFF"/>
                <w:sz w:val="20"/>
              </w:rPr>
              <w:t>Code</w:t>
            </w:r>
          </w:p>
        </w:tc>
        <w:tc>
          <w:tcPr>
            <w:tcW w:type="dxa" w:w="4873"/>
            <w:shd w:val="clear" w:color="auto" w:fill="1F4E79"/>
          </w:tcPr>
          <w:p>
            <w:pPr>
              <w:jc w:val="center"/>
            </w:pPr>
            <w:r>
              <w:rPr>
                <w:rFonts w:ascii="Times New Roman" w:hAnsi="Times New Roman"/>
                <w:b/>
                <w:color w:val="FFFFFF"/>
                <w:sz w:val="20"/>
              </w:rPr>
              <w:t>Explanation</w:t>
            </w:r>
          </w:p>
        </w:tc>
      </w:tr>
      <w:tr>
        <w:tc>
          <w:tcPr>
            <w:tcW w:type="dxa" w:w="4608"/>
            <w:shd w:val="clear" w:color="auto" w:fill="F7FBFF"/>
          </w:tcPr>
          <w:p>
            <w:r>
              <w:rPr>
                <w:rFonts w:ascii="Courier New" w:hAnsi="Courier New"/>
                <w:color w:val="003366"/>
                <w:sz w:val="17"/>
              </w:rPr>
              <w:t>os.walk(path)</w:t>
            </w:r>
          </w:p>
        </w:tc>
        <w:tc>
          <w:tcPr>
            <w:tcW w:type="dxa" w:w="8352"/>
            <w:shd w:val="clear" w:color="auto" w:fill="DEEAF1"/>
          </w:tcPr>
          <w:p>
            <w:pPr>
              <w:ind w:left="144"/>
            </w:pPr>
            <w:r>
              <w:rPr>
                <w:rFonts w:ascii="Times New Roman" w:hAnsi="Times New Roman"/>
                <w:sz w:val="19"/>
              </w:rPr>
              <w:t>Recursively walks through a directory and all its subdirectories. Returns (current_dir, subdirs_list, files_list) for each level.</w:t>
            </w:r>
          </w:p>
        </w:tc>
      </w:tr>
      <w:tr>
        <w:tc>
          <w:tcPr>
            <w:tcW w:type="dxa" w:w="4608"/>
            <w:shd w:val="clear" w:color="auto" w:fill="F7FBFF"/>
          </w:tcPr>
          <w:p>
            <w:r>
              <w:rPr>
                <w:rFonts w:ascii="Courier New" w:hAnsi="Courier New"/>
                <w:color w:val="003366"/>
                <w:sz w:val="17"/>
              </w:rPr>
              <w:t>os.path.getsize()</w:t>
            </w:r>
          </w:p>
        </w:tc>
        <w:tc>
          <w:tcPr>
            <w:tcW w:type="dxa" w:w="8352"/>
            <w:shd w:val="clear" w:color="auto" w:fill="FFFFFF"/>
          </w:tcPr>
          <w:p>
            <w:pPr>
              <w:ind w:left="144"/>
            </w:pPr>
            <w:r>
              <w:rPr>
                <w:rFonts w:ascii="Times New Roman" w:hAnsi="Times New Roman"/>
                <w:sz w:val="19"/>
              </w:rPr>
              <w:t>Returns the size of a file in bytes.</w:t>
            </w:r>
          </w:p>
        </w:tc>
      </w:tr>
      <w:tr>
        <w:tc>
          <w:tcPr>
            <w:tcW w:type="dxa" w:w="4608"/>
            <w:shd w:val="clear" w:color="auto" w:fill="F7FBFF"/>
          </w:tcPr>
          <w:p>
            <w:r>
              <w:rPr>
                <w:rFonts w:ascii="Courier New" w:hAnsi="Courier New"/>
                <w:color w:val="003366"/>
                <w:sz w:val="17"/>
              </w:rPr>
              <w:t>get_folder_size()</w:t>
            </w:r>
          </w:p>
        </w:tc>
        <w:tc>
          <w:tcPr>
            <w:tcW w:type="dxa" w:w="8352"/>
            <w:shd w:val="clear" w:color="auto" w:fill="DEEAF1"/>
          </w:tcPr>
          <w:p>
            <w:pPr>
              <w:ind w:left="144"/>
            </w:pPr>
            <w:r>
              <w:rPr>
                <w:rFonts w:ascii="Times New Roman" w:hAnsi="Times New Roman"/>
                <w:sz w:val="19"/>
              </w:rPr>
              <w:t>Adds up the byte size of every file inside a folder, recursively including all sub-folders.</w:t>
            </w:r>
          </w:p>
        </w:tc>
      </w:tr>
      <w:tr>
        <w:tc>
          <w:tcPr>
            <w:tcW w:type="dxa" w:w="4608"/>
            <w:shd w:val="clear" w:color="auto" w:fill="F7FBFF"/>
          </w:tcPr>
          <w:p>
            <w:r>
              <w:rPr>
                <w:rFonts w:ascii="Courier New" w:hAnsi="Courier New"/>
                <w:color w:val="003366"/>
                <w:sz w:val="17"/>
              </w:rPr>
              <w:t>check_quota(sub, incoming_bytes)</w:t>
            </w:r>
          </w:p>
        </w:tc>
        <w:tc>
          <w:tcPr>
            <w:tcW w:type="dxa" w:w="8352"/>
            <w:shd w:val="clear" w:color="auto" w:fill="FFFFFF"/>
          </w:tcPr>
          <w:p>
            <w:pPr>
              <w:ind w:left="144"/>
            </w:pPr>
            <w:r>
              <w:rPr>
                <w:rFonts w:ascii="Times New Roman" w:hAnsi="Times New Roman"/>
                <w:sz w:val="19"/>
              </w:rPr>
              <w:t>Called before every file upload. Calculates current folder usage + incoming file size and compares against the quota limit. Returns (allowed, used, limit, percentage).</w:t>
            </w:r>
          </w:p>
        </w:tc>
      </w:tr>
      <w:tr>
        <w:tc>
          <w:tcPr>
            <w:tcW w:type="dxa" w:w="4608"/>
            <w:shd w:val="clear" w:color="auto" w:fill="F7FBFF"/>
          </w:tcPr>
          <w:p>
            <w:r>
              <w:rPr>
                <w:rFonts w:ascii="Courier New" w:hAnsi="Courier New"/>
                <w:color w:val="003366"/>
                <w:sz w:val="17"/>
              </w:rPr>
              <w:t>if used + incoming_bytes &gt; limit</w:t>
            </w:r>
          </w:p>
        </w:tc>
        <w:tc>
          <w:tcPr>
            <w:tcW w:type="dxa" w:w="8352"/>
            <w:shd w:val="clear" w:color="auto" w:fill="DEEAF1"/>
          </w:tcPr>
          <w:p>
            <w:pPr>
              <w:ind w:left="144"/>
            </w:pPr>
            <w:r>
              <w:rPr>
                <w:rFonts w:ascii="Times New Roman" w:hAnsi="Times New Roman"/>
                <w:sz w:val="19"/>
              </w:rPr>
              <w:t>If the current usage plus the new file would exceed the quota, returns False — the upload route rejects the file.</w:t>
            </w:r>
          </w:p>
        </w:tc>
      </w:tr>
    </w:tbl>
    <w:p/>
    <w:p>
      <w:pPr>
        <w:pStyle w:val="Heading2"/>
      </w:pPr>
      <w:r>
        <w:rPr>
          <w:rFonts w:ascii="Times New Roman" w:hAnsi="Times New Roman"/>
          <w:b/>
          <w:color w:val="2E74B5"/>
          <w:sz w:val="26"/>
        </w:rPr>
        <w:t>2.8  Activity Audit Log</w:t>
      </w:r>
    </w:p>
    <w:p>
      <w:pPr>
        <w:spacing w:before="80" w:after="80"/>
        <w:ind w:left="432" w:right="432"/>
        <w:shd w:val="clear" w:color="auto" w:fill="F0F4F8"/>
      </w:pPr>
      <w:r>
        <w:rPr>
          <w:rFonts w:ascii="Courier New" w:hAnsi="Courier New"/>
          <w:color w:val="003366"/>
          <w:sz w:val="18"/>
        </w:rPr>
        <w:t>def log_activity(action, path, extra=''):</w:t>
        <w:br/>
        <w:t xml:space="preserve">    user = 'system'</w:t>
        <w:br/>
        <w:t xml:space="preserve">    try: user = current_user.id</w:t>
        <w:br/>
        <w:t xml:space="preserve">    except: pass</w:t>
        <w:br/>
        <w:t xml:space="preserve">    line = json.dumps({</w:t>
        <w:br/>
        <w:t xml:space="preserve">        'ts':     datetime.now().isoformat(timespec='seconds'),</w:t>
        <w:br/>
        <w:t xml:space="preserve">        'user':   user,</w:t>
        <w:br/>
        <w:t xml:space="preserve">        'action': action,</w:t>
        <w:br/>
        <w:t xml:space="preserve">        'path':   path,</w:t>
        <w:br/>
        <w:t xml:space="preserve">        'extra':  extra,</w:t>
        <w:br/>
        <w:t xml:space="preserve">    })</w:t>
        <w:br/>
        <w:t xml:space="preserve">    with open(ACTIVITY_FILE, 'a') as f:</w:t>
        <w:br/>
        <w:t xml:space="preserve">        f.write(line + '\n')</w:t>
      </w:r>
    </w:p>
    <w:p>
      <w:pPr>
        <w:ind w:left="0"/>
      </w:pPr>
      <w:r>
        <w:rPr>
          <w:rFonts w:ascii="Times New Roman" w:hAnsi="Times New Roman"/>
          <w:b w:val="0"/>
          <w:sz w:val="22"/>
        </w:rPr>
        <w:t>This function is called after every significant action in the application — upload, delete, rename, move, copy, login, logout, share create, share revoke, etc. It appends a single JSON line to activity.log. Using 'a' (append mode) ensures existing log entries are never overwritten. Each log entry is a self-contained JSON object with: timestamp (ISO 8601), the actor's username, the action type (e.g. 'upload', 'delete'), the target path, and any additional details.</w:t>
      </w:r>
    </w:p>
    <w:p>
      <w:pPr>
        <w:pStyle w:val="Heading2"/>
      </w:pPr>
      <w:r>
        <w:rPr>
          <w:rFonts w:ascii="Times New Roman" w:hAnsi="Times New Roman"/>
          <w:b/>
          <w:color w:val="2E74B5"/>
          <w:sz w:val="26"/>
        </w:rPr>
        <w:t>2.9  Trash &amp; Soft-Delete System</w:t>
      </w:r>
    </w:p>
    <w:p>
      <w:pPr>
        <w:spacing w:before="80" w:after="80"/>
        <w:ind w:left="432" w:right="432"/>
        <w:shd w:val="clear" w:color="auto" w:fill="F0F4F8"/>
      </w:pPr>
      <w:r>
        <w:rPr>
          <w:rFonts w:ascii="Courier New" w:hAnsi="Courier New"/>
          <w:color w:val="003366"/>
          <w:sz w:val="18"/>
        </w:rPr>
        <w:t>def trash_dir():</w:t>
        <w:br/>
        <w:t xml:space="preserve">    os.makedirs(TRASH_DIR, exist_ok=True)</w:t>
        <w:br/>
        <w:t xml:space="preserve">    return TRASH_DIR</w:t>
        <w:br/>
        <w:br/>
        <w:t>def cleanup_expired_trash():</w:t>
        <w:br/>
        <w:t xml:space="preserve">    meta = load_trash_meta()</w:t>
        <w:br/>
        <w:t xml:space="preserve">    td   = trash_dir()</w:t>
        <w:br/>
        <w:t xml:space="preserve">    now  = time.time()</w:t>
        <w:br/>
        <w:t xml:space="preserve">    for trash_name, info in list(meta.items()):</w:t>
        <w:br/>
        <w:t xml:space="preserve">        deleted_at = info.get('deleted_at')</w:t>
        <w:br/>
        <w:t xml:space="preserve">        deleted_time = float(deleted_at)</w:t>
        <w:br/>
        <w:t xml:space="preserve">        if now - deleted_time &gt; 2592000:  # 30 days</w:t>
        <w:br/>
        <w:t xml:space="preserve">            src = os.path.join(td, trash_name)</w:t>
        <w:br/>
        <w:t xml:space="preserve">            if os.path.isdir(src): shutil.rmtree(src)</w:t>
        <w:br/>
        <w:t xml:space="preserve">            elif os.path.exists(src): os.remove(src)</w:t>
        <w:br/>
        <w:t xml:space="preserve">            del meta[trash_name]</w:t>
      </w:r>
    </w:p>
    <w:tbl>
      <w:tblPr>
        <w:tblStyle w:val="TableGrid"/>
        <w:tblW w:type="auto" w:w="0"/>
        <w:jc w:val="center"/>
        <w:tblLook w:firstColumn="1" w:firstRow="1" w:lastColumn="0" w:lastRow="0" w:noHBand="0" w:noVBand="1" w:val="04A0"/>
      </w:tblPr>
      <w:tblGrid>
        <w:gridCol w:w="4608"/>
        <w:gridCol w:w="8352"/>
      </w:tblGrid>
      <w:tr>
        <w:tc>
          <w:tcPr>
            <w:tcW w:type="dxa" w:w="4873"/>
            <w:shd w:val="clear" w:color="auto" w:fill="1F4E79"/>
          </w:tcPr>
          <w:p>
            <w:pPr>
              <w:jc w:val="center"/>
            </w:pPr>
            <w:r>
              <w:rPr>
                <w:rFonts w:ascii="Times New Roman" w:hAnsi="Times New Roman"/>
                <w:b/>
                <w:color w:val="FFFFFF"/>
                <w:sz w:val="20"/>
              </w:rPr>
              <w:t>Code</w:t>
            </w:r>
          </w:p>
        </w:tc>
        <w:tc>
          <w:tcPr>
            <w:tcW w:type="dxa" w:w="4873"/>
            <w:shd w:val="clear" w:color="auto" w:fill="1F4E79"/>
          </w:tcPr>
          <w:p>
            <w:pPr>
              <w:jc w:val="center"/>
            </w:pPr>
            <w:r>
              <w:rPr>
                <w:rFonts w:ascii="Times New Roman" w:hAnsi="Times New Roman"/>
                <w:b/>
                <w:color w:val="FFFFFF"/>
                <w:sz w:val="20"/>
              </w:rPr>
              <w:t>Explanation</w:t>
            </w:r>
          </w:p>
        </w:tc>
      </w:tr>
      <w:tr>
        <w:tc>
          <w:tcPr>
            <w:tcW w:type="dxa" w:w="4608"/>
            <w:shd w:val="clear" w:color="auto" w:fill="F7FBFF"/>
          </w:tcPr>
          <w:p>
            <w:r>
              <w:rPr>
                <w:rFonts w:ascii="Courier New" w:hAnsi="Courier New"/>
                <w:color w:val="003366"/>
                <w:sz w:val="17"/>
              </w:rPr>
              <w:t>trash_dir()</w:t>
            </w:r>
          </w:p>
        </w:tc>
        <w:tc>
          <w:tcPr>
            <w:tcW w:type="dxa" w:w="8352"/>
            <w:shd w:val="clear" w:color="auto" w:fill="DEEAF1"/>
          </w:tcPr>
          <w:p>
            <w:pPr>
              <w:ind w:left="144"/>
            </w:pPr>
            <w:r>
              <w:rPr>
                <w:rFonts w:ascii="Times New Roman" w:hAnsi="Times New Roman"/>
                <w:sz w:val="19"/>
              </w:rPr>
              <w:t>Creates the .trash directory inside UPLOAD_FOLDER if it does not exist, then returns its path.</w:t>
            </w:r>
          </w:p>
        </w:tc>
      </w:tr>
      <w:tr>
        <w:tc>
          <w:tcPr>
            <w:tcW w:type="dxa" w:w="4608"/>
            <w:shd w:val="clear" w:color="auto" w:fill="F7FBFF"/>
          </w:tcPr>
          <w:p>
            <w:r>
              <w:rPr>
                <w:rFonts w:ascii="Courier New" w:hAnsi="Courier New"/>
                <w:color w:val="003366"/>
                <w:sz w:val="17"/>
              </w:rPr>
              <w:t>cleanup_expired_trash()</w:t>
            </w:r>
          </w:p>
        </w:tc>
        <w:tc>
          <w:tcPr>
            <w:tcW w:type="dxa" w:w="8352"/>
            <w:shd w:val="clear" w:color="auto" w:fill="FFFFFF"/>
          </w:tcPr>
          <w:p>
            <w:pPr>
              <w:ind w:left="144"/>
            </w:pPr>
            <w:r>
              <w:rPr>
                <w:rFonts w:ascii="Times New Roman" w:hAnsi="Times New Roman"/>
                <w:sz w:val="19"/>
              </w:rPr>
              <w:t>Scans all trash metadata entries. For each entry, computes how many seconds ago the item was deleted. If &gt; 2,592,000 seconds (30 days), permanently deletes the item and removes its metadata entry.</w:t>
            </w:r>
          </w:p>
        </w:tc>
      </w:tr>
      <w:tr>
        <w:tc>
          <w:tcPr>
            <w:tcW w:type="dxa" w:w="4608"/>
            <w:shd w:val="clear" w:color="auto" w:fill="F7FBFF"/>
          </w:tcPr>
          <w:p>
            <w:r>
              <w:rPr>
                <w:rFonts w:ascii="Courier New" w:hAnsi="Courier New"/>
                <w:color w:val="003366"/>
                <w:sz w:val="17"/>
              </w:rPr>
              <w:t>list(meta.items())</w:t>
            </w:r>
          </w:p>
        </w:tc>
        <w:tc>
          <w:tcPr>
            <w:tcW w:type="dxa" w:w="8352"/>
            <w:shd w:val="clear" w:color="auto" w:fill="DEEAF1"/>
          </w:tcPr>
          <w:p>
            <w:pPr>
              <w:ind w:left="144"/>
            </w:pPr>
            <w:r>
              <w:rPr>
                <w:rFonts w:ascii="Times New Roman" w:hAnsi="Times New Roman"/>
                <w:sz w:val="19"/>
              </w:rPr>
              <w:t>Creates a copy of the dictionary items before iterating, so we can safely delete entries during the loop without a "dictionary changed size during iteration" error.</w:t>
            </w:r>
          </w:p>
        </w:tc>
      </w:tr>
      <w:tr>
        <w:tc>
          <w:tcPr>
            <w:tcW w:type="dxa" w:w="4608"/>
            <w:shd w:val="clear" w:color="auto" w:fill="F7FBFF"/>
          </w:tcPr>
          <w:p>
            <w:r>
              <w:rPr>
                <w:rFonts w:ascii="Courier New" w:hAnsi="Courier New"/>
                <w:color w:val="003366"/>
                <w:sz w:val="17"/>
              </w:rPr>
              <w:t>now - deleted_time &gt; 2592000</w:t>
            </w:r>
          </w:p>
        </w:tc>
        <w:tc>
          <w:tcPr>
            <w:tcW w:type="dxa" w:w="8352"/>
            <w:shd w:val="clear" w:color="auto" w:fill="FFFFFF"/>
          </w:tcPr>
          <w:p>
            <w:pPr>
              <w:ind w:left="144"/>
            </w:pPr>
            <w:r>
              <w:rPr>
                <w:rFonts w:ascii="Times New Roman" w:hAnsi="Times New Roman"/>
                <w:sz w:val="19"/>
              </w:rPr>
              <w:t>2,592,000 = 30 days × 24 hours × 60 minutes × 60 seconds. If the difference is greater, the item has been in trash for more than 30 days.</w:t>
            </w:r>
          </w:p>
        </w:tc>
      </w:tr>
      <w:tr>
        <w:tc>
          <w:tcPr>
            <w:tcW w:type="dxa" w:w="4608"/>
            <w:shd w:val="clear" w:color="auto" w:fill="F7FBFF"/>
          </w:tcPr>
          <w:p>
            <w:r>
              <w:rPr>
                <w:rFonts w:ascii="Courier New" w:hAnsi="Courier New"/>
                <w:color w:val="003366"/>
                <w:sz w:val="17"/>
              </w:rPr>
              <w:t>shutil.rmtree(src)</w:t>
            </w:r>
          </w:p>
        </w:tc>
        <w:tc>
          <w:tcPr>
            <w:tcW w:type="dxa" w:w="8352"/>
            <w:shd w:val="clear" w:color="auto" w:fill="DEEAF1"/>
          </w:tcPr>
          <w:p>
            <w:pPr>
              <w:ind w:left="144"/>
            </w:pPr>
            <w:r>
              <w:rPr>
                <w:rFonts w:ascii="Times New Roman" w:hAnsi="Times New Roman"/>
                <w:sz w:val="19"/>
              </w:rPr>
              <w:t>Permanently deletes an entire directory tree with all its contents. This is the only place in the app where permanent deletion occurs.</w:t>
            </w:r>
          </w:p>
        </w:tc>
      </w:tr>
    </w:tbl>
    <w:p/>
    <w:p>
      <w:r>
        <w:br w:type="page"/>
      </w:r>
    </w:p>
    <w:p>
      <w:pPr>
        <w:pStyle w:val="Heading2"/>
      </w:pPr>
      <w:r>
        <w:rPr>
          <w:rFonts w:ascii="Times New Roman" w:hAnsi="Times New Roman"/>
          <w:b/>
          <w:color w:val="2E74B5"/>
          <w:sz w:val="26"/>
        </w:rPr>
        <w:t>2.10  Access Control — ACL &amp; Permission Helpers</w:t>
      </w:r>
    </w:p>
    <w:p>
      <w:pPr>
        <w:spacing w:before="80" w:after="80"/>
        <w:ind w:left="432" w:right="432"/>
        <w:shd w:val="clear" w:color="auto" w:fill="F0F4F8"/>
      </w:pPr>
      <w:r>
        <w:rPr>
          <w:rFonts w:ascii="Courier New" w:hAnsi="Courier New"/>
          <w:color w:val="003366"/>
          <w:sz w:val="18"/>
        </w:rPr>
        <w:t>def check_folder_access(folder_path, user=None):</w:t>
        <w:br/>
        <w:t xml:space="preserve">    u = user or current_user</w:t>
        <w:br/>
        <w:t xml:space="preserve">    if u.role == 'admin': return True   # Admins bypass all ACL</w:t>
        <w:br/>
        <w:t xml:space="preserve">    if check_internal_access(folder_path, u, 'viewer'): return True</w:t>
        <w:br/>
        <w:t xml:space="preserve">    acl   = load_acl()</w:t>
        <w:br/>
        <w:t xml:space="preserve">    parts = folder_path.replace('\\', '/').strip('/').split('/')</w:t>
        <w:br/>
        <w:t xml:space="preserve">    for depth in range(len(parts), -1, -1):</w:t>
        <w:br/>
        <w:t xml:space="preserve">        key = '/'.join(parts[:depth]) if depth &gt; 0 else 'root'</w:t>
        <w:br/>
        <w:t xml:space="preserve">        if key in acl:</w:t>
        <w:br/>
        <w:t xml:space="preserve">            e = acl[key]</w:t>
        <w:br/>
        <w:t xml:space="preserve">            return (u.id in e.get('allowed_users', [])) or \</w:t>
        <w:br/>
        <w:t xml:space="preserve">                   (u.role in e.get('allowed_roles', []))</w:t>
        <w:br/>
        <w:t xml:space="preserve">    return True   # No ACL set → accessible to everyone</w:t>
        <w:br/>
        <w:br/>
        <w:t>def require_editor(folder_path=''):</w:t>
        <w:br/>
        <w:t xml:space="preserve">    if not can_write(folder_path): abort(403)</w:t>
      </w:r>
    </w:p>
    <w:tbl>
      <w:tblPr>
        <w:tblStyle w:val="TableGrid"/>
        <w:tblW w:type="auto" w:w="0"/>
        <w:jc w:val="center"/>
        <w:tblLook w:firstColumn="1" w:firstRow="1" w:lastColumn="0" w:lastRow="0" w:noHBand="0" w:noVBand="1" w:val="04A0"/>
      </w:tblPr>
      <w:tblGrid>
        <w:gridCol w:w="4608"/>
        <w:gridCol w:w="8352"/>
      </w:tblGrid>
      <w:tr>
        <w:tc>
          <w:tcPr>
            <w:tcW w:type="dxa" w:w="4873"/>
            <w:shd w:val="clear" w:color="auto" w:fill="1F4E79"/>
          </w:tcPr>
          <w:p>
            <w:pPr>
              <w:jc w:val="center"/>
            </w:pPr>
            <w:r>
              <w:rPr>
                <w:rFonts w:ascii="Times New Roman" w:hAnsi="Times New Roman"/>
                <w:b/>
                <w:color w:val="FFFFFF"/>
                <w:sz w:val="20"/>
              </w:rPr>
              <w:t>Code</w:t>
            </w:r>
          </w:p>
        </w:tc>
        <w:tc>
          <w:tcPr>
            <w:tcW w:type="dxa" w:w="4873"/>
            <w:shd w:val="clear" w:color="auto" w:fill="1F4E79"/>
          </w:tcPr>
          <w:p>
            <w:pPr>
              <w:jc w:val="center"/>
            </w:pPr>
            <w:r>
              <w:rPr>
                <w:rFonts w:ascii="Times New Roman" w:hAnsi="Times New Roman"/>
                <w:b/>
                <w:color w:val="FFFFFF"/>
                <w:sz w:val="20"/>
              </w:rPr>
              <w:t>Explanation</w:t>
            </w:r>
          </w:p>
        </w:tc>
      </w:tr>
      <w:tr>
        <w:tc>
          <w:tcPr>
            <w:tcW w:type="dxa" w:w="4608"/>
            <w:shd w:val="clear" w:color="auto" w:fill="F7FBFF"/>
          </w:tcPr>
          <w:p>
            <w:r>
              <w:rPr>
                <w:rFonts w:ascii="Courier New" w:hAnsi="Courier New"/>
                <w:color w:val="003366"/>
                <w:sz w:val="17"/>
              </w:rPr>
              <w:t>u.role == "admin"</w:t>
            </w:r>
          </w:p>
        </w:tc>
        <w:tc>
          <w:tcPr>
            <w:tcW w:type="dxa" w:w="8352"/>
            <w:shd w:val="clear" w:color="auto" w:fill="DEEAF1"/>
          </w:tcPr>
          <w:p>
            <w:pPr>
              <w:ind w:left="144"/>
            </w:pPr>
            <w:r>
              <w:rPr>
                <w:rFonts w:ascii="Times New Roman" w:hAnsi="Times New Roman"/>
                <w:sz w:val="19"/>
              </w:rPr>
              <w:t>Admin users always have access to everything — they bypass all ACL checks entirely.</w:t>
            </w:r>
          </w:p>
        </w:tc>
      </w:tr>
      <w:tr>
        <w:tc>
          <w:tcPr>
            <w:tcW w:type="dxa" w:w="4608"/>
            <w:shd w:val="clear" w:color="auto" w:fill="F7FBFF"/>
          </w:tcPr>
          <w:p>
            <w:r>
              <w:rPr>
                <w:rFonts w:ascii="Courier New" w:hAnsi="Courier New"/>
                <w:color w:val="003366"/>
                <w:sz w:val="17"/>
              </w:rPr>
              <w:t>check_internal_access()</w:t>
            </w:r>
          </w:p>
        </w:tc>
        <w:tc>
          <w:tcPr>
            <w:tcW w:type="dxa" w:w="8352"/>
            <w:shd w:val="clear" w:color="auto" w:fill="FFFFFF"/>
          </w:tcPr>
          <w:p>
            <w:pPr>
              <w:ind w:left="144"/>
            </w:pPr>
            <w:r>
              <w:rPr>
                <w:rFonts w:ascii="Times New Roman" w:hAnsi="Times New Roman"/>
                <w:sz w:val="19"/>
              </w:rPr>
              <w:t>Also checks internal shares — if another user shared this folder with the current user, they are granted access even if the ACL does not include them.</w:t>
            </w:r>
          </w:p>
        </w:tc>
      </w:tr>
      <w:tr>
        <w:tc>
          <w:tcPr>
            <w:tcW w:type="dxa" w:w="4608"/>
            <w:shd w:val="clear" w:color="auto" w:fill="F7FBFF"/>
          </w:tcPr>
          <w:p>
            <w:r>
              <w:rPr>
                <w:rFonts w:ascii="Courier New" w:hAnsi="Courier New"/>
                <w:color w:val="003366"/>
                <w:sz w:val="17"/>
              </w:rPr>
              <w:t>for depth in range(len(parts), -1, -1)</w:t>
            </w:r>
          </w:p>
        </w:tc>
        <w:tc>
          <w:tcPr>
            <w:tcW w:type="dxa" w:w="8352"/>
            <w:shd w:val="clear" w:color="auto" w:fill="DEEAF1"/>
          </w:tcPr>
          <w:p>
            <w:pPr>
              <w:ind w:left="144"/>
            </w:pPr>
            <w:r>
              <w:rPr>
                <w:rFonts w:ascii="Times New Roman" w:hAnsi="Times New Roman"/>
                <w:sz w:val="19"/>
              </w:rPr>
              <w:t>Walks from the most specific path (deepest folder) up to the root, checking each level of the path for an ACL entry. The most specific matching rule wins.</w:t>
            </w:r>
          </w:p>
        </w:tc>
      </w:tr>
      <w:tr>
        <w:tc>
          <w:tcPr>
            <w:tcW w:type="dxa" w:w="4608"/>
            <w:shd w:val="clear" w:color="auto" w:fill="F7FBFF"/>
          </w:tcPr>
          <w:p>
            <w:r>
              <w:rPr>
                <w:rFonts w:ascii="Courier New" w:hAnsi="Courier New"/>
                <w:color w:val="003366"/>
                <w:sz w:val="17"/>
              </w:rPr>
              <w:t>return True (no ACL)</w:t>
            </w:r>
          </w:p>
        </w:tc>
        <w:tc>
          <w:tcPr>
            <w:tcW w:type="dxa" w:w="8352"/>
            <w:shd w:val="clear" w:color="auto" w:fill="FFFFFF"/>
          </w:tcPr>
          <w:p>
            <w:pPr>
              <w:ind w:left="144"/>
            </w:pPr>
            <w:r>
              <w:rPr>
                <w:rFonts w:ascii="Times New Roman" w:hAnsi="Times New Roman"/>
                <w:sz w:val="19"/>
              </w:rPr>
              <w:t>If no ACL entry is found for the folder or any of its parents, access is granted by default — the folder is considered public to all logged-in users.</w:t>
            </w:r>
          </w:p>
        </w:tc>
      </w:tr>
      <w:tr>
        <w:tc>
          <w:tcPr>
            <w:tcW w:type="dxa" w:w="4608"/>
            <w:shd w:val="clear" w:color="auto" w:fill="F7FBFF"/>
          </w:tcPr>
          <w:p>
            <w:r>
              <w:rPr>
                <w:rFonts w:ascii="Courier New" w:hAnsi="Courier New"/>
                <w:color w:val="003366"/>
                <w:sz w:val="17"/>
              </w:rPr>
              <w:t>require_editor()</w:t>
            </w:r>
          </w:p>
        </w:tc>
        <w:tc>
          <w:tcPr>
            <w:tcW w:type="dxa" w:w="8352"/>
            <w:shd w:val="clear" w:color="auto" w:fill="DEEAF1"/>
          </w:tcPr>
          <w:p>
            <w:pPr>
              <w:ind w:left="144"/>
            </w:pPr>
            <w:r>
              <w:rPr>
                <w:rFonts w:ascii="Times New Roman" w:hAnsi="Times New Roman"/>
                <w:sz w:val="19"/>
              </w:rPr>
              <w:t>A guard function. Called at the start of any destructive route (delete, rename, move). If the user does not have write permission, abort(403) immediately stops the request and returns a 403 Forbidden HTTP response.</w:t>
            </w:r>
          </w:p>
        </w:tc>
      </w:tr>
    </w:tbl>
    <w:p/>
    <w:p>
      <w:pPr>
        <w:pStyle w:val="Heading2"/>
      </w:pPr>
      <w:r>
        <w:rPr>
          <w:rFonts w:ascii="Times New Roman" w:hAnsi="Times New Roman"/>
          <w:b/>
          <w:color w:val="2E74B5"/>
          <w:sz w:val="26"/>
        </w:rPr>
        <w:t>2.11  index() — The Main File Browser</w:t>
      </w:r>
    </w:p>
    <w:p>
      <w:pPr>
        <w:spacing w:before="80" w:after="80"/>
        <w:ind w:left="432" w:right="432"/>
        <w:shd w:val="clear" w:color="auto" w:fill="F0F4F8"/>
      </w:pPr>
      <w:r>
        <w:rPr>
          <w:rFonts w:ascii="Courier New" w:hAnsi="Courier New"/>
          <w:color w:val="003366"/>
          <w:sz w:val="18"/>
        </w:rPr>
        <w:t>@app.route('/', methods=['GET'])</w:t>
        <w:br/>
        <w:t>@login_required</w:t>
        <w:br/>
        <w:t>def index():</w:t>
        <w:br/>
        <w:t xml:space="preserve">    cleanup_expired_trash()          # Run 30-day purge check</w:t>
        <w:br/>
        <w:t xml:space="preserve">    folder   = request.args.get('folder', '')</w:t>
        <w:br/>
        <w:t xml:space="preserve">    safe_sub = os.path.normpath(folder) if folder else ''</w:t>
        <w:br/>
        <w:t xml:space="preserve">    curr_abs = resolve_path(safe_sub)</w:t>
        <w:br/>
        <w:t xml:space="preserve">    if not curr_abs:</w:t>
        <w:br/>
        <w:t xml:space="preserve">        flash('Invalid folder path.', 'error')</w:t>
        <w:br/>
        <w:t xml:space="preserve">        return redirect(url_for('index'))</w:t>
        <w:br/>
        <w:t xml:space="preserve">    try: items = os.listdir(curr_abs)</w:t>
        <w:br/>
        <w:t xml:space="preserve">    except: items = []</w:t>
        <w:br/>
        <w:t xml:space="preserve">    # Filter out .trash at root</w:t>
        <w:br/>
        <w:t xml:space="preserve">    items = [i for i in items if not (i == '.trash' and not safe_sub)]</w:t>
      </w:r>
    </w:p>
    <w:tbl>
      <w:tblPr>
        <w:tblStyle w:val="TableGrid"/>
        <w:tblW w:type="auto" w:w="0"/>
        <w:jc w:val="center"/>
        <w:tblLook w:firstColumn="1" w:firstRow="1" w:lastColumn="0" w:lastRow="0" w:noHBand="0" w:noVBand="1" w:val="04A0"/>
      </w:tblPr>
      <w:tblGrid>
        <w:gridCol w:w="4608"/>
        <w:gridCol w:w="8352"/>
      </w:tblGrid>
      <w:tr>
        <w:tc>
          <w:tcPr>
            <w:tcW w:type="dxa" w:w="4873"/>
            <w:shd w:val="clear" w:color="auto" w:fill="1F4E79"/>
          </w:tcPr>
          <w:p>
            <w:pPr>
              <w:jc w:val="center"/>
            </w:pPr>
            <w:r>
              <w:rPr>
                <w:rFonts w:ascii="Times New Roman" w:hAnsi="Times New Roman"/>
                <w:b/>
                <w:color w:val="FFFFFF"/>
                <w:sz w:val="20"/>
              </w:rPr>
              <w:t>Code</w:t>
            </w:r>
          </w:p>
        </w:tc>
        <w:tc>
          <w:tcPr>
            <w:tcW w:type="dxa" w:w="4873"/>
            <w:shd w:val="clear" w:color="auto" w:fill="1F4E79"/>
          </w:tcPr>
          <w:p>
            <w:pPr>
              <w:jc w:val="center"/>
            </w:pPr>
            <w:r>
              <w:rPr>
                <w:rFonts w:ascii="Times New Roman" w:hAnsi="Times New Roman"/>
                <w:b/>
                <w:color w:val="FFFFFF"/>
                <w:sz w:val="20"/>
              </w:rPr>
              <w:t>Explanation</w:t>
            </w:r>
          </w:p>
        </w:tc>
      </w:tr>
      <w:tr>
        <w:tc>
          <w:tcPr>
            <w:tcW w:type="dxa" w:w="4608"/>
            <w:shd w:val="clear" w:color="auto" w:fill="F7FBFF"/>
          </w:tcPr>
          <w:p>
            <w:r>
              <w:rPr>
                <w:rFonts w:ascii="Courier New" w:hAnsi="Courier New"/>
                <w:color w:val="003366"/>
                <w:sz w:val="17"/>
              </w:rPr>
              <w:t>@app.route("/", methods=["GET"])</w:t>
            </w:r>
          </w:p>
        </w:tc>
        <w:tc>
          <w:tcPr>
            <w:tcW w:type="dxa" w:w="8352"/>
            <w:shd w:val="clear" w:color="auto" w:fill="DEEAF1"/>
          </w:tcPr>
          <w:p>
            <w:pPr>
              <w:ind w:left="144"/>
            </w:pPr>
            <w:r>
              <w:rPr>
                <w:rFonts w:ascii="Times New Roman" w:hAnsi="Times New Roman"/>
                <w:sz w:val="19"/>
              </w:rPr>
              <w:t>Registers this function to handle GET requests to the root URL /. This is the main dashboard page.</w:t>
            </w:r>
          </w:p>
        </w:tc>
      </w:tr>
      <w:tr>
        <w:tc>
          <w:tcPr>
            <w:tcW w:type="dxa" w:w="4608"/>
            <w:shd w:val="clear" w:color="auto" w:fill="F7FBFF"/>
          </w:tcPr>
          <w:p>
            <w:r>
              <w:rPr>
                <w:rFonts w:ascii="Courier New" w:hAnsi="Courier New"/>
                <w:color w:val="003366"/>
                <w:sz w:val="17"/>
              </w:rPr>
              <w:t>@login_required</w:t>
            </w:r>
          </w:p>
        </w:tc>
        <w:tc>
          <w:tcPr>
            <w:tcW w:type="dxa" w:w="8352"/>
            <w:shd w:val="clear" w:color="auto" w:fill="FFFFFF"/>
          </w:tcPr>
          <w:p>
            <w:pPr>
              <w:ind w:left="144"/>
            </w:pPr>
            <w:r>
              <w:rPr>
                <w:rFonts w:ascii="Times New Roman" w:hAnsi="Times New Roman"/>
                <w:sz w:val="19"/>
              </w:rPr>
              <w:t>Flask-Login decorator. If the user is not logged in, they are redirected to the login page before this function runs.</w:t>
            </w:r>
          </w:p>
        </w:tc>
      </w:tr>
      <w:tr>
        <w:tc>
          <w:tcPr>
            <w:tcW w:type="dxa" w:w="4608"/>
            <w:shd w:val="clear" w:color="auto" w:fill="F7FBFF"/>
          </w:tcPr>
          <w:p>
            <w:r>
              <w:rPr>
                <w:rFonts w:ascii="Courier New" w:hAnsi="Courier New"/>
                <w:color w:val="003366"/>
                <w:sz w:val="17"/>
              </w:rPr>
              <w:t>cleanup_expired_trash()</w:t>
            </w:r>
          </w:p>
        </w:tc>
        <w:tc>
          <w:tcPr>
            <w:tcW w:type="dxa" w:w="8352"/>
            <w:shd w:val="clear" w:color="auto" w:fill="DEEAF1"/>
          </w:tcPr>
          <w:p>
            <w:pPr>
              <w:ind w:left="144"/>
            </w:pPr>
            <w:r>
              <w:rPr>
                <w:rFonts w:ascii="Times New Roman" w:hAnsi="Times New Roman"/>
                <w:sz w:val="19"/>
              </w:rPr>
              <w:t>Runs the 30-day auto-purge check every time someone opens the dashboard. No separate cron job needed.</w:t>
            </w:r>
          </w:p>
        </w:tc>
      </w:tr>
      <w:tr>
        <w:tc>
          <w:tcPr>
            <w:tcW w:type="dxa" w:w="4608"/>
            <w:shd w:val="clear" w:color="auto" w:fill="F7FBFF"/>
          </w:tcPr>
          <w:p>
            <w:r>
              <w:rPr>
                <w:rFonts w:ascii="Courier New" w:hAnsi="Courier New"/>
                <w:color w:val="003366"/>
                <w:sz w:val="17"/>
              </w:rPr>
              <w:t>request.args.get("folder", "")</w:t>
            </w:r>
          </w:p>
        </w:tc>
        <w:tc>
          <w:tcPr>
            <w:tcW w:type="dxa" w:w="8352"/>
            <w:shd w:val="clear" w:color="auto" w:fill="FFFFFF"/>
          </w:tcPr>
          <w:p>
            <w:pPr>
              <w:ind w:left="144"/>
            </w:pPr>
            <w:r>
              <w:rPr>
                <w:rFonts w:ascii="Times New Roman" w:hAnsi="Times New Roman"/>
                <w:sz w:val="19"/>
              </w:rPr>
              <w:t>Reads the folder query parameter from the URL. Example: /?folder=documents/invoices sets folder="documents/invoices".</w:t>
            </w:r>
          </w:p>
        </w:tc>
      </w:tr>
      <w:tr>
        <w:tc>
          <w:tcPr>
            <w:tcW w:type="dxa" w:w="4608"/>
            <w:shd w:val="clear" w:color="auto" w:fill="F7FBFF"/>
          </w:tcPr>
          <w:p>
            <w:r>
              <w:rPr>
                <w:rFonts w:ascii="Courier New" w:hAnsi="Courier New"/>
                <w:color w:val="003366"/>
                <w:sz w:val="17"/>
              </w:rPr>
              <w:t>os.path.normpath(folder)</w:t>
            </w:r>
          </w:p>
        </w:tc>
        <w:tc>
          <w:tcPr>
            <w:tcW w:type="dxa" w:w="8352"/>
            <w:shd w:val="clear" w:color="auto" w:fill="DEEAF1"/>
          </w:tcPr>
          <w:p>
            <w:pPr>
              <w:ind w:left="144"/>
            </w:pPr>
            <w:r>
              <w:rPr>
                <w:rFonts w:ascii="Times New Roman" w:hAnsi="Times New Roman"/>
                <w:sz w:val="19"/>
              </w:rPr>
              <w:t>Normalises the path string: removes double slashes, resolves ./ and ../ segments. Prevents simple path manipulation.</w:t>
            </w:r>
          </w:p>
        </w:tc>
      </w:tr>
      <w:tr>
        <w:tc>
          <w:tcPr>
            <w:tcW w:type="dxa" w:w="4608"/>
            <w:shd w:val="clear" w:color="auto" w:fill="F7FBFF"/>
          </w:tcPr>
          <w:p>
            <w:r>
              <w:rPr>
                <w:rFonts w:ascii="Courier New" w:hAnsi="Courier New"/>
                <w:color w:val="003366"/>
                <w:sz w:val="17"/>
              </w:rPr>
              <w:t>resolve_path(safe_sub)</w:t>
            </w:r>
          </w:p>
        </w:tc>
        <w:tc>
          <w:tcPr>
            <w:tcW w:type="dxa" w:w="8352"/>
            <w:shd w:val="clear" w:color="auto" w:fill="FFFFFF"/>
          </w:tcPr>
          <w:p>
            <w:pPr>
              <w:ind w:left="144"/>
            </w:pPr>
            <w:r>
              <w:rPr>
                <w:rFonts w:ascii="Times New Roman" w:hAnsi="Times New Roman"/>
                <w:sz w:val="19"/>
              </w:rPr>
              <w:t>Converts the relative sub-path to an absolute disk path and validates it is inside UPLOAD_FOLDER.</w:t>
            </w:r>
          </w:p>
        </w:tc>
      </w:tr>
      <w:tr>
        <w:tc>
          <w:tcPr>
            <w:tcW w:type="dxa" w:w="4608"/>
            <w:shd w:val="clear" w:color="auto" w:fill="F7FBFF"/>
          </w:tcPr>
          <w:p>
            <w:r>
              <w:rPr>
                <w:rFonts w:ascii="Courier New" w:hAnsi="Courier New"/>
                <w:color w:val="003366"/>
                <w:sz w:val="17"/>
              </w:rPr>
              <w:t>os.listdir(curr_abs)</w:t>
            </w:r>
          </w:p>
        </w:tc>
        <w:tc>
          <w:tcPr>
            <w:tcW w:type="dxa" w:w="8352"/>
            <w:shd w:val="clear" w:color="auto" w:fill="DEEAF1"/>
          </w:tcPr>
          <w:p>
            <w:pPr>
              <w:ind w:left="144"/>
            </w:pPr>
            <w:r>
              <w:rPr>
                <w:rFonts w:ascii="Times New Roman" w:hAnsi="Times New Roman"/>
                <w:sz w:val="19"/>
              </w:rPr>
              <w:t>Lists all files and folders in the current directory.</w:t>
            </w:r>
          </w:p>
        </w:tc>
      </w:tr>
      <w:tr>
        <w:tc>
          <w:tcPr>
            <w:tcW w:type="dxa" w:w="4608"/>
            <w:shd w:val="clear" w:color="auto" w:fill="F7FBFF"/>
          </w:tcPr>
          <w:p>
            <w:r>
              <w:rPr>
                <w:rFonts w:ascii="Courier New" w:hAnsi="Courier New"/>
                <w:color w:val="003366"/>
                <w:sz w:val="17"/>
              </w:rPr>
              <w:t>[i for i in items if not (i == ".trash"...)]</w:t>
            </w:r>
          </w:p>
        </w:tc>
        <w:tc>
          <w:tcPr>
            <w:tcW w:type="dxa" w:w="8352"/>
            <w:shd w:val="clear" w:color="auto" w:fill="FFFFFF"/>
          </w:tcPr>
          <w:p>
            <w:pPr>
              <w:ind w:left="144"/>
            </w:pPr>
            <w:r>
              <w:rPr>
                <w:rFonts w:ascii="Times New Roman" w:hAnsi="Times New Roman"/>
                <w:sz w:val="19"/>
              </w:rPr>
              <w:t>Filters out the .trash directory from the root-level listing so users do not see it in the main file browser.</w:t>
            </w:r>
          </w:p>
        </w:tc>
      </w:tr>
    </w:tbl>
    <w:p/>
    <w:p>
      <w:pPr>
        <w:pStyle w:val="Heading2"/>
      </w:pPr>
      <w:r>
        <w:rPr>
          <w:rFonts w:ascii="Times New Roman" w:hAnsi="Times New Roman"/>
          <w:b/>
          <w:color w:val="2E74B5"/>
          <w:sz w:val="26"/>
        </w:rPr>
        <w:t>2.12  upload() — File Upload Handler</w:t>
      </w:r>
    </w:p>
    <w:p>
      <w:pPr>
        <w:spacing w:before="80" w:after="80"/>
        <w:ind w:left="432" w:right="432"/>
        <w:shd w:val="clear" w:color="auto" w:fill="F0F4F8"/>
      </w:pPr>
      <w:r>
        <w:rPr>
          <w:rFonts w:ascii="Courier New" w:hAnsi="Courier New"/>
          <w:color w:val="003366"/>
          <w:sz w:val="18"/>
        </w:rPr>
        <w:t>@app.route('/upload', methods=['POST'])</w:t>
        <w:br/>
        <w:t>@login_required</w:t>
        <w:br/>
        <w:t>def upload():</w:t>
        <w:br/>
        <w:t xml:space="preserve">    target_sub = request.form.get('folder', '')</w:t>
        <w:br/>
        <w:t xml:space="preserve">    require_editor(safe_sub)           # Check write permission</w:t>
        <w:br/>
        <w:t xml:space="preserve">    filename = rel_path.split('/')[-1] if rel_path else file.filename</w:t>
        <w:br/>
        <w:t xml:space="preserve">    if not allowed_file(filename):</w:t>
        <w:br/>
        <w:t xml:space="preserve">        return error('File type not allowed')</w:t>
        <w:br/>
        <w:t xml:space="preserve">    ok, used, lim, pct = check_quota(safe_sub, request.content_length or 0)</w:t>
        <w:br/>
        <w:t xml:space="preserve">    if not ok:</w:t>
        <w:br/>
        <w:t xml:space="preserve">        return error('Quota exceeded')</w:t>
        <w:br/>
        <w:t xml:space="preserve">    os.makedirs(dest_dir, exist_ok=True)</w:t>
        <w:br/>
        <w:t xml:space="preserve">    dest_file = os.path.join(dest_dir, filename)</w:t>
        <w:br/>
        <w:t xml:space="preserve">    _save_version(base_sub, filename, dest_file)  # Version old file</w:t>
        <w:br/>
        <w:t xml:space="preserve">    file.save(dest_file)</w:t>
        <w:br/>
        <w:t xml:space="preserve">    log_activity('upload', ...)</w:t>
      </w:r>
    </w:p>
    <w:tbl>
      <w:tblPr>
        <w:tblStyle w:val="TableGrid"/>
        <w:tblW w:type="auto" w:w="0"/>
        <w:jc w:val="center"/>
        <w:tblLook w:firstColumn="1" w:firstRow="1" w:lastColumn="0" w:lastRow="0" w:noHBand="0" w:noVBand="1" w:val="04A0"/>
      </w:tblPr>
      <w:tblGrid>
        <w:gridCol w:w="4608"/>
        <w:gridCol w:w="8352"/>
      </w:tblGrid>
      <w:tr>
        <w:tc>
          <w:tcPr>
            <w:tcW w:type="dxa" w:w="4873"/>
            <w:shd w:val="clear" w:color="auto" w:fill="1F4E79"/>
          </w:tcPr>
          <w:p>
            <w:pPr>
              <w:jc w:val="center"/>
            </w:pPr>
            <w:r>
              <w:rPr>
                <w:rFonts w:ascii="Times New Roman" w:hAnsi="Times New Roman"/>
                <w:b/>
                <w:color w:val="FFFFFF"/>
                <w:sz w:val="20"/>
              </w:rPr>
              <w:t>Code</w:t>
            </w:r>
          </w:p>
        </w:tc>
        <w:tc>
          <w:tcPr>
            <w:tcW w:type="dxa" w:w="4873"/>
            <w:shd w:val="clear" w:color="auto" w:fill="1F4E79"/>
          </w:tcPr>
          <w:p>
            <w:pPr>
              <w:jc w:val="center"/>
            </w:pPr>
            <w:r>
              <w:rPr>
                <w:rFonts w:ascii="Times New Roman" w:hAnsi="Times New Roman"/>
                <w:b/>
                <w:color w:val="FFFFFF"/>
                <w:sz w:val="20"/>
              </w:rPr>
              <w:t>Explanation</w:t>
            </w:r>
          </w:p>
        </w:tc>
      </w:tr>
      <w:tr>
        <w:tc>
          <w:tcPr>
            <w:tcW w:type="dxa" w:w="4608"/>
            <w:shd w:val="clear" w:color="auto" w:fill="F7FBFF"/>
          </w:tcPr>
          <w:p>
            <w:r>
              <w:rPr>
                <w:rFonts w:ascii="Courier New" w:hAnsi="Courier New"/>
                <w:color w:val="003366"/>
                <w:sz w:val="17"/>
              </w:rPr>
              <w:t>request.form.get("folder")</w:t>
            </w:r>
          </w:p>
        </w:tc>
        <w:tc>
          <w:tcPr>
            <w:tcW w:type="dxa" w:w="8352"/>
            <w:shd w:val="clear" w:color="auto" w:fill="DEEAF1"/>
          </w:tcPr>
          <w:p>
            <w:pPr>
              <w:ind w:left="144"/>
            </w:pPr>
            <w:r>
              <w:rPr>
                <w:rFonts w:ascii="Times New Roman" w:hAnsi="Times New Roman"/>
                <w:sz w:val="19"/>
              </w:rPr>
              <w:t>Reads which folder the file should be uploaded to from the HTML form data.</w:t>
            </w:r>
          </w:p>
        </w:tc>
      </w:tr>
      <w:tr>
        <w:tc>
          <w:tcPr>
            <w:tcW w:type="dxa" w:w="4608"/>
            <w:shd w:val="clear" w:color="auto" w:fill="F7FBFF"/>
          </w:tcPr>
          <w:p>
            <w:r>
              <w:rPr>
                <w:rFonts w:ascii="Courier New" w:hAnsi="Courier New"/>
                <w:color w:val="003366"/>
                <w:sz w:val="17"/>
              </w:rPr>
              <w:t>require_editor(safe_sub)</w:t>
            </w:r>
          </w:p>
        </w:tc>
        <w:tc>
          <w:tcPr>
            <w:tcW w:type="dxa" w:w="8352"/>
            <w:shd w:val="clear" w:color="auto" w:fill="FFFFFF"/>
          </w:tcPr>
          <w:p>
            <w:pPr>
              <w:ind w:left="144"/>
            </w:pPr>
            <w:r>
              <w:rPr>
                <w:rFonts w:ascii="Times New Roman" w:hAnsi="Times New Roman"/>
                <w:sz w:val="19"/>
              </w:rPr>
              <w:t>Checks that the current user has editor/admin role and ACL permission to upload to this folder. Aborts 403 if not.</w:t>
            </w:r>
          </w:p>
        </w:tc>
      </w:tr>
      <w:tr>
        <w:tc>
          <w:tcPr>
            <w:tcW w:type="dxa" w:w="4608"/>
            <w:shd w:val="clear" w:color="auto" w:fill="F7FBFF"/>
          </w:tcPr>
          <w:p>
            <w:r>
              <w:rPr>
                <w:rFonts w:ascii="Courier New" w:hAnsi="Courier New"/>
                <w:color w:val="003366"/>
                <w:sz w:val="17"/>
              </w:rPr>
              <w:t>allowed_file(filename)</w:t>
            </w:r>
          </w:p>
        </w:tc>
        <w:tc>
          <w:tcPr>
            <w:tcW w:type="dxa" w:w="8352"/>
            <w:shd w:val="clear" w:color="auto" w:fill="DEEAF1"/>
          </w:tcPr>
          <w:p>
            <w:pPr>
              <w:ind w:left="144"/>
            </w:pPr>
            <w:r>
              <w:rPr>
                <w:rFonts w:ascii="Times New Roman" w:hAnsi="Times New Roman"/>
                <w:sz w:val="19"/>
              </w:rPr>
              <w:t>Checks the file extension against the ALLOWED_EXTENSIONS set in config.py. Returns False if the type is not permitted.</w:t>
            </w:r>
          </w:p>
        </w:tc>
      </w:tr>
      <w:tr>
        <w:tc>
          <w:tcPr>
            <w:tcW w:type="dxa" w:w="4608"/>
            <w:shd w:val="clear" w:color="auto" w:fill="F7FBFF"/>
          </w:tcPr>
          <w:p>
            <w:r>
              <w:rPr>
                <w:rFonts w:ascii="Courier New" w:hAnsi="Courier New"/>
                <w:color w:val="003366"/>
                <w:sz w:val="17"/>
              </w:rPr>
              <w:t>check_quota(safe_sub, content_length)</w:t>
            </w:r>
          </w:p>
        </w:tc>
        <w:tc>
          <w:tcPr>
            <w:tcW w:type="dxa" w:w="8352"/>
            <w:shd w:val="clear" w:color="auto" w:fill="FFFFFF"/>
          </w:tcPr>
          <w:p>
            <w:pPr>
              <w:ind w:left="144"/>
            </w:pPr>
            <w:r>
              <w:rPr>
                <w:rFonts w:ascii="Times New Roman" w:hAnsi="Times New Roman"/>
                <w:sz w:val="19"/>
              </w:rPr>
              <w:t>Calculates current folder usage + incoming file size vs. quota limit. Returns False if upload would exceed quota.</w:t>
            </w:r>
          </w:p>
        </w:tc>
      </w:tr>
      <w:tr>
        <w:tc>
          <w:tcPr>
            <w:tcW w:type="dxa" w:w="4608"/>
            <w:shd w:val="clear" w:color="auto" w:fill="F7FBFF"/>
          </w:tcPr>
          <w:p>
            <w:r>
              <w:rPr>
                <w:rFonts w:ascii="Courier New" w:hAnsi="Courier New"/>
                <w:color w:val="003366"/>
                <w:sz w:val="17"/>
              </w:rPr>
              <w:t>request.content_length</w:t>
            </w:r>
          </w:p>
        </w:tc>
        <w:tc>
          <w:tcPr>
            <w:tcW w:type="dxa" w:w="8352"/>
            <w:shd w:val="clear" w:color="auto" w:fill="DEEAF1"/>
          </w:tcPr>
          <w:p>
            <w:pPr>
              <w:ind w:left="144"/>
            </w:pPr>
            <w:r>
              <w:rPr>
                <w:rFonts w:ascii="Times New Roman" w:hAnsi="Times New Roman"/>
                <w:sz w:val="19"/>
              </w:rPr>
              <w:t>The browser sends the file size in the Content-Length HTTP header before the file data. Used for a pre-upload quota check.</w:t>
            </w:r>
          </w:p>
        </w:tc>
      </w:tr>
      <w:tr>
        <w:tc>
          <w:tcPr>
            <w:tcW w:type="dxa" w:w="4608"/>
            <w:shd w:val="clear" w:color="auto" w:fill="F7FBFF"/>
          </w:tcPr>
          <w:p>
            <w:r>
              <w:rPr>
                <w:rFonts w:ascii="Courier New" w:hAnsi="Courier New"/>
                <w:color w:val="003366"/>
                <w:sz w:val="17"/>
              </w:rPr>
              <w:t>_save_version()</w:t>
            </w:r>
          </w:p>
        </w:tc>
        <w:tc>
          <w:tcPr>
            <w:tcW w:type="dxa" w:w="8352"/>
            <w:shd w:val="clear" w:color="auto" w:fill="FFFFFF"/>
          </w:tcPr>
          <w:p>
            <w:pPr>
              <w:ind w:left="144"/>
            </w:pPr>
            <w:r>
              <w:rPr>
                <w:rFonts w:ascii="Times New Roman" w:hAnsi="Times New Roman"/>
                <w:sz w:val="19"/>
              </w:rPr>
              <w:t>If a file with the same name already exists, copies the current version to .versions/ with a timestamp prefix before overwriting.</w:t>
            </w:r>
          </w:p>
        </w:tc>
      </w:tr>
      <w:tr>
        <w:tc>
          <w:tcPr>
            <w:tcW w:type="dxa" w:w="4608"/>
            <w:shd w:val="clear" w:color="auto" w:fill="F7FBFF"/>
          </w:tcPr>
          <w:p>
            <w:r>
              <w:rPr>
                <w:rFonts w:ascii="Courier New" w:hAnsi="Courier New"/>
                <w:color w:val="003366"/>
                <w:sz w:val="17"/>
              </w:rPr>
              <w:t>file.save(dest_file)</w:t>
            </w:r>
          </w:p>
        </w:tc>
        <w:tc>
          <w:tcPr>
            <w:tcW w:type="dxa" w:w="8352"/>
            <w:shd w:val="clear" w:color="auto" w:fill="DEEAF1"/>
          </w:tcPr>
          <w:p>
            <w:pPr>
              <w:ind w:left="144"/>
            </w:pPr>
            <w:r>
              <w:rPr>
                <w:rFonts w:ascii="Times New Roman" w:hAnsi="Times New Roman"/>
                <w:sz w:val="19"/>
              </w:rPr>
              <w:t>Flask/Werkzeug method that writes the uploaded file bytes to the destination path on disk.</w:t>
            </w:r>
          </w:p>
        </w:tc>
      </w:tr>
      <w:tr>
        <w:tc>
          <w:tcPr>
            <w:tcW w:type="dxa" w:w="4608"/>
            <w:shd w:val="clear" w:color="auto" w:fill="F7FBFF"/>
          </w:tcPr>
          <w:p>
            <w:r>
              <w:rPr>
                <w:rFonts w:ascii="Courier New" w:hAnsi="Courier New"/>
                <w:color w:val="003366"/>
                <w:sz w:val="17"/>
              </w:rPr>
              <w:t>log_activity("upload", ...)</w:t>
            </w:r>
          </w:p>
        </w:tc>
        <w:tc>
          <w:tcPr>
            <w:tcW w:type="dxa" w:w="8352"/>
            <w:shd w:val="clear" w:color="auto" w:fill="FFFFFF"/>
          </w:tcPr>
          <w:p>
            <w:pPr>
              <w:ind w:left="144"/>
            </w:pPr>
            <w:r>
              <w:rPr>
                <w:rFonts w:ascii="Times New Roman" w:hAnsi="Times New Roman"/>
                <w:sz w:val="19"/>
              </w:rPr>
              <w:t>Records the upload in the audit log with the uploader username, timestamp, and file path.</w:t>
            </w:r>
          </w:p>
        </w:tc>
      </w:tr>
    </w:tbl>
    <w:p/>
    <w:p>
      <w:r>
        <w:br w:type="page"/>
      </w:r>
    </w:p>
    <w:p>
      <w:pPr>
        <w:pStyle w:val="Heading2"/>
      </w:pPr>
      <w:r>
        <w:rPr>
          <w:rFonts w:ascii="Times New Roman" w:hAnsi="Times New Roman"/>
          <w:b/>
          <w:color w:val="2E74B5"/>
          <w:sz w:val="26"/>
        </w:rPr>
        <w:t>2.13  delete() — Soft Delete to Trash</w:t>
      </w:r>
    </w:p>
    <w:p>
      <w:pPr>
        <w:spacing w:before="80" w:after="80"/>
        <w:ind w:left="432" w:right="432"/>
        <w:shd w:val="clear" w:color="auto" w:fill="F0F4F8"/>
      </w:pPr>
      <w:r>
        <w:rPr>
          <w:rFonts w:ascii="Courier New" w:hAnsi="Courier New"/>
          <w:color w:val="003366"/>
          <w:sz w:val="18"/>
        </w:rPr>
        <w:t>@app.route('/delete/&lt;path:filename&gt;', methods=['POST'])</w:t>
        <w:br/>
        <w:t>@login_required</w:t>
        <w:br/>
        <w:t>def delete(filename):</w:t>
        <w:br/>
        <w:t xml:space="preserve">    fpath = os.path.join(base, *parts)    # Absolute path of file</w:t>
        <w:br/>
        <w:t xml:space="preserve">    if not is_safe_path(fpath, base): abort(403)</w:t>
        <w:br/>
        <w:t xml:space="preserve">    require_editor(folder_sub)</w:t>
        <w:br/>
        <w:t xml:space="preserve">    td         = trash_dir()</w:t>
        <w:br/>
        <w:t xml:space="preserve">    ts         = str(int(time.time()))     # Unix timestamp</w:t>
        <w:br/>
        <w:t xml:space="preserve">    trash_name = f'{ts}__{fname}'          # e.g. 1782581136__report.pdf</w:t>
        <w:br/>
        <w:t xml:space="preserve">    shutil.move(fpath, os.path.join(td, trash_name))</w:t>
        <w:br/>
        <w:t xml:space="preserve">    meta[trash_name] = {</w:t>
        <w:br/>
        <w:t xml:space="preserve">        'original': fpath,</w:t>
        <w:br/>
        <w:t xml:space="preserve">        'deleted_at': ts,</w:t>
        <w:br/>
        <w:t xml:space="preserve">        'name': fname</w:t>
        <w:br/>
        <w:t xml:space="preserve">    }</w:t>
        <w:br/>
        <w:t xml:space="preserve">    save_trash_meta(meta)</w:t>
      </w:r>
    </w:p>
    <w:tbl>
      <w:tblPr>
        <w:tblStyle w:val="TableGrid"/>
        <w:tblW w:type="auto" w:w="0"/>
        <w:jc w:val="center"/>
        <w:tblLook w:firstColumn="1" w:firstRow="1" w:lastColumn="0" w:lastRow="0" w:noHBand="0" w:noVBand="1" w:val="04A0"/>
      </w:tblPr>
      <w:tblGrid>
        <w:gridCol w:w="4608"/>
        <w:gridCol w:w="8352"/>
      </w:tblGrid>
      <w:tr>
        <w:tc>
          <w:tcPr>
            <w:tcW w:type="dxa" w:w="4873"/>
            <w:shd w:val="clear" w:color="auto" w:fill="1F4E79"/>
          </w:tcPr>
          <w:p>
            <w:pPr>
              <w:jc w:val="center"/>
            </w:pPr>
            <w:r>
              <w:rPr>
                <w:rFonts w:ascii="Times New Roman" w:hAnsi="Times New Roman"/>
                <w:b/>
                <w:color w:val="FFFFFF"/>
                <w:sz w:val="20"/>
              </w:rPr>
              <w:t>Code</w:t>
            </w:r>
          </w:p>
        </w:tc>
        <w:tc>
          <w:tcPr>
            <w:tcW w:type="dxa" w:w="4873"/>
            <w:shd w:val="clear" w:color="auto" w:fill="1F4E79"/>
          </w:tcPr>
          <w:p>
            <w:pPr>
              <w:jc w:val="center"/>
            </w:pPr>
            <w:r>
              <w:rPr>
                <w:rFonts w:ascii="Times New Roman" w:hAnsi="Times New Roman"/>
                <w:b/>
                <w:color w:val="FFFFFF"/>
                <w:sz w:val="20"/>
              </w:rPr>
              <w:t>Explanation</w:t>
            </w:r>
          </w:p>
        </w:tc>
      </w:tr>
      <w:tr>
        <w:tc>
          <w:tcPr>
            <w:tcW w:type="dxa" w:w="4608"/>
            <w:shd w:val="clear" w:color="auto" w:fill="F7FBFF"/>
          </w:tcPr>
          <w:p>
            <w:r>
              <w:rPr>
                <w:rFonts w:ascii="Courier New" w:hAnsi="Courier New"/>
                <w:color w:val="003366"/>
                <w:sz w:val="17"/>
              </w:rPr>
              <w:t>&lt;path:filename&gt;</w:t>
            </w:r>
          </w:p>
        </w:tc>
        <w:tc>
          <w:tcPr>
            <w:tcW w:type="dxa" w:w="8352"/>
            <w:shd w:val="clear" w:color="auto" w:fill="DEEAF1"/>
          </w:tcPr>
          <w:p>
            <w:pPr>
              <w:ind w:left="144"/>
            </w:pPr>
            <w:r>
              <w:rPr>
                <w:rFonts w:ascii="Times New Roman" w:hAnsi="Times New Roman"/>
                <w:sz w:val="19"/>
              </w:rPr>
              <w:t>Flask URL variable. &lt;path:...&gt; matches any string including forward slashes, so it handles nested paths like documents/invoices/report.pdf.</w:t>
            </w:r>
          </w:p>
        </w:tc>
      </w:tr>
      <w:tr>
        <w:tc>
          <w:tcPr>
            <w:tcW w:type="dxa" w:w="4608"/>
            <w:shd w:val="clear" w:color="auto" w:fill="F7FBFF"/>
          </w:tcPr>
          <w:p>
            <w:r>
              <w:rPr>
                <w:rFonts w:ascii="Courier New" w:hAnsi="Courier New"/>
                <w:color w:val="003366"/>
                <w:sz w:val="17"/>
              </w:rPr>
              <w:t>is_safe_path(fpath, base)</w:t>
            </w:r>
          </w:p>
        </w:tc>
        <w:tc>
          <w:tcPr>
            <w:tcW w:type="dxa" w:w="8352"/>
            <w:shd w:val="clear" w:color="auto" w:fill="FFFFFF"/>
          </w:tcPr>
          <w:p>
            <w:pPr>
              <w:ind w:left="144"/>
            </w:pPr>
            <w:r>
              <w:rPr>
                <w:rFonts w:ascii="Times New Roman" w:hAnsi="Times New Roman"/>
                <w:sz w:val="19"/>
              </w:rPr>
              <w:t>Double-checks the resolved absolute path is inside UPLOAD_FOLDER. Even if is_safe_path was called during resolve_path, this is a second defensive check.</w:t>
            </w:r>
          </w:p>
        </w:tc>
      </w:tr>
      <w:tr>
        <w:tc>
          <w:tcPr>
            <w:tcW w:type="dxa" w:w="4608"/>
            <w:shd w:val="clear" w:color="auto" w:fill="F7FBFF"/>
          </w:tcPr>
          <w:p>
            <w:r>
              <w:rPr>
                <w:rFonts w:ascii="Courier New" w:hAnsi="Courier New"/>
                <w:color w:val="003366"/>
                <w:sz w:val="17"/>
              </w:rPr>
              <w:t>str(int(time.time()))</w:t>
            </w:r>
          </w:p>
        </w:tc>
        <w:tc>
          <w:tcPr>
            <w:tcW w:type="dxa" w:w="8352"/>
            <w:shd w:val="clear" w:color="auto" w:fill="DEEAF1"/>
          </w:tcPr>
          <w:p>
            <w:pPr>
              <w:ind w:left="144"/>
            </w:pPr>
            <w:r>
              <w:rPr>
                <w:rFonts w:ascii="Times New Roman" w:hAnsi="Times New Roman"/>
                <w:sz w:val="19"/>
              </w:rPr>
              <w:t>Gets current Unix timestamp (seconds since 1970-01-01) as an integer, then converts to string. Used as a unique prefix to avoid naming collisions in trash.</w:t>
            </w:r>
          </w:p>
        </w:tc>
      </w:tr>
      <w:tr>
        <w:tc>
          <w:tcPr>
            <w:tcW w:type="dxa" w:w="4608"/>
            <w:shd w:val="clear" w:color="auto" w:fill="F7FBFF"/>
          </w:tcPr>
          <w:p>
            <w:r>
              <w:rPr>
                <w:rFonts w:ascii="Courier New" w:hAnsi="Courier New"/>
                <w:color w:val="003366"/>
                <w:sz w:val="17"/>
              </w:rPr>
              <w:t>trash_name = f"{ts}__{fname}"</w:t>
            </w:r>
          </w:p>
        </w:tc>
        <w:tc>
          <w:tcPr>
            <w:tcW w:type="dxa" w:w="8352"/>
            <w:shd w:val="clear" w:color="auto" w:fill="FFFFFF"/>
          </w:tcPr>
          <w:p>
            <w:pPr>
              <w:ind w:left="144"/>
            </w:pPr>
            <w:r>
              <w:rPr>
                <w:rFonts w:ascii="Times New Roman" w:hAnsi="Times New Roman"/>
                <w:sz w:val="19"/>
              </w:rPr>
              <w:t>Example: 1782581136__report.pdf. The timestamp prefix makes every trash entry unique even if multiple files with the same name are deleted.</w:t>
            </w:r>
          </w:p>
        </w:tc>
      </w:tr>
      <w:tr>
        <w:tc>
          <w:tcPr>
            <w:tcW w:type="dxa" w:w="4608"/>
            <w:shd w:val="clear" w:color="auto" w:fill="F7FBFF"/>
          </w:tcPr>
          <w:p>
            <w:r>
              <w:rPr>
                <w:rFonts w:ascii="Courier New" w:hAnsi="Courier New"/>
                <w:color w:val="003366"/>
                <w:sz w:val="17"/>
              </w:rPr>
              <w:t>shutil.move(fpath, trash_path)</w:t>
            </w:r>
          </w:p>
        </w:tc>
        <w:tc>
          <w:tcPr>
            <w:tcW w:type="dxa" w:w="8352"/>
            <w:shd w:val="clear" w:color="auto" w:fill="DEEAF1"/>
          </w:tcPr>
          <w:p>
            <w:pPr>
              <w:ind w:left="144"/>
            </w:pPr>
            <w:r>
              <w:rPr>
                <w:rFonts w:ascii="Times New Roman" w:hAnsi="Times New Roman"/>
                <w:sz w:val="19"/>
              </w:rPr>
              <w:t>Moves the file from its current location to the .trash folder. This is an atomic rename on the same filesystem — very fast even for large files.</w:t>
            </w:r>
          </w:p>
        </w:tc>
      </w:tr>
      <w:tr>
        <w:tc>
          <w:tcPr>
            <w:tcW w:type="dxa" w:w="4608"/>
            <w:shd w:val="clear" w:color="auto" w:fill="F7FBFF"/>
          </w:tcPr>
          <w:p>
            <w:r>
              <w:rPr>
                <w:rFonts w:ascii="Courier New" w:hAnsi="Courier New"/>
                <w:color w:val="003366"/>
                <w:sz w:val="17"/>
              </w:rPr>
              <w:t>meta[trash_name] = {...}</w:t>
            </w:r>
          </w:p>
        </w:tc>
        <w:tc>
          <w:tcPr>
            <w:tcW w:type="dxa" w:w="8352"/>
            <w:shd w:val="clear" w:color="auto" w:fill="FFFFFF"/>
          </w:tcPr>
          <w:p>
            <w:pPr>
              <w:ind w:left="144"/>
            </w:pPr>
            <w:r>
              <w:rPr>
                <w:rFonts w:ascii="Times New Roman" w:hAnsi="Times New Roman"/>
                <w:sz w:val="19"/>
              </w:rPr>
              <w:t>Records the original path, deletion timestamp, and display name in .trash/.meta.json so the Trash page can show the original location and allow restoration.</w:t>
            </w:r>
          </w:p>
        </w:tc>
      </w:tr>
    </w:tbl>
    <w:p/>
    <w:p>
      <w:pPr>
        <w:pStyle w:val="Heading2"/>
      </w:pPr>
      <w:r>
        <w:rPr>
          <w:rFonts w:ascii="Times New Roman" w:hAnsi="Times New Roman"/>
          <w:b/>
          <w:color w:val="2E74B5"/>
          <w:sz w:val="26"/>
        </w:rPr>
        <w:t>2.14  delete_folder() — Soft Delete Entire Folder</w:t>
      </w:r>
    </w:p>
    <w:p>
      <w:pPr>
        <w:spacing w:before="80" w:after="80"/>
        <w:ind w:left="432" w:right="432"/>
        <w:shd w:val="clear" w:color="auto" w:fill="F0F4F8"/>
      </w:pPr>
      <w:r>
        <w:rPr>
          <w:rFonts w:ascii="Courier New" w:hAnsi="Courier New"/>
          <w:color w:val="003366"/>
          <w:sz w:val="18"/>
        </w:rPr>
        <w:t>@app.route('/delete_folder/&lt;path:folder_path&gt;', methods=['POST'])</w:t>
        <w:br/>
        <w:t>@login_required</w:t>
        <w:br/>
        <w:t>def delete_folder(folder_path):</w:t>
        <w:br/>
        <w:t xml:space="preserve">    require_editor(folder_path)</w:t>
        <w:br/>
        <w:t xml:space="preserve">    target = resolve_path(folder_path)</w:t>
        <w:br/>
        <w:t xml:space="preserve">    td     = trash_dir()</w:t>
        <w:br/>
        <w:t xml:space="preserve">    ts     = str(int(time.time()))</w:t>
        <w:br/>
        <w:t xml:space="preserve">    trash_name = f'{ts}__{fname}'</w:t>
        <w:br/>
        <w:t xml:space="preserve">    shutil.move(target, os.path.join(td, trash_name))</w:t>
        <w:br/>
        <w:t xml:space="preserve">    meta[trash_name] = {</w:t>
        <w:br/>
        <w:t xml:space="preserve">        'original': target, 'deleted_at': ts,</w:t>
        <w:br/>
        <w:t xml:space="preserve">        'name': fname, 'is_dir': True</w:t>
        <w:br/>
        <w:t xml:space="preserve">    }</w:t>
        <w:br/>
        <w:t xml:space="preserve">    # Also remove quota entry</w:t>
        <w:br/>
        <w:t xml:space="preserve">    if k in q: del q[k]; save_quotas(q)</w:t>
      </w:r>
    </w:p>
    <w:p>
      <w:pPr>
        <w:ind w:left="0"/>
      </w:pPr>
      <w:r>
        <w:rPr>
          <w:rFonts w:ascii="Times New Roman" w:hAnsi="Times New Roman"/>
          <w:b w:val="0"/>
          <w:sz w:val="22"/>
        </w:rPr>
        <w:t>Works exactly like delete() for files but handles entire directory trees. shutil.move() moves the whole folder including all sub-folders and files in one operation. The is_dir: True flag in the metadata tells the restore function to treat it as a folder restore. The quota entry for the deleted folder is also cleaned up from folder_quotas.json.</w:t>
      </w:r>
    </w:p>
    <w:p>
      <w:pPr>
        <w:pStyle w:val="Heading2"/>
      </w:pPr>
      <w:r>
        <w:rPr>
          <w:rFonts w:ascii="Times New Roman" w:hAnsi="Times New Roman"/>
          <w:b/>
          <w:color w:val="2E74B5"/>
          <w:sz w:val="26"/>
        </w:rPr>
        <w:t>2.15  Share System — Creating &amp; Validating Share Links</w:t>
      </w:r>
    </w:p>
    <w:p>
      <w:pPr>
        <w:spacing w:before="80" w:after="80"/>
        <w:ind w:left="432" w:right="432"/>
        <w:shd w:val="clear" w:color="auto" w:fill="F0F4F8"/>
      </w:pPr>
      <w:r>
        <w:rPr>
          <w:rFonts w:ascii="Courier New" w:hAnsi="Courier New"/>
          <w:color w:val="003366"/>
          <w:sz w:val="18"/>
        </w:rPr>
        <w:t>@app.route('/share/create', methods=['POST'])</w:t>
        <w:br/>
        <w:t>@login_required</w:t>
        <w:br/>
        <w:t>def share_create():</w:t>
        <w:br/>
        <w:t xml:space="preserve">    token = secrets.token_urlsafe(32)   # Crypto-secure random URL token</w:t>
        <w:br/>
        <w:t xml:space="preserve">    permissions = request.form.get('permissions', 'read')</w:t>
        <w:br/>
        <w:t xml:space="preserve">    expiry_days = int(request.form.get('expiry_days', 0))</w:t>
        <w:br/>
        <w:t xml:space="preserve">    expiry = (datetime.now() + timedelta(days=expiry_days)).isoformat()</w:t>
        <w:br/>
        <w:t xml:space="preserve">              if expiry_days &gt; 0 else None</w:t>
        <w:br/>
        <w:t xml:space="preserve">    shares = load_shares()</w:t>
        <w:br/>
        <w:t xml:space="preserve">    shares[token] = {</w:t>
        <w:br/>
        <w:t xml:space="preserve">        'rel_path':    rel_path,</w:t>
        <w:br/>
        <w:t xml:space="preserve">        'is_folder':   is_folder,</w:t>
        <w:br/>
        <w:t xml:space="preserve">        'permissions': permissions,</w:t>
        <w:br/>
        <w:t xml:space="preserve">        'expiry':      expiry,</w:t>
        <w:br/>
        <w:t xml:space="preserve">        'created_by':  current_user.id,</w:t>
        <w:br/>
        <w:t xml:space="preserve">    }</w:t>
        <w:br/>
        <w:t xml:space="preserve">    save_shares(shares)</w:t>
        <w:br/>
        <w:t xml:space="preserve">    # Save credentials to vault if username/password provided</w:t>
        <w:br/>
        <w:t xml:space="preserve">    if shared_user:</w:t>
        <w:br/>
        <w:t xml:space="preserve">        vault = load_vault()</w:t>
        <w:br/>
        <w:t xml:space="preserve">        vault[token] = {</w:t>
        <w:br/>
        <w:t xml:space="preserve">            'username':      shared_user,</w:t>
        <w:br/>
        <w:t xml:space="preserve">            'password_hash': generate_password_hash(shared_pass)</w:t>
        <w:br/>
        <w:t xml:space="preserve">        }</w:t>
        <w:br/>
        <w:t xml:space="preserve">        save_vault(vault)</w:t>
      </w:r>
    </w:p>
    <w:tbl>
      <w:tblPr>
        <w:tblStyle w:val="TableGrid"/>
        <w:tblW w:type="auto" w:w="0"/>
        <w:jc w:val="center"/>
        <w:tblLook w:firstColumn="1" w:firstRow="1" w:lastColumn="0" w:lastRow="0" w:noHBand="0" w:noVBand="1" w:val="04A0"/>
      </w:tblPr>
      <w:tblGrid>
        <w:gridCol w:w="4608"/>
        <w:gridCol w:w="8352"/>
      </w:tblGrid>
      <w:tr>
        <w:tc>
          <w:tcPr>
            <w:tcW w:type="dxa" w:w="4873"/>
            <w:shd w:val="clear" w:color="auto" w:fill="1F4E79"/>
          </w:tcPr>
          <w:p>
            <w:pPr>
              <w:jc w:val="center"/>
            </w:pPr>
            <w:r>
              <w:rPr>
                <w:rFonts w:ascii="Times New Roman" w:hAnsi="Times New Roman"/>
                <w:b/>
                <w:color w:val="FFFFFF"/>
                <w:sz w:val="20"/>
              </w:rPr>
              <w:t>Code</w:t>
            </w:r>
          </w:p>
        </w:tc>
        <w:tc>
          <w:tcPr>
            <w:tcW w:type="dxa" w:w="4873"/>
            <w:shd w:val="clear" w:color="auto" w:fill="1F4E79"/>
          </w:tcPr>
          <w:p>
            <w:pPr>
              <w:jc w:val="center"/>
            </w:pPr>
            <w:r>
              <w:rPr>
                <w:rFonts w:ascii="Times New Roman" w:hAnsi="Times New Roman"/>
                <w:b/>
                <w:color w:val="FFFFFF"/>
                <w:sz w:val="20"/>
              </w:rPr>
              <w:t>Explanation</w:t>
            </w:r>
          </w:p>
        </w:tc>
      </w:tr>
      <w:tr>
        <w:tc>
          <w:tcPr>
            <w:tcW w:type="dxa" w:w="4608"/>
            <w:shd w:val="clear" w:color="auto" w:fill="F7FBFF"/>
          </w:tcPr>
          <w:p>
            <w:r>
              <w:rPr>
                <w:rFonts w:ascii="Courier New" w:hAnsi="Courier New"/>
                <w:color w:val="003366"/>
                <w:sz w:val="17"/>
              </w:rPr>
              <w:t>secrets.token_urlsafe(32)</w:t>
            </w:r>
          </w:p>
        </w:tc>
        <w:tc>
          <w:tcPr>
            <w:tcW w:type="dxa" w:w="8352"/>
            <w:shd w:val="clear" w:color="auto" w:fill="DEEAF1"/>
          </w:tcPr>
          <w:p>
            <w:pPr>
              <w:ind w:left="144"/>
            </w:pPr>
            <w:r>
              <w:rPr>
                <w:rFonts w:ascii="Times New Roman" w:hAnsi="Times New Roman"/>
                <w:sz w:val="19"/>
              </w:rPr>
              <w:t>Generates a cryptographically secure random 43-character URL-safe token (32 bytes encoded as base64). This is the share link identifier.</w:t>
            </w:r>
          </w:p>
        </w:tc>
      </w:tr>
      <w:tr>
        <w:tc>
          <w:tcPr>
            <w:tcW w:type="dxa" w:w="4608"/>
            <w:shd w:val="clear" w:color="auto" w:fill="F7FBFF"/>
          </w:tcPr>
          <w:p>
            <w:r>
              <w:rPr>
                <w:rFonts w:ascii="Courier New" w:hAnsi="Courier New"/>
                <w:color w:val="003366"/>
                <w:sz w:val="17"/>
              </w:rPr>
              <w:t>permissions = request.form.get('permissions', 'read')</w:t>
            </w:r>
          </w:p>
        </w:tc>
        <w:tc>
          <w:tcPr>
            <w:tcW w:type="dxa" w:w="8352"/>
            <w:shd w:val="clear" w:color="auto" w:fill="FFFFFF"/>
          </w:tcPr>
          <w:p>
            <w:pPr>
              <w:ind w:left="144"/>
            </w:pPr>
            <w:r>
              <w:rPr>
                <w:rFonts w:ascii="Times New Roman" w:hAnsi="Times New Roman"/>
                <w:sz w:val="19"/>
              </w:rPr>
              <w:t>Reads the chosen permission level: "read" (view only), "download", "read_download_upload", or "full".</w:t>
            </w:r>
          </w:p>
        </w:tc>
      </w:tr>
      <w:tr>
        <w:tc>
          <w:tcPr>
            <w:tcW w:type="dxa" w:w="4608"/>
            <w:shd w:val="clear" w:color="auto" w:fill="F7FBFF"/>
          </w:tcPr>
          <w:p>
            <w:r>
              <w:rPr>
                <w:rFonts w:ascii="Courier New" w:hAnsi="Courier New"/>
                <w:color w:val="003366"/>
                <w:sz w:val="17"/>
              </w:rPr>
              <w:t>timedelta(days=expiry_days)</w:t>
            </w:r>
          </w:p>
        </w:tc>
        <w:tc>
          <w:tcPr>
            <w:tcW w:type="dxa" w:w="8352"/>
            <w:shd w:val="clear" w:color="auto" w:fill="DEEAF1"/>
          </w:tcPr>
          <w:p>
            <w:pPr>
              <w:ind w:left="144"/>
            </w:pPr>
            <w:r>
              <w:rPr>
                <w:rFonts w:ascii="Times New Roman" w:hAnsi="Times New Roman"/>
                <w:sz w:val="19"/>
              </w:rPr>
              <w:t>Calculates an expiry datetime by adding N days to the current time. If expiry_days is 0, no expiry is set (link is permanent until manually revoked).</w:t>
            </w:r>
          </w:p>
        </w:tc>
      </w:tr>
      <w:tr>
        <w:tc>
          <w:tcPr>
            <w:tcW w:type="dxa" w:w="4608"/>
            <w:shd w:val="clear" w:color="auto" w:fill="F7FBFF"/>
          </w:tcPr>
          <w:p>
            <w:r>
              <w:rPr>
                <w:rFonts w:ascii="Courier New" w:hAnsi="Courier New"/>
                <w:color w:val="003366"/>
                <w:sz w:val="17"/>
              </w:rPr>
              <w:t>shares[token] = {...}</w:t>
            </w:r>
          </w:p>
        </w:tc>
        <w:tc>
          <w:tcPr>
            <w:tcW w:type="dxa" w:w="8352"/>
            <w:shd w:val="clear" w:color="auto" w:fill="FFFFFF"/>
          </w:tcPr>
          <w:p>
            <w:pPr>
              <w:ind w:left="144"/>
            </w:pPr>
            <w:r>
              <w:rPr>
                <w:rFonts w:ascii="Times New Roman" w:hAnsi="Times New Roman"/>
                <w:sz w:val="19"/>
              </w:rPr>
              <w:t>Stores the share metadata in share_links.json. The token is the key — it becomes part of the URL: /share/&lt;token&gt;.</w:t>
            </w:r>
          </w:p>
        </w:tc>
      </w:tr>
      <w:tr>
        <w:tc>
          <w:tcPr>
            <w:tcW w:type="dxa" w:w="4608"/>
            <w:shd w:val="clear" w:color="auto" w:fill="F7FBFF"/>
          </w:tcPr>
          <w:p>
            <w:r>
              <w:rPr>
                <w:rFonts w:ascii="Courier New" w:hAnsi="Courier New"/>
                <w:color w:val="003366"/>
                <w:sz w:val="17"/>
              </w:rPr>
              <w:t>generate_password_hash()</w:t>
            </w:r>
          </w:p>
        </w:tc>
        <w:tc>
          <w:tcPr>
            <w:tcW w:type="dxa" w:w="8352"/>
            <w:shd w:val="clear" w:color="auto" w:fill="DEEAF1"/>
          </w:tcPr>
          <w:p>
            <w:pPr>
              <w:ind w:left="144"/>
            </w:pPr>
            <w:r>
              <w:rPr>
                <w:rFonts w:ascii="Times New Roman" w:hAnsi="Times New Roman"/>
                <w:sz w:val="19"/>
              </w:rPr>
              <w:t>Werkzeug function that hashes the password using PBKDF2-SHA256 with a random salt. Plaintext password is discarded after hashing.</w:t>
            </w:r>
          </w:p>
        </w:tc>
      </w:tr>
      <w:tr>
        <w:tc>
          <w:tcPr>
            <w:tcW w:type="dxa" w:w="4608"/>
            <w:shd w:val="clear" w:color="auto" w:fill="F7FBFF"/>
          </w:tcPr>
          <w:p>
            <w:r>
              <w:rPr>
                <w:rFonts w:ascii="Courier New" w:hAnsi="Courier New"/>
                <w:color w:val="003366"/>
                <w:sz w:val="17"/>
              </w:rPr>
              <w:t>vault[token] = {...}</w:t>
            </w:r>
          </w:p>
        </w:tc>
        <w:tc>
          <w:tcPr>
            <w:tcW w:type="dxa" w:w="8352"/>
            <w:shd w:val="clear" w:color="auto" w:fill="FFFFFF"/>
          </w:tcPr>
          <w:p>
            <w:pPr>
              <w:ind w:left="144"/>
            </w:pPr>
            <w:r>
              <w:rPr>
                <w:rFonts w:ascii="Times New Roman" w:hAnsi="Times New Roman"/>
                <w:sz w:val="19"/>
              </w:rPr>
              <w:t>Credentials are stored in a SEPARATE file (shares_vault.json) from the link metadata. This separation limits exposure in case one file is read.</w:t>
            </w:r>
          </w:p>
        </w:tc>
      </w:tr>
    </w:tbl>
    <w:p/>
    <w:p>
      <w:r>
        <w:br w:type="page"/>
      </w:r>
    </w:p>
    <w:p>
      <w:pPr>
        <w:pStyle w:val="Heading2"/>
      </w:pPr>
      <w:r>
        <w:rPr>
          <w:rFonts w:ascii="Times New Roman" w:hAnsi="Times New Roman"/>
          <w:b/>
          <w:color w:val="2E74B5"/>
          <w:sz w:val="26"/>
        </w:rPr>
        <w:t>2.16  share_download() — Public Share Entry Point</w:t>
      </w:r>
    </w:p>
    <w:p>
      <w:pPr>
        <w:spacing w:before="80" w:after="80"/>
        <w:ind w:left="432" w:right="432"/>
        <w:shd w:val="clear" w:color="auto" w:fill="F0F4F8"/>
      </w:pPr>
      <w:r>
        <w:rPr>
          <w:rFonts w:ascii="Courier New" w:hAnsi="Courier New"/>
          <w:color w:val="003366"/>
          <w:sz w:val="18"/>
        </w:rPr>
        <w:t>@app.route('/share/&lt;token&gt;', methods=['GET', 'POST'])</w:t>
        <w:br/>
        <w:t>def share_download(token):</w:t>
        <w:br/>
        <w:t xml:space="preserve">    shares = load_shares()</w:t>
        <w:br/>
        <w:t xml:space="preserve">    if token not in shares: abort(404)</w:t>
        <w:br/>
        <w:t xml:space="preserve">    meta = shares[token]</w:t>
        <w:br/>
        <w:t xml:space="preserve">    # Check expiry</w:t>
        <w:br/>
        <w:t xml:space="preserve">    if meta.get('expiry'):</w:t>
        <w:br/>
        <w:t xml:space="preserve">        exp = datetime.fromisoformat(meta['expiry'])</w:t>
        <w:br/>
        <w:t xml:space="preserve">        if datetime.now() &gt; exp: abort(410)  # 410 Gone</w:t>
        <w:br/>
        <w:t xml:space="preserve">    # Check vault credentials</w:t>
        <w:br/>
        <w:t xml:space="preserve">    vault = load_vault()</w:t>
        <w:br/>
        <w:t xml:space="preserve">    if token in vault:</w:t>
        <w:br/>
        <w:t xml:space="preserve">        if request.method == 'GET':</w:t>
        <w:br/>
        <w:t xml:space="preserve">            return render_template('share_password.html', token=token)</w:t>
        <w:br/>
        <w:t xml:space="preserve">        input_user = request.form.get('username', '')</w:t>
        <w:br/>
        <w:t xml:space="preserve">        input_pass = request.form.get('password', '')</w:t>
        <w:br/>
        <w:t xml:space="preserve">        v = vault[token]</w:t>
        <w:br/>
        <w:t xml:space="preserve">        if input_user != v['username'] or \</w:t>
        <w:br/>
        <w:t xml:space="preserve">           not check_password_hash(v['password_hash'], input_pass):</w:t>
        <w:br/>
        <w:t xml:space="preserve">            return render_template('share_password.html',</w:t>
        <w:br/>
        <w:t xml:space="preserve">                token=token, error='Invalid credentials')</w:t>
        <w:br/>
        <w:t xml:space="preserve">    # Enforce permission level</w:t>
        <w:br/>
        <w:t xml:space="preserve">    permissions = meta.get('permissions', 'read')</w:t>
      </w:r>
    </w:p>
    <w:tbl>
      <w:tblPr>
        <w:tblStyle w:val="TableGrid"/>
        <w:tblW w:type="auto" w:w="0"/>
        <w:jc w:val="center"/>
        <w:tblLook w:firstColumn="1" w:firstRow="1" w:lastColumn="0" w:lastRow="0" w:noHBand="0" w:noVBand="1" w:val="04A0"/>
      </w:tblPr>
      <w:tblGrid>
        <w:gridCol w:w="4608"/>
        <w:gridCol w:w="8352"/>
      </w:tblGrid>
      <w:tr>
        <w:tc>
          <w:tcPr>
            <w:tcW w:type="dxa" w:w="4873"/>
            <w:shd w:val="clear" w:color="auto" w:fill="1F4E79"/>
          </w:tcPr>
          <w:p>
            <w:pPr>
              <w:jc w:val="center"/>
            </w:pPr>
            <w:r>
              <w:rPr>
                <w:rFonts w:ascii="Times New Roman" w:hAnsi="Times New Roman"/>
                <w:b/>
                <w:color w:val="FFFFFF"/>
                <w:sz w:val="20"/>
              </w:rPr>
              <w:t>Code</w:t>
            </w:r>
          </w:p>
        </w:tc>
        <w:tc>
          <w:tcPr>
            <w:tcW w:type="dxa" w:w="4873"/>
            <w:shd w:val="clear" w:color="auto" w:fill="1F4E79"/>
          </w:tcPr>
          <w:p>
            <w:pPr>
              <w:jc w:val="center"/>
            </w:pPr>
            <w:r>
              <w:rPr>
                <w:rFonts w:ascii="Times New Roman" w:hAnsi="Times New Roman"/>
                <w:b/>
                <w:color w:val="FFFFFF"/>
                <w:sz w:val="20"/>
              </w:rPr>
              <w:t>Explanation</w:t>
            </w:r>
          </w:p>
        </w:tc>
      </w:tr>
      <w:tr>
        <w:tc>
          <w:tcPr>
            <w:tcW w:type="dxa" w:w="4608"/>
            <w:shd w:val="clear" w:color="auto" w:fill="F7FBFF"/>
          </w:tcPr>
          <w:p>
            <w:r>
              <w:rPr>
                <w:rFonts w:ascii="Courier New" w:hAnsi="Courier New"/>
                <w:color w:val="003366"/>
                <w:sz w:val="17"/>
              </w:rPr>
              <w:t>if token not in shares: abort(404)</w:t>
            </w:r>
          </w:p>
        </w:tc>
        <w:tc>
          <w:tcPr>
            <w:tcW w:type="dxa" w:w="8352"/>
            <w:shd w:val="clear" w:color="auto" w:fill="DEEAF1"/>
          </w:tcPr>
          <w:p>
            <w:pPr>
              <w:ind w:left="144"/>
            </w:pPr>
            <w:r>
              <w:rPr>
                <w:rFonts w:ascii="Times New Roman" w:hAnsi="Times New Roman"/>
                <w:sz w:val="19"/>
              </w:rPr>
              <w:t>If the share token does not exist in share_links.json, return 404 Not Found — like visiting any invalid URL.</w:t>
            </w:r>
          </w:p>
        </w:tc>
      </w:tr>
      <w:tr>
        <w:tc>
          <w:tcPr>
            <w:tcW w:type="dxa" w:w="4608"/>
            <w:shd w:val="clear" w:color="auto" w:fill="F7FBFF"/>
          </w:tcPr>
          <w:p>
            <w:r>
              <w:rPr>
                <w:rFonts w:ascii="Courier New" w:hAnsi="Courier New"/>
                <w:color w:val="003366"/>
                <w:sz w:val="17"/>
              </w:rPr>
              <w:t>abort(410)</w:t>
            </w:r>
          </w:p>
        </w:tc>
        <w:tc>
          <w:tcPr>
            <w:tcW w:type="dxa" w:w="8352"/>
            <w:shd w:val="clear" w:color="auto" w:fill="FFFFFF"/>
          </w:tcPr>
          <w:p>
            <w:pPr>
              <w:ind w:left="144"/>
            </w:pPr>
            <w:r>
              <w:rPr>
                <w:rFonts w:ascii="Times New Roman" w:hAnsi="Times New Roman"/>
                <w:sz w:val="19"/>
              </w:rPr>
              <w:t>410 Gone is more specific than 404. It tells the browser/API that the resource existed but is no longer available (expired link).</w:t>
            </w:r>
          </w:p>
        </w:tc>
      </w:tr>
      <w:tr>
        <w:tc>
          <w:tcPr>
            <w:tcW w:type="dxa" w:w="4608"/>
            <w:shd w:val="clear" w:color="auto" w:fill="F7FBFF"/>
          </w:tcPr>
          <w:p>
            <w:r>
              <w:rPr>
                <w:rFonts w:ascii="Courier New" w:hAnsi="Courier New"/>
                <w:color w:val="003366"/>
                <w:sz w:val="17"/>
              </w:rPr>
              <w:t>vault = load_vault()</w:t>
            </w:r>
          </w:p>
        </w:tc>
        <w:tc>
          <w:tcPr>
            <w:tcW w:type="dxa" w:w="8352"/>
            <w:shd w:val="clear" w:color="auto" w:fill="DEEAF1"/>
          </w:tcPr>
          <w:p>
            <w:pPr>
              <w:ind w:left="144"/>
            </w:pPr>
            <w:r>
              <w:rPr>
                <w:rFonts w:ascii="Times New Roman" w:hAnsi="Times New Roman"/>
                <w:sz w:val="19"/>
              </w:rPr>
              <w:t>Loads the credential vault to check if this token has username/password protection.</w:t>
            </w:r>
          </w:p>
        </w:tc>
      </w:tr>
      <w:tr>
        <w:tc>
          <w:tcPr>
            <w:tcW w:type="dxa" w:w="4608"/>
            <w:shd w:val="clear" w:color="auto" w:fill="F7FBFF"/>
          </w:tcPr>
          <w:p>
            <w:r>
              <w:rPr>
                <w:rFonts w:ascii="Courier New" w:hAnsi="Courier New"/>
                <w:color w:val="003366"/>
                <w:sz w:val="17"/>
              </w:rPr>
              <w:t>request.method == "GET"</w:t>
            </w:r>
          </w:p>
        </w:tc>
        <w:tc>
          <w:tcPr>
            <w:tcW w:type="dxa" w:w="8352"/>
            <w:shd w:val="clear" w:color="auto" w:fill="FFFFFF"/>
          </w:tcPr>
          <w:p>
            <w:pPr>
              <w:ind w:left="144"/>
            </w:pPr>
            <w:r>
              <w:rPr>
                <w:rFonts w:ascii="Times New Roman" w:hAnsi="Times New Roman"/>
                <w:sz w:val="19"/>
              </w:rPr>
              <w:t>On first visit (GET), show the credential login form. On form submission (POST), validate the credentials.</w:t>
            </w:r>
          </w:p>
        </w:tc>
      </w:tr>
      <w:tr>
        <w:tc>
          <w:tcPr>
            <w:tcW w:type="dxa" w:w="4608"/>
            <w:shd w:val="clear" w:color="auto" w:fill="F7FBFF"/>
          </w:tcPr>
          <w:p>
            <w:r>
              <w:rPr>
                <w:rFonts w:ascii="Courier New" w:hAnsi="Courier New"/>
                <w:color w:val="003366"/>
                <w:sz w:val="17"/>
              </w:rPr>
              <w:t>input_user != v["username"]</w:t>
            </w:r>
          </w:p>
        </w:tc>
        <w:tc>
          <w:tcPr>
            <w:tcW w:type="dxa" w:w="8352"/>
            <w:shd w:val="clear" w:color="auto" w:fill="DEEAF1"/>
          </w:tcPr>
          <w:p>
            <w:pPr>
              <w:ind w:left="144"/>
            </w:pPr>
            <w:r>
              <w:rPr>
                <w:rFonts w:ascii="Times New Roman" w:hAnsi="Times New Roman"/>
                <w:sz w:val="19"/>
              </w:rPr>
              <w:t>Exact string match for the username. Both must match — wrong username OR wrong password → show the login form again with an error message.</w:t>
            </w:r>
          </w:p>
        </w:tc>
      </w:tr>
      <w:tr>
        <w:tc>
          <w:tcPr>
            <w:tcW w:type="dxa" w:w="4608"/>
            <w:shd w:val="clear" w:color="auto" w:fill="F7FBFF"/>
          </w:tcPr>
          <w:p>
            <w:r>
              <w:rPr>
                <w:rFonts w:ascii="Courier New" w:hAnsi="Courier New"/>
                <w:color w:val="003366"/>
                <w:sz w:val="17"/>
              </w:rPr>
              <w:t>check_password_hash(v["password_hash"], input_pass)</w:t>
            </w:r>
          </w:p>
        </w:tc>
        <w:tc>
          <w:tcPr>
            <w:tcW w:type="dxa" w:w="8352"/>
            <w:shd w:val="clear" w:color="auto" w:fill="FFFFFF"/>
          </w:tcPr>
          <w:p>
            <w:pPr>
              <w:ind w:left="144"/>
            </w:pPr>
            <w:r>
              <w:rPr>
                <w:rFonts w:ascii="Times New Roman" w:hAnsi="Times New Roman"/>
                <w:sz w:val="19"/>
              </w:rPr>
              <w:t>Werkzeug function that hashes the user-supplied password and compares it against the stored hash. Returns True only if they match.</w:t>
            </w:r>
          </w:p>
        </w:tc>
      </w:tr>
      <w:tr>
        <w:tc>
          <w:tcPr>
            <w:tcW w:type="dxa" w:w="4608"/>
            <w:shd w:val="clear" w:color="auto" w:fill="F7FBFF"/>
          </w:tcPr>
          <w:p>
            <w:r>
              <w:rPr>
                <w:rFonts w:ascii="Courier New" w:hAnsi="Courier New"/>
                <w:color w:val="003366"/>
                <w:sz w:val="17"/>
              </w:rPr>
              <w:t>permissions = meta.get("permissions", "read")</w:t>
            </w:r>
          </w:p>
        </w:tc>
        <w:tc>
          <w:tcPr>
            <w:tcW w:type="dxa" w:w="8352"/>
            <w:shd w:val="clear" w:color="auto" w:fill="DEEAF1"/>
          </w:tcPr>
          <w:p>
            <w:pPr>
              <w:ind w:left="144"/>
            </w:pPr>
            <w:r>
              <w:rPr>
                <w:rFonts w:ascii="Times New Roman" w:hAnsi="Times New Roman"/>
                <w:sz w:val="19"/>
              </w:rPr>
              <w:t>After credentials are verified, read the permission level to determine what the external user can do.</w:t>
            </w:r>
          </w:p>
        </w:tc>
      </w:tr>
    </w:tbl>
    <w:p/>
    <w:p>
      <w:pPr>
        <w:pStyle w:val="Heading2"/>
      </w:pPr>
      <w:r>
        <w:rPr>
          <w:rFonts w:ascii="Times New Roman" w:hAnsi="Times New Roman"/>
          <w:b/>
          <w:color w:val="2E74B5"/>
          <w:sz w:val="26"/>
        </w:rPr>
        <w:t>2.17  Jinja2 Template Filters</w:t>
      </w:r>
    </w:p>
    <w:p>
      <w:pPr>
        <w:spacing w:before="80" w:after="80"/>
        <w:ind w:left="432" w:right="432"/>
        <w:shd w:val="clear" w:color="auto" w:fill="F0F4F8"/>
      </w:pPr>
      <w:r>
        <w:rPr>
          <w:rFonts w:ascii="Courier New" w:hAnsi="Courier New"/>
          <w:color w:val="003366"/>
          <w:sz w:val="18"/>
        </w:rPr>
        <w:t>@app.template_filter('filesizeformat')</w:t>
        <w:br/>
        <w:t>def filesizeformat(value):</w:t>
        <w:br/>
        <w:t xml:space="preserve">    for u in ('B','KB','MB','GB','TB','PB'):</w:t>
        <w:br/>
        <w:t xml:space="preserve">        if value &lt; 1024: return f'{value:.1f} {u}'</w:t>
        <w:br/>
        <w:t xml:space="preserve">        value /= 1024</w:t>
        <w:br/>
        <w:br/>
        <w:t>@app.template_filter('datetimeformat')</w:t>
        <w:br/>
        <w:t>def datetimeformat(value):</w:t>
        <w:br/>
        <w:t xml:space="preserve">    return datetime.fromtimestamp(float(value)).strftime('%d %b %Y, %I:%M %p')</w:t>
        <w:br/>
        <w:br/>
        <w:t>@app.template_filter('fileicon')</w:t>
        <w:br/>
        <w:t>def fileicon(filename):</w:t>
        <w:br/>
        <w:t xml:space="preserve">    ext = filename.rsplit('.', 1)[-1].lower()</w:t>
        <w:br/>
        <w:t xml:space="preserve">    return {'pdf':'...', 'mp4':'...'}.get(ext, '...')</w:t>
      </w:r>
    </w:p>
    <w:tbl>
      <w:tblPr>
        <w:tblStyle w:val="TableGrid"/>
        <w:tblW w:type="auto" w:w="0"/>
        <w:jc w:val="center"/>
        <w:tblLook w:firstColumn="1" w:firstRow="1" w:lastColumn="0" w:lastRow="0" w:noHBand="0" w:noVBand="1" w:val="04A0"/>
      </w:tblPr>
      <w:tblGrid>
        <w:gridCol w:w="4608"/>
        <w:gridCol w:w="8352"/>
      </w:tblGrid>
      <w:tr>
        <w:tc>
          <w:tcPr>
            <w:tcW w:type="dxa" w:w="4873"/>
            <w:shd w:val="clear" w:color="auto" w:fill="1F4E79"/>
          </w:tcPr>
          <w:p>
            <w:pPr>
              <w:jc w:val="center"/>
            </w:pPr>
            <w:r>
              <w:rPr>
                <w:rFonts w:ascii="Times New Roman" w:hAnsi="Times New Roman"/>
                <w:b/>
                <w:color w:val="FFFFFF"/>
                <w:sz w:val="20"/>
              </w:rPr>
              <w:t>Code</w:t>
            </w:r>
          </w:p>
        </w:tc>
        <w:tc>
          <w:tcPr>
            <w:tcW w:type="dxa" w:w="4873"/>
            <w:shd w:val="clear" w:color="auto" w:fill="1F4E79"/>
          </w:tcPr>
          <w:p>
            <w:pPr>
              <w:jc w:val="center"/>
            </w:pPr>
            <w:r>
              <w:rPr>
                <w:rFonts w:ascii="Times New Roman" w:hAnsi="Times New Roman"/>
                <w:b/>
                <w:color w:val="FFFFFF"/>
                <w:sz w:val="20"/>
              </w:rPr>
              <w:t>Explanation</w:t>
            </w:r>
          </w:p>
        </w:tc>
      </w:tr>
      <w:tr>
        <w:tc>
          <w:tcPr>
            <w:tcW w:type="dxa" w:w="4608"/>
            <w:shd w:val="clear" w:color="auto" w:fill="F7FBFF"/>
          </w:tcPr>
          <w:p>
            <w:r>
              <w:rPr>
                <w:rFonts w:ascii="Courier New" w:hAnsi="Courier New"/>
                <w:color w:val="003366"/>
                <w:sz w:val="17"/>
              </w:rPr>
              <w:t>@app.template_filter("filesizeformat")</w:t>
            </w:r>
          </w:p>
        </w:tc>
        <w:tc>
          <w:tcPr>
            <w:tcW w:type="dxa" w:w="8352"/>
            <w:shd w:val="clear" w:color="auto" w:fill="DEEAF1"/>
          </w:tcPr>
          <w:p>
            <w:pPr>
              <w:ind w:left="144"/>
            </w:pPr>
            <w:r>
              <w:rPr>
                <w:rFonts w:ascii="Times New Roman" w:hAnsi="Times New Roman"/>
                <w:sz w:val="19"/>
              </w:rPr>
              <w:t>Registers a custom Jinja2 filter. In templates, {{ file.size | filesizeformat }} will call this function and display "2.3 MB" instead of "2412345".</w:t>
            </w:r>
          </w:p>
        </w:tc>
      </w:tr>
      <w:tr>
        <w:tc>
          <w:tcPr>
            <w:tcW w:type="dxa" w:w="4608"/>
            <w:shd w:val="clear" w:color="auto" w:fill="F7FBFF"/>
          </w:tcPr>
          <w:p>
            <w:r>
              <w:rPr>
                <w:rFonts w:ascii="Courier New" w:hAnsi="Courier New"/>
                <w:color w:val="003366"/>
                <w:sz w:val="17"/>
              </w:rPr>
              <w:t>filesizeformat(value)</w:t>
            </w:r>
          </w:p>
        </w:tc>
        <w:tc>
          <w:tcPr>
            <w:tcW w:type="dxa" w:w="8352"/>
            <w:shd w:val="clear" w:color="auto" w:fill="FFFFFF"/>
          </w:tcPr>
          <w:p>
            <w:pPr>
              <w:ind w:left="144"/>
            </w:pPr>
            <w:r>
              <w:rPr>
                <w:rFonts w:ascii="Times New Roman" w:hAnsi="Times New Roman"/>
                <w:sz w:val="19"/>
              </w:rPr>
              <w:t>Converts raw byte count to human-readable string by repeatedly dividing by 1024 until the unit fits within 1024.</w:t>
            </w:r>
          </w:p>
        </w:tc>
      </w:tr>
      <w:tr>
        <w:tc>
          <w:tcPr>
            <w:tcW w:type="dxa" w:w="4608"/>
            <w:shd w:val="clear" w:color="auto" w:fill="F7FBFF"/>
          </w:tcPr>
          <w:p>
            <w:r>
              <w:rPr>
                <w:rFonts w:ascii="Courier New" w:hAnsi="Courier New"/>
                <w:color w:val="003366"/>
                <w:sz w:val="17"/>
              </w:rPr>
              <w:t>datetimeformat(value)</w:t>
            </w:r>
          </w:p>
        </w:tc>
        <w:tc>
          <w:tcPr>
            <w:tcW w:type="dxa" w:w="8352"/>
            <w:shd w:val="clear" w:color="auto" w:fill="DEEAF1"/>
          </w:tcPr>
          <w:p>
            <w:pPr>
              <w:ind w:left="144"/>
            </w:pPr>
            <w:r>
              <w:rPr>
                <w:rFonts w:ascii="Times New Roman" w:hAnsi="Times New Roman"/>
                <w:sz w:val="19"/>
              </w:rPr>
              <w:t>Converts a Unix timestamp (float) to a readable date string like "27 Jun 2026, 11:30 PM" for display in templates.</w:t>
            </w:r>
          </w:p>
        </w:tc>
      </w:tr>
      <w:tr>
        <w:tc>
          <w:tcPr>
            <w:tcW w:type="dxa" w:w="4608"/>
            <w:shd w:val="clear" w:color="auto" w:fill="F7FBFF"/>
          </w:tcPr>
          <w:p>
            <w:r>
              <w:rPr>
                <w:rFonts w:ascii="Courier New" w:hAnsi="Courier New"/>
                <w:color w:val="003366"/>
                <w:sz w:val="17"/>
              </w:rPr>
              <w:t>fileicon(filename)</w:t>
            </w:r>
          </w:p>
        </w:tc>
        <w:tc>
          <w:tcPr>
            <w:tcW w:type="dxa" w:w="8352"/>
            <w:shd w:val="clear" w:color="auto" w:fill="FFFFFF"/>
          </w:tcPr>
          <w:p>
            <w:pPr>
              <w:ind w:left="144"/>
            </w:pPr>
            <w:r>
              <w:rPr>
                <w:rFonts w:ascii="Times New Roman" w:hAnsi="Times New Roman"/>
                <w:sz w:val="19"/>
              </w:rPr>
              <w:t>Returns an emoji icon character based on file extension. This is displayed before the filename in the file listing table.</w:t>
            </w:r>
          </w:p>
        </w:tc>
      </w:tr>
      <w:tr>
        <w:tc>
          <w:tcPr>
            <w:tcW w:type="dxa" w:w="4608"/>
            <w:shd w:val="clear" w:color="auto" w:fill="F7FBFF"/>
          </w:tcPr>
          <w:p>
            <w:r>
              <w:rPr>
                <w:rFonts w:ascii="Courier New" w:hAnsi="Courier New"/>
                <w:color w:val="003366"/>
                <w:sz w:val="17"/>
              </w:rPr>
              <w:t>@app.template_filter("previewable")</w:t>
            </w:r>
          </w:p>
        </w:tc>
        <w:tc>
          <w:tcPr>
            <w:tcW w:type="dxa" w:w="8352"/>
            <w:shd w:val="clear" w:color="auto" w:fill="DEEAF1"/>
          </w:tcPr>
          <w:p>
            <w:pPr>
              <w:ind w:left="144"/>
            </w:pPr>
            <w:r>
              <w:rPr>
                <w:rFonts w:ascii="Times New Roman" w:hAnsi="Times New Roman"/>
                <w:sz w:val="19"/>
              </w:rPr>
              <w:t>Returns True if the file extension can be previewed inline in the browser (images, PDF, video, audio, text). Used in templates to show or hide the Preview button.</w:t>
            </w:r>
          </w:p>
        </w:tc>
      </w:tr>
    </w:tbl>
    <w:p/>
    <w:p>
      <w:r>
        <w:br w:type="page"/>
      </w:r>
    </w:p>
    <w:p>
      <w:pPr>
        <w:pStyle w:val="Heading2"/>
      </w:pPr>
      <w:r>
        <w:rPr>
          <w:rFonts w:ascii="Times New Roman" w:hAnsi="Times New Roman"/>
          <w:b/>
          <w:color w:val="2E74B5"/>
          <w:sz w:val="26"/>
        </w:rPr>
        <w:t>2.18  download_zip() — Stream Folder as ZIP</w:t>
      </w:r>
    </w:p>
    <w:p>
      <w:pPr>
        <w:spacing w:before="80" w:after="80"/>
        <w:ind w:left="432" w:right="432"/>
        <w:shd w:val="clear" w:color="auto" w:fill="F0F4F8"/>
      </w:pPr>
      <w:r>
        <w:rPr>
          <w:rFonts w:ascii="Courier New" w:hAnsi="Courier New"/>
          <w:color w:val="003366"/>
          <w:sz w:val="18"/>
        </w:rPr>
        <w:t>@app.route('/download_zip/&lt;path:folder_path&gt;')</w:t>
        <w:br/>
        <w:t>@login_required</w:t>
        <w:br/>
        <w:t>def download_zip(folder_path):</w:t>
        <w:br/>
        <w:t xml:space="preserve">    target = resolve_path(folder_path)</w:t>
        <w:br/>
        <w:t xml:space="preserve">    if not target or not os.path.isdir(target): abort(404)</w:t>
        <w:br/>
        <w:br/>
        <w:t xml:space="preserve">    def generate():</w:t>
        <w:br/>
        <w:t xml:space="preserve">        buf = io.BytesIO()           # In-memory byte stream</w:t>
        <w:br/>
        <w:t xml:space="preserve">        with zipfile.ZipFile(buf, 'w', zipfile.ZIP_DEFLATED) as zf:</w:t>
        <w:br/>
        <w:t xml:space="preserve">            for dirpath, _, filenames in os.walk(target):</w:t>
        <w:br/>
        <w:t xml:space="preserve">                for fname in filenames:</w:t>
        <w:br/>
        <w:t xml:space="preserve">                    full = os.path.join(dirpath, fname)</w:t>
        <w:br/>
        <w:t xml:space="preserve">                    arc  = os.path.relpath(full, target)</w:t>
        <w:br/>
        <w:t xml:space="preserve">                    zf.write(full, arc)</w:t>
        <w:br/>
        <w:t xml:space="preserve">        buf.seek(0)</w:t>
        <w:br/>
        <w:t xml:space="preserve">        yield buf.read()</w:t>
        <w:br/>
        <w:br/>
        <w:t xml:space="preserve">    return Response(generate(),</w:t>
        <w:br/>
        <w:t xml:space="preserve">        mimetype='application/zip',</w:t>
        <w:br/>
        <w:t xml:space="preserve">        headers={'Content-Disposition': f'attachment; filename="{folder_name}.zip"'})</w:t>
      </w:r>
    </w:p>
    <w:tbl>
      <w:tblPr>
        <w:tblStyle w:val="TableGrid"/>
        <w:tblW w:type="auto" w:w="0"/>
        <w:jc w:val="center"/>
        <w:tblLook w:firstColumn="1" w:firstRow="1" w:lastColumn="0" w:lastRow="0" w:noHBand="0" w:noVBand="1" w:val="04A0"/>
      </w:tblPr>
      <w:tblGrid>
        <w:gridCol w:w="4608"/>
        <w:gridCol w:w="8352"/>
      </w:tblGrid>
      <w:tr>
        <w:tc>
          <w:tcPr>
            <w:tcW w:type="dxa" w:w="4873"/>
            <w:shd w:val="clear" w:color="auto" w:fill="1F4E79"/>
          </w:tcPr>
          <w:p>
            <w:pPr>
              <w:jc w:val="center"/>
            </w:pPr>
            <w:r>
              <w:rPr>
                <w:rFonts w:ascii="Times New Roman" w:hAnsi="Times New Roman"/>
                <w:b/>
                <w:color w:val="FFFFFF"/>
                <w:sz w:val="20"/>
              </w:rPr>
              <w:t>Code</w:t>
            </w:r>
          </w:p>
        </w:tc>
        <w:tc>
          <w:tcPr>
            <w:tcW w:type="dxa" w:w="4873"/>
            <w:shd w:val="clear" w:color="auto" w:fill="1F4E79"/>
          </w:tcPr>
          <w:p>
            <w:pPr>
              <w:jc w:val="center"/>
            </w:pPr>
            <w:r>
              <w:rPr>
                <w:rFonts w:ascii="Times New Roman" w:hAnsi="Times New Roman"/>
                <w:b/>
                <w:color w:val="FFFFFF"/>
                <w:sz w:val="20"/>
              </w:rPr>
              <w:t>Explanation</w:t>
            </w:r>
          </w:p>
        </w:tc>
      </w:tr>
      <w:tr>
        <w:tc>
          <w:tcPr>
            <w:tcW w:type="dxa" w:w="4608"/>
            <w:shd w:val="clear" w:color="auto" w:fill="F7FBFF"/>
          </w:tcPr>
          <w:p>
            <w:r>
              <w:rPr>
                <w:rFonts w:ascii="Courier New" w:hAnsi="Courier New"/>
                <w:color w:val="003366"/>
                <w:sz w:val="17"/>
              </w:rPr>
              <w:t>io.BytesIO()</w:t>
            </w:r>
          </w:p>
        </w:tc>
        <w:tc>
          <w:tcPr>
            <w:tcW w:type="dxa" w:w="8352"/>
            <w:shd w:val="clear" w:color="auto" w:fill="DEEAF1"/>
          </w:tcPr>
          <w:p>
            <w:pPr>
              <w:ind w:left="144"/>
            </w:pPr>
            <w:r>
              <w:rPr>
                <w:rFonts w:ascii="Times New Roman" w:hAnsi="Times New Roman"/>
                <w:sz w:val="19"/>
              </w:rPr>
              <w:t>Creates an in-memory file-like byte buffer. The ZIP is built entirely in RAM — no temporary file is written to disk.</w:t>
            </w:r>
          </w:p>
        </w:tc>
      </w:tr>
      <w:tr>
        <w:tc>
          <w:tcPr>
            <w:tcW w:type="dxa" w:w="4608"/>
            <w:shd w:val="clear" w:color="auto" w:fill="F7FBFF"/>
          </w:tcPr>
          <w:p>
            <w:r>
              <w:rPr>
                <w:rFonts w:ascii="Courier New" w:hAnsi="Courier New"/>
                <w:color w:val="003366"/>
                <w:sz w:val="17"/>
              </w:rPr>
              <w:t>zipfile.ZIP_DEFLATED</w:t>
            </w:r>
          </w:p>
        </w:tc>
        <w:tc>
          <w:tcPr>
            <w:tcW w:type="dxa" w:w="8352"/>
            <w:shd w:val="clear" w:color="auto" w:fill="FFFFFF"/>
          </w:tcPr>
          <w:p>
            <w:pPr>
              <w:ind w:left="144"/>
            </w:pPr>
            <w:r>
              <w:rPr>
                <w:rFonts w:ascii="Times New Roman" w:hAnsi="Times New Roman"/>
                <w:sz w:val="19"/>
              </w:rPr>
              <w:t>Uses the DEFLATE compression algorithm (same as standard ZIP). Reduces file sizes especially for text files and documents.</w:t>
            </w:r>
          </w:p>
        </w:tc>
      </w:tr>
      <w:tr>
        <w:tc>
          <w:tcPr>
            <w:tcW w:type="dxa" w:w="4608"/>
            <w:shd w:val="clear" w:color="auto" w:fill="F7FBFF"/>
          </w:tcPr>
          <w:p>
            <w:r>
              <w:rPr>
                <w:rFonts w:ascii="Courier New" w:hAnsi="Courier New"/>
                <w:color w:val="003366"/>
                <w:sz w:val="17"/>
              </w:rPr>
              <w:t>os.walk(target)</w:t>
            </w:r>
          </w:p>
        </w:tc>
        <w:tc>
          <w:tcPr>
            <w:tcW w:type="dxa" w:w="8352"/>
            <w:shd w:val="clear" w:color="auto" w:fill="DEEAF1"/>
          </w:tcPr>
          <w:p>
            <w:pPr>
              <w:ind w:left="144"/>
            </w:pPr>
            <w:r>
              <w:rPr>
                <w:rFonts w:ascii="Times New Roman" w:hAnsi="Times New Roman"/>
                <w:sz w:val="19"/>
              </w:rPr>
              <w:t>Recursively iterates through every file in the folder and all its sub-folders.</w:t>
            </w:r>
          </w:p>
        </w:tc>
      </w:tr>
      <w:tr>
        <w:tc>
          <w:tcPr>
            <w:tcW w:type="dxa" w:w="4608"/>
            <w:shd w:val="clear" w:color="auto" w:fill="F7FBFF"/>
          </w:tcPr>
          <w:p>
            <w:r>
              <w:rPr>
                <w:rFonts w:ascii="Courier New" w:hAnsi="Courier New"/>
                <w:color w:val="003366"/>
                <w:sz w:val="17"/>
              </w:rPr>
              <w:t>os.path.relpath(full, target)</w:t>
            </w:r>
          </w:p>
        </w:tc>
        <w:tc>
          <w:tcPr>
            <w:tcW w:type="dxa" w:w="8352"/>
            <w:shd w:val="clear" w:color="auto" w:fill="FFFFFF"/>
          </w:tcPr>
          <w:p>
            <w:pPr>
              <w:ind w:left="144"/>
            </w:pPr>
            <w:r>
              <w:rPr>
                <w:rFonts w:ascii="Times New Roman" w:hAnsi="Times New Roman"/>
                <w:sz w:val="19"/>
              </w:rPr>
              <w:t>Computes the relative path of each file from the root of the download folder. This preserves the original folder structure inside the ZIP.</w:t>
            </w:r>
          </w:p>
        </w:tc>
      </w:tr>
      <w:tr>
        <w:tc>
          <w:tcPr>
            <w:tcW w:type="dxa" w:w="4608"/>
            <w:shd w:val="clear" w:color="auto" w:fill="F7FBFF"/>
          </w:tcPr>
          <w:p>
            <w:r>
              <w:rPr>
                <w:rFonts w:ascii="Courier New" w:hAnsi="Courier New"/>
                <w:color w:val="003366"/>
                <w:sz w:val="17"/>
              </w:rPr>
              <w:t>zf.write(full, arc)</w:t>
            </w:r>
          </w:p>
        </w:tc>
        <w:tc>
          <w:tcPr>
            <w:tcW w:type="dxa" w:w="8352"/>
            <w:shd w:val="clear" w:color="auto" w:fill="DEEAF1"/>
          </w:tcPr>
          <w:p>
            <w:pPr>
              <w:ind w:left="144"/>
            </w:pPr>
            <w:r>
              <w:rPr>
                <w:rFonts w:ascii="Times New Roman" w:hAnsi="Times New Roman"/>
                <w:sz w:val="19"/>
              </w:rPr>
              <w:t>Adds the file at "full" path to the ZIP archive under the relative name "arc". This is how the folder structure is maintained.</w:t>
            </w:r>
          </w:p>
        </w:tc>
      </w:tr>
      <w:tr>
        <w:tc>
          <w:tcPr>
            <w:tcW w:type="dxa" w:w="4608"/>
            <w:shd w:val="clear" w:color="auto" w:fill="F7FBFF"/>
          </w:tcPr>
          <w:p>
            <w:r>
              <w:rPr>
                <w:rFonts w:ascii="Courier New" w:hAnsi="Courier New"/>
                <w:color w:val="003366"/>
                <w:sz w:val="17"/>
              </w:rPr>
              <w:t>yield buf.read()</w:t>
            </w:r>
          </w:p>
        </w:tc>
        <w:tc>
          <w:tcPr>
            <w:tcW w:type="dxa" w:w="8352"/>
            <w:shd w:val="clear" w:color="auto" w:fill="FFFFFF"/>
          </w:tcPr>
          <w:p>
            <w:pPr>
              <w:ind w:left="144"/>
            </w:pPr>
            <w:r>
              <w:rPr>
                <w:rFonts w:ascii="Times New Roman" w:hAnsi="Times New Roman"/>
                <w:sz w:val="19"/>
              </w:rPr>
              <w:t>Sends the entire ZIP content as a single HTTP response chunk. The generator function allows Flask to stream the response.</w:t>
            </w:r>
          </w:p>
        </w:tc>
      </w:tr>
      <w:tr>
        <w:tc>
          <w:tcPr>
            <w:tcW w:type="dxa" w:w="4608"/>
            <w:shd w:val="clear" w:color="auto" w:fill="F7FBFF"/>
          </w:tcPr>
          <w:p>
            <w:r>
              <w:rPr>
                <w:rFonts w:ascii="Courier New" w:hAnsi="Courier New"/>
                <w:color w:val="003366"/>
                <w:sz w:val="17"/>
              </w:rPr>
              <w:t>mimetype="application/zip"</w:t>
            </w:r>
          </w:p>
        </w:tc>
        <w:tc>
          <w:tcPr>
            <w:tcW w:type="dxa" w:w="8352"/>
            <w:shd w:val="clear" w:color="auto" w:fill="DEEAF1"/>
          </w:tcPr>
          <w:p>
            <w:pPr>
              <w:ind w:left="144"/>
            </w:pPr>
            <w:r>
              <w:rPr>
                <w:rFonts w:ascii="Times New Roman" w:hAnsi="Times New Roman"/>
                <w:sz w:val="19"/>
              </w:rPr>
              <w:t>Tells the browser this is a ZIP file download, triggering a Save As dialog rather than trying to display it.</w:t>
            </w:r>
          </w:p>
        </w:tc>
      </w:tr>
      <w:tr>
        <w:tc>
          <w:tcPr>
            <w:tcW w:type="dxa" w:w="4608"/>
            <w:shd w:val="clear" w:color="auto" w:fill="F7FBFF"/>
          </w:tcPr>
          <w:p>
            <w:r>
              <w:rPr>
                <w:rFonts w:ascii="Courier New" w:hAnsi="Courier New"/>
                <w:color w:val="003366"/>
                <w:sz w:val="17"/>
              </w:rPr>
              <w:t>Content-Disposition header</w:t>
            </w:r>
          </w:p>
        </w:tc>
        <w:tc>
          <w:tcPr>
            <w:tcW w:type="dxa" w:w="8352"/>
            <w:shd w:val="clear" w:color="auto" w:fill="FFFFFF"/>
          </w:tcPr>
          <w:p>
            <w:pPr>
              <w:ind w:left="144"/>
            </w:pPr>
            <w:r>
              <w:rPr>
                <w:rFonts w:ascii="Times New Roman" w:hAnsi="Times New Roman"/>
                <w:sz w:val="19"/>
              </w:rPr>
              <w:t>Tells the browser the suggested filename for the download (e.g. MyFolder.zip).</w:t>
            </w:r>
          </w:p>
        </w:tc>
      </w:tr>
    </w:tbl>
    <w:p/>
    <w:p>
      <w:pPr>
        <w:pStyle w:val="Heading2"/>
      </w:pPr>
      <w:r>
        <w:rPr>
          <w:rFonts w:ascii="Times New Roman" w:hAnsi="Times New Roman"/>
          <w:b/>
          <w:color w:val="2E74B5"/>
          <w:sz w:val="26"/>
        </w:rPr>
        <w:t>2.19  File Versioning — _save_version()</w:t>
      </w:r>
    </w:p>
    <w:p>
      <w:pPr>
        <w:spacing w:before="80" w:after="80"/>
        <w:ind w:left="432" w:right="432"/>
        <w:shd w:val="clear" w:color="auto" w:fill="F0F4F8"/>
      </w:pPr>
      <w:r>
        <w:rPr>
          <w:rFonts w:ascii="Courier New" w:hAnsi="Courier New"/>
          <w:color w:val="003366"/>
          <w:sz w:val="18"/>
        </w:rPr>
        <w:t>def _save_version(folder_sub, filename, abs_path):</w:t>
        <w:br/>
        <w:t xml:space="preserve">    if not os.path.isfile(abs_path):</w:t>
        <w:br/>
        <w:t xml:space="preserve">        return    # Fresh upload — nothing to version</w:t>
        <w:br/>
        <w:t xml:space="preserve">    rel = (folder_sub + '/' + filename).strip('/')</w:t>
        <w:br/>
        <w:t xml:space="preserve">    ver_dir = os.path.join(VERSIONS_DIR, os.path.dirname(rel))</w:t>
        <w:br/>
        <w:t xml:space="preserve">    os.makedirs(ver_dir, exist_ok=True)</w:t>
        <w:br/>
        <w:t xml:space="preserve">    ts = str(int(time.time()))</w:t>
        <w:br/>
        <w:t xml:space="preserve">    shutil.copy2(abs_path, os.path.join(ver_dir, f'{ts}__{filename}'))</w:t>
      </w:r>
    </w:p>
    <w:p>
      <w:pPr>
        <w:ind w:left="0"/>
      </w:pPr>
      <w:r>
        <w:rPr>
          <w:rFonts w:ascii="Times New Roman" w:hAnsi="Times New Roman"/>
          <w:b w:val="0"/>
          <w:sz w:val="22"/>
        </w:rPr>
        <w:t>Called automatically by upload() before any file overwrite. If the target file already exists, it copies the current version to VERSIONS_DIR using the same relative sub-path, with a Unix timestamp prefix. shutil.copy2 preserves the original file's modification time metadata. This allows users to restore any previous version via the Versions page.</w:t>
      </w:r>
    </w:p>
    <w:p>
      <w:pPr>
        <w:pStyle w:val="Heading2"/>
      </w:pPr>
      <w:r>
        <w:rPr>
          <w:rFonts w:ascii="Times New Roman" w:hAnsi="Times New Roman"/>
          <w:b/>
          <w:color w:val="2E74B5"/>
          <w:sz w:val="26"/>
        </w:rPr>
        <w:t>2.20  Default Admin Account — _init_default_admin()</w:t>
      </w:r>
    </w:p>
    <w:p>
      <w:pPr>
        <w:spacing w:before="80" w:after="80"/>
        <w:ind w:left="432" w:right="432"/>
        <w:shd w:val="clear" w:color="auto" w:fill="F0F4F8"/>
      </w:pPr>
      <w:r>
        <w:rPr>
          <w:rFonts w:ascii="Courier New" w:hAnsi="Courier New"/>
          <w:color w:val="003366"/>
          <w:sz w:val="18"/>
        </w:rPr>
        <w:t>def _init_default_admin():</w:t>
        <w:br/>
        <w:t xml:space="preserve">    if not os.path.exists(USERS_FILE):</w:t>
        <w:br/>
        <w:t xml:space="preserve">        save_json(USERS_FILE, {'admin': {</w:t>
        <w:br/>
        <w:t xml:space="preserve">            'password_hash': hash_pw('admin123'),</w:t>
        <w:br/>
        <w:t xml:space="preserve">            'role':          'admin',</w:t>
        <w:br/>
        <w:t xml:space="preserve">            'created_at':    datetime.now().isoformat(timespec='seconds'),</w:t>
        <w:br/>
        <w:t xml:space="preserve">            'active':        True,</w:t>
        <w:br/>
        <w:t xml:space="preserve">        }})</w:t>
        <w:br/>
        <w:br/>
        <w:t>_init_default_admin()   # Called once at module load time</w:t>
      </w:r>
    </w:p>
    <w:p>
      <w:pPr>
        <w:ind w:left="0"/>
      </w:pPr>
      <w:r>
        <w:rPr>
          <w:rFonts w:ascii="Times New Roman" w:hAnsi="Times New Roman"/>
          <w:b w:val="0"/>
          <w:sz w:val="22"/>
        </w:rPr>
        <w:t>This function runs exactly once — when the application starts and users.json does not yet exist. It creates the first admin account with username 'admin' and a SHA-256 hash of 'admin123'. The call _init_default_admin() at module level (outside any function) means it executes automatically when Python imports app.py — before the Flask development server or Gunicorn starts serving requests.</w:t>
      </w:r>
    </w:p>
    <w:p>
      <w:r>
        <w:br w:type="page"/>
      </w:r>
    </w:p>
    <w:p>
      <w:pPr>
        <w:pStyle w:val="Heading1"/>
      </w:pPr>
      <w:r>
        <w:rPr>
          <w:rFonts w:ascii="Times New Roman" w:hAnsi="Times New Roman"/>
          <w:b/>
          <w:color w:val="1F4E79"/>
          <w:sz w:val="32"/>
        </w:rPr>
        <w:t>PART 3: doc_watcher.py — Auto Documentation Updater</w:t>
      </w:r>
    </w:p>
    <w:p>
      <w:pPr>
        <w:ind w:left="0"/>
      </w:pPr>
      <w:r>
        <w:rPr>
          <w:rFonts w:ascii="Times New Roman" w:hAnsi="Times New Roman"/>
          <w:b w:val="0"/>
          <w:sz w:val="22"/>
        </w:rPr>
        <w:t>doc_watcher.py is a standalone utility that monitors the source code files and automatically regenerates all documentation (Word, Excel, PPT) whenever a change is detected. It runs continuously in a separate terminal alongside the Flask application.</w:t>
      </w:r>
    </w:p>
    <w:p/>
    <w:p>
      <w:pPr>
        <w:pStyle w:val="Heading2"/>
      </w:pPr>
      <w:r>
        <w:rPr>
          <w:rFonts w:ascii="Times New Roman" w:hAnsi="Times New Roman"/>
          <w:b/>
          <w:color w:val="2E74B5"/>
          <w:sz w:val="26"/>
        </w:rPr>
        <w:t>3.1  File Watching — Polling Loop</w:t>
      </w:r>
    </w:p>
    <w:p>
      <w:pPr>
        <w:spacing w:before="80" w:after="80"/>
        <w:ind w:left="432" w:right="432"/>
        <w:shd w:val="clear" w:color="auto" w:fill="F0F4F8"/>
      </w:pPr>
      <w:r>
        <w:rPr>
          <w:rFonts w:ascii="Courier New" w:hAnsi="Courier New"/>
          <w:color w:val="003366"/>
          <w:sz w:val="18"/>
        </w:rPr>
        <w:t>snapshot = {t: get_mtime(t) for t in WATCH_TARGETS}</w:t>
        <w:br/>
        <w:br/>
        <w:t>while True:</w:t>
        <w:br/>
        <w:t xml:space="preserve">    time.sleep(2)          # Check every 2 seconds</w:t>
        <w:br/>
        <w:t xml:space="preserve">    for target in WATCH_TARGETS:</w:t>
        <w:br/>
        <w:t xml:space="preserve">        current_mtime = get_mtime(target)</w:t>
        <w:br/>
        <w:t xml:space="preserve">        if current_mtime &gt; snapshot[target]:</w:t>
        <w:br/>
        <w:t xml:space="preserve">            snapshot[target] = current_mtime</w:t>
        <w:br/>
        <w:t xml:space="preserve">            t = threading.Thread(</w:t>
        <w:br/>
        <w:t xml:space="preserve">                target=regenerate_docs,</w:t>
        <w:br/>
        <w:t xml:space="preserve">                args=(target,),</w:t>
        <w:br/>
        <w:t xml:space="preserve">                daemon=True</w:t>
        <w:br/>
        <w:t xml:space="preserve">            )</w:t>
        <w:br/>
        <w:t xml:space="preserve">            t.start()</w:t>
        <w:br/>
        <w:t xml:space="preserve">            break</w:t>
      </w:r>
    </w:p>
    <w:tbl>
      <w:tblPr>
        <w:tblStyle w:val="TableGrid"/>
        <w:tblW w:type="auto" w:w="0"/>
        <w:jc w:val="center"/>
        <w:tblLook w:firstColumn="1" w:firstRow="1" w:lastColumn="0" w:lastRow="0" w:noHBand="0" w:noVBand="1" w:val="04A0"/>
      </w:tblPr>
      <w:tblGrid>
        <w:gridCol w:w="4608"/>
        <w:gridCol w:w="8352"/>
      </w:tblGrid>
      <w:tr>
        <w:tc>
          <w:tcPr>
            <w:tcW w:type="dxa" w:w="4873"/>
            <w:shd w:val="clear" w:color="auto" w:fill="1F4E79"/>
          </w:tcPr>
          <w:p>
            <w:pPr>
              <w:jc w:val="center"/>
            </w:pPr>
            <w:r>
              <w:rPr>
                <w:rFonts w:ascii="Times New Roman" w:hAnsi="Times New Roman"/>
                <w:b/>
                <w:color w:val="FFFFFF"/>
                <w:sz w:val="20"/>
              </w:rPr>
              <w:t>Code</w:t>
            </w:r>
          </w:p>
        </w:tc>
        <w:tc>
          <w:tcPr>
            <w:tcW w:type="dxa" w:w="4873"/>
            <w:shd w:val="clear" w:color="auto" w:fill="1F4E79"/>
          </w:tcPr>
          <w:p>
            <w:pPr>
              <w:jc w:val="center"/>
            </w:pPr>
            <w:r>
              <w:rPr>
                <w:rFonts w:ascii="Times New Roman" w:hAnsi="Times New Roman"/>
                <w:b/>
                <w:color w:val="FFFFFF"/>
                <w:sz w:val="20"/>
              </w:rPr>
              <w:t>Explanation</w:t>
            </w:r>
          </w:p>
        </w:tc>
      </w:tr>
      <w:tr>
        <w:tc>
          <w:tcPr>
            <w:tcW w:type="dxa" w:w="4608"/>
            <w:shd w:val="clear" w:color="auto" w:fill="F7FBFF"/>
          </w:tcPr>
          <w:p>
            <w:r>
              <w:rPr>
                <w:rFonts w:ascii="Courier New" w:hAnsi="Courier New"/>
                <w:color w:val="003366"/>
                <w:sz w:val="17"/>
              </w:rPr>
              <w:t>snapshot = {t: get_mtime(t) for t in WATCH_TARGETS}</w:t>
            </w:r>
          </w:p>
        </w:tc>
        <w:tc>
          <w:tcPr>
            <w:tcW w:type="dxa" w:w="8352"/>
            <w:shd w:val="clear" w:color="auto" w:fill="DEEAF1"/>
          </w:tcPr>
          <w:p>
            <w:pPr>
              <w:ind w:left="144"/>
            </w:pPr>
            <w:r>
              <w:rPr>
                <w:rFonts w:ascii="Times New Roman" w:hAnsi="Times New Roman"/>
                <w:sz w:val="19"/>
              </w:rPr>
              <w:t>Records the modification timestamps of all watched files/folders at startup. This is the baseline to compare against.</w:t>
            </w:r>
          </w:p>
        </w:tc>
      </w:tr>
      <w:tr>
        <w:tc>
          <w:tcPr>
            <w:tcW w:type="dxa" w:w="4608"/>
            <w:shd w:val="clear" w:color="auto" w:fill="F7FBFF"/>
          </w:tcPr>
          <w:p>
            <w:r>
              <w:rPr>
                <w:rFonts w:ascii="Courier New" w:hAnsi="Courier New"/>
                <w:color w:val="003366"/>
                <w:sz w:val="17"/>
              </w:rPr>
              <w:t>time.sleep(2)</w:t>
            </w:r>
          </w:p>
        </w:tc>
        <w:tc>
          <w:tcPr>
            <w:tcW w:type="dxa" w:w="8352"/>
            <w:shd w:val="clear" w:color="auto" w:fill="FFFFFF"/>
          </w:tcPr>
          <w:p>
            <w:pPr>
              <w:ind w:left="144"/>
            </w:pPr>
            <w:r>
              <w:rPr>
                <w:rFonts w:ascii="Times New Roman" w:hAnsi="Times New Roman"/>
                <w:sz w:val="19"/>
              </w:rPr>
              <w:t>Pauses the loop for 2 seconds between each check to avoid consuming 100% CPU.</w:t>
            </w:r>
          </w:p>
        </w:tc>
      </w:tr>
      <w:tr>
        <w:tc>
          <w:tcPr>
            <w:tcW w:type="dxa" w:w="4608"/>
            <w:shd w:val="clear" w:color="auto" w:fill="F7FBFF"/>
          </w:tcPr>
          <w:p>
            <w:r>
              <w:rPr>
                <w:rFonts w:ascii="Courier New" w:hAnsi="Courier New"/>
                <w:color w:val="003366"/>
                <w:sz w:val="17"/>
              </w:rPr>
              <w:t>get_mtime(target)</w:t>
            </w:r>
          </w:p>
        </w:tc>
        <w:tc>
          <w:tcPr>
            <w:tcW w:type="dxa" w:w="8352"/>
            <w:shd w:val="clear" w:color="auto" w:fill="DEEAF1"/>
          </w:tcPr>
          <w:p>
            <w:pPr>
              <w:ind w:left="144"/>
            </w:pPr>
            <w:r>
              <w:rPr>
                <w:rFonts w:ascii="Times New Roman" w:hAnsi="Times New Roman"/>
                <w:sz w:val="19"/>
              </w:rPr>
              <w:t>Returns the most recent modification time for the file or folder. For directories, recursively finds the newest mtime of any file inside.</w:t>
            </w:r>
          </w:p>
        </w:tc>
      </w:tr>
      <w:tr>
        <w:tc>
          <w:tcPr>
            <w:tcW w:type="dxa" w:w="4608"/>
            <w:shd w:val="clear" w:color="auto" w:fill="F7FBFF"/>
          </w:tcPr>
          <w:p>
            <w:r>
              <w:rPr>
                <w:rFonts w:ascii="Courier New" w:hAnsi="Courier New"/>
                <w:color w:val="003366"/>
                <w:sz w:val="17"/>
              </w:rPr>
              <w:t>current_mtime &gt; snapshot[target]</w:t>
            </w:r>
          </w:p>
        </w:tc>
        <w:tc>
          <w:tcPr>
            <w:tcW w:type="dxa" w:w="8352"/>
            <w:shd w:val="clear" w:color="auto" w:fill="FFFFFF"/>
          </w:tcPr>
          <w:p>
            <w:pPr>
              <w:ind w:left="144"/>
            </w:pPr>
            <w:r>
              <w:rPr>
                <w:rFonts w:ascii="Times New Roman" w:hAnsi="Times New Roman"/>
                <w:sz w:val="19"/>
              </w:rPr>
              <w:t>If the current modification time is newer than the recorded snapshot, a change has occurred since the last check.</w:t>
            </w:r>
          </w:p>
        </w:tc>
      </w:tr>
      <w:tr>
        <w:tc>
          <w:tcPr>
            <w:tcW w:type="dxa" w:w="4608"/>
            <w:shd w:val="clear" w:color="auto" w:fill="F7FBFF"/>
          </w:tcPr>
          <w:p>
            <w:r>
              <w:rPr>
                <w:rFonts w:ascii="Courier New" w:hAnsi="Courier New"/>
                <w:color w:val="003366"/>
                <w:sz w:val="17"/>
              </w:rPr>
              <w:t>snapshot[target] = current_mtime</w:t>
            </w:r>
          </w:p>
        </w:tc>
        <w:tc>
          <w:tcPr>
            <w:tcW w:type="dxa" w:w="8352"/>
            <w:shd w:val="clear" w:color="auto" w:fill="DEEAF1"/>
          </w:tcPr>
          <w:p>
            <w:pPr>
              <w:ind w:left="144"/>
            </w:pPr>
            <w:r>
              <w:rPr>
                <w:rFonts w:ascii="Times New Roman" w:hAnsi="Times New Roman"/>
                <w:sz w:val="19"/>
              </w:rPr>
              <w:t>Updates the snapshot to the new modification time so subsequent checks use the updated baseline.</w:t>
            </w:r>
          </w:p>
        </w:tc>
      </w:tr>
      <w:tr>
        <w:tc>
          <w:tcPr>
            <w:tcW w:type="dxa" w:w="4608"/>
            <w:shd w:val="clear" w:color="auto" w:fill="F7FBFF"/>
          </w:tcPr>
          <w:p>
            <w:r>
              <w:rPr>
                <w:rFonts w:ascii="Courier New" w:hAnsi="Courier New"/>
                <w:color w:val="003366"/>
                <w:sz w:val="17"/>
              </w:rPr>
              <w:t>threading.Thread(target=regenerate_docs)</w:t>
            </w:r>
          </w:p>
        </w:tc>
        <w:tc>
          <w:tcPr>
            <w:tcW w:type="dxa" w:w="8352"/>
            <w:shd w:val="clear" w:color="auto" w:fill="FFFFFF"/>
          </w:tcPr>
          <w:p>
            <w:pPr>
              <w:ind w:left="144"/>
            </w:pPr>
            <w:r>
              <w:rPr>
                <w:rFonts w:ascii="Times New Roman" w:hAnsi="Times New Roman"/>
                <w:sz w:val="19"/>
              </w:rPr>
              <w:t>Runs the document regeneration in a background thread so the file watcher loop continues checking without waiting for docs to be written.</w:t>
            </w:r>
          </w:p>
        </w:tc>
      </w:tr>
      <w:tr>
        <w:tc>
          <w:tcPr>
            <w:tcW w:type="dxa" w:w="4608"/>
            <w:shd w:val="clear" w:color="auto" w:fill="F7FBFF"/>
          </w:tcPr>
          <w:p>
            <w:r>
              <w:rPr>
                <w:rFonts w:ascii="Courier New" w:hAnsi="Courier New"/>
                <w:color w:val="003366"/>
                <w:sz w:val="17"/>
              </w:rPr>
              <w:t>daemon=True</w:t>
            </w:r>
          </w:p>
        </w:tc>
        <w:tc>
          <w:tcPr>
            <w:tcW w:type="dxa" w:w="8352"/>
            <w:shd w:val="clear" w:color="auto" w:fill="DEEAF1"/>
          </w:tcPr>
          <w:p>
            <w:pPr>
              <w:ind w:left="144"/>
            </w:pPr>
            <w:r>
              <w:rPr>
                <w:rFonts w:ascii="Times New Roman" w:hAnsi="Times New Roman"/>
                <w:sz w:val="19"/>
              </w:rPr>
              <w:t>A daemon thread is automatically killed when the main program exits — no need to explicitly stop it.</w:t>
            </w:r>
          </w:p>
        </w:tc>
      </w:tr>
      <w:tr>
        <w:tc>
          <w:tcPr>
            <w:tcW w:type="dxa" w:w="4608"/>
            <w:shd w:val="clear" w:color="auto" w:fill="F7FBFF"/>
          </w:tcPr>
          <w:p>
            <w:r>
              <w:rPr>
                <w:rFonts w:ascii="Courier New" w:hAnsi="Courier New"/>
                <w:color w:val="003366"/>
                <w:sz w:val="17"/>
              </w:rPr>
              <w:t>break</w:t>
            </w:r>
          </w:p>
        </w:tc>
        <w:tc>
          <w:tcPr>
            <w:tcW w:type="dxa" w:w="8352"/>
            <w:shd w:val="clear" w:color="auto" w:fill="FFFFFF"/>
          </w:tcPr>
          <w:p>
            <w:pPr>
              <w:ind w:left="144"/>
            </w:pPr>
            <w:r>
              <w:rPr>
                <w:rFonts w:ascii="Times New Roman" w:hAnsi="Times New Roman"/>
                <w:sz w:val="19"/>
              </w:rPr>
              <w:t>Once a change is detected and regeneration is triggered, exit the inner loop and go back to sleeping. Prevents multiple simultaneous regenerations.</w:t>
            </w:r>
          </w:p>
        </w:tc>
      </w:tr>
    </w:tbl>
    <w:p/>
    <w:p>
      <w:pPr>
        <w:pStyle w:val="Heading2"/>
      </w:pPr>
      <w:r>
        <w:rPr>
          <w:rFonts w:ascii="Times New Roman" w:hAnsi="Times New Roman"/>
          <w:b/>
          <w:color w:val="2E74B5"/>
          <w:sz w:val="26"/>
        </w:rPr>
        <w:t>3.2  Debounce — Preventing Duplicate Regenerations</w:t>
      </w:r>
    </w:p>
    <w:p>
      <w:pPr>
        <w:spacing w:before="80" w:after="80"/>
        <w:ind w:left="432" w:right="432"/>
        <w:shd w:val="clear" w:color="auto" w:fill="F0F4F8"/>
      </w:pPr>
      <w:r>
        <w:rPr>
          <w:rFonts w:ascii="Courier New" w:hAnsi="Courier New"/>
          <w:color w:val="003366"/>
          <w:sz w:val="18"/>
        </w:rPr>
        <w:t>DEBOUNCE_SECONDS = 5</w:t>
        <w:br/>
        <w:br/>
        <w:t>def regenerate_docs(changed_file=None):</w:t>
        <w:br/>
        <w:t xml:space="preserve">    global last_regen_time</w:t>
        <w:br/>
        <w:t xml:space="preserve">    with regen_lock:</w:t>
        <w:br/>
        <w:t xml:space="preserve">        now = time.time()</w:t>
        <w:br/>
        <w:t xml:space="preserve">        if now - last_regen_time &lt; DEBOUNCE_SECONDS:</w:t>
        <w:br/>
        <w:t xml:space="preserve">            return  # Skip — too soon</w:t>
        <w:br/>
        <w:t xml:space="preserve">        last_regen_time = now</w:t>
      </w:r>
    </w:p>
    <w:tbl>
      <w:tblPr>
        <w:tblStyle w:val="TableGrid"/>
        <w:tblW w:type="auto" w:w="0"/>
        <w:jc w:val="center"/>
        <w:tblLook w:firstColumn="1" w:firstRow="1" w:lastColumn="0" w:lastRow="0" w:noHBand="0" w:noVBand="1" w:val="04A0"/>
      </w:tblPr>
      <w:tblGrid>
        <w:gridCol w:w="4608"/>
        <w:gridCol w:w="8352"/>
      </w:tblGrid>
      <w:tr>
        <w:tc>
          <w:tcPr>
            <w:tcW w:type="dxa" w:w="4873"/>
            <w:shd w:val="clear" w:color="auto" w:fill="1F4E79"/>
          </w:tcPr>
          <w:p>
            <w:pPr>
              <w:jc w:val="center"/>
            </w:pPr>
            <w:r>
              <w:rPr>
                <w:rFonts w:ascii="Times New Roman" w:hAnsi="Times New Roman"/>
                <w:b/>
                <w:color w:val="FFFFFF"/>
                <w:sz w:val="20"/>
              </w:rPr>
              <w:t>Code</w:t>
            </w:r>
          </w:p>
        </w:tc>
        <w:tc>
          <w:tcPr>
            <w:tcW w:type="dxa" w:w="4873"/>
            <w:shd w:val="clear" w:color="auto" w:fill="1F4E79"/>
          </w:tcPr>
          <w:p>
            <w:pPr>
              <w:jc w:val="center"/>
            </w:pPr>
            <w:r>
              <w:rPr>
                <w:rFonts w:ascii="Times New Roman" w:hAnsi="Times New Roman"/>
                <w:b/>
                <w:color w:val="FFFFFF"/>
                <w:sz w:val="20"/>
              </w:rPr>
              <w:t>Explanation</w:t>
            </w:r>
          </w:p>
        </w:tc>
      </w:tr>
      <w:tr>
        <w:tc>
          <w:tcPr>
            <w:tcW w:type="dxa" w:w="4608"/>
            <w:shd w:val="clear" w:color="auto" w:fill="F7FBFF"/>
          </w:tcPr>
          <w:p>
            <w:r>
              <w:rPr>
                <w:rFonts w:ascii="Courier New" w:hAnsi="Courier New"/>
                <w:color w:val="003366"/>
                <w:sz w:val="17"/>
              </w:rPr>
              <w:t>DEBOUNCE_SECONDS = 5</w:t>
            </w:r>
          </w:p>
        </w:tc>
        <w:tc>
          <w:tcPr>
            <w:tcW w:type="dxa" w:w="8352"/>
            <w:shd w:val="clear" w:color="auto" w:fill="DEEAF1"/>
          </w:tcPr>
          <w:p>
            <w:pPr>
              <w:ind w:left="144"/>
            </w:pPr>
            <w:r>
              <w:rPr>
                <w:rFonts w:ascii="Times New Roman" w:hAnsi="Times New Roman"/>
                <w:sz w:val="19"/>
              </w:rPr>
              <w:t>Minimum time gap between two regenerations. If a file changes multiple times rapidly (e.g. auto-save), only one regeneration runs per 5-second window.</w:t>
            </w:r>
          </w:p>
        </w:tc>
      </w:tr>
      <w:tr>
        <w:tc>
          <w:tcPr>
            <w:tcW w:type="dxa" w:w="4608"/>
            <w:shd w:val="clear" w:color="auto" w:fill="F7FBFF"/>
          </w:tcPr>
          <w:p>
            <w:r>
              <w:rPr>
                <w:rFonts w:ascii="Courier New" w:hAnsi="Courier New"/>
                <w:color w:val="003366"/>
                <w:sz w:val="17"/>
              </w:rPr>
              <w:t>with regen_lock</w:t>
            </w:r>
          </w:p>
        </w:tc>
        <w:tc>
          <w:tcPr>
            <w:tcW w:type="dxa" w:w="8352"/>
            <w:shd w:val="clear" w:color="auto" w:fill="FFFFFF"/>
          </w:tcPr>
          <w:p>
            <w:pPr>
              <w:ind w:left="144"/>
            </w:pPr>
            <w:r>
              <w:rPr>
                <w:rFonts w:ascii="Times New Roman" w:hAnsi="Times New Roman"/>
                <w:sz w:val="19"/>
              </w:rPr>
              <w:t>A threading.Lock() ensures only one thread can check/update last_regen_time at a time. Prevents race conditions where two threads both pass the time check simultaneously.</w:t>
            </w:r>
          </w:p>
        </w:tc>
      </w:tr>
      <w:tr>
        <w:tc>
          <w:tcPr>
            <w:tcW w:type="dxa" w:w="4608"/>
            <w:shd w:val="clear" w:color="auto" w:fill="F7FBFF"/>
          </w:tcPr>
          <w:p>
            <w:r>
              <w:rPr>
                <w:rFonts w:ascii="Courier New" w:hAnsi="Courier New"/>
                <w:color w:val="003366"/>
                <w:sz w:val="17"/>
              </w:rPr>
              <w:t>if now - last_regen_time &lt; DEBOUNCE_SECONDS: return</w:t>
            </w:r>
          </w:p>
        </w:tc>
        <w:tc>
          <w:tcPr>
            <w:tcW w:type="dxa" w:w="8352"/>
            <w:shd w:val="clear" w:color="auto" w:fill="DEEAF1"/>
          </w:tcPr>
          <w:p>
            <w:pPr>
              <w:ind w:left="144"/>
            </w:pPr>
            <w:r>
              <w:rPr>
                <w:rFonts w:ascii="Times New Roman" w:hAnsi="Times New Roman"/>
                <w:sz w:val="19"/>
              </w:rPr>
              <w:t>If the last regeneration was less than 5 seconds ago, skip this one. The next file check will trigger it if the file is still newer.</w:t>
            </w:r>
          </w:p>
        </w:tc>
      </w:tr>
      <w:tr>
        <w:tc>
          <w:tcPr>
            <w:tcW w:type="dxa" w:w="4608"/>
            <w:shd w:val="clear" w:color="auto" w:fill="F7FBFF"/>
          </w:tcPr>
          <w:p>
            <w:r>
              <w:rPr>
                <w:rFonts w:ascii="Courier New" w:hAnsi="Courier New"/>
                <w:color w:val="003366"/>
                <w:sz w:val="17"/>
              </w:rPr>
              <w:t>last_regen_time = now</w:t>
            </w:r>
          </w:p>
        </w:tc>
        <w:tc>
          <w:tcPr>
            <w:tcW w:type="dxa" w:w="8352"/>
            <w:shd w:val="clear" w:color="auto" w:fill="FFFFFF"/>
          </w:tcPr>
          <w:p>
            <w:pPr>
              <w:ind w:left="144"/>
            </w:pPr>
            <w:r>
              <w:rPr>
                <w:rFonts w:ascii="Times New Roman" w:hAnsi="Times New Roman"/>
                <w:sz w:val="19"/>
              </w:rPr>
              <w:t>Records the current time as the last regeneration time before starting the regeneration, so subsequent rapid triggers are suppressed.</w:t>
            </w:r>
          </w:p>
        </w:tc>
      </w:tr>
    </w:tbl>
    <w:p/>
    <w:p>
      <w:r>
        <w:br w:type="page"/>
      </w:r>
    </w:p>
    <w:p>
      <w:pPr>
        <w:jc w:val="center"/>
      </w:pPr>
      <w:r>
        <w:rPr>
          <w:rFonts w:ascii="Times New Roman" w:hAnsi="Times New Roman"/>
          <w:color w:val="595659"/>
          <w:sz w:val="20"/>
        </w:rPr>
        <w:br/>
        <w:t>@DR JMR INFOTECH — FileVault Source Code Documentation v1.0</w:t>
        <w:br/>
        <w:t>28 June 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