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</w:pPr>
      <w:r>
        <w:rPr>
          <w:rFonts w:ascii="Times New Roman" w:hAnsi="Times New Roman" w:cs="Times New Roman"/>
          <w:color w:val="000000"/>
        </w:rPr>
        <w:t>InsightSQL Agent - Test Cases</w:t>
      </w:r>
    </w:p>
    <w:p/>
    <w:tbl>
      <w:tblPr>
        <w:tblStyle w:val="T2"/>
        <w:tblW w:w="0" w:type="auto"/>
        <w:tblLook w:val="04A0"/>
      </w:tblPr>
      <w:tblGrid>
        <w:gridCol w:w="1363"/>
        <w:gridCol w:w="2093"/>
        <w:gridCol w:w="1728"/>
        <w:gridCol w:w="2689"/>
        <w:gridCol w:w="1275"/>
      </w:tblGrid>
      <w:tr>
        <w:trPr>
          <w:gridAfter w:val="0"/>
        </w:trPr>
        <w:tc>
          <w:tcPr>
            <w:tcW w:w="1363" w:type="dxa"/>
          </w:tcPr>
          <w:p>
            <w:r>
              <w:t>Test Case ID</w:t>
            </w:r>
          </w:p>
        </w:tc>
        <w:tc>
          <w:tcPr>
            <w:tcW w:w="2093" w:type="dxa"/>
          </w:tcPr>
          <w:p>
            <w:r>
              <w:t>Scenario</w:t>
            </w:r>
          </w:p>
        </w:tc>
        <w:tc>
          <w:tcPr>
            <w:tcW w:w="1728" w:type="dxa"/>
          </w:tcPr>
          <w:p>
            <w:r>
              <w:t>Input</w:t>
            </w:r>
          </w:p>
        </w:tc>
        <w:tc>
          <w:tcPr>
            <w:tcW w:w="2689" w:type="dxa"/>
          </w:tcPr>
          <w:p>
            <w:r>
              <w:t>Expected Result</w:t>
            </w:r>
          </w:p>
        </w:tc>
        <w:tc>
          <w:tcPr>
            <w:tcW w:w="1275" w:type="dxa"/>
          </w:tcPr>
          <w:p>
            <w:r>
              <w:t>Status</w:t>
            </w:r>
          </w:p>
        </w:tc>
      </w:tr>
      <w:tr>
        <w:trPr>
          <w:gridAfter w:val="0"/>
        </w:trPr>
        <w:tc>
          <w:tcPr>
            <w:tcW w:w="1363" w:type="dxa"/>
          </w:tcPr>
          <w:p>
            <w:r>
              <w:t>01</w:t>
            </w:r>
          </w:p>
        </w:tc>
        <w:tc>
          <w:tcPr>
            <w:tcW w:w="2093" w:type="dxa"/>
          </w:tcPr>
          <w:p>
            <w:r>
              <w:t>Generate SQL Query</w:t>
            </w:r>
          </w:p>
        </w:tc>
        <w:tc>
          <w:tcPr>
            <w:tcW w:w="1728" w:type="dxa"/>
          </w:tcPr>
          <w:p>
            <w:r>
              <w:t>Show total sales by month</w:t>
            </w:r>
          </w:p>
        </w:tc>
        <w:tc>
          <w:tcPr>
            <w:tcW w:w="2689" w:type="dxa"/>
          </w:tcPr>
          <w:p>
            <w:r>
              <w:t>Valid SQL generated and executed</w:t>
            </w:r>
          </w:p>
        </w:tc>
        <w:tc>
          <w:tcPr>
            <w:tcW w:w="1275" w:type="dxa"/>
          </w:tcPr>
          <w:p>
            <w:r>
              <w:t>Pass</w:t>
            </w:r>
          </w:p>
        </w:tc>
      </w:tr>
      <w:tr>
        <w:trPr>
          <w:gridAfter w:val="0"/>
        </w:trPr>
        <w:tc>
          <w:tcPr>
            <w:tcW w:w="1363" w:type="dxa"/>
          </w:tcPr>
          <w:p>
            <w:r>
              <w:t>02</w:t>
            </w:r>
          </w:p>
        </w:tc>
        <w:tc>
          <w:tcPr>
            <w:tcW w:w="2093" w:type="dxa"/>
          </w:tcPr>
          <w:p>
            <w:r>
              <w:t>Product Revenue Analysis</w:t>
            </w:r>
          </w:p>
        </w:tc>
        <w:tc>
          <w:tcPr>
            <w:tcW w:w="1728" w:type="dxa"/>
          </w:tcPr>
          <w:p>
            <w:r>
              <w:t>Which product has highest sales?</w:t>
            </w:r>
          </w:p>
        </w:tc>
        <w:tc>
          <w:tcPr>
            <w:tcW w:w="2689" w:type="dxa"/>
          </w:tcPr>
          <w:p>
            <w:r>
              <w:t>Product-wise revenue displayed</w:t>
            </w:r>
          </w:p>
        </w:tc>
        <w:tc>
          <w:tcPr>
            <w:tcW w:w="1275" w:type="dxa"/>
          </w:tcPr>
          <w:p>
            <w:r>
              <w:t>Pass</w:t>
            </w:r>
          </w:p>
        </w:tc>
      </w:tr>
      <w:tr>
        <w:trPr>
          <w:gridAfter w:val="0"/>
        </w:trPr>
        <w:tc>
          <w:tcPr>
            <w:tcW w:w="1363" w:type="dxa"/>
          </w:tcPr>
          <w:p>
            <w:r>
              <w:t>03</w:t>
            </w:r>
          </w:p>
        </w:tc>
        <w:tc>
          <w:tcPr>
            <w:tcW w:w="2093" w:type="dxa"/>
          </w:tcPr>
          <w:p>
            <w:r>
              <w:t>Employee Analytics</w:t>
            </w:r>
          </w:p>
        </w:tc>
        <w:tc>
          <w:tcPr>
            <w:tcW w:w="1728" w:type="dxa"/>
          </w:tcPr>
          <w:p>
            <w:r>
              <w:t>Show employee count by department</w:t>
            </w:r>
          </w:p>
        </w:tc>
        <w:tc>
          <w:tcPr>
            <w:tcW w:w="2689" w:type="dxa"/>
          </w:tcPr>
          <w:p>
            <w:r>
              <w:t>Department counts returned</w:t>
            </w:r>
          </w:p>
        </w:tc>
        <w:tc>
          <w:tcPr>
            <w:tcW w:w="1275" w:type="dxa"/>
          </w:tcPr>
          <w:p>
            <w:r>
              <w:t>Pass</w:t>
            </w:r>
          </w:p>
        </w:tc>
      </w:tr>
      <w:tr>
        <w:trPr>
          <w:gridAfter w:val="0"/>
        </w:trPr>
        <w:tc>
          <w:tcPr>
            <w:tcW w:w="1363" w:type="dxa"/>
          </w:tcPr>
          <w:p>
            <w:r>
              <w:t>04</w:t>
            </w:r>
          </w:p>
        </w:tc>
        <w:tc>
          <w:tcPr>
            <w:tcW w:w="2093" w:type="dxa"/>
          </w:tcPr>
          <w:p>
            <w:r>
              <w:t>Monthly Trend Analysis</w:t>
            </w:r>
          </w:p>
        </w:tc>
        <w:tc>
          <w:tcPr>
            <w:tcW w:w="1728" w:type="dxa"/>
          </w:tcPr>
          <w:p>
            <w:r>
              <w:t>Monthly sales trend in 2024</w:t>
            </w:r>
          </w:p>
        </w:tc>
        <w:tc>
          <w:tcPr>
            <w:tcW w:w="2689" w:type="dxa"/>
          </w:tcPr>
          <w:p>
            <w:r>
              <w:t>Line chart generated</w:t>
            </w:r>
          </w:p>
        </w:tc>
        <w:tc>
          <w:tcPr>
            <w:tcW w:w="1275" w:type="dxa"/>
          </w:tcPr>
          <w:p>
            <w:r>
              <w:t>Pass</w:t>
            </w:r>
          </w:p>
        </w:tc>
      </w:tr>
      <w:tr>
        <w:trPr>
          <w:gridAfter w:val="0"/>
        </w:trPr>
        <w:tc>
          <w:tcPr>
            <w:tcW w:w="1363" w:type="dxa"/>
          </w:tcPr>
          <w:p>
            <w:r>
              <w:t>05</w:t>
            </w:r>
          </w:p>
        </w:tc>
        <w:tc>
          <w:tcPr>
            <w:tcW w:w="2093" w:type="dxa"/>
          </w:tcPr>
          <w:p>
            <w:r>
              <w:t>CSV Export</w:t>
            </w:r>
          </w:p>
        </w:tc>
        <w:tc>
          <w:tcPr>
            <w:tcW w:w="1728" w:type="dxa"/>
          </w:tcPr>
          <w:p>
            <w:r>
              <w:t>Export query results</w:t>
            </w:r>
          </w:p>
        </w:tc>
        <w:tc>
          <w:tcPr>
            <w:tcW w:w="2689" w:type="dxa"/>
          </w:tcPr>
          <w:p>
            <w:r>
              <w:t>CSV downloaded successfully</w:t>
            </w:r>
          </w:p>
        </w:tc>
        <w:tc>
          <w:tcPr>
            <w:tcW w:w="1275" w:type="dxa"/>
          </w:tcPr>
          <w:p>
            <w:r>
              <w:t>Pass</w:t>
            </w:r>
          </w:p>
        </w:tc>
      </w:tr>
      <w:tr>
        <w:trPr>
          <w:gridAfter w:val="0"/>
        </w:trPr>
        <w:tc>
          <w:tcPr>
            <w:tcW w:w="1363" w:type="dxa"/>
          </w:tcPr>
          <w:p>
            <w:r>
              <w:t>06</w:t>
            </w:r>
          </w:p>
        </w:tc>
        <w:tc>
          <w:tcPr>
            <w:tcW w:w="2093" w:type="dxa"/>
          </w:tcPr>
          <w:p>
            <w:r>
              <w:t>Security Validation</w:t>
            </w:r>
          </w:p>
        </w:tc>
        <w:tc>
          <w:tcPr>
            <w:tcW w:w="1728" w:type="dxa"/>
          </w:tcPr>
          <w:p>
            <w:r>
              <w:t>DROP TABLE employees</w:t>
            </w:r>
          </w:p>
        </w:tc>
        <w:tc>
          <w:tcPr>
            <w:tcW w:w="2689" w:type="dxa"/>
          </w:tcPr>
          <w:p>
            <w:r>
              <w:t>Query blocked</w:t>
            </w:r>
          </w:p>
        </w:tc>
        <w:tc>
          <w:tcPr>
            <w:tcW w:w="1275" w:type="dxa"/>
          </w:tcPr>
          <w:p>
            <w:r>
              <w:t>Pass</w:t>
            </w:r>
          </w:p>
        </w:tc>
      </w:tr>
      <w:tr>
        <w:trPr>
          <w:gridAfter w:val="0"/>
        </w:trPr>
        <w:tc>
          <w:tcPr>
            <w:tcW w:w="1363" w:type="dxa"/>
          </w:tcPr>
          <w:p>
            <w:r>
              <w:t>07</w:t>
            </w:r>
          </w:p>
        </w:tc>
        <w:tc>
          <w:tcPr>
            <w:tcW w:w="2093" w:type="dxa"/>
          </w:tcPr>
          <w:p>
            <w:r>
              <w:t>Security Validation</w:t>
            </w:r>
          </w:p>
        </w:tc>
        <w:tc>
          <w:tcPr>
            <w:tcW w:w="1728" w:type="dxa"/>
          </w:tcPr>
          <w:p>
            <w:r>
              <w:t>DELETE FROM sales</w:t>
            </w:r>
          </w:p>
        </w:tc>
        <w:tc>
          <w:tcPr>
            <w:tcW w:w="2689" w:type="dxa"/>
          </w:tcPr>
          <w:p>
            <w:r>
              <w:t>Query blocked</w:t>
            </w:r>
          </w:p>
        </w:tc>
        <w:tc>
          <w:tcPr>
            <w:tcW w:w="1275" w:type="dxa"/>
          </w:tcPr>
          <w:p>
            <w:r>
              <w:t>Pass</w:t>
            </w:r>
          </w:p>
        </w:tc>
      </w:tr>
      <w:tr>
        <w:trPr>
          <w:gridAfter w:val="0"/>
        </w:trPr>
        <w:tc>
          <w:tcPr>
            <w:tcW w:w="1363" w:type="dxa"/>
          </w:tcPr>
          <w:p>
            <w:r>
              <w:t>08</w:t>
            </w:r>
          </w:p>
        </w:tc>
        <w:tc>
          <w:tcPr>
            <w:tcW w:w="2093" w:type="dxa"/>
          </w:tcPr>
          <w:p>
            <w:r>
              <w:t>Invalid Query</w:t>
            </w:r>
          </w:p>
        </w:tc>
        <w:tc>
          <w:tcPr>
            <w:tcW w:w="1728" w:type="dxa"/>
          </w:tcPr>
          <w:p>
            <w:r>
              <w:t>Non-existent table</w:t>
            </w:r>
          </w:p>
        </w:tc>
        <w:tc>
          <w:tcPr>
            <w:tcW w:w="2689" w:type="dxa"/>
          </w:tcPr>
          <w:p>
            <w:r>
              <w:t>Error message displayed</w:t>
            </w:r>
          </w:p>
        </w:tc>
        <w:tc>
          <w:tcPr>
            <w:tcW w:w="1275" w:type="dxa"/>
          </w:tcPr>
          <w:p>
            <w:r>
              <w:t>Pass</w:t>
            </w:r>
          </w:p>
        </w:tc>
      </w:tr>
    </w:tbl>
    <w:p/>
    <w:p/>
    <w:p/>
    <w:p>
      <w:pPr>
        <w:spacing w:before="240" w:after="240"/>
        <w:ind w:firstLine="0" w:left="0" w:right="0"/>
        <w:outlineLvl w:val="2"/>
        <w:rPr>
          <w:b w:val="1"/>
          <w:sz w:val="27"/>
        </w:rPr>
      </w:pPr>
      <w:bookmarkStart w:id="0" w:name="_dx_frag_StartFragment"/>
      <w:bookmarkEnd w:id="0"/>
      <w:r>
        <w:rPr>
          <w:b w:val="1"/>
          <w:sz w:val="27"/>
          <w:szCs w:val="27"/>
        </w:rPr>
        <w:t>Security Testing</w:t>
      </w:r>
    </w:p>
    <w:tbl>
      <w:tblPr>
        <w:tblW w:w="0" w:type="auto"/>
        <w:tblCellSpacing w:w="15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nil" w:sz="0" w:space="0" w:shadow="0" w:frame="0" w:color="000000"/>
          <w:insideV w:val="nil" w:sz="0" w:space="0" w:shadow="0" w:frame="0" w:color="00000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2"/>
        <w:gridCol w:w="5079"/>
        <w:gridCol w:w="1706"/>
      </w:tblGrid>
      <w:t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clear" w:color="auto" w:fill="auto"/>
            <w:vAlign w:val="top"/>
            <w:hideMark/>
          </w:tcPr>
          <w:p>
            <w:pPr>
              <w:ind w:left="0" w:right="0"/>
              <w:jc w:val="left"/>
              <w:rPr>
                <w:b w:val="1"/>
              </w:rPr>
            </w:pPr>
            <w:r>
              <w:rPr>
                <w:b w:val="1"/>
              </w:rPr>
              <w:t>Test Case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clear" w:color="auto" w:fill="auto"/>
            <w:vAlign w:val="top"/>
            <w:hideMark/>
          </w:tcPr>
          <w:p>
            <w:pPr>
              <w:ind w:left="0" w:right="0"/>
              <w:jc w:val="left"/>
              <w:rPr>
                <w:b w:val="1"/>
              </w:rPr>
            </w:pPr>
            <w:r>
              <w:rPr>
                <w:b w:val="1"/>
              </w:rPr>
              <w:t>Input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4" w:space="0" w:shadow="0" w:frame="0" w:color="000000"/>
            </w:tcBorders>
            <w:shd w:val="clear" w:color="auto" w:fill="auto"/>
            <w:vAlign w:val="top"/>
            <w:hideMark/>
          </w:tcPr>
          <w:p>
            <w:pPr>
              <w:ind w:left="0" w:right="0"/>
              <w:jc w:val="left"/>
              <w:rPr>
                <w:b w:val="1"/>
              </w:rPr>
            </w:pPr>
            <w:r>
              <w:rPr>
                <w:b w:val="1"/>
              </w:rPr>
              <w:t>Expected Result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000000"/>
              <w:left w:val="single" w:sz="4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clear" w:color="auto" w:fill="auto"/>
            <w:vAlign w:val="top"/>
            <w:hideMark/>
          </w:tcPr>
          <w:p>
            <w:pPr>
              <w:ind w:left="0" w:right="0"/>
              <w:jc w:val="left"/>
            </w:pPr>
            <w:r>
              <w:t>SQL Injection Attempt</w:t>
            </w:r>
          </w:p>
        </w:tc>
        <w:tc>
          <w:tcPr>
            <w:tcW w:w="0" w:type="auto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clear" w:color="auto" w:fill="auto"/>
            <w:vAlign w:val="top"/>
            <w:hideMark/>
          </w:tcPr>
          <w:p>
            <w:pPr>
              <w:ind w:left="0" w:right="0"/>
              <w:jc w:val="left"/>
            </w:pPr>
            <w:r>
              <w:t>SELECT * FROM employees; DROP TABLE employees;</w:t>
            </w:r>
          </w:p>
        </w:tc>
        <w:tc>
          <w:tcPr>
            <w:tcW w:w="0" w:type="auto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4" w:space="0" w:shadow="0" w:frame="0" w:color="000000"/>
            </w:tcBorders>
            <w:shd w:val="clear" w:color="auto" w:fill="auto"/>
            <w:vAlign w:val="top"/>
            <w:hideMark/>
          </w:tcPr>
          <w:p>
            <w:pPr>
              <w:ind w:left="0" w:right="0"/>
              <w:jc w:val="left"/>
            </w:pPr>
            <w:r>
              <w:t>Blocked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000000"/>
              <w:left w:val="single" w:sz="4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clear" w:color="auto" w:fill="auto"/>
            <w:vAlign w:val="top"/>
            <w:hideMark/>
          </w:tcPr>
          <w:p>
            <w:pPr>
              <w:ind w:left="0" w:right="0"/>
              <w:jc w:val="left"/>
            </w:pPr>
            <w:r>
              <w:t>Multiple Statements</w:t>
            </w:r>
          </w:p>
        </w:tc>
        <w:tc>
          <w:tcPr>
            <w:tcW w:w="0" w:type="auto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clear" w:color="auto" w:fill="auto"/>
            <w:vAlign w:val="top"/>
            <w:hideMark/>
          </w:tcPr>
          <w:p>
            <w:pPr>
              <w:ind w:left="0" w:right="0"/>
              <w:jc w:val="left"/>
            </w:pPr>
            <w:r>
              <w:t>SELECT * FROM sales; DELETE FROM sales;</w:t>
            </w:r>
          </w:p>
        </w:tc>
        <w:tc>
          <w:tcPr>
            <w:tcW w:w="0" w:type="auto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4" w:space="0" w:shadow="0" w:frame="0" w:color="000000"/>
            </w:tcBorders>
            <w:shd w:val="clear" w:color="auto" w:fill="auto"/>
            <w:vAlign w:val="top"/>
            <w:hideMark/>
          </w:tcPr>
          <w:p>
            <w:pPr>
              <w:ind w:left="0" w:right="0"/>
              <w:jc w:val="left"/>
            </w:pPr>
            <w:r>
              <w:t>Blocked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000000"/>
              <w:left w:val="single" w:sz="4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clear" w:color="auto" w:fill="auto"/>
            <w:vAlign w:val="top"/>
            <w:hideMark/>
          </w:tcPr>
          <w:p>
            <w:pPr>
              <w:ind w:left="0" w:right="0"/>
              <w:jc w:val="left"/>
            </w:pPr>
            <w:r>
              <w:t>Unauthorized Modification</w:t>
            </w:r>
          </w:p>
        </w:tc>
        <w:tc>
          <w:tcPr>
            <w:tcW w:w="0" w:type="auto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shd w:val="clear" w:color="auto" w:fill="auto"/>
            <w:vAlign w:val="top"/>
            <w:hideMark/>
          </w:tcPr>
          <w:p>
            <w:pPr>
              <w:ind w:left="0" w:right="0"/>
              <w:jc w:val="left"/>
            </w:pPr>
            <w:r>
              <w:t>UPDATE products SET price=0</w:t>
            </w:r>
          </w:p>
        </w:tc>
        <w:tc>
          <w:tcPr>
            <w:tcW w:w="0" w:type="auto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  <w:right w:val="single" w:sz="4" w:space="0" w:shadow="0" w:frame="0" w:color="000000"/>
            </w:tcBorders>
            <w:shd w:val="clear" w:color="auto" w:fill="auto"/>
            <w:vAlign w:val="top"/>
            <w:hideMark/>
          </w:tcPr>
          <w:p>
            <w:pPr>
              <w:ind w:left="0" w:right="0"/>
              <w:jc w:val="left"/>
            </w:pPr>
            <w:r>
              <w:t>Blocked</w:t>
            </w:r>
          </w:p>
        </w:tc>
      </w:tr>
      <w:tr>
        <w:tc>
          <w:tcPr>
            <w:tcW w:w="0" w:type="auto"/>
            <w:tcBorders>
              <w:top w:val="single" w:sz="6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6" w:space="0" w:shadow="0" w:frame="0" w:color="000000"/>
            </w:tcBorders>
            <w:shd w:val="clear" w:color="auto" w:fill="auto"/>
            <w:vAlign w:val="top"/>
            <w:hideMark/>
          </w:tcPr>
          <w:p>
            <w:pPr>
              <w:ind w:left="0" w:right="0"/>
              <w:jc w:val="left"/>
            </w:pPr>
            <w:r>
              <w:t>Unauthorized Deletion</w:t>
            </w:r>
          </w:p>
        </w:tc>
        <w:tc>
          <w:tcPr>
            <w:tcW w:w="0" w:type="auto"/>
            <w:tcBorders>
              <w:top w:val="single" w:sz="6" w:space="0" w:shadow="0" w:frame="0" w:color="000000"/>
              <w:left w:val="single" w:sz="6" w:space="0" w:shadow="0" w:frame="0" w:color="000000"/>
              <w:bottom w:val="single" w:sz="4" w:space="0" w:shadow="0" w:frame="0" w:color="000000"/>
              <w:right w:val="single" w:sz="6" w:space="0" w:shadow="0" w:frame="0" w:color="000000"/>
            </w:tcBorders>
            <w:shd w:val="clear" w:color="auto" w:fill="auto"/>
            <w:vAlign w:val="top"/>
            <w:hideMark/>
          </w:tcPr>
          <w:p>
            <w:pPr>
              <w:ind w:left="0" w:right="0"/>
              <w:jc w:val="left"/>
            </w:pPr>
            <w:r>
              <w:t>DELETE FROM customers</w:t>
            </w:r>
          </w:p>
        </w:tc>
        <w:tc>
          <w:tcPr>
            <w:tcW w:w="0" w:type="auto"/>
            <w:tcBorders>
              <w:top w:val="single" w:sz="6" w:space="0" w:shadow="0" w:frame="0" w:color="000000"/>
              <w:left w:val="single" w:sz="6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auto"/>
            <w:vAlign w:val="top"/>
            <w:hideMark/>
          </w:tcPr>
          <w:p>
            <w:pPr>
              <w:ind w:left="0" w:right="0"/>
              <w:jc w:val="left"/>
            </w:pPr>
            <w:r>
              <w:t>Blocked</w:t>
            </w:r>
          </w:p>
        </w:tc>
      </w:tr>
    </w:tbl>
    <w:p>
      <w:pPr>
        <w:spacing w:before="240" w:after="240"/>
        <w:ind w:firstLine="0" w:left="0" w:right="0"/>
        <w:outlineLvl w:val="2"/>
        <w:rPr>
          <w:b w:val="1"/>
          <w:sz w:val="27"/>
          <w:szCs w:val="27"/>
        </w:rPr>
      </w:pPr>
    </w:p>
    <w:p>
      <w:pPr>
        <w:spacing w:before="240" w:after="240"/>
        <w:ind w:firstLine="0" w:left="0" w:right="0"/>
        <w:outlineLvl w:val="2"/>
        <w:rPr>
          <w:b w:val="1"/>
          <w:sz w:val="27"/>
          <w:szCs w:val="27"/>
        </w:rPr>
      </w:pPr>
    </w:p>
    <w:p>
      <w:pPr>
        <w:spacing w:before="240" w:after="240"/>
        <w:ind w:firstLine="0" w:left="0" w:right="0"/>
        <w:outlineLvl w:val="2"/>
        <w:rPr>
          <w:b w:val="1"/>
          <w:sz w:val="27"/>
          <w:szCs w:val="27"/>
        </w:rPr>
      </w:pPr>
    </w:p>
    <w:p>
      <w:pPr>
        <w:spacing w:before="240" w:after="240"/>
        <w:ind w:firstLine="0" w:left="0" w:right="0"/>
        <w:outlineLvl w:val="2"/>
        <w:rPr>
          <w:b w:val="1"/>
          <w:sz w:val="27"/>
          <w:szCs w:val="27"/>
        </w:rPr>
      </w:pPr>
    </w:p>
    <w:p>
      <w:pPr>
        <w:spacing w:before="240" w:after="240"/>
        <w:ind w:firstLine="0" w:left="0" w:right="0"/>
        <w:outlineLvl w:val="2"/>
        <w:rPr>
          <w:b w:val="1"/>
          <w:sz w:val="27"/>
          <w:szCs w:val="27"/>
        </w:rPr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Result</w:t>
      </w:r>
    </w:p>
    <w:p>
      <w:pPr>
        <w:numPr>
          <w:ilvl w:val="0"/>
          <w:numId w:val="10"/>
        </w:numPr>
      </w:pPr>
      <w:r>
        <w:t xml:space="preserve"> All functional test cases passed successfully.</w:t>
      </w:r>
    </w:p>
    <w:p>
      <w:pPr>
        <w:numPr>
          <w:ilvl w:val="0"/>
          <w:numId w:val="10"/>
        </w:numPr>
      </w:pPr>
      <w:r>
        <w:t>Security validation correctly blocked unsafe SQL operations.</w:t>
      </w:r>
    </w:p>
    <w:p>
      <w:pPr>
        <w:numPr>
          <w:ilvl w:val="0"/>
          <w:numId w:val="10"/>
        </w:numPr>
      </w:pPr>
      <w:r>
        <w:t>Export and visualization features performed as expected.</w:t>
      </w:r>
      <w:bookmarkStart w:id="1" w:name="_dx_frag_EndFragment"/>
      <w:bookmarkEnd w:id="1"/>
    </w:p>
    <w:p>
      <w:pPr>
        <w:ind w:left="720"/>
      </w:pPr>
      <w:r>
        <w:br w:type="textWrapping"/>
      </w:r>
      <w:bookmarkStart w:id="2" w:name="_dx_frag_EndFragment"/>
      <w:bookmarkEnd w:id="2"/>
    </w:p>
    <w:sectPr>
      <w:type w:val="nextPage"/>
      <w:pgMar w:left="1700" w:right="850" w:top="1133" w:bottom="1133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12FC901F">
      <w:start w:val="1"/>
      <w:numFmt w:val="decimal"/>
      <w:suff w:val="tab"/>
      <w:lvlText w:val="%1."/>
      <w:lvlJc w:val="left"/>
      <w:pPr/>
      <w:rPr/>
    </w:lvl>
    <w:lvl w:ilvl="2" w:tplc="4FF84DF3">
      <w:start w:val="1"/>
      <w:numFmt w:val="decimal"/>
      <w:suff w:val="tab"/>
      <w:lvlText w:val="%1."/>
      <w:lvlJc w:val="left"/>
      <w:pPr/>
      <w:rPr/>
    </w:lvl>
    <w:lvl w:ilvl="3" w:tplc="22647DC3">
      <w:start w:val="1"/>
      <w:numFmt w:val="decimal"/>
      <w:suff w:val="tab"/>
      <w:lvlText w:val="%1."/>
      <w:lvlJc w:val="left"/>
      <w:pPr/>
      <w:rPr/>
    </w:lvl>
    <w:lvl w:ilvl="4" w:tplc="2725D1DA">
      <w:start w:val="1"/>
      <w:numFmt w:val="decimal"/>
      <w:suff w:val="tab"/>
      <w:lvlText w:val="%1."/>
      <w:lvlJc w:val="left"/>
      <w:pPr/>
      <w:rPr/>
    </w:lvl>
    <w:lvl w:ilvl="5" w:tplc="4842EB5E">
      <w:start w:val="1"/>
      <w:numFmt w:val="decimal"/>
      <w:suff w:val="tab"/>
      <w:lvlText w:val="%1."/>
      <w:lvlJc w:val="left"/>
      <w:pPr/>
      <w:rPr/>
    </w:lvl>
    <w:lvl w:ilvl="6" w:tplc="5A4C39AC">
      <w:start w:val="1"/>
      <w:numFmt w:val="decimal"/>
      <w:suff w:val="tab"/>
      <w:lvlText w:val="%1."/>
      <w:lvlJc w:val="left"/>
      <w:pPr/>
      <w:rPr/>
    </w:lvl>
    <w:lvl w:ilvl="7" w:tplc="794D946A">
      <w:start w:val="1"/>
      <w:numFmt w:val="decimal"/>
      <w:suff w:val="tab"/>
      <w:lvlText w:val="%1."/>
      <w:lvlJc w:val="left"/>
      <w:pPr/>
      <w:rPr/>
    </w:lvl>
    <w:lvl w:ilvl="8" w:tplc="527A152E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18FB8EA2">
      <w:start w:val="1"/>
      <w:numFmt w:val="decimal"/>
      <w:suff w:val="tab"/>
      <w:lvlText w:val="%1."/>
      <w:lvlJc w:val="left"/>
      <w:pPr/>
      <w:rPr/>
    </w:lvl>
    <w:lvl w:ilvl="2" w:tplc="2537EC6E">
      <w:start w:val="1"/>
      <w:numFmt w:val="decimal"/>
      <w:suff w:val="tab"/>
      <w:lvlText w:val="%1."/>
      <w:lvlJc w:val="left"/>
      <w:pPr/>
      <w:rPr/>
    </w:lvl>
    <w:lvl w:ilvl="3" w:tplc="1B7F4899">
      <w:start w:val="1"/>
      <w:numFmt w:val="decimal"/>
      <w:suff w:val="tab"/>
      <w:lvlText w:val="%1."/>
      <w:lvlJc w:val="left"/>
      <w:pPr/>
      <w:rPr/>
    </w:lvl>
    <w:lvl w:ilvl="4" w:tplc="55D15D40">
      <w:start w:val="1"/>
      <w:numFmt w:val="decimal"/>
      <w:suff w:val="tab"/>
      <w:lvlText w:val="%1."/>
      <w:lvlJc w:val="left"/>
      <w:pPr/>
      <w:rPr/>
    </w:lvl>
    <w:lvl w:ilvl="5" w:tplc="52BC2211">
      <w:start w:val="1"/>
      <w:numFmt w:val="decimal"/>
      <w:suff w:val="tab"/>
      <w:lvlText w:val="%1."/>
      <w:lvlJc w:val="left"/>
      <w:pPr/>
      <w:rPr/>
    </w:lvl>
    <w:lvl w:ilvl="6" w:tplc="66479CA8">
      <w:start w:val="1"/>
      <w:numFmt w:val="decimal"/>
      <w:suff w:val="tab"/>
      <w:lvlText w:val="%1."/>
      <w:lvlJc w:val="left"/>
      <w:pPr/>
      <w:rPr/>
    </w:lvl>
    <w:lvl w:ilvl="7" w:tplc="63F27509">
      <w:start w:val="1"/>
      <w:numFmt w:val="decimal"/>
      <w:suff w:val="tab"/>
      <w:lvlText w:val="%1."/>
      <w:lvlJc w:val="left"/>
      <w:pPr/>
      <w:rPr/>
    </w:lvl>
    <w:lvl w:ilvl="8" w:tplc="1C25E852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215EA5EC">
      <w:start w:val="1"/>
      <w:numFmt w:val="decimal"/>
      <w:suff w:val="tab"/>
      <w:lvlText w:val="%1."/>
      <w:lvlJc w:val="left"/>
      <w:pPr/>
      <w:rPr/>
    </w:lvl>
    <w:lvl w:ilvl="2" w:tplc="3F7EEF8A">
      <w:start w:val="1"/>
      <w:numFmt w:val="decimal"/>
      <w:suff w:val="tab"/>
      <w:lvlText w:val="%1."/>
      <w:lvlJc w:val="left"/>
      <w:pPr/>
      <w:rPr/>
    </w:lvl>
    <w:lvl w:ilvl="3" w:tplc="37DD3A7D">
      <w:start w:val="1"/>
      <w:numFmt w:val="decimal"/>
      <w:suff w:val="tab"/>
      <w:lvlText w:val="%1."/>
      <w:lvlJc w:val="left"/>
      <w:pPr/>
      <w:rPr/>
    </w:lvl>
    <w:lvl w:ilvl="4" w:tplc="3CFD9EAC">
      <w:start w:val="1"/>
      <w:numFmt w:val="decimal"/>
      <w:suff w:val="tab"/>
      <w:lvlText w:val="%1."/>
      <w:lvlJc w:val="left"/>
      <w:pPr/>
      <w:rPr/>
    </w:lvl>
    <w:lvl w:ilvl="5" w:tplc="5A82B604">
      <w:start w:val="1"/>
      <w:numFmt w:val="decimal"/>
      <w:suff w:val="tab"/>
      <w:lvlText w:val="%1."/>
      <w:lvlJc w:val="left"/>
      <w:pPr/>
      <w:rPr/>
    </w:lvl>
    <w:lvl w:ilvl="6" w:tplc="17C3A716">
      <w:start w:val="1"/>
      <w:numFmt w:val="decimal"/>
      <w:suff w:val="tab"/>
      <w:lvlText w:val="%1."/>
      <w:lvlJc w:val="left"/>
      <w:pPr/>
      <w:rPr/>
    </w:lvl>
    <w:lvl w:ilvl="7" w:tplc="61F7A8C1">
      <w:start w:val="1"/>
      <w:numFmt w:val="decimal"/>
      <w:suff w:val="tab"/>
      <w:lvlText w:val="%1."/>
      <w:lvlJc w:val="left"/>
      <w:pPr/>
      <w:rPr/>
    </w:lvl>
    <w:lvl w:ilvl="8" w:tplc="50091132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7382E297">
      <w:start w:val="1"/>
      <w:numFmt w:val="decimal"/>
      <w:suff w:val="tab"/>
      <w:lvlText w:val="%1."/>
      <w:lvlJc w:val="left"/>
      <w:pPr/>
      <w:rPr/>
    </w:lvl>
    <w:lvl w:ilvl="2" w:tplc="4652532F">
      <w:start w:val="1"/>
      <w:numFmt w:val="decimal"/>
      <w:suff w:val="tab"/>
      <w:lvlText w:val="%1."/>
      <w:lvlJc w:val="left"/>
      <w:pPr/>
      <w:rPr/>
    </w:lvl>
    <w:lvl w:ilvl="3" w:tplc="4A9EBF78">
      <w:start w:val="1"/>
      <w:numFmt w:val="decimal"/>
      <w:suff w:val="tab"/>
      <w:lvlText w:val="%1."/>
      <w:lvlJc w:val="left"/>
      <w:pPr/>
      <w:rPr/>
    </w:lvl>
    <w:lvl w:ilvl="4" w:tplc="782B9B49">
      <w:start w:val="1"/>
      <w:numFmt w:val="decimal"/>
      <w:suff w:val="tab"/>
      <w:lvlText w:val="%1."/>
      <w:lvlJc w:val="left"/>
      <w:pPr/>
      <w:rPr/>
    </w:lvl>
    <w:lvl w:ilvl="5" w:tplc="51826CA0">
      <w:start w:val="1"/>
      <w:numFmt w:val="decimal"/>
      <w:suff w:val="tab"/>
      <w:lvlText w:val="%1."/>
      <w:lvlJc w:val="left"/>
      <w:pPr/>
      <w:rPr/>
    </w:lvl>
    <w:lvl w:ilvl="6" w:tplc="0E324ABD">
      <w:start w:val="1"/>
      <w:numFmt w:val="decimal"/>
      <w:suff w:val="tab"/>
      <w:lvlText w:val="%1."/>
      <w:lvlJc w:val="left"/>
      <w:pPr/>
      <w:rPr/>
    </w:lvl>
    <w:lvl w:ilvl="7" w:tplc="37AA78E7">
      <w:start w:val="1"/>
      <w:numFmt w:val="decimal"/>
      <w:suff w:val="tab"/>
      <w:lvlText w:val="%1."/>
      <w:lvlJc w:val="left"/>
      <w:pPr/>
      <w:rPr/>
    </w:lvl>
    <w:lvl w:ilvl="8" w:tplc="04A19172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0CC710F2">
      <w:start w:val="1"/>
      <w:numFmt w:val="decimal"/>
      <w:suff w:val="tab"/>
      <w:lvlText w:val="%1."/>
      <w:lvlJc w:val="left"/>
      <w:pPr/>
      <w:rPr/>
    </w:lvl>
    <w:lvl w:ilvl="2" w:tplc="6E78AC23">
      <w:start w:val="1"/>
      <w:numFmt w:val="decimal"/>
      <w:suff w:val="tab"/>
      <w:lvlText w:val="%1."/>
      <w:lvlJc w:val="left"/>
      <w:pPr/>
      <w:rPr/>
    </w:lvl>
    <w:lvl w:ilvl="3" w:tplc="1B4C10E4">
      <w:start w:val="1"/>
      <w:numFmt w:val="decimal"/>
      <w:suff w:val="tab"/>
      <w:lvlText w:val="%1."/>
      <w:lvlJc w:val="left"/>
      <w:pPr/>
      <w:rPr/>
    </w:lvl>
    <w:lvl w:ilvl="4" w:tplc="2136BFE3">
      <w:start w:val="1"/>
      <w:numFmt w:val="decimal"/>
      <w:suff w:val="tab"/>
      <w:lvlText w:val="%1."/>
      <w:lvlJc w:val="left"/>
      <w:pPr/>
      <w:rPr/>
    </w:lvl>
    <w:lvl w:ilvl="5" w:tplc="4CD41726">
      <w:start w:val="1"/>
      <w:numFmt w:val="decimal"/>
      <w:suff w:val="tab"/>
      <w:lvlText w:val="%1."/>
      <w:lvlJc w:val="left"/>
      <w:pPr/>
      <w:rPr/>
    </w:lvl>
    <w:lvl w:ilvl="6" w:tplc="2928DD3E">
      <w:start w:val="1"/>
      <w:numFmt w:val="decimal"/>
      <w:suff w:val="tab"/>
      <w:lvlText w:val="%1."/>
      <w:lvlJc w:val="left"/>
      <w:pPr/>
      <w:rPr/>
    </w:lvl>
    <w:lvl w:ilvl="7" w:tplc="309695B4">
      <w:start w:val="1"/>
      <w:numFmt w:val="decimal"/>
      <w:suff w:val="tab"/>
      <w:lvlText w:val="%1."/>
      <w:lvlJc w:val="left"/>
      <w:pPr/>
      <w:rPr/>
    </w:lvl>
    <w:lvl w:ilvl="8" w:tplc="34FFDFD1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11D09D7F">
      <w:start w:val="1"/>
      <w:numFmt w:val="decimal"/>
      <w:suff w:val="tab"/>
      <w:lvlText w:val="%1."/>
      <w:lvlJc w:val="left"/>
      <w:pPr/>
      <w:rPr/>
    </w:lvl>
    <w:lvl w:ilvl="2" w:tplc="63DFC180">
      <w:start w:val="1"/>
      <w:numFmt w:val="decimal"/>
      <w:suff w:val="tab"/>
      <w:lvlText w:val="%1."/>
      <w:lvlJc w:val="left"/>
      <w:pPr/>
      <w:rPr/>
    </w:lvl>
    <w:lvl w:ilvl="3" w:tplc="1F9DEF4A">
      <w:start w:val="1"/>
      <w:numFmt w:val="decimal"/>
      <w:suff w:val="tab"/>
      <w:lvlText w:val="%1."/>
      <w:lvlJc w:val="left"/>
      <w:pPr/>
      <w:rPr/>
    </w:lvl>
    <w:lvl w:ilvl="4" w:tplc="108D8B1C">
      <w:start w:val="1"/>
      <w:numFmt w:val="decimal"/>
      <w:suff w:val="tab"/>
      <w:lvlText w:val="%1."/>
      <w:lvlJc w:val="left"/>
      <w:pPr/>
      <w:rPr/>
    </w:lvl>
    <w:lvl w:ilvl="5" w:tplc="1CDFA17F">
      <w:start w:val="1"/>
      <w:numFmt w:val="decimal"/>
      <w:suff w:val="tab"/>
      <w:lvlText w:val="%1."/>
      <w:lvlJc w:val="left"/>
      <w:pPr/>
      <w:rPr/>
    </w:lvl>
    <w:lvl w:ilvl="6" w:tplc="0D1B3CBC">
      <w:start w:val="1"/>
      <w:numFmt w:val="decimal"/>
      <w:suff w:val="tab"/>
      <w:lvlText w:val="%1."/>
      <w:lvlJc w:val="left"/>
      <w:pPr/>
      <w:rPr/>
    </w:lvl>
    <w:lvl w:ilvl="7" w:tplc="2B7C7235">
      <w:start w:val="1"/>
      <w:numFmt w:val="decimal"/>
      <w:suff w:val="tab"/>
      <w:lvlText w:val="%1."/>
      <w:lvlJc w:val="left"/>
      <w:pPr/>
      <w:rPr/>
    </w:lvl>
    <w:lvl w:ilvl="8" w:tplc="71745EE8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0E7A1280">
      <w:start w:val="1"/>
      <w:numFmt w:val="decimal"/>
      <w:suff w:val="tab"/>
      <w:lvlText w:val="%1."/>
      <w:lvlJc w:val="left"/>
      <w:pPr/>
      <w:rPr/>
    </w:lvl>
    <w:lvl w:ilvl="2" w:tplc="55FEF172">
      <w:start w:val="1"/>
      <w:numFmt w:val="decimal"/>
      <w:suff w:val="tab"/>
      <w:lvlText w:val="%1."/>
      <w:lvlJc w:val="left"/>
      <w:pPr/>
      <w:rPr/>
    </w:lvl>
    <w:lvl w:ilvl="3" w:tplc="757597ED">
      <w:start w:val="1"/>
      <w:numFmt w:val="decimal"/>
      <w:suff w:val="tab"/>
      <w:lvlText w:val="%1."/>
      <w:lvlJc w:val="left"/>
      <w:pPr/>
      <w:rPr/>
    </w:lvl>
    <w:lvl w:ilvl="4" w:tplc="0AA0D7AC">
      <w:start w:val="1"/>
      <w:numFmt w:val="decimal"/>
      <w:suff w:val="tab"/>
      <w:lvlText w:val="%1."/>
      <w:lvlJc w:val="left"/>
      <w:pPr/>
      <w:rPr/>
    </w:lvl>
    <w:lvl w:ilvl="5" w:tplc="452E2918">
      <w:start w:val="1"/>
      <w:numFmt w:val="decimal"/>
      <w:suff w:val="tab"/>
      <w:lvlText w:val="%1."/>
      <w:lvlJc w:val="left"/>
      <w:pPr/>
      <w:rPr/>
    </w:lvl>
    <w:lvl w:ilvl="6" w:tplc="7839DA2A">
      <w:start w:val="1"/>
      <w:numFmt w:val="decimal"/>
      <w:suff w:val="tab"/>
      <w:lvlText w:val="%1."/>
      <w:lvlJc w:val="left"/>
      <w:pPr/>
      <w:rPr/>
    </w:lvl>
    <w:lvl w:ilvl="7" w:tplc="5F466538">
      <w:start w:val="1"/>
      <w:numFmt w:val="decimal"/>
      <w:suff w:val="tab"/>
      <w:lvlText w:val="%1."/>
      <w:lvlJc w:val="left"/>
      <w:pPr/>
      <w:rPr/>
    </w:lvl>
    <w:lvl w:ilvl="8" w:tplc="05CAB2D2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5D5F281A">
      <w:start w:val="1"/>
      <w:numFmt w:val="decimal"/>
      <w:suff w:val="tab"/>
      <w:lvlText w:val="%1."/>
      <w:lvlJc w:val="left"/>
      <w:pPr/>
      <w:rPr/>
    </w:lvl>
    <w:lvl w:ilvl="2" w:tplc="20CFF357">
      <w:start w:val="1"/>
      <w:numFmt w:val="decimal"/>
      <w:suff w:val="tab"/>
      <w:lvlText w:val="%1."/>
      <w:lvlJc w:val="left"/>
      <w:pPr/>
      <w:rPr/>
    </w:lvl>
    <w:lvl w:ilvl="3" w:tplc="53B57FCC">
      <w:start w:val="1"/>
      <w:numFmt w:val="decimal"/>
      <w:suff w:val="tab"/>
      <w:lvlText w:val="%1."/>
      <w:lvlJc w:val="left"/>
      <w:pPr/>
      <w:rPr/>
    </w:lvl>
    <w:lvl w:ilvl="4" w:tplc="0D4CFEDB">
      <w:start w:val="1"/>
      <w:numFmt w:val="decimal"/>
      <w:suff w:val="tab"/>
      <w:lvlText w:val="%1."/>
      <w:lvlJc w:val="left"/>
      <w:pPr/>
      <w:rPr/>
    </w:lvl>
    <w:lvl w:ilvl="5" w:tplc="1E26E558">
      <w:start w:val="1"/>
      <w:numFmt w:val="decimal"/>
      <w:suff w:val="tab"/>
      <w:lvlText w:val="%1."/>
      <w:lvlJc w:val="left"/>
      <w:pPr/>
      <w:rPr/>
    </w:lvl>
    <w:lvl w:ilvl="6" w:tplc="4E1A919E">
      <w:start w:val="1"/>
      <w:numFmt w:val="decimal"/>
      <w:suff w:val="tab"/>
      <w:lvlText w:val="%1."/>
      <w:lvlJc w:val="left"/>
      <w:pPr/>
      <w:rPr/>
    </w:lvl>
    <w:lvl w:ilvl="7" w:tplc="4A431EAF">
      <w:start w:val="1"/>
      <w:numFmt w:val="decimal"/>
      <w:suff w:val="tab"/>
      <w:lvlText w:val="%1."/>
      <w:lvlJc w:val="left"/>
      <w:pPr/>
      <w:rPr/>
    </w:lvl>
    <w:lvl w:ilvl="8" w:tplc="572B6516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7D7CC1AC">
      <w:start w:val="1"/>
      <w:numFmt w:val="decimal"/>
      <w:suff w:val="tab"/>
      <w:lvlText w:val="%1."/>
      <w:lvlJc w:val="left"/>
      <w:pPr/>
      <w:rPr/>
    </w:lvl>
    <w:lvl w:ilvl="2" w:tplc="0027E708">
      <w:start w:val="1"/>
      <w:numFmt w:val="decimal"/>
      <w:suff w:val="tab"/>
      <w:lvlText w:val="%1."/>
      <w:lvlJc w:val="left"/>
      <w:pPr/>
      <w:rPr/>
    </w:lvl>
    <w:lvl w:ilvl="3" w:tplc="72AAD862">
      <w:start w:val="1"/>
      <w:numFmt w:val="decimal"/>
      <w:suff w:val="tab"/>
      <w:lvlText w:val="%1."/>
      <w:lvlJc w:val="left"/>
      <w:pPr/>
      <w:rPr/>
    </w:lvl>
    <w:lvl w:ilvl="4" w:tplc="0EB45E3E">
      <w:start w:val="1"/>
      <w:numFmt w:val="decimal"/>
      <w:suff w:val="tab"/>
      <w:lvlText w:val="%1."/>
      <w:lvlJc w:val="left"/>
      <w:pPr/>
      <w:rPr/>
    </w:lvl>
    <w:lvl w:ilvl="5" w:tplc="0C6709F7">
      <w:start w:val="1"/>
      <w:numFmt w:val="decimal"/>
      <w:suff w:val="tab"/>
      <w:lvlText w:val="%1."/>
      <w:lvlJc w:val="left"/>
      <w:pPr/>
      <w:rPr/>
    </w:lvl>
    <w:lvl w:ilvl="6" w:tplc="2582D733">
      <w:start w:val="1"/>
      <w:numFmt w:val="decimal"/>
      <w:suff w:val="tab"/>
      <w:lvlText w:val="%1."/>
      <w:lvlJc w:val="left"/>
      <w:pPr/>
      <w:rPr/>
    </w:lvl>
    <w:lvl w:ilvl="7" w:tplc="1A39DCE2">
      <w:start w:val="1"/>
      <w:numFmt w:val="decimal"/>
      <w:suff w:val="tab"/>
      <w:lvlText w:val="%1."/>
      <w:lvlJc w:val="left"/>
      <w:pPr/>
      <w:rPr/>
    </w:lvl>
    <w:lvl w:ilvl="8" w:tplc="50270C41">
      <w:start w:val="1"/>
      <w:numFmt w:val="decimal"/>
      <w:suff w:val="tab"/>
      <w:lvlText w:val="%1."/>
      <w:lvlJc w:val="left"/>
      <w:pPr/>
      <w:rPr/>
    </w:lvl>
  </w:abstractNum>
  <w:abstractNum w:abstractNumId="9">
    <w:nsid w:val="29D44ABA"/>
    <w:multiLevelType w:val="hybridMultilevel"/>
    <w:lvl w:ilvl="0" w:tplc="2EA29FF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68EE70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2263A4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94A840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31236B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1F05AA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709655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D011B3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3376D9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dhanapriya A.V</cp:lastModifiedBy>
  <dcterms:modified xsi:type="dcterms:W3CDTF">2026-06-07T06:09:08Z</dcterms:modified>
  <cp:revision>1</cp:revision>
</cp:coreProperties>
</file>