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V.S.B.ENGINEERING COLLEGE, KARUR</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Science and Engineering</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IBM NALAIYA THIRAN</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LITERATURE SURYVEY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w:t>
        <w:tab/>
      </w:r>
      <w:r>
        <w:rPr>
          <w:rFonts w:ascii="Times New Roman" w:hAnsi="Times New Roman" w:cs="Times New Roman" w:eastAsia="Times New Roman"/>
          <w:color w:val="auto"/>
          <w:spacing w:val="0"/>
          <w:position w:val="0"/>
          <w:sz w:val="28"/>
          <w:shd w:fill="auto" w:val="clear"/>
        </w:rPr>
        <w:tab/>
        <w:tab/>
        <w:t xml:space="preserve">:       News Tracker Application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TECHNOLOGY           </w:t>
      </w:r>
      <w:r>
        <w:rPr>
          <w:rFonts w:ascii="Times New Roman" w:hAnsi="Times New Roman" w:cs="Times New Roman" w:eastAsia="Times New Roman"/>
          <w:color w:val="auto"/>
          <w:spacing w:val="0"/>
          <w:position w:val="0"/>
          <w:sz w:val="28"/>
          <w:shd w:fill="auto" w:val="clear"/>
        </w:rPr>
        <w:t xml:space="preserve">:       Cloud Computing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DOMAIN NAME</w:t>
        <w:tab/>
      </w:r>
      <w:r>
        <w:rPr>
          <w:rFonts w:ascii="Times New Roman" w:hAnsi="Times New Roman" w:cs="Times New Roman" w:eastAsia="Times New Roman"/>
          <w:color w:val="auto"/>
          <w:spacing w:val="0"/>
          <w:position w:val="0"/>
          <w:sz w:val="28"/>
          <w:shd w:fill="auto" w:val="clear"/>
        </w:rPr>
        <w:t xml:space="preserve">:       Education(Edu)</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LEADER NAME</w:t>
        <w:tab/>
      </w:r>
      <w:r>
        <w:rPr>
          <w:rFonts w:ascii="Times New Roman" w:hAnsi="Times New Roman" w:cs="Times New Roman" w:eastAsia="Times New Roman"/>
          <w:color w:val="auto"/>
          <w:spacing w:val="0"/>
          <w:position w:val="0"/>
          <w:sz w:val="28"/>
          <w:shd w:fill="auto" w:val="clear"/>
        </w:rPr>
        <w:tab/>
        <w:t xml:space="preserve">:       D.Dharani</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MEMBER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NAME</w:t>
      </w:r>
      <w:r>
        <w:rPr>
          <w:rFonts w:ascii="Times New Roman" w:hAnsi="Times New Roman" w:cs="Times New Roman" w:eastAsia="Times New Roman"/>
          <w:color w:val="auto"/>
          <w:spacing w:val="0"/>
          <w:position w:val="0"/>
          <w:sz w:val="28"/>
          <w:shd w:fill="auto" w:val="clear"/>
        </w:rPr>
        <w:tab/>
        <w:t xml:space="preserve">                   :       S.Furshana Fathima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P.Deepika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S.Divya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MENTOR NAME</w:t>
        <w:tab/>
      </w:r>
      <w:r>
        <w:rPr>
          <w:rFonts w:ascii="Times New Roman" w:hAnsi="Times New Roman" w:cs="Times New Roman" w:eastAsia="Times New Roman"/>
          <w:color w:val="auto"/>
          <w:spacing w:val="0"/>
          <w:position w:val="0"/>
          <w:sz w:val="28"/>
          <w:shd w:fill="auto" w:val="clear"/>
        </w:rPr>
        <w:t xml:space="preserve">:       K.Senthil Kumar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r>
        <w:rPr>
          <w:rFonts w:ascii="Times New Roman" w:hAnsi="Times New Roman" w:cs="Times New Roman" w:eastAsia="Times New Roman"/>
          <w:color w:val="auto"/>
          <w:spacing w:val="0"/>
          <w:position w:val="0"/>
          <w:sz w:val="28"/>
          <w:shd w:fill="auto" w:val="clear"/>
        </w:rPr>
        <w:tab/>
        <w:tab/>
        <w:t xml:space="preserve">:       A news application is a major intelligent data set that recounts a report. Think about it like you would some other piece of news coverage. It simply utilizes programming rather than words and pictures. As our lives are exceptionally bustling nowadays, we frequently feel we want in excess of 24 hrs. a day to adapt up to all that we have in our timetable. Indeed, that is unrealistic yet diminishing the time by changing the traditional strategy for perusing news can help. Simply let us know what market news you're keen on and get a fast look for the afternoon. Just read what you feel is applicable and save your time. This application assists you with questioning for all data about Indices, Commodities, Currencies, Future Rates, Bonds, and so on… as on true sites.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tab/>
        <w:t xml:space="preserve">:     </w:t>
      </w:r>
      <w:r>
        <w:rPr>
          <w:rFonts w:ascii="Times New Roman" w:hAnsi="Times New Roman" w:cs="Times New Roman" w:eastAsia="Times New Roman"/>
          <w:color w:val="auto"/>
          <w:spacing w:val="0"/>
          <w:position w:val="0"/>
          <w:sz w:val="28"/>
          <w:shd w:fill="auto" w:val="clear"/>
        </w:rPr>
        <w:t xml:space="preserve">The client wanted to create a solution to facilitate work for media professionals through a location-based assignment management tool. The main challenge was to create a system on which journalists and other staff remained connected, and could locate or contact each other swiftly to relay stories faster</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We built NewsTracker to collect a variety of sources of misinformation on Facebook and aggregate the stories published so that we could have a clearer sense of the different types of misinformation out there. We wanted to know how frequently it was published and what strategies and narratives were employed to engage audiences on Facebook.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LITEREATURE SURVEY</w:t>
      </w:r>
      <w:r>
        <w:rPr>
          <w:rFonts w:ascii="Times New Roman" w:hAnsi="Times New Roman" w:cs="Times New Roman" w:eastAsia="Times New Roman"/>
          <w:color w:val="auto"/>
          <w:spacing w:val="0"/>
          <w:position w:val="0"/>
          <w:sz w:val="28"/>
          <w:shd w:fill="auto" w:val="clear"/>
        </w:rPr>
        <w:t xml:space="preserve">:</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F1F1F"/>
          <w:spacing w:val="0"/>
          <w:position w:val="0"/>
          <w:sz w:val="28"/>
          <w:shd w:fill="FFFFFF" w:val="clear"/>
        </w:rPr>
        <w:t xml:space="preserve">The author describes the tracking [1] with the increasing importance of online information environments, researchers have started investigating direct measures of online media use, such as online tracking. Most existing studies using tracking data have so far relied on commercial solutions, but these have limitations in terms of their costliness, replicability, and applicability to certain research questions. Hence, different research groups are developing their own tracking solutions for academic purposes. </w:t>
      </w:r>
    </w:p>
    <w:p>
      <w:pPr>
        <w:numPr>
          <w:ilvl w:val="0"/>
          <w:numId w:val="3"/>
        </w:numPr>
        <w:spacing w:before="0" w:after="200" w:line="276"/>
        <w:ind w:right="0" w:left="720" w:hanging="360"/>
        <w:jc w:val="left"/>
        <w:rPr>
          <w:rFonts w:ascii="Times New Roman" w:hAnsi="Times New Roman" w:cs="Times New Roman" w:eastAsia="Times New Roman"/>
          <w:color w:val="1F1F1F"/>
          <w:spacing w:val="0"/>
          <w:position w:val="0"/>
          <w:sz w:val="28"/>
          <w:shd w:fill="FFFFFF" w:val="clear"/>
        </w:rPr>
      </w:pPr>
      <w:r>
        <w:rPr>
          <w:rFonts w:ascii="Times New Roman" w:hAnsi="Times New Roman" w:cs="Times New Roman" w:eastAsia="Times New Roman"/>
          <w:color w:val="1F1F1F"/>
          <w:spacing w:val="0"/>
          <w:position w:val="0"/>
          <w:sz w:val="28"/>
          <w:shd w:fill="FFFFFF" w:val="clear"/>
        </w:rPr>
        <w:t xml:space="preserve">The author describes [2] for online news management system. It provides a simple interface for maintenance of college information. The creation and management of accurate, up-to-date information regarding to the college. It also facilitate us explore all the activities happening in the college, different reports and queries can be generated based on vast options related to sports, course, events, NCC, NSS, workshops, placements and even for the entire college.</w:t>
      </w:r>
    </w:p>
    <w:p>
      <w:pPr>
        <w:numPr>
          <w:ilvl w:val="0"/>
          <w:numId w:val="3"/>
        </w:numPr>
        <w:spacing w:before="0" w:after="200" w:line="276"/>
        <w:ind w:right="0" w:left="720" w:hanging="360"/>
        <w:jc w:val="left"/>
        <w:rPr>
          <w:rFonts w:ascii="Times New Roman" w:hAnsi="Times New Roman" w:cs="Times New Roman" w:eastAsia="Times New Roman"/>
          <w:color w:val="1F1F1F"/>
          <w:spacing w:val="0"/>
          <w:position w:val="0"/>
          <w:sz w:val="28"/>
          <w:shd w:fill="FFFFFF" w:val="clear"/>
        </w:rPr>
      </w:pPr>
      <w:r>
        <w:rPr>
          <w:rFonts w:ascii="Times New Roman" w:hAnsi="Times New Roman" w:cs="Times New Roman" w:eastAsia="Times New Roman"/>
          <w:color w:val="1F1F1F"/>
          <w:spacing w:val="0"/>
          <w:position w:val="0"/>
          <w:sz w:val="28"/>
          <w:shd w:fill="FFFFFF" w:val="clear"/>
        </w:rPr>
        <w:t xml:space="preserve">The author describes multisource web news portals provide various advantages such as richness in news content and an opportunity to follow developments from different perspectives. However, in such environments, news variety and quantity can have an overwhelming effect. New-event detection and topic-tracking studies address this problem[3]. They examine news streams and organize stories according to their events; however, several tracking stories of an event/topic may contain no new information (i.e., no novelty). We study the novelty detection (ND) problem on the tracking news of a particular topic. </w:t>
      </w:r>
    </w:p>
    <w:p>
      <w:pPr>
        <w:numPr>
          <w:ilvl w:val="0"/>
          <w:numId w:val="3"/>
        </w:numPr>
        <w:spacing w:before="0" w:after="200" w:line="276"/>
        <w:ind w:right="0" w:left="720" w:hanging="360"/>
        <w:jc w:val="left"/>
        <w:rPr>
          <w:rFonts w:ascii="Times New Roman" w:hAnsi="Times New Roman" w:cs="Times New Roman" w:eastAsia="Times New Roman"/>
          <w:color w:val="1F1F1F"/>
          <w:spacing w:val="0"/>
          <w:position w:val="0"/>
          <w:sz w:val="28"/>
          <w:shd w:fill="FFFFFF" w:val="clear"/>
        </w:rPr>
      </w:pPr>
      <w:r>
        <w:rPr>
          <w:rFonts w:ascii="Times New Roman" w:hAnsi="Times New Roman" w:cs="Times New Roman" w:eastAsia="Times New Roman"/>
          <w:color w:val="1F1F1F"/>
          <w:spacing w:val="0"/>
          <w:position w:val="0"/>
          <w:sz w:val="28"/>
          <w:shd w:fill="FFFFFF" w:val="clear"/>
        </w:rPr>
        <w:t xml:space="preserve">They developed the methods presented here to fully capture and describe the implementation support provided to each study clinic, by systematically tracking the implementation strategies used, and modifications made to the originally planned strategies[4]. To develop these methods, we identified processes and data sources presumed critical to tracking implementation strategies and their adaptations using existing methods for tracking implementation strategies</w:t>
      </w:r>
    </w:p>
    <w:p>
      <w:pPr>
        <w:numPr>
          <w:ilvl w:val="0"/>
          <w:numId w:val="3"/>
        </w:numPr>
        <w:spacing w:before="0" w:after="200" w:line="276"/>
        <w:ind w:right="0" w:left="720" w:hanging="360"/>
        <w:jc w:val="left"/>
        <w:rPr>
          <w:rFonts w:ascii="Times New Roman" w:hAnsi="Times New Roman" w:cs="Times New Roman" w:eastAsia="Times New Roman"/>
          <w:color w:val="1F1F1F"/>
          <w:spacing w:val="0"/>
          <w:position w:val="0"/>
          <w:sz w:val="28"/>
          <w:shd w:fill="FFFFFF" w:val="clear"/>
        </w:rPr>
      </w:pPr>
      <w:r>
        <w:rPr>
          <w:rFonts w:ascii="Times New Roman" w:hAnsi="Times New Roman" w:cs="Times New Roman" w:eastAsia="Times New Roman"/>
          <w:color w:val="1F1F1F"/>
          <w:spacing w:val="0"/>
          <w:position w:val="0"/>
          <w:sz w:val="28"/>
          <w:shd w:fill="FFFFFF" w:val="clear"/>
        </w:rPr>
        <w:t xml:space="preserve">The author describes [5].They propose a comprehensive framework for information fusion demonstrated for Cloud Robotics, which possesses user favorable features such as good scalability and elasticity. Robots are connected together to form a networked robotic system that is able to accomplish more computationally intensive tasks. Supported by the emerging Cloud computing technology, cloud-enabled robotic systems (CERS) provide even more powerful capabilities to users, yet keeping the simplicity of a set of distributed robots. Through an experimental study, we evaluate the memory, speed, and processors needed for a video tracking application.</w:t>
      </w:r>
    </w:p>
    <w:p>
      <w:pPr>
        <w:spacing w:before="0" w:after="200" w:line="276"/>
        <w:ind w:right="0" w:left="0" w:firstLine="0"/>
        <w:jc w:val="left"/>
        <w:rPr>
          <w:rFonts w:ascii="Times New Roman" w:hAnsi="Times New Roman" w:cs="Times New Roman" w:eastAsia="Times New Roman"/>
          <w:b/>
          <w:color w:val="1F1F1F"/>
          <w:spacing w:val="0"/>
          <w:position w:val="0"/>
          <w:sz w:val="28"/>
          <w:shd w:fill="FFFFFF" w:val="clear"/>
        </w:rPr>
      </w:pPr>
      <w:r>
        <w:rPr>
          <w:rFonts w:ascii="Times New Roman" w:hAnsi="Times New Roman" w:cs="Times New Roman" w:eastAsia="Times New Roman"/>
          <w:color w:val="1F1F1F"/>
          <w:spacing w:val="0"/>
          <w:position w:val="0"/>
          <w:sz w:val="28"/>
          <w:shd w:fill="FFFFFF" w:val="clear"/>
        </w:rPr>
        <w:t xml:space="preserve">  </w:t>
      </w:r>
      <w:r>
        <w:rPr>
          <w:rFonts w:ascii="Times New Roman" w:hAnsi="Times New Roman" w:cs="Times New Roman" w:eastAsia="Times New Roman"/>
          <w:b/>
          <w:color w:val="1F1F1F"/>
          <w:spacing w:val="0"/>
          <w:position w:val="0"/>
          <w:sz w:val="28"/>
          <w:shd w:fill="FFFFFF" w:val="clear"/>
        </w:rPr>
        <w:t xml:space="preserve">REFRENCES:</w:t>
      </w:r>
    </w:p>
    <w:p>
      <w:pPr>
        <w:spacing w:before="0" w:after="200" w:line="276"/>
        <w:ind w:right="0" w:left="0" w:firstLine="0"/>
        <w:jc w:val="left"/>
        <w:rPr>
          <w:rFonts w:ascii="Times New Roman" w:hAnsi="Times New Roman" w:cs="Times New Roman" w:eastAsia="Times New Roman"/>
          <w:color w:val="1F1F1F"/>
          <w:spacing w:val="0"/>
          <w:position w:val="0"/>
          <w:sz w:val="28"/>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Lu, L., &amp; Zhang, H. J. (2002, December). Speaker change detection and tracking in real-time news broadcasting analysis. In Proceedings of the tenth ACM international conference on Multimedia (pp. 602-610).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1F1F1F"/>
          <w:spacing w:val="0"/>
          <w:position w:val="0"/>
          <w:sz w:val="28"/>
          <w:shd w:fill="FFFFFF" w:val="clear"/>
        </w:rPr>
        <w:t xml:space="preserve">Gnimpieba, Z. D. R., Nait-Sidi-Moh, A., Durand, D., &amp; Fortin, J. (2015). Using cloud computing technologies for a collaborative supply chain: Application to tracking of pallets and containers. Procedia Computer Science, 56, 550-557</w:t>
      </w:r>
    </w:p>
    <w:p>
      <w:pPr>
        <w:spacing w:before="0" w:after="200" w:line="276"/>
        <w:ind w:right="0" w:left="0" w:firstLine="0"/>
        <w:jc w:val="left"/>
        <w:rPr>
          <w:rFonts w:ascii="Times New Roman" w:hAnsi="Times New Roman" w:cs="Times New Roman" w:eastAsia="Times New Roman"/>
          <w:color w:val="1F1F1F"/>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1F1F1F"/>
          <w:spacing w:val="0"/>
          <w:position w:val="0"/>
          <w:sz w:val="28"/>
          <w:shd w:fill="FFFFFF" w:val="clear"/>
        </w:rPr>
        <w:t xml:space="preserve">Aksoy, C., Can, F., &amp; Kocberber, S. (2012). Novelty detection for topic tracking. Journal of the american society for information science and technology, 63(4), 777-795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4.Haley, A. D., Powell, B. J., Walsh-Bailey, C., Krancari, M., Gruß, I., Shea, C. M., ... &amp; Gold, R. (2021). Strengthening methods for tracking adaptations and modifications to implementation strategies. BMC Medical Research Methodology, 21(1), 1-12. 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F1F1F"/>
          <w:spacing w:val="0"/>
          <w:position w:val="0"/>
          <w:sz w:val="28"/>
          <w:shd w:fill="FFFFFF" w:val="clear"/>
        </w:rPr>
        <w:t xml:space="preserve">5.Liu, B., Chen, Y., Blasch, E., Pham, K., Shen, D., &amp; Chen, G. (2014). A holistic cloud-enabled robotics system for real-time video tracking application. In Future Information Technology (pp. 455-468). Springer, Berlin, Heidelberg.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3">
    <w:abstractNumId w:val="1"/>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