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AD650" w14:textId="052693C8" w:rsidR="0003498E" w:rsidRPr="00C053F3" w:rsidRDefault="00C053F3" w:rsidP="0003498E">
      <w:pPr>
        <w:rPr>
          <w:color w:val="4F81BD" w:themeColor="accent1"/>
          <w:sz w:val="32"/>
          <w:szCs w:val="32"/>
        </w:rPr>
      </w:pPr>
      <w:r>
        <w:rPr>
          <w:color w:val="4F81BD" w:themeColor="accent1"/>
          <w:sz w:val="32"/>
          <w:szCs w:val="32"/>
        </w:rPr>
        <w:t xml:space="preserve">                                              </w:t>
      </w:r>
      <w:r w:rsidRPr="00C053F3">
        <w:rPr>
          <w:color w:val="4F81BD" w:themeColor="accent1"/>
          <w:sz w:val="32"/>
          <w:szCs w:val="32"/>
        </w:rPr>
        <w:t>Phase-1</w:t>
      </w:r>
    </w:p>
    <w:p w14:paraId="7B6AD63E" w14:textId="69BED3B0" w:rsidR="006F46E8" w:rsidRPr="006F46E8" w:rsidRDefault="00EF595D">
      <w:pPr>
        <w:spacing w:before="240" w:after="240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Reg no: </w:t>
      </w:r>
      <w:r w:rsidRPr="006347A3">
        <w:rPr>
          <w:rFonts w:ascii="Times New Roman" w:eastAsia="Times New Roman" w:hAnsi="Times New Roman" w:cs="Times New Roman"/>
          <w:bCs/>
          <w:sz w:val="36"/>
          <w:szCs w:val="36"/>
        </w:rPr>
        <w:t>6118232050</w:t>
      </w:r>
      <w:r w:rsidR="006F46E8">
        <w:rPr>
          <w:rFonts w:ascii="Times New Roman" w:eastAsia="Times New Roman" w:hAnsi="Times New Roman" w:cs="Times New Roman"/>
          <w:bCs/>
          <w:sz w:val="36"/>
          <w:szCs w:val="36"/>
        </w:rPr>
        <w:t>15</w:t>
      </w:r>
    </w:p>
    <w:p w14:paraId="4DB99AE5" w14:textId="69A037DC" w:rsidR="00FB7CB9" w:rsidRDefault="00FB7CB9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Name: </w:t>
      </w:r>
      <w:r w:rsidR="006F46E8">
        <w:rPr>
          <w:rFonts w:ascii="Times New Roman" w:eastAsia="Times New Roman" w:hAnsi="Times New Roman" w:cs="Times New Roman"/>
          <w:bCs/>
          <w:sz w:val="36"/>
          <w:szCs w:val="36"/>
        </w:rPr>
        <w:t>Dharaneeswaran.S</w:t>
      </w:r>
    </w:p>
    <w:p w14:paraId="4F8D2EC8" w14:textId="275B87BE" w:rsidR="00E54039" w:rsidRDefault="00B61DF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834A8">
        <w:rPr>
          <w:rFonts w:ascii="Times New Roman" w:eastAsia="Times New Roman" w:hAnsi="Times New Roman" w:cs="Times New Roman"/>
          <w:sz w:val="36"/>
          <w:szCs w:val="36"/>
        </w:rPr>
        <w:t>P.S.V</w:t>
      </w:r>
      <w:r w:rsidR="00490F61">
        <w:rPr>
          <w:rFonts w:ascii="Times New Roman" w:eastAsia="Times New Roman" w:hAnsi="Times New Roman" w:cs="Times New Roman"/>
          <w:sz w:val="36"/>
          <w:szCs w:val="36"/>
        </w:rPr>
        <w:t xml:space="preserve"> College </w:t>
      </w:r>
      <w:proofErr w:type="gramStart"/>
      <w:r w:rsidR="00490F61">
        <w:rPr>
          <w:rFonts w:ascii="Times New Roman" w:eastAsia="Times New Roman" w:hAnsi="Times New Roman" w:cs="Times New Roman"/>
          <w:sz w:val="36"/>
          <w:szCs w:val="36"/>
        </w:rPr>
        <w:t>Of</w:t>
      </w:r>
      <w:proofErr w:type="gramEnd"/>
      <w:r w:rsidR="00490F61">
        <w:rPr>
          <w:rFonts w:ascii="Times New Roman" w:eastAsia="Times New Roman" w:hAnsi="Times New Roman" w:cs="Times New Roman"/>
          <w:sz w:val="36"/>
          <w:szCs w:val="36"/>
        </w:rPr>
        <w:t xml:space="preserve"> Engineering</w:t>
      </w:r>
      <w:r w:rsidR="008834A8">
        <w:rPr>
          <w:rFonts w:ascii="Times New Roman" w:eastAsia="Times New Roman" w:hAnsi="Times New Roman" w:cs="Times New Roman"/>
          <w:sz w:val="36"/>
          <w:szCs w:val="36"/>
        </w:rPr>
        <w:t xml:space="preserve"> and Technology</w:t>
      </w:r>
    </w:p>
    <w:p w14:paraId="764888F1" w14:textId="46DC955F" w:rsidR="00E54039" w:rsidRDefault="00B61DF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 w:rsidR="00490F61">
        <w:rPr>
          <w:rFonts w:ascii="Times New Roman" w:eastAsia="Times New Roman" w:hAnsi="Times New Roman" w:cs="Times New Roman"/>
          <w:sz w:val="36"/>
          <w:szCs w:val="36"/>
        </w:rPr>
        <w:t>B.Tech</w:t>
      </w:r>
      <w:proofErr w:type="gramEnd"/>
      <w:r w:rsidR="00490F61">
        <w:rPr>
          <w:rFonts w:ascii="Times New Roman" w:eastAsia="Times New Roman" w:hAnsi="Times New Roman" w:cs="Times New Roman"/>
          <w:sz w:val="36"/>
          <w:szCs w:val="36"/>
        </w:rPr>
        <w:t xml:space="preserve"> Information Technology</w:t>
      </w:r>
    </w:p>
    <w:p w14:paraId="2C980D6F" w14:textId="13AD2455" w:rsidR="000A0D6C" w:rsidRDefault="00B61DF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D12F7">
        <w:rPr>
          <w:rFonts w:ascii="Times New Roman" w:eastAsia="Times New Roman" w:hAnsi="Times New Roman" w:cs="Times New Roman"/>
          <w:sz w:val="36"/>
          <w:szCs w:val="36"/>
        </w:rPr>
        <w:t>2</w:t>
      </w:r>
      <w:r w:rsidR="00D84EAA">
        <w:rPr>
          <w:rFonts w:ascii="Times New Roman" w:eastAsia="Times New Roman" w:hAnsi="Times New Roman" w:cs="Times New Roman"/>
          <w:sz w:val="36"/>
          <w:szCs w:val="36"/>
        </w:rPr>
        <w:t>5</w:t>
      </w:r>
      <w:r w:rsidR="00D8719E">
        <w:rPr>
          <w:rFonts w:ascii="Times New Roman" w:eastAsia="Times New Roman" w:hAnsi="Times New Roman" w:cs="Times New Roman"/>
          <w:sz w:val="36"/>
          <w:szCs w:val="36"/>
        </w:rPr>
        <w:t>.</w:t>
      </w:r>
      <w:r w:rsidR="000D12F7">
        <w:rPr>
          <w:rFonts w:ascii="Times New Roman" w:eastAsia="Times New Roman" w:hAnsi="Times New Roman" w:cs="Times New Roman"/>
          <w:sz w:val="36"/>
          <w:szCs w:val="36"/>
        </w:rPr>
        <w:t>04.20</w:t>
      </w:r>
      <w:r w:rsidR="000A0D6C">
        <w:rPr>
          <w:rFonts w:ascii="Times New Roman" w:eastAsia="Times New Roman" w:hAnsi="Times New Roman" w:cs="Times New Roman"/>
          <w:sz w:val="36"/>
          <w:szCs w:val="36"/>
        </w:rPr>
        <w:t>25</w:t>
      </w:r>
    </w:p>
    <w:p w14:paraId="28F4F6EF" w14:textId="77777777" w:rsidR="00E54039" w:rsidRDefault="00D84EAA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082CFD5F">
          <v:rect id="_x0000_i1025" style="width:0;height:1.5pt" o:hralign="center" o:hrstd="t" o:hr="t" fillcolor="#a0a0a0" stroked="f"/>
        </w:pict>
      </w:r>
    </w:p>
    <w:p w14:paraId="58B1FF4C" w14:textId="77777777" w:rsidR="00E54039" w:rsidRDefault="00E540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AB9015" w14:textId="080CACA6" w:rsidR="006347A3" w:rsidRPr="00A10D06" w:rsidRDefault="00B61DF7">
      <w:pPr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</w:pPr>
      <w:r w:rsidRPr="00A10D06"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  <w:t>1.Problem Statement</w:t>
      </w:r>
    </w:p>
    <w:p w14:paraId="28470D94" w14:textId="2705D30B" w:rsidR="00E54039" w:rsidRDefault="00B61DF7">
      <w:pPr>
        <w:rPr>
          <w:rFonts w:ascii="Times New Roman" w:eastAsia="Times New Roman" w:hAnsi="Times New Roman" w:cs="Times New Roman"/>
          <w:sz w:val="28"/>
          <w:szCs w:val="28"/>
        </w:rPr>
      </w:pPr>
      <w:r w:rsidRPr="00B61DF7">
        <w:rPr>
          <w:rFonts w:ascii="Times New Roman" w:eastAsia="Times New Roman" w:hAnsi="Times New Roman" w:cs="Times New Roman"/>
          <w:sz w:val="28"/>
          <w:szCs w:val="28"/>
        </w:rPr>
        <w:t>The project aims to leverage workforce analytics to assess employee performance and productivity trends, providing data-driven insights to enhance efficiency, optimize resource allocation, and improve overall organizational effectiveness. Through analytical models and key performance indicators (KPIs), the project seeks to establish a systematic approach to measuring employee contributions</w:t>
      </w:r>
      <w:r w:rsidR="008935D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E09E5D" w14:textId="77777777" w:rsidR="00E54039" w:rsidRPr="00A10D06" w:rsidRDefault="00B61DF7">
      <w:pPr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</w:pPr>
      <w:r w:rsidRPr="00A10D06"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  <w:t>2.Objectives of the Project</w:t>
      </w:r>
    </w:p>
    <w:p w14:paraId="30266CDE" w14:textId="29804A64" w:rsidR="005F4091" w:rsidRPr="005F4091" w:rsidRDefault="005F4091" w:rsidP="005F4091">
      <w:pPr>
        <w:rPr>
          <w:rFonts w:ascii="Times New Roman" w:eastAsia="Times New Roman" w:hAnsi="Times New Roman" w:cs="Times New Roman"/>
          <w:sz w:val="28"/>
          <w:szCs w:val="28"/>
        </w:rPr>
      </w:pPr>
      <w:r w:rsidRPr="00293275">
        <w:rPr>
          <w:rFonts w:ascii="Times New Roman" w:eastAsia="Times New Roman" w:hAnsi="Times New Roman" w:cs="Times New Roman"/>
          <w:b/>
          <w:bCs/>
          <w:sz w:val="28"/>
          <w:szCs w:val="28"/>
        </w:rPr>
        <w:t>Analyze Productivity Trends</w:t>
      </w:r>
      <w:r w:rsidRPr="005F4091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4091">
        <w:rPr>
          <w:rFonts w:ascii="Times New Roman" w:eastAsia="Times New Roman" w:hAnsi="Times New Roman" w:cs="Times New Roman"/>
          <w:sz w:val="28"/>
          <w:szCs w:val="28"/>
        </w:rPr>
        <w:t>Evaluate work patterns, task completion rates, and overall efficiency across teams or individual employees.</w:t>
      </w:r>
    </w:p>
    <w:p w14:paraId="4D2B5F22" w14:textId="36C3B2B9" w:rsidR="005F4091" w:rsidRPr="005F4091" w:rsidRDefault="005F4091" w:rsidP="005F4091">
      <w:pPr>
        <w:rPr>
          <w:rFonts w:ascii="Times New Roman" w:eastAsia="Times New Roman" w:hAnsi="Times New Roman" w:cs="Times New Roman"/>
          <w:sz w:val="28"/>
          <w:szCs w:val="28"/>
        </w:rPr>
      </w:pPr>
      <w:r w:rsidRPr="00293275">
        <w:rPr>
          <w:rFonts w:ascii="Times New Roman" w:eastAsia="Times New Roman" w:hAnsi="Times New Roman" w:cs="Times New Roman"/>
          <w:b/>
          <w:bCs/>
          <w:sz w:val="28"/>
          <w:szCs w:val="28"/>
        </w:rPr>
        <w:t>Enhance Performance Measurement</w:t>
      </w:r>
      <w:r w:rsidRPr="005F4091">
        <w:rPr>
          <w:rFonts w:ascii="Times New Roman" w:eastAsia="Times New Roman" w:hAnsi="Times New Roman" w:cs="Times New Roman"/>
          <w:sz w:val="28"/>
          <w:szCs w:val="28"/>
        </w:rPr>
        <w:t>:</w:t>
      </w:r>
      <w:r w:rsidR="002932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4091">
        <w:rPr>
          <w:rFonts w:ascii="Times New Roman" w:eastAsia="Times New Roman" w:hAnsi="Times New Roman" w:cs="Times New Roman"/>
          <w:sz w:val="28"/>
          <w:szCs w:val="28"/>
        </w:rPr>
        <w:t>Develop standardized metrics to quantify employee contributions using analytics.</w:t>
      </w:r>
    </w:p>
    <w:p w14:paraId="13ED7711" w14:textId="190F78E1" w:rsidR="005F4091" w:rsidRPr="005F4091" w:rsidRDefault="005F4091" w:rsidP="005F4091">
      <w:pPr>
        <w:rPr>
          <w:rFonts w:ascii="Times New Roman" w:eastAsia="Times New Roman" w:hAnsi="Times New Roman" w:cs="Times New Roman"/>
          <w:sz w:val="28"/>
          <w:szCs w:val="28"/>
        </w:rPr>
      </w:pPr>
      <w:r w:rsidRPr="00293275">
        <w:rPr>
          <w:rFonts w:ascii="Times New Roman" w:eastAsia="Times New Roman" w:hAnsi="Times New Roman" w:cs="Times New Roman"/>
          <w:b/>
          <w:bCs/>
          <w:sz w:val="28"/>
          <w:szCs w:val="28"/>
        </w:rPr>
        <w:t>Identify Skill Gaps &amp; Training Needs</w:t>
      </w:r>
      <w:r w:rsidRPr="005F4091">
        <w:rPr>
          <w:rFonts w:ascii="Times New Roman" w:eastAsia="Times New Roman" w:hAnsi="Times New Roman" w:cs="Times New Roman"/>
          <w:sz w:val="28"/>
          <w:szCs w:val="28"/>
        </w:rPr>
        <w:t>: Utilize data insights to highlight areas where employees may need additional training or skill development.</w:t>
      </w:r>
    </w:p>
    <w:p w14:paraId="6C282714" w14:textId="6BBF48C2" w:rsidR="00E54039" w:rsidRDefault="005F4091" w:rsidP="005F4091">
      <w:pPr>
        <w:rPr>
          <w:rFonts w:ascii="Times New Roman" w:eastAsia="Times New Roman" w:hAnsi="Times New Roman" w:cs="Times New Roman"/>
          <w:sz w:val="28"/>
          <w:szCs w:val="28"/>
        </w:rPr>
      </w:pPr>
      <w:r w:rsidRPr="00986FF3">
        <w:rPr>
          <w:rFonts w:ascii="Times New Roman" w:eastAsia="Times New Roman" w:hAnsi="Times New Roman" w:cs="Times New Roman"/>
          <w:b/>
          <w:bCs/>
          <w:sz w:val="28"/>
          <w:szCs w:val="28"/>
        </w:rPr>
        <w:t>Optimize Workforce Allocation</w:t>
      </w:r>
      <w:r w:rsidRPr="005F4091">
        <w:rPr>
          <w:rFonts w:ascii="Times New Roman" w:eastAsia="Times New Roman" w:hAnsi="Times New Roman" w:cs="Times New Roman"/>
          <w:sz w:val="28"/>
          <w:szCs w:val="28"/>
        </w:rPr>
        <w:t>: Assess workload distribution and recommend strategic changes to maximize operational effectiveness.</w:t>
      </w:r>
    </w:p>
    <w:p w14:paraId="72A3570C" w14:textId="77777777" w:rsidR="008C3EAB" w:rsidRDefault="008C3EAB">
      <w:pPr>
        <w:spacing w:before="240" w:after="240"/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</w:pPr>
    </w:p>
    <w:p w14:paraId="20B2BA30" w14:textId="77777777" w:rsidR="008C3EAB" w:rsidRDefault="008C3EAB">
      <w:pPr>
        <w:spacing w:before="240" w:after="240"/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</w:pPr>
    </w:p>
    <w:p w14:paraId="5B702D8A" w14:textId="7F4F4FBB" w:rsidR="00E54039" w:rsidRPr="00A10D06" w:rsidRDefault="00B61DF7">
      <w:pPr>
        <w:spacing w:before="240" w:after="240"/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</w:pPr>
      <w:r w:rsidRPr="00A10D06"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  <w:t>3.Scope of the Project</w:t>
      </w:r>
    </w:p>
    <w:p w14:paraId="3C4DF8FC" w14:textId="77777777" w:rsidR="008C3EAB" w:rsidRDefault="008C3EAB" w:rsidP="00DE74AD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5C6A859B" w14:textId="6DB4632F" w:rsidR="000F6981" w:rsidRPr="000F6981" w:rsidRDefault="000F6981" w:rsidP="00DE74AD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0F69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In Scope:</w:t>
      </w:r>
    </w:p>
    <w:p w14:paraId="7D947986" w14:textId="77777777" w:rsidR="000F6981" w:rsidRPr="000F6981" w:rsidRDefault="000F6981" w:rsidP="000F6981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0F69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Data Collection:</w:t>
      </w:r>
    </w:p>
    <w:p w14:paraId="4407114D" w14:textId="45A9F3EA" w:rsidR="000F6981" w:rsidRPr="000F6981" w:rsidRDefault="00EE13D9" w:rsidP="000F6981">
      <w:pPr>
        <w:numPr>
          <w:ilvl w:val="1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Gathering performance </w:t>
      </w:r>
      <w:r w:rsidR="007B56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data from various </w:t>
      </w:r>
      <w:r w:rsidR="00941E5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sources, inclu</w:t>
      </w:r>
      <w:r w:rsidR="005067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ding HR systems, productivi</w:t>
      </w:r>
      <w:r w:rsidR="00626B3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ty tracking tools, and employee feedback</w:t>
      </w:r>
      <w:r w:rsidR="0089733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.</w:t>
      </w:r>
    </w:p>
    <w:p w14:paraId="5E2F881E" w14:textId="77777777" w:rsidR="000F6981" w:rsidRPr="000F6981" w:rsidRDefault="000F6981" w:rsidP="000F6981">
      <w:pPr>
        <w:numPr>
          <w:ilvl w:val="1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0F69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Collecting academic performance metrics (e.g., grades, progress tracking, assignment scores).</w:t>
      </w:r>
    </w:p>
    <w:p w14:paraId="6085DC3C" w14:textId="3F1A9D83" w:rsidR="000F6981" w:rsidRPr="000F6981" w:rsidRDefault="003A6624" w:rsidP="000F6981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3A66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Analysis Methods</w:t>
      </w:r>
      <w:r w:rsidR="000F6981" w:rsidRPr="000F69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:</w:t>
      </w:r>
    </w:p>
    <w:p w14:paraId="0A5ED4DF" w14:textId="6E4692FE" w:rsidR="000F6981" w:rsidRPr="000F6981" w:rsidRDefault="001D3E70" w:rsidP="000F6981">
      <w:pPr>
        <w:numPr>
          <w:ilvl w:val="1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1D3E7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Utilizing statistical models, AI-driven analytics, and machine learning techniques to interpret trends.</w:t>
      </w:r>
    </w:p>
    <w:p w14:paraId="73193824" w14:textId="77777777" w:rsidR="000F6981" w:rsidRPr="000F6981" w:rsidRDefault="000F6981" w:rsidP="000F6981">
      <w:pPr>
        <w:numPr>
          <w:ilvl w:val="1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proofErr w:type="spellStart"/>
      <w:r w:rsidRPr="000F69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Analyzing</w:t>
      </w:r>
      <w:proofErr w:type="spellEnd"/>
      <w:r w:rsidRPr="000F69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 correlations between engagement and academic performance.</w:t>
      </w:r>
    </w:p>
    <w:p w14:paraId="298BA1B5" w14:textId="66A270C4" w:rsidR="000F6981" w:rsidRPr="000F6981" w:rsidRDefault="00ED1410" w:rsidP="000F6981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ED14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Key Metrics</w:t>
      </w:r>
      <w:r w:rsidR="000F6981" w:rsidRPr="000F69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:</w:t>
      </w:r>
    </w:p>
    <w:p w14:paraId="3ACCFA83" w14:textId="1AE28B22" w:rsidR="000F6981" w:rsidRPr="00791B62" w:rsidRDefault="008B1F27" w:rsidP="00791B62">
      <w:pPr>
        <w:numPr>
          <w:ilvl w:val="1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8B1F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Examining factors such as output per employee, task completion rates, engagement levels, absenteeism, and collaboration effectiveness.</w:t>
      </w:r>
    </w:p>
    <w:p w14:paraId="64B34D6D" w14:textId="4D6A3158" w:rsidR="000F6981" w:rsidRPr="000F6981" w:rsidRDefault="000A4FED" w:rsidP="000F6981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0A4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Implementation Framework</w:t>
      </w:r>
      <w:r w:rsidR="000F6981" w:rsidRPr="000F69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:</w:t>
      </w:r>
    </w:p>
    <w:p w14:paraId="4DAE46A2" w14:textId="161C122C" w:rsidR="000F6981" w:rsidRPr="000F6981" w:rsidRDefault="00FD6F13" w:rsidP="000F6981">
      <w:pPr>
        <w:numPr>
          <w:ilvl w:val="1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FD6F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Setting guidelines for integrating workforce analytics into HR policies and management strategies.</w:t>
      </w:r>
    </w:p>
    <w:p w14:paraId="5BD5AEBF" w14:textId="192554C2" w:rsidR="000F6981" w:rsidRPr="000A4FED" w:rsidRDefault="000F6981" w:rsidP="000A4FED">
      <w:pPr>
        <w:numPr>
          <w:ilvl w:val="1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0F69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Adaptive assessments based on prior performance.</w:t>
      </w:r>
    </w:p>
    <w:p w14:paraId="2F9DC781" w14:textId="7255788E" w:rsidR="000F6981" w:rsidRPr="000F6981" w:rsidRDefault="00A4610D" w:rsidP="000F6981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A46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Ethical Considerations</w:t>
      </w:r>
      <w:r w:rsidR="000F6981" w:rsidRPr="000F69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:</w:t>
      </w:r>
    </w:p>
    <w:p w14:paraId="52FB6BD7" w14:textId="7D7767C8" w:rsidR="000F6981" w:rsidRPr="000F6981" w:rsidRDefault="002226C0" w:rsidP="000F6981">
      <w:pPr>
        <w:numPr>
          <w:ilvl w:val="1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2226C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Ensuring employee privacy and transparency in data usage to maintain trust and compliance with regulations.</w:t>
      </w:r>
    </w:p>
    <w:p w14:paraId="32CBBE66" w14:textId="7A53924E" w:rsidR="000F6981" w:rsidRPr="00514164" w:rsidRDefault="000F6981" w:rsidP="00514164">
      <w:pPr>
        <w:numPr>
          <w:ilvl w:val="1"/>
          <w:numId w:val="4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0F69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Machine learning models for prediction and recommendation</w:t>
      </w:r>
      <w:r w:rsidR="0051416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.</w:t>
      </w:r>
    </w:p>
    <w:p w14:paraId="4D541E07" w14:textId="77777777" w:rsidR="000F6981" w:rsidRPr="000F6981" w:rsidRDefault="00D84EAA" w:rsidP="000F6981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pict w14:anchorId="449D2A3F">
          <v:rect id="_x0000_i1026" style="width:0;height:1.5pt" o:hralign="center" o:hrstd="t" o:hr="t" fillcolor="#a0a0a0" stroked="f"/>
        </w:pict>
      </w:r>
    </w:p>
    <w:p w14:paraId="2F10DD9E" w14:textId="77777777" w:rsidR="000F6981" w:rsidRPr="000F6981" w:rsidRDefault="000F6981" w:rsidP="000F6981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0F69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Out of Scope:</w:t>
      </w:r>
    </w:p>
    <w:p w14:paraId="3512BF88" w14:textId="77777777" w:rsidR="000F6981" w:rsidRPr="000F6981" w:rsidRDefault="000F6981" w:rsidP="000F6981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0F69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Full deployment of the solution across a live e-learning platform.</w:t>
      </w:r>
    </w:p>
    <w:p w14:paraId="2B4A82AC" w14:textId="77777777" w:rsidR="000F6981" w:rsidRPr="000F6981" w:rsidRDefault="000F6981" w:rsidP="000F6981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0F69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In-depth psychological or pedagogical </w:t>
      </w:r>
      <w:proofErr w:type="spellStart"/>
      <w:r w:rsidRPr="000F69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modeling</w:t>
      </w:r>
      <w:proofErr w:type="spellEnd"/>
      <w:r w:rsidRPr="000F69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 of learning styles.</w:t>
      </w:r>
    </w:p>
    <w:p w14:paraId="6483D826" w14:textId="77777777" w:rsidR="000F6981" w:rsidRPr="000F6981" w:rsidRDefault="000F6981" w:rsidP="000F6981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0F69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lastRenderedPageBreak/>
        <w:t>Real-time biometric or affective computing analytics (e.g., eye-tracking, facial recognition).</w:t>
      </w:r>
    </w:p>
    <w:p w14:paraId="59A004B9" w14:textId="77777777" w:rsidR="000F6981" w:rsidRPr="000F6981" w:rsidRDefault="000F6981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10F729D" w14:textId="63B51D07" w:rsidR="00E54039" w:rsidRPr="00514437" w:rsidRDefault="00B61DF7">
      <w:pPr>
        <w:spacing w:before="240" w:after="240"/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</w:pPr>
      <w:r w:rsidRPr="00514437"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  <w:t>4.</w:t>
      </w:r>
      <w:r w:rsidR="000C3E43" w:rsidRPr="000C3E43">
        <w:t xml:space="preserve"> </w:t>
      </w:r>
      <w:r w:rsidR="000C3E43" w:rsidRPr="000C3E43"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  <w:t>Workforce Analytics Techniques</w:t>
      </w:r>
    </w:p>
    <w:p w14:paraId="6C0D2F70" w14:textId="77777777" w:rsidR="00A40628" w:rsidRPr="00A40628" w:rsidRDefault="00A40628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A406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To enable effective personalization in e-learning, a diverse range of data sources is required. These data sources provide insights into both student engagement and academic performance, enabling adaptive learning strategies.</w:t>
      </w:r>
    </w:p>
    <w:p w14:paraId="50E1C496" w14:textId="77777777" w:rsidR="00A40628" w:rsidRPr="00A40628" w:rsidRDefault="00D84EAA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pict w14:anchorId="395B370E">
          <v:rect id="_x0000_i1027" style="width:0;height:1.5pt" o:hralign="center" o:hrstd="t" o:hr="t" fillcolor="#a0a0a0" stroked="f"/>
        </w:pict>
      </w:r>
    </w:p>
    <w:p w14:paraId="003F93B9" w14:textId="457FF214" w:rsidR="00A40628" w:rsidRPr="00A40628" w:rsidRDefault="00A40628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A406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1. </w:t>
      </w:r>
      <w:r w:rsidR="00DC1E6C" w:rsidRPr="00DC1E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Descriptive Analytics</w:t>
      </w:r>
    </w:p>
    <w:p w14:paraId="6E83A6F4" w14:textId="2AB8F716" w:rsidR="00A40628" w:rsidRPr="002D3561" w:rsidRDefault="002D3561" w:rsidP="002D3561">
      <w:pPr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2D356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Uses historical data to summarize workforce trends, such as employee turnover rates and productivity patterns.</w:t>
      </w:r>
    </w:p>
    <w:p w14:paraId="4BA8E18A" w14:textId="77777777" w:rsidR="00A40628" w:rsidRPr="00A40628" w:rsidRDefault="00D84EAA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pict w14:anchorId="7B5BE036">
          <v:rect id="_x0000_i1028" style="width:0;height:1.5pt" o:hralign="center" o:hrstd="t" o:hr="t" fillcolor="#a0a0a0" stroked="f"/>
        </w:pict>
      </w:r>
    </w:p>
    <w:p w14:paraId="28E15190" w14:textId="0697A146" w:rsidR="00A40628" w:rsidRPr="00A40628" w:rsidRDefault="00A40628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A406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2. </w:t>
      </w:r>
      <w:r w:rsidR="00C2653C" w:rsidRPr="00C2653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Predictive Analytics</w:t>
      </w:r>
    </w:p>
    <w:p w14:paraId="6702C066" w14:textId="126B153F" w:rsidR="00A40628" w:rsidRPr="00A40628" w:rsidRDefault="0071541F" w:rsidP="00A40628">
      <w:pPr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71541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Forecasts future workforce trends using machine learning models, helping organizations anticipate attrition or performance dips.</w:t>
      </w:r>
    </w:p>
    <w:p w14:paraId="5882E7A7" w14:textId="77777777" w:rsidR="00A40628" w:rsidRPr="00A40628" w:rsidRDefault="00D84EAA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pict w14:anchorId="0EB56671">
          <v:rect id="_x0000_i1029" style="width:0;height:1.5pt" o:hralign="center" o:hrstd="t" o:hr="t" fillcolor="#a0a0a0" stroked="f"/>
        </w:pict>
      </w:r>
    </w:p>
    <w:p w14:paraId="30FDDED7" w14:textId="189F25CD" w:rsidR="00A40628" w:rsidRPr="00A40628" w:rsidRDefault="00A40628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A406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3. </w:t>
      </w:r>
      <w:r w:rsidR="00DD4198" w:rsidRPr="00DD419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Prescriptive Analytics</w:t>
      </w:r>
    </w:p>
    <w:p w14:paraId="165AAA89" w14:textId="124321F7" w:rsidR="00A40628" w:rsidRPr="00A40628" w:rsidRDefault="004D1FEB" w:rsidP="00A40628">
      <w:pPr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4D1F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Provides actionable recommendations based on workforce data, guiding HR decisions on hiring, training, and resource allocation.</w:t>
      </w:r>
    </w:p>
    <w:p w14:paraId="695B433A" w14:textId="77777777" w:rsidR="00A40628" w:rsidRPr="00A40628" w:rsidRDefault="00D84EAA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pict w14:anchorId="6027A30A">
          <v:rect id="_x0000_i1030" style="width:0;height:1.5pt" o:hralign="center" o:hrstd="t" o:hr="t" fillcolor="#a0a0a0" stroked="f"/>
        </w:pict>
      </w:r>
    </w:p>
    <w:p w14:paraId="6D2F0905" w14:textId="3CFCC2A7" w:rsidR="00A40628" w:rsidRPr="00A40628" w:rsidRDefault="00A40628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A406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4. </w:t>
      </w:r>
      <w:r w:rsidR="00F124F6" w:rsidRPr="00F124F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Sentiment Analysis</w:t>
      </w:r>
    </w:p>
    <w:p w14:paraId="358CA2F3" w14:textId="413BF964" w:rsidR="00A40628" w:rsidRPr="00A720F3" w:rsidRDefault="00FB6F8D" w:rsidP="00A720F3">
      <w:pPr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FB6F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Uses natural language processing (NLP) to assess employee feedback and engagement levels.</w:t>
      </w:r>
    </w:p>
    <w:p w14:paraId="6F54187F" w14:textId="77777777" w:rsidR="00A40628" w:rsidRPr="00A40628" w:rsidRDefault="00D84EAA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pict w14:anchorId="6BA693FE">
          <v:rect id="_x0000_i1031" style="width:0;height:1.5pt" o:hralign="center" o:hrstd="t" o:hr="t" fillcolor="#a0a0a0" stroked="f"/>
        </w:pict>
      </w:r>
    </w:p>
    <w:p w14:paraId="083CA046" w14:textId="6D28BCB9" w:rsidR="00A40628" w:rsidRPr="00A40628" w:rsidRDefault="00A40628" w:rsidP="00A40628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A406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5. </w:t>
      </w:r>
      <w:r w:rsidR="002F365E" w:rsidRPr="002F36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t>Benchmarking &amp; Comparative Analysis</w:t>
      </w:r>
    </w:p>
    <w:p w14:paraId="18DD52B5" w14:textId="1AB5D7C7" w:rsidR="00A40628" w:rsidRPr="00A40628" w:rsidRDefault="002F365E" w:rsidP="00A40628">
      <w:pPr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2F36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lastRenderedPageBreak/>
        <w:t xml:space="preserve"> Compares workforce performance against industry standards or competitors to identify areas for improvement.</w:t>
      </w:r>
    </w:p>
    <w:p w14:paraId="42C58089" w14:textId="0470A480" w:rsidR="00E54039" w:rsidRPr="00F12CAC" w:rsidRDefault="00D84EAA">
      <w:pPr>
        <w:spacing w:before="240" w:after="2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/>
        </w:rPr>
        <w:pict w14:anchorId="70885D8C">
          <v:rect id="_x0000_i1032" style="width:0;height:1.5pt" o:hralign="center" o:hrstd="t" o:hr="t" fillcolor="#a0a0a0" stroked="f"/>
        </w:pict>
      </w:r>
      <w:r w:rsidR="00514437"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  <w:t>5.</w:t>
      </w:r>
      <w:r w:rsidR="00817949" w:rsidRPr="00817949">
        <w:t xml:space="preserve"> </w:t>
      </w:r>
      <w:r w:rsidR="00817949" w:rsidRPr="00817949"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  <w:t>Top Workforce Analytics Software</w:t>
      </w:r>
    </w:p>
    <w:p w14:paraId="33320EF7" w14:textId="5DF155CC" w:rsidR="003F594F" w:rsidRPr="0065758A" w:rsidRDefault="00AC4E2A" w:rsidP="003F594F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AC4E2A">
        <w:t xml:space="preserve"> </w:t>
      </w:r>
      <w:r w:rsidRPr="00AC4E2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ActivTrak</w:t>
      </w:r>
    </w:p>
    <w:p w14:paraId="2274EF27" w14:textId="1BD512D2" w:rsidR="003F594F" w:rsidRDefault="00D74F62" w:rsidP="003F594F">
      <w:pPr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50483">
        <w:rPr>
          <w:rFonts w:ascii="Times New Roman" w:eastAsia="Times New Roman" w:hAnsi="Times New Roman" w:cs="Times New Roman"/>
          <w:sz w:val="24"/>
          <w:szCs w:val="24"/>
          <w:lang w:val="en-IN"/>
        </w:rPr>
        <w:t>Best for productivity tracking and employee monitoring[43dcd9a7-70db-4a1f-b0ae-981daa</w:t>
      </w:r>
      <w:proofErr w:type="gramStart"/>
      <w:r w:rsidRPr="00050483">
        <w:rPr>
          <w:rFonts w:ascii="Times New Roman" w:eastAsia="Times New Roman" w:hAnsi="Times New Roman" w:cs="Times New Roman"/>
          <w:sz w:val="24"/>
          <w:szCs w:val="24"/>
          <w:lang w:val="en-IN"/>
        </w:rPr>
        <w:t>162054](</w:t>
      </w:r>
      <w:proofErr w:type="gramEnd"/>
      <w:r w:rsidRPr="00050483">
        <w:rPr>
          <w:rFonts w:ascii="Times New Roman" w:eastAsia="Times New Roman" w:hAnsi="Times New Roman" w:cs="Times New Roman"/>
          <w:sz w:val="24"/>
          <w:szCs w:val="24"/>
          <w:lang w:val="en-IN"/>
        </w:rPr>
        <w:t>https://peoplemanagingpeople.com/tools/best-workforce-analytics-software/?citationMarker=43dcd9a7-70db-4a1f-b0ae-981daa162054 "1").</w:t>
      </w:r>
    </w:p>
    <w:p w14:paraId="6ABDEB75" w14:textId="05A2816F" w:rsidR="0031541E" w:rsidRPr="00D376D2" w:rsidRDefault="006158DB" w:rsidP="00D376D2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D376D2" w:rsidRPr="00D376D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Visier</w:t>
      </w:r>
    </w:p>
    <w:p w14:paraId="15D089FB" w14:textId="3A5D41FE" w:rsidR="00050483" w:rsidRDefault="006158DB" w:rsidP="003F594F">
      <w:pPr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158DB">
        <w:rPr>
          <w:rFonts w:ascii="Times New Roman" w:eastAsia="Times New Roman" w:hAnsi="Times New Roman" w:cs="Times New Roman"/>
          <w:sz w:val="24"/>
          <w:szCs w:val="24"/>
          <w:lang w:val="en-IN"/>
        </w:rPr>
        <w:t>Provides real-time dashboards for workforce insights[43dcd9a7-70db-4a1f-b0ae-981daa</w:t>
      </w:r>
      <w:proofErr w:type="gramStart"/>
      <w:r w:rsidRPr="006158DB">
        <w:rPr>
          <w:rFonts w:ascii="Times New Roman" w:eastAsia="Times New Roman" w:hAnsi="Times New Roman" w:cs="Times New Roman"/>
          <w:sz w:val="24"/>
          <w:szCs w:val="24"/>
          <w:lang w:val="en-IN"/>
        </w:rPr>
        <w:t>162054](</w:t>
      </w:r>
      <w:proofErr w:type="gramEnd"/>
      <w:r w:rsidRPr="006158DB">
        <w:rPr>
          <w:rFonts w:ascii="Times New Roman" w:eastAsia="Times New Roman" w:hAnsi="Times New Roman" w:cs="Times New Roman"/>
          <w:sz w:val="24"/>
          <w:szCs w:val="24"/>
          <w:lang w:val="en-IN"/>
        </w:rPr>
        <w:t>https://peoplemanagingpeople.com/tools/best-workforce-analytics-software/?citationMarker=43dcd9a7-70db-4a1f-b0ae-981daa162054 "1").</w:t>
      </w:r>
    </w:p>
    <w:p w14:paraId="10C493B2" w14:textId="3C060115" w:rsidR="002510F8" w:rsidRPr="00E45245" w:rsidRDefault="006111C1" w:rsidP="006111C1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E45245" w:rsidRPr="00E4524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Workday</w:t>
      </w:r>
    </w:p>
    <w:p w14:paraId="57BFE798" w14:textId="0B937D61" w:rsidR="00D70329" w:rsidRDefault="00D70329" w:rsidP="00D70329">
      <w:pPr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70329">
        <w:rPr>
          <w:rFonts w:ascii="Times New Roman" w:eastAsia="Times New Roman" w:hAnsi="Times New Roman" w:cs="Times New Roman"/>
          <w:sz w:val="24"/>
          <w:szCs w:val="24"/>
          <w:lang w:val="en-IN"/>
        </w:rPr>
        <w:t>Advanced analytics for human capital management (HCM)[43dcd9a7-70db-4a1f-b0ae-981daa</w:t>
      </w:r>
      <w:proofErr w:type="gramStart"/>
      <w:r w:rsidRPr="00D70329">
        <w:rPr>
          <w:rFonts w:ascii="Times New Roman" w:eastAsia="Times New Roman" w:hAnsi="Times New Roman" w:cs="Times New Roman"/>
          <w:sz w:val="24"/>
          <w:szCs w:val="24"/>
          <w:lang w:val="en-IN"/>
        </w:rPr>
        <w:t>162054](</w:t>
      </w:r>
      <w:proofErr w:type="gramEnd"/>
      <w:r w:rsidRPr="00D70329">
        <w:rPr>
          <w:rFonts w:ascii="Times New Roman" w:eastAsia="Times New Roman" w:hAnsi="Times New Roman" w:cs="Times New Roman"/>
          <w:sz w:val="24"/>
          <w:szCs w:val="24"/>
          <w:lang w:val="en-IN"/>
        </w:rPr>
        <w:t>https://peoplemanagingpeople.com/tools/best-workforce-analytics-software/?citationMarker=43dcd9a7-70db-4a1f-b0ae-981daa162054 "1").</w:t>
      </w:r>
    </w:p>
    <w:p w14:paraId="16CBCE30" w14:textId="3E16A846" w:rsidR="00D70329" w:rsidRPr="000720C7" w:rsidRDefault="000720C7" w:rsidP="000720C7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0720C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IBM Planning Analytics</w:t>
      </w:r>
    </w:p>
    <w:p w14:paraId="3DB49C03" w14:textId="50F290DB" w:rsidR="00D70329" w:rsidRDefault="00BB0051" w:rsidP="00D70329">
      <w:pPr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B0051">
        <w:rPr>
          <w:rFonts w:ascii="Times New Roman" w:eastAsia="Times New Roman" w:hAnsi="Times New Roman" w:cs="Times New Roman"/>
          <w:sz w:val="24"/>
          <w:szCs w:val="24"/>
          <w:lang w:val="en-IN"/>
        </w:rPr>
        <w:t>Helps automate workforce planning and forecasting[43dcd9a7-70db-4a1f-b0ae-981daa</w:t>
      </w:r>
      <w:proofErr w:type="gramStart"/>
      <w:r w:rsidRPr="00BB0051">
        <w:rPr>
          <w:rFonts w:ascii="Times New Roman" w:eastAsia="Times New Roman" w:hAnsi="Times New Roman" w:cs="Times New Roman"/>
          <w:sz w:val="24"/>
          <w:szCs w:val="24"/>
          <w:lang w:val="en-IN"/>
        </w:rPr>
        <w:t>162054](</w:t>
      </w:r>
      <w:proofErr w:type="gramEnd"/>
      <w:r w:rsidRPr="00BB0051">
        <w:rPr>
          <w:rFonts w:ascii="Times New Roman" w:eastAsia="Times New Roman" w:hAnsi="Times New Roman" w:cs="Times New Roman"/>
          <w:sz w:val="24"/>
          <w:szCs w:val="24"/>
          <w:lang w:val="en-IN"/>
        </w:rPr>
        <w:t>https://www.softwaresuggest.com/workforce-analytics-software?citationMarker=43dcd9a7-70db-4a1f-b0ae-981daa162054 "2").</w:t>
      </w:r>
    </w:p>
    <w:p w14:paraId="15D81CA2" w14:textId="38A610CA" w:rsidR="00D41C77" w:rsidRPr="00D41C77" w:rsidRDefault="00D41C77" w:rsidP="00D41C77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D41C7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SAP SuccessFactors</w:t>
      </w:r>
    </w:p>
    <w:p w14:paraId="3B4F4B4D" w14:textId="53CC7A48" w:rsidR="00BE2485" w:rsidRPr="00D70329" w:rsidRDefault="009919CF" w:rsidP="00D70329">
      <w:pPr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919CF">
        <w:rPr>
          <w:rFonts w:ascii="Times New Roman" w:eastAsia="Times New Roman" w:hAnsi="Times New Roman" w:cs="Times New Roman"/>
          <w:sz w:val="24"/>
          <w:szCs w:val="24"/>
          <w:lang w:val="en-IN"/>
        </w:rPr>
        <w:t>Comprehensive HR analytics and talent management[43dcd9a7-70db-4a1f-b0ae-981daa</w:t>
      </w:r>
      <w:proofErr w:type="gramStart"/>
      <w:r w:rsidRPr="009919CF">
        <w:rPr>
          <w:rFonts w:ascii="Times New Roman" w:eastAsia="Times New Roman" w:hAnsi="Times New Roman" w:cs="Times New Roman"/>
          <w:sz w:val="24"/>
          <w:szCs w:val="24"/>
          <w:lang w:val="en-IN"/>
        </w:rPr>
        <w:t>162054](</w:t>
      </w:r>
      <w:proofErr w:type="gramEnd"/>
      <w:r w:rsidRPr="009919CF">
        <w:rPr>
          <w:rFonts w:ascii="Times New Roman" w:eastAsia="Times New Roman" w:hAnsi="Times New Roman" w:cs="Times New Roman"/>
          <w:sz w:val="24"/>
          <w:szCs w:val="24"/>
          <w:lang w:val="en-IN"/>
        </w:rPr>
        <w:t>https://www.softwaresuggest.com/workforce-analytics-software?citationMarker=43dcd9a7-70db-4a1f-b0ae-981daa162054 "2").</w:t>
      </w:r>
    </w:p>
    <w:p w14:paraId="1EFBDC8D" w14:textId="77777777" w:rsidR="006158DB" w:rsidRPr="00050483" w:rsidRDefault="006158DB" w:rsidP="002510F8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40303DD" w14:textId="77777777" w:rsidR="003F594F" w:rsidRPr="003F594F" w:rsidRDefault="00D84EAA" w:rsidP="003F594F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6924CCFB">
          <v:rect id="_x0000_i1033" style="width:0;height:1.5pt" o:hralign="center" o:hrstd="t" o:hr="t" fillcolor="#a0a0a0" stroked="f"/>
        </w:pict>
      </w:r>
    </w:p>
    <w:p w14:paraId="41417892" w14:textId="77777777" w:rsidR="003F594F" w:rsidRPr="003F594F" w:rsidRDefault="00D84EAA" w:rsidP="003F594F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43D8B75D">
          <v:rect id="_x0000_i1034" style="width:0;height:1.5pt" o:hralign="center" o:hrstd="t" o:hr="t" fillcolor="#a0a0a0" stroked="f"/>
        </w:pict>
      </w:r>
    </w:p>
    <w:p w14:paraId="0212E0A1" w14:textId="3E075D38" w:rsidR="00E54039" w:rsidRDefault="00E54039" w:rsidP="00B55DA6">
      <w:pPr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9402D99" w14:textId="10A154EB" w:rsidR="00E54039" w:rsidRPr="006521AE" w:rsidRDefault="00AF1978">
      <w:pPr>
        <w:spacing w:before="240" w:after="240"/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</w:pPr>
      <w:r w:rsidRPr="006521AE"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  <w:lastRenderedPageBreak/>
        <w:t xml:space="preserve">6.Tools </w:t>
      </w:r>
      <w:r w:rsidR="002260D1" w:rsidRPr="006521AE">
        <w:rPr>
          <w:rFonts w:ascii="Times New Roman" w:eastAsia="Times New Roman" w:hAnsi="Times New Roman" w:cs="Times New Roman"/>
          <w:b/>
          <w:color w:val="0070C0"/>
          <w:sz w:val="30"/>
          <w:szCs w:val="30"/>
        </w:rPr>
        <w:t>and Technologies</w:t>
      </w:r>
    </w:p>
    <w:p w14:paraId="2AC78523" w14:textId="77777777" w:rsidR="00B55DA6" w:rsidRPr="00B55DA6" w:rsidRDefault="00B55DA6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1. Learning Management Systems (LMS)</w:t>
      </w:r>
    </w:p>
    <w:p w14:paraId="434B65A8" w14:textId="77777777" w:rsidR="00B55DA6" w:rsidRPr="00B55DA6" w:rsidRDefault="00B55DA6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These are the core platforms for delivering and tracking learning experiences:</w:t>
      </w:r>
    </w:p>
    <w:p w14:paraId="3E87C4FC" w14:textId="77777777" w:rsidR="00B55DA6" w:rsidRPr="00B55DA6" w:rsidRDefault="00B55DA6" w:rsidP="00B55DA6">
      <w:pPr>
        <w:numPr>
          <w:ilvl w:val="0"/>
          <w:numId w:val="2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Moodle (open-source, highly customizable)</w:t>
      </w:r>
    </w:p>
    <w:p w14:paraId="799CC10C" w14:textId="77777777" w:rsidR="00B55DA6" w:rsidRPr="00B55DA6" w:rsidRDefault="00B55DA6" w:rsidP="00B55DA6">
      <w:pPr>
        <w:numPr>
          <w:ilvl w:val="0"/>
          <w:numId w:val="2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Canvas (modern UI, LTI integration)</w:t>
      </w:r>
    </w:p>
    <w:p w14:paraId="0DA6F0D5" w14:textId="77777777" w:rsidR="00B55DA6" w:rsidRPr="00B55DA6" w:rsidRDefault="00B55DA6" w:rsidP="00B55DA6">
      <w:pPr>
        <w:numPr>
          <w:ilvl w:val="0"/>
          <w:numId w:val="2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Blackboard (popular in higher education)</w:t>
      </w:r>
    </w:p>
    <w:p w14:paraId="5871DE70" w14:textId="77777777" w:rsidR="00B55DA6" w:rsidRPr="00B55DA6" w:rsidRDefault="00B55DA6" w:rsidP="00B55DA6">
      <w:pPr>
        <w:numPr>
          <w:ilvl w:val="0"/>
          <w:numId w:val="2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TalentLMS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/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Docebo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/ SAP Litmos (corporate learning)</w:t>
      </w:r>
    </w:p>
    <w:p w14:paraId="236F5E55" w14:textId="77777777" w:rsidR="00B55DA6" w:rsidRPr="00B55DA6" w:rsidRDefault="00B55DA6" w:rsidP="00B55DA6">
      <w:pPr>
        <w:numPr>
          <w:ilvl w:val="0"/>
          <w:numId w:val="2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Custom-built LMS (for full flexibility)</w:t>
      </w:r>
    </w:p>
    <w:p w14:paraId="0282AF16" w14:textId="77777777" w:rsidR="00B55DA6" w:rsidRPr="00B55DA6" w:rsidRDefault="00D84EAA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63701723">
          <v:rect id="_x0000_i1035" style="width:0;height:1.5pt" o:hralign="center" o:hrstd="t" o:hr="t" fillcolor="#a0a0a0" stroked="f"/>
        </w:pict>
      </w:r>
    </w:p>
    <w:p w14:paraId="6A83880D" w14:textId="77777777" w:rsidR="00B55DA6" w:rsidRPr="00B55DA6" w:rsidRDefault="00B55DA6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2. Data Collection &amp; Integration Tools</w:t>
      </w:r>
    </w:p>
    <w:p w14:paraId="5307493E" w14:textId="77777777" w:rsidR="00B55DA6" w:rsidRPr="00B55DA6" w:rsidRDefault="00B55DA6" w:rsidP="00B55DA6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xAPI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/ Experience API (Tin Can API): For tracking detailed learning interactions across platforms.</w:t>
      </w:r>
    </w:p>
    <w:p w14:paraId="5991BD4B" w14:textId="77777777" w:rsidR="00B55DA6" w:rsidRPr="00B55DA6" w:rsidRDefault="00B55DA6" w:rsidP="00B55DA6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SCORM: Standard for content packaging and tracking.</w:t>
      </w:r>
    </w:p>
    <w:p w14:paraId="4717C40E" w14:textId="77777777" w:rsidR="00B55DA6" w:rsidRPr="00B55DA6" w:rsidRDefault="00B55DA6" w:rsidP="00B55DA6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LTI (Learning Tools Interoperability): For connecting external tools and systems with LMS.</w:t>
      </w:r>
    </w:p>
    <w:p w14:paraId="75C936CF" w14:textId="77777777" w:rsidR="00B55DA6" w:rsidRPr="00B55DA6" w:rsidRDefault="00B55DA6" w:rsidP="00B55DA6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Google Analytics / Firebase: For web/app user behavior tracking.</w:t>
      </w:r>
    </w:p>
    <w:p w14:paraId="4348885A" w14:textId="77777777" w:rsidR="00B55DA6" w:rsidRPr="00B55DA6" w:rsidRDefault="00D84EAA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5E348217">
          <v:rect id="_x0000_i1036" style="width:0;height:1.5pt" o:hralign="center" o:hrstd="t" o:hr="t" fillcolor="#a0a0a0" stroked="f"/>
        </w:pict>
      </w:r>
    </w:p>
    <w:p w14:paraId="50A3C6ED" w14:textId="77777777" w:rsidR="00B55DA6" w:rsidRPr="00B55DA6" w:rsidRDefault="00B55DA6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3. Data Storage and Processing</w:t>
      </w:r>
    </w:p>
    <w:p w14:paraId="361350F5" w14:textId="77777777" w:rsidR="00B55DA6" w:rsidRPr="00B55DA6" w:rsidRDefault="00B55DA6" w:rsidP="00B55DA6">
      <w:pPr>
        <w:numPr>
          <w:ilvl w:val="0"/>
          <w:numId w:val="29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Data Warehouses:</w:t>
      </w:r>
    </w:p>
    <w:p w14:paraId="1E159F32" w14:textId="3F33277B" w:rsidR="00B55DA6" w:rsidRPr="00B55DA6" w:rsidRDefault="00921539" w:rsidP="00B55DA6">
      <w:pPr>
        <w:numPr>
          <w:ilvl w:val="1"/>
          <w:numId w:val="29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Big Query</w:t>
      </w:r>
      <w:r w:rsidR="00B55DA6"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, Amazon Redshift, Snowflake</w:t>
      </w:r>
    </w:p>
    <w:p w14:paraId="3E8912FC" w14:textId="77777777" w:rsidR="00B55DA6" w:rsidRPr="00B55DA6" w:rsidRDefault="00B55DA6" w:rsidP="00B55DA6">
      <w:pPr>
        <w:numPr>
          <w:ilvl w:val="0"/>
          <w:numId w:val="29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Databases:</w:t>
      </w:r>
    </w:p>
    <w:p w14:paraId="2BAA34E0" w14:textId="77777777" w:rsidR="00B55DA6" w:rsidRPr="00B55DA6" w:rsidRDefault="00B55DA6" w:rsidP="00B55DA6">
      <w:pPr>
        <w:numPr>
          <w:ilvl w:val="1"/>
          <w:numId w:val="29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PostgreSQL, MySQL, MongoDB</w:t>
      </w:r>
    </w:p>
    <w:p w14:paraId="3BBB3B5C" w14:textId="77777777" w:rsidR="00B55DA6" w:rsidRPr="00B55DA6" w:rsidRDefault="00B55DA6" w:rsidP="00B55DA6">
      <w:pPr>
        <w:numPr>
          <w:ilvl w:val="0"/>
          <w:numId w:val="29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Data Pipelines / ETL:</w:t>
      </w:r>
    </w:p>
    <w:p w14:paraId="18E104ED" w14:textId="77777777" w:rsidR="00B55DA6" w:rsidRPr="00B55DA6" w:rsidRDefault="00B55DA6" w:rsidP="00B55DA6">
      <w:pPr>
        <w:numPr>
          <w:ilvl w:val="1"/>
          <w:numId w:val="29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Apache Airflow, Talend,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Fivetran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dbt</w:t>
      </w:r>
      <w:proofErr w:type="spellEnd"/>
    </w:p>
    <w:p w14:paraId="0B86BD09" w14:textId="77777777" w:rsidR="00B55DA6" w:rsidRPr="00B55DA6" w:rsidRDefault="00D84EAA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pict w14:anchorId="1F6F872C">
          <v:rect id="_x0000_i1037" style="width:0;height:1.5pt" o:hralign="center" o:hrstd="t" o:hr="t" fillcolor="#a0a0a0" stroked="f"/>
        </w:pict>
      </w:r>
    </w:p>
    <w:p w14:paraId="4B0EB9F1" w14:textId="77777777" w:rsidR="00B55DA6" w:rsidRPr="00B55DA6" w:rsidRDefault="00B55DA6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4. Analytics &amp; Machine Learning Platforms</w:t>
      </w:r>
    </w:p>
    <w:p w14:paraId="0F002AD2" w14:textId="77777777" w:rsidR="00B55DA6" w:rsidRPr="00B55DA6" w:rsidRDefault="00B55DA6" w:rsidP="00B55DA6">
      <w:pPr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Python + Libraries:</w:t>
      </w:r>
    </w:p>
    <w:p w14:paraId="14776CB8" w14:textId="77777777" w:rsidR="00B55DA6" w:rsidRPr="00B55DA6" w:rsidRDefault="00B55DA6" w:rsidP="00B55DA6">
      <w:pPr>
        <w:numPr>
          <w:ilvl w:val="1"/>
          <w:numId w:val="30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pandas, scikit-learn, TensorFlow,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PyTorch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XGBoost</w:t>
      </w:r>
      <w:proofErr w:type="spellEnd"/>
    </w:p>
    <w:p w14:paraId="44928BB0" w14:textId="77777777" w:rsidR="00B55DA6" w:rsidRPr="00B55DA6" w:rsidRDefault="00B55DA6" w:rsidP="00B55DA6">
      <w:pPr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 (for statistical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modeling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data analysis)</w:t>
      </w:r>
    </w:p>
    <w:p w14:paraId="4505A54C" w14:textId="77777777" w:rsidR="00B55DA6" w:rsidRPr="00B55DA6" w:rsidRDefault="00B55DA6" w:rsidP="00B55DA6">
      <w:pPr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ML Platforms:</w:t>
      </w:r>
    </w:p>
    <w:p w14:paraId="04A31D98" w14:textId="77777777" w:rsidR="00B55DA6" w:rsidRPr="00B55DA6" w:rsidRDefault="00B55DA6" w:rsidP="00B55DA6">
      <w:pPr>
        <w:numPr>
          <w:ilvl w:val="1"/>
          <w:numId w:val="30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Amazon SageMaker, Google Vertex AI, Azure ML Studio</w:t>
      </w:r>
    </w:p>
    <w:p w14:paraId="00B3008D" w14:textId="77777777" w:rsidR="00B55DA6" w:rsidRPr="00B55DA6" w:rsidRDefault="00B55DA6" w:rsidP="00B55DA6">
      <w:pPr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AutoML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Tools: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DataRobot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H2O.ai, Google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AutoML</w:t>
      </w:r>
      <w:proofErr w:type="spellEnd"/>
    </w:p>
    <w:p w14:paraId="6E28DAC4" w14:textId="77777777" w:rsidR="00B55DA6" w:rsidRPr="00B55DA6" w:rsidRDefault="00D84EAA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14A15C28">
          <v:rect id="_x0000_i1038" style="width:0;height:1.5pt" o:hralign="center" o:hrstd="t" o:hr="t" fillcolor="#a0a0a0" stroked="f"/>
        </w:pict>
      </w:r>
    </w:p>
    <w:p w14:paraId="15D510D9" w14:textId="77777777" w:rsidR="00921539" w:rsidRDefault="00921539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05D7E3A" w14:textId="287E7180" w:rsidR="00B55DA6" w:rsidRPr="00B55DA6" w:rsidRDefault="00B55DA6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5. Personalization &amp; Recommendation Engines</w:t>
      </w:r>
    </w:p>
    <w:p w14:paraId="0DC0412E" w14:textId="77777777" w:rsidR="00B55DA6" w:rsidRPr="00B55DA6" w:rsidRDefault="00B55DA6" w:rsidP="00B55DA6">
      <w:pPr>
        <w:numPr>
          <w:ilvl w:val="0"/>
          <w:numId w:val="3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Matrix Factorization / Collaborative Filtering: Surprise,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LightFM</w:t>
      </w:r>
      <w:proofErr w:type="spellEnd"/>
    </w:p>
    <w:p w14:paraId="2391277A" w14:textId="77777777" w:rsidR="00B55DA6" w:rsidRPr="00B55DA6" w:rsidRDefault="00B55DA6" w:rsidP="00B55DA6">
      <w:pPr>
        <w:numPr>
          <w:ilvl w:val="0"/>
          <w:numId w:val="3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Content-Based Filtering: TF-IDF, NLP models</w:t>
      </w:r>
    </w:p>
    <w:p w14:paraId="12A43BC7" w14:textId="77777777" w:rsidR="00B55DA6" w:rsidRPr="00B55DA6" w:rsidRDefault="00B55DA6" w:rsidP="00B55DA6">
      <w:pPr>
        <w:numPr>
          <w:ilvl w:val="0"/>
          <w:numId w:val="3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Deep Learning-based Recommenders: Neural Collaborative Filtering, Transformer-based models</w:t>
      </w:r>
    </w:p>
    <w:p w14:paraId="41960D92" w14:textId="77777777" w:rsidR="00B55DA6" w:rsidRPr="00B55DA6" w:rsidRDefault="00B55DA6" w:rsidP="00B55DA6">
      <w:pPr>
        <w:numPr>
          <w:ilvl w:val="0"/>
          <w:numId w:val="3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Rule-Based Engines: Custom scripts or tools like Drools</w:t>
      </w:r>
    </w:p>
    <w:p w14:paraId="3493706F" w14:textId="77777777" w:rsidR="00B55DA6" w:rsidRPr="00B55DA6" w:rsidRDefault="00D84EAA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0D5934B7">
          <v:rect id="_x0000_i1039" style="width:0;height:1.5pt" o:hralign="center" o:hrstd="t" o:hr="t" fillcolor="#a0a0a0" stroked="f"/>
        </w:pict>
      </w:r>
    </w:p>
    <w:p w14:paraId="174D165D" w14:textId="77777777" w:rsidR="00B55DA6" w:rsidRPr="00B55DA6" w:rsidRDefault="00B55DA6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6. Dashboards &amp; Visualization Tools</w:t>
      </w:r>
    </w:p>
    <w:p w14:paraId="035F9E91" w14:textId="77777777" w:rsidR="00B55DA6" w:rsidRPr="00B55DA6" w:rsidRDefault="00B55DA6" w:rsidP="00B55DA6">
      <w:pPr>
        <w:numPr>
          <w:ilvl w:val="0"/>
          <w:numId w:val="3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BI Tools:</w:t>
      </w:r>
    </w:p>
    <w:p w14:paraId="0652DDAC" w14:textId="77777777" w:rsidR="00B55DA6" w:rsidRPr="00B55DA6" w:rsidRDefault="00B55DA6" w:rsidP="00B55DA6">
      <w:pPr>
        <w:numPr>
          <w:ilvl w:val="1"/>
          <w:numId w:val="3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Tableau, Power BI, Looker</w:t>
      </w:r>
    </w:p>
    <w:p w14:paraId="340EBD6B" w14:textId="77777777" w:rsidR="00B55DA6" w:rsidRPr="00B55DA6" w:rsidRDefault="00B55DA6" w:rsidP="00B55DA6">
      <w:pPr>
        <w:numPr>
          <w:ilvl w:val="0"/>
          <w:numId w:val="3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Custom Dashboards:</w:t>
      </w:r>
    </w:p>
    <w:p w14:paraId="3485729C" w14:textId="77777777" w:rsidR="00B55DA6" w:rsidRPr="00B55DA6" w:rsidRDefault="00B55DA6" w:rsidP="00B55DA6">
      <w:pPr>
        <w:numPr>
          <w:ilvl w:val="1"/>
          <w:numId w:val="3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Streamlit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, Dash, React + D3.js</w:t>
      </w:r>
    </w:p>
    <w:p w14:paraId="7E8AA21C" w14:textId="77777777" w:rsidR="00B55DA6" w:rsidRPr="00B55DA6" w:rsidRDefault="00B55DA6" w:rsidP="00B55DA6">
      <w:pPr>
        <w:numPr>
          <w:ilvl w:val="0"/>
          <w:numId w:val="3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Real-Time Monitoring:</w:t>
      </w:r>
    </w:p>
    <w:p w14:paraId="277A0B67" w14:textId="77777777" w:rsidR="00B55DA6" w:rsidRPr="00B55DA6" w:rsidRDefault="00B55DA6" w:rsidP="00B55DA6">
      <w:pPr>
        <w:numPr>
          <w:ilvl w:val="1"/>
          <w:numId w:val="3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Grafana + Prometheus, Kibana +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ElasticSearch</w:t>
      </w:r>
      <w:proofErr w:type="spellEnd"/>
    </w:p>
    <w:p w14:paraId="10143262" w14:textId="77777777" w:rsidR="00B55DA6" w:rsidRPr="00B55DA6" w:rsidRDefault="00D84EAA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3247FD37">
          <v:rect id="_x0000_i1040" style="width:0;height:1.5pt" o:hralign="center" o:hrstd="t" o:hr="t" fillcolor="#a0a0a0" stroked="f"/>
        </w:pict>
      </w:r>
    </w:p>
    <w:p w14:paraId="173E09F3" w14:textId="77777777" w:rsidR="00B92098" w:rsidRDefault="00B92098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1DD8369" w14:textId="181275CD" w:rsidR="00B55DA6" w:rsidRPr="00B55DA6" w:rsidRDefault="00B55DA6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7. Notification and Messaging Systems</w:t>
      </w:r>
    </w:p>
    <w:p w14:paraId="5A073A9F" w14:textId="77777777" w:rsidR="00B55DA6" w:rsidRPr="00B55DA6" w:rsidRDefault="00B55DA6" w:rsidP="00B55DA6">
      <w:pPr>
        <w:numPr>
          <w:ilvl w:val="0"/>
          <w:numId w:val="3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In-app Notifications: Firebase Cloud Messaging,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OneSignal</w:t>
      </w:r>
      <w:proofErr w:type="spellEnd"/>
    </w:p>
    <w:p w14:paraId="6260B9C1" w14:textId="77777777" w:rsidR="00B55DA6" w:rsidRPr="00B55DA6" w:rsidRDefault="00B55DA6" w:rsidP="00B55DA6">
      <w:pPr>
        <w:numPr>
          <w:ilvl w:val="0"/>
          <w:numId w:val="3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Email/SMS Automation: SendGrid, Twilio, Mailchimp</w:t>
      </w:r>
    </w:p>
    <w:p w14:paraId="33C312B5" w14:textId="77777777" w:rsidR="00B55DA6" w:rsidRPr="00B55DA6" w:rsidRDefault="00B55DA6" w:rsidP="00B55DA6">
      <w:pPr>
        <w:numPr>
          <w:ilvl w:val="0"/>
          <w:numId w:val="3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Chatbots &amp; Tutors: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Dialogflow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, IBM Watson Assistant, Rasa</w:t>
      </w:r>
    </w:p>
    <w:p w14:paraId="5DB16B51" w14:textId="77777777" w:rsidR="00B55DA6" w:rsidRPr="00B55DA6" w:rsidRDefault="00D84EAA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0EC9EB52">
          <v:rect id="_x0000_i1041" style="width:0;height:1.5pt" o:hralign="center" o:hrstd="t" o:hr="t" fillcolor="#a0a0a0" stroked="f"/>
        </w:pict>
      </w:r>
    </w:p>
    <w:p w14:paraId="7A6ED9CA" w14:textId="77777777" w:rsidR="00B55DA6" w:rsidRPr="00B55DA6" w:rsidRDefault="00B55DA6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8. DevOps &amp; Deployment</w:t>
      </w:r>
    </w:p>
    <w:p w14:paraId="09A612A5" w14:textId="77777777" w:rsidR="00B55DA6" w:rsidRPr="00B55DA6" w:rsidRDefault="00B55DA6" w:rsidP="00B55DA6">
      <w:pPr>
        <w:numPr>
          <w:ilvl w:val="0"/>
          <w:numId w:val="3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Cloud Platforms:</w:t>
      </w:r>
    </w:p>
    <w:p w14:paraId="43260BF3" w14:textId="77777777" w:rsidR="00B55DA6" w:rsidRPr="00B55DA6" w:rsidRDefault="00B55DA6" w:rsidP="00B55DA6">
      <w:pPr>
        <w:numPr>
          <w:ilvl w:val="1"/>
          <w:numId w:val="3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AWS, GCP, Azure</w:t>
      </w:r>
    </w:p>
    <w:p w14:paraId="25A5321C" w14:textId="77777777" w:rsidR="00B55DA6" w:rsidRPr="00B55DA6" w:rsidRDefault="00B55DA6" w:rsidP="00B55DA6">
      <w:pPr>
        <w:numPr>
          <w:ilvl w:val="0"/>
          <w:numId w:val="3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CI/CD Tools:</w:t>
      </w:r>
    </w:p>
    <w:p w14:paraId="4D8024ED" w14:textId="77777777" w:rsidR="00B55DA6" w:rsidRPr="00B55DA6" w:rsidRDefault="00B55DA6" w:rsidP="00B55DA6">
      <w:pPr>
        <w:numPr>
          <w:ilvl w:val="1"/>
          <w:numId w:val="3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GitHub Actions, Jenkins, GitLab CI/CD</w:t>
      </w:r>
    </w:p>
    <w:p w14:paraId="4815803F" w14:textId="77777777" w:rsidR="00B55DA6" w:rsidRPr="00B55DA6" w:rsidRDefault="00B55DA6" w:rsidP="00B55DA6">
      <w:pPr>
        <w:numPr>
          <w:ilvl w:val="0"/>
          <w:numId w:val="3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Containerization:</w:t>
      </w:r>
    </w:p>
    <w:p w14:paraId="7BE5DD28" w14:textId="77777777" w:rsidR="00B55DA6" w:rsidRPr="00B55DA6" w:rsidRDefault="00B55DA6" w:rsidP="00B55DA6">
      <w:pPr>
        <w:numPr>
          <w:ilvl w:val="1"/>
          <w:numId w:val="3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Docker, Kubernetes</w:t>
      </w:r>
    </w:p>
    <w:p w14:paraId="3C62336E" w14:textId="77777777" w:rsidR="00B55DA6" w:rsidRPr="00B55DA6" w:rsidRDefault="00B55DA6" w:rsidP="00B55DA6">
      <w:pPr>
        <w:numPr>
          <w:ilvl w:val="0"/>
          <w:numId w:val="3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Monitoring &amp; Logging:</w:t>
      </w:r>
    </w:p>
    <w:p w14:paraId="1E5BCC05" w14:textId="77777777" w:rsidR="00B55DA6" w:rsidRPr="00B55DA6" w:rsidRDefault="00B55DA6" w:rsidP="00B55DA6">
      <w:pPr>
        <w:numPr>
          <w:ilvl w:val="1"/>
          <w:numId w:val="3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Datadog, New Relic, ELK Stack</w:t>
      </w:r>
    </w:p>
    <w:p w14:paraId="42AE931D" w14:textId="77777777" w:rsidR="00B55DA6" w:rsidRPr="00B55DA6" w:rsidRDefault="00D84EAA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73554F13">
          <v:rect id="_x0000_i1042" style="width:0;height:1.5pt" o:hralign="center" o:hrstd="t" o:hr="t" fillcolor="#a0a0a0" stroked="f"/>
        </w:pict>
      </w:r>
    </w:p>
    <w:p w14:paraId="3E4E9B53" w14:textId="77777777" w:rsidR="00B55DA6" w:rsidRPr="00B55DA6" w:rsidRDefault="00B55DA6" w:rsidP="00B55DA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9. Security &amp; Compliance Tools</w:t>
      </w:r>
    </w:p>
    <w:p w14:paraId="68A9862F" w14:textId="77777777" w:rsidR="00B55DA6" w:rsidRPr="00B55DA6" w:rsidRDefault="00B55DA6" w:rsidP="00B55DA6">
      <w:pPr>
        <w:numPr>
          <w:ilvl w:val="0"/>
          <w:numId w:val="3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Data Anonymization: ARX, IBM Data Privacy Passports</w:t>
      </w:r>
    </w:p>
    <w:p w14:paraId="4A8D9A68" w14:textId="77777777" w:rsidR="00B55DA6" w:rsidRPr="00B55DA6" w:rsidRDefault="00B55DA6" w:rsidP="00B55DA6">
      <w:pPr>
        <w:numPr>
          <w:ilvl w:val="0"/>
          <w:numId w:val="3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Compliance Frameworks: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OneTrust</w:t>
      </w:r>
      <w:proofErr w:type="spellEnd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TrustArc</w:t>
      </w:r>
      <w:proofErr w:type="spellEnd"/>
    </w:p>
    <w:p w14:paraId="35695FBF" w14:textId="77777777" w:rsidR="00B55DA6" w:rsidRPr="00B55DA6" w:rsidRDefault="00B55DA6" w:rsidP="00B55DA6">
      <w:pPr>
        <w:numPr>
          <w:ilvl w:val="0"/>
          <w:numId w:val="3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55DA6">
        <w:rPr>
          <w:rFonts w:ascii="Times New Roman" w:eastAsia="Times New Roman" w:hAnsi="Times New Roman" w:cs="Times New Roman"/>
          <w:sz w:val="24"/>
          <w:szCs w:val="24"/>
          <w:lang w:val="en-IN"/>
        </w:rPr>
        <w:t>Identity Management: OAuth2.0, SAML, Okta</w:t>
      </w:r>
    </w:p>
    <w:p w14:paraId="364D6770" w14:textId="5B5EB633" w:rsidR="002D2442" w:rsidRPr="002D2442" w:rsidRDefault="002D2442" w:rsidP="00B55DA6">
      <w:pPr>
        <w:spacing w:before="240" w:after="240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30"/>
          <w:szCs w:val="30"/>
        </w:rPr>
        <w:t>7.Te</w:t>
      </w:r>
      <w:r w:rsidR="00AF1978">
        <w:rPr>
          <w:rFonts w:ascii="Times New Roman" w:eastAsia="Times New Roman" w:hAnsi="Times New Roman" w:cs="Times New Roman"/>
          <w:b/>
          <w:color w:val="548DD4" w:themeColor="text2" w:themeTint="99"/>
          <w:sz w:val="30"/>
          <w:szCs w:val="30"/>
        </w:rPr>
        <w:t xml:space="preserve">am Members </w:t>
      </w:r>
    </w:p>
    <w:p w14:paraId="7D2B7B7A" w14:textId="308587F0" w:rsidR="00E54039" w:rsidRDefault="005A444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 w:rsidR="000D12F7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="001A52B5">
        <w:rPr>
          <w:rFonts w:ascii="Times New Roman" w:eastAsia="Times New Roman" w:hAnsi="Times New Roman" w:cs="Times New Roman"/>
          <w:sz w:val="28"/>
          <w:szCs w:val="28"/>
        </w:rPr>
        <w:t>Manikandan</w:t>
      </w:r>
      <w:r w:rsidR="00110769">
        <w:rPr>
          <w:rFonts w:ascii="Times New Roman" w:eastAsia="Times New Roman" w:hAnsi="Times New Roman" w:cs="Times New Roman"/>
          <w:sz w:val="28"/>
          <w:szCs w:val="28"/>
        </w:rPr>
        <w:t>.J</w:t>
      </w:r>
      <w:proofErr w:type="spellEnd"/>
      <w:r w:rsidR="000D12F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</w:t>
      </w:r>
    </w:p>
    <w:p w14:paraId="710273CC" w14:textId="6A076BEA" w:rsidR="00F03550" w:rsidRDefault="005A444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0D12F7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="00110769">
        <w:rPr>
          <w:rFonts w:ascii="Times New Roman" w:eastAsia="Times New Roman" w:hAnsi="Times New Roman" w:cs="Times New Roman"/>
          <w:sz w:val="28"/>
          <w:szCs w:val="28"/>
        </w:rPr>
        <w:t>Kavaskar.M</w:t>
      </w:r>
      <w:proofErr w:type="spellEnd"/>
      <w:r w:rsidR="000D12F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F8A79F4" w14:textId="19521E6A" w:rsidR="000D12F7" w:rsidRDefault="000D12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3.</w:t>
      </w:r>
      <w:r w:rsidR="00881E07">
        <w:rPr>
          <w:rFonts w:ascii="Times New Roman" w:eastAsia="Times New Roman" w:hAnsi="Times New Roman" w:cs="Times New Roman"/>
          <w:sz w:val="28"/>
          <w:szCs w:val="28"/>
        </w:rPr>
        <w:t xml:space="preserve"> Dharaneeswaran.S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</w:p>
    <w:p w14:paraId="53B0B3D5" w14:textId="66C52444" w:rsidR="00881E07" w:rsidRDefault="005A444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881E07">
        <w:rPr>
          <w:rFonts w:ascii="Times New Roman" w:eastAsia="Times New Roman" w:hAnsi="Times New Roman" w:cs="Times New Roman"/>
          <w:sz w:val="28"/>
          <w:szCs w:val="28"/>
        </w:rPr>
        <w:t>4. Manoj</w:t>
      </w:r>
      <w:r w:rsidR="008D4755">
        <w:rPr>
          <w:rFonts w:ascii="Times New Roman" w:eastAsia="Times New Roman" w:hAnsi="Times New Roman" w:cs="Times New Roman"/>
          <w:sz w:val="28"/>
          <w:szCs w:val="28"/>
        </w:rPr>
        <w:t>.R</w:t>
      </w:r>
    </w:p>
    <w:sectPr w:rsidR="00881E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E5AC4" w14:textId="77777777" w:rsidR="00BD4EE8" w:rsidRDefault="00BD4EE8">
      <w:pPr>
        <w:spacing w:line="240" w:lineRule="auto"/>
      </w:pPr>
      <w:r>
        <w:separator/>
      </w:r>
    </w:p>
  </w:endnote>
  <w:endnote w:type="continuationSeparator" w:id="0">
    <w:p w14:paraId="6561EB79" w14:textId="77777777" w:rsidR="00BD4EE8" w:rsidRDefault="00BD4EE8">
      <w:pPr>
        <w:spacing w:line="240" w:lineRule="auto"/>
      </w:pPr>
      <w:r>
        <w:continuationSeparator/>
      </w:r>
    </w:p>
  </w:endnote>
  <w:endnote w:type="continuationNotice" w:id="1">
    <w:p w14:paraId="48B00E8A" w14:textId="77777777" w:rsidR="00BD4EE8" w:rsidRDefault="00BD4EE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8F8DA" w14:textId="77777777" w:rsidR="00BD4EE8" w:rsidRDefault="00BD4EE8">
      <w:pPr>
        <w:spacing w:line="240" w:lineRule="auto"/>
      </w:pPr>
      <w:r>
        <w:separator/>
      </w:r>
    </w:p>
  </w:footnote>
  <w:footnote w:type="continuationSeparator" w:id="0">
    <w:p w14:paraId="59F07221" w14:textId="77777777" w:rsidR="00BD4EE8" w:rsidRDefault="00BD4EE8">
      <w:pPr>
        <w:spacing w:line="240" w:lineRule="auto"/>
      </w:pPr>
      <w:r>
        <w:continuationSeparator/>
      </w:r>
    </w:p>
  </w:footnote>
  <w:footnote w:type="continuationNotice" w:id="1">
    <w:p w14:paraId="4781B79D" w14:textId="77777777" w:rsidR="00BD4EE8" w:rsidRDefault="00BD4EE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6D170" w14:textId="22E57B21" w:rsidR="00B458F5" w:rsidRDefault="00B458F5" w:rsidP="00B458F5">
    <w:r>
      <w:rPr>
        <w:noProof/>
      </w:rPr>
      <w:drawing>
        <wp:anchor distT="114300" distB="114300" distL="114300" distR="114300" simplePos="0" relativeHeight="251658242" behindDoc="0" locked="0" layoutInCell="1" hidden="0" allowOverlap="1" wp14:anchorId="5C908CD7" wp14:editId="69F34778">
          <wp:simplePos x="0" y="0"/>
          <wp:positionH relativeFrom="column">
            <wp:posOffset>4969565</wp:posOffset>
          </wp:positionH>
          <wp:positionV relativeFrom="paragraph">
            <wp:posOffset>-281135</wp:posOffset>
          </wp:positionV>
          <wp:extent cx="1660921" cy="550911"/>
          <wp:effectExtent l="0" t="0" r="0" b="1905"/>
          <wp:wrapNone/>
          <wp:docPr id="1653852445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1152" cy="5509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0ADA196" wp14:editId="27B28FCE">
          <wp:simplePos x="0" y="0"/>
          <wp:positionH relativeFrom="column">
            <wp:posOffset>2470998</wp:posOffset>
          </wp:positionH>
          <wp:positionV relativeFrom="paragraph">
            <wp:posOffset>-124957</wp:posOffset>
          </wp:positionV>
          <wp:extent cx="1014413" cy="369025"/>
          <wp:effectExtent l="0" t="0" r="0" b="0"/>
          <wp:wrapNone/>
          <wp:docPr id="24259874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4A139885" wp14:editId="62D67B0B">
          <wp:simplePos x="0" y="0"/>
          <wp:positionH relativeFrom="leftMargin">
            <wp:posOffset>124949</wp:posOffset>
          </wp:positionH>
          <wp:positionV relativeFrom="paragraph">
            <wp:posOffset>-230020</wp:posOffset>
          </wp:positionV>
          <wp:extent cx="1044575" cy="578730"/>
          <wp:effectExtent l="0" t="0" r="3175" b="0"/>
          <wp:wrapNone/>
          <wp:docPr id="58260165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8141" cy="58070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C50D8F" w14:textId="42AAF864" w:rsidR="00871E1F" w:rsidRPr="00E2067F" w:rsidRDefault="00871E1F" w:rsidP="008C280D">
    <w:pPr>
      <w:spacing w:after="2"/>
      <w:ind w:right="3373"/>
      <w:jc w:val="center"/>
    </w:pPr>
    <w:r w:rsidRPr="00E2067F">
      <w:rPr>
        <w:rFonts w:ascii="Times New Roman" w:eastAsia="Times New Roman" w:hAnsi="Times New Roman" w:cs="Times New Roman"/>
      </w:rPr>
      <w:t xml:space="preserve">                                                                           </w:t>
    </w:r>
  </w:p>
  <w:p w14:paraId="3D1FAD7F" w14:textId="4ABCB683" w:rsidR="00E54039" w:rsidRDefault="00871E1F" w:rsidP="00871E1F">
    <w:r>
      <w:rPr>
        <w:rFonts w:ascii="Times New Roman" w:eastAsia="Times New Roman" w:hAnsi="Times New Roman" w:cs="Times New Roman"/>
        <w:sz w:val="1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030"/>
    <w:multiLevelType w:val="multilevel"/>
    <w:tmpl w:val="4A78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6168"/>
    <w:multiLevelType w:val="multilevel"/>
    <w:tmpl w:val="404C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E01A3"/>
    <w:multiLevelType w:val="multilevel"/>
    <w:tmpl w:val="CC20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01F26"/>
    <w:multiLevelType w:val="multilevel"/>
    <w:tmpl w:val="6798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7520F"/>
    <w:multiLevelType w:val="multilevel"/>
    <w:tmpl w:val="AC62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33782"/>
    <w:multiLevelType w:val="multilevel"/>
    <w:tmpl w:val="3866F38A"/>
    <w:lvl w:ilvl="0">
      <w:start w:val="1"/>
      <w:numFmt w:val="bullet"/>
      <w:lvlText w:val=""/>
      <w:lvlJc w:val="left"/>
      <w:pPr>
        <w:tabs>
          <w:tab w:val="num" w:pos="1266"/>
        </w:tabs>
        <w:ind w:left="126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6"/>
        </w:tabs>
        <w:ind w:left="19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6"/>
        </w:tabs>
        <w:ind w:left="270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6"/>
        </w:tabs>
        <w:ind w:left="342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6"/>
        </w:tabs>
        <w:ind w:left="414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6"/>
        </w:tabs>
        <w:ind w:left="486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6"/>
        </w:tabs>
        <w:ind w:left="558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6"/>
        </w:tabs>
        <w:ind w:left="630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6"/>
        </w:tabs>
        <w:ind w:left="702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A7E8B"/>
    <w:multiLevelType w:val="multilevel"/>
    <w:tmpl w:val="C84E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1164E"/>
    <w:multiLevelType w:val="multilevel"/>
    <w:tmpl w:val="B904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268F6"/>
    <w:multiLevelType w:val="multilevel"/>
    <w:tmpl w:val="09C2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94CCF"/>
    <w:multiLevelType w:val="multilevel"/>
    <w:tmpl w:val="DE0C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312FE"/>
    <w:multiLevelType w:val="multilevel"/>
    <w:tmpl w:val="96CE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C0E5D"/>
    <w:multiLevelType w:val="multilevel"/>
    <w:tmpl w:val="87D2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2F1799"/>
    <w:multiLevelType w:val="multilevel"/>
    <w:tmpl w:val="E808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57BE4"/>
    <w:multiLevelType w:val="multilevel"/>
    <w:tmpl w:val="52B4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B6215"/>
    <w:multiLevelType w:val="multilevel"/>
    <w:tmpl w:val="0698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83DF2"/>
    <w:multiLevelType w:val="multilevel"/>
    <w:tmpl w:val="7150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A3500"/>
    <w:multiLevelType w:val="multilevel"/>
    <w:tmpl w:val="F9FE2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30C20D5"/>
    <w:multiLevelType w:val="multilevel"/>
    <w:tmpl w:val="830C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5229AD"/>
    <w:multiLevelType w:val="multilevel"/>
    <w:tmpl w:val="3E9E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9646D0"/>
    <w:multiLevelType w:val="multilevel"/>
    <w:tmpl w:val="9E34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C53C1F"/>
    <w:multiLevelType w:val="multilevel"/>
    <w:tmpl w:val="3E78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CC2AC9"/>
    <w:multiLevelType w:val="multilevel"/>
    <w:tmpl w:val="2FFA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1559E"/>
    <w:multiLevelType w:val="multilevel"/>
    <w:tmpl w:val="94B2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B4F91"/>
    <w:multiLevelType w:val="multilevel"/>
    <w:tmpl w:val="72D4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431A5C"/>
    <w:multiLevelType w:val="multilevel"/>
    <w:tmpl w:val="E9A4E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9777E3E"/>
    <w:multiLevelType w:val="multilevel"/>
    <w:tmpl w:val="E4E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0E5CB2"/>
    <w:multiLevelType w:val="multilevel"/>
    <w:tmpl w:val="B87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9276B"/>
    <w:multiLevelType w:val="multilevel"/>
    <w:tmpl w:val="CE74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396E47"/>
    <w:multiLevelType w:val="multilevel"/>
    <w:tmpl w:val="ADF4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182F38"/>
    <w:multiLevelType w:val="multilevel"/>
    <w:tmpl w:val="707E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881E92"/>
    <w:multiLevelType w:val="multilevel"/>
    <w:tmpl w:val="F21E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EE0203"/>
    <w:multiLevelType w:val="multilevel"/>
    <w:tmpl w:val="A2EC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4C36BA"/>
    <w:multiLevelType w:val="multilevel"/>
    <w:tmpl w:val="8B00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F03F39"/>
    <w:multiLevelType w:val="multilevel"/>
    <w:tmpl w:val="6BAA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E530C8"/>
    <w:multiLevelType w:val="multilevel"/>
    <w:tmpl w:val="4B4C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175407">
    <w:abstractNumId w:val="16"/>
  </w:num>
  <w:num w:numId="2" w16cid:durableId="61762371">
    <w:abstractNumId w:val="24"/>
  </w:num>
  <w:num w:numId="3" w16cid:durableId="1224028866">
    <w:abstractNumId w:val="5"/>
  </w:num>
  <w:num w:numId="4" w16cid:durableId="1037117733">
    <w:abstractNumId w:val="28"/>
  </w:num>
  <w:num w:numId="5" w16cid:durableId="305286578">
    <w:abstractNumId w:val="12"/>
  </w:num>
  <w:num w:numId="6" w16cid:durableId="625548788">
    <w:abstractNumId w:val="2"/>
  </w:num>
  <w:num w:numId="7" w16cid:durableId="689264098">
    <w:abstractNumId w:val="20"/>
  </w:num>
  <w:num w:numId="8" w16cid:durableId="690225960">
    <w:abstractNumId w:val="3"/>
  </w:num>
  <w:num w:numId="9" w16cid:durableId="1157451492">
    <w:abstractNumId w:val="22"/>
  </w:num>
  <w:num w:numId="10" w16cid:durableId="2132747664">
    <w:abstractNumId w:val="23"/>
  </w:num>
  <w:num w:numId="11" w16cid:durableId="448741808">
    <w:abstractNumId w:val="13"/>
  </w:num>
  <w:num w:numId="12" w16cid:durableId="530412875">
    <w:abstractNumId w:val="15"/>
  </w:num>
  <w:num w:numId="13" w16cid:durableId="363992216">
    <w:abstractNumId w:val="0"/>
  </w:num>
  <w:num w:numId="14" w16cid:durableId="1078676879">
    <w:abstractNumId w:val="19"/>
  </w:num>
  <w:num w:numId="15" w16cid:durableId="297491345">
    <w:abstractNumId w:val="9"/>
  </w:num>
  <w:num w:numId="16" w16cid:durableId="766265562">
    <w:abstractNumId w:val="6"/>
  </w:num>
  <w:num w:numId="17" w16cid:durableId="16201091">
    <w:abstractNumId w:val="8"/>
  </w:num>
  <w:num w:numId="18" w16cid:durableId="2086292846">
    <w:abstractNumId w:val="14"/>
  </w:num>
  <w:num w:numId="19" w16cid:durableId="170268258">
    <w:abstractNumId w:val="32"/>
  </w:num>
  <w:num w:numId="20" w16cid:durableId="1648624564">
    <w:abstractNumId w:val="27"/>
  </w:num>
  <w:num w:numId="21" w16cid:durableId="1161039595">
    <w:abstractNumId w:val="17"/>
  </w:num>
  <w:num w:numId="22" w16cid:durableId="2095273943">
    <w:abstractNumId w:val="4"/>
  </w:num>
  <w:num w:numId="23" w16cid:durableId="1378697489">
    <w:abstractNumId w:val="7"/>
  </w:num>
  <w:num w:numId="24" w16cid:durableId="1359969917">
    <w:abstractNumId w:val="30"/>
  </w:num>
  <w:num w:numId="25" w16cid:durableId="346947901">
    <w:abstractNumId w:val="21"/>
  </w:num>
  <w:num w:numId="26" w16cid:durableId="471993757">
    <w:abstractNumId w:val="11"/>
  </w:num>
  <w:num w:numId="27" w16cid:durableId="424494183">
    <w:abstractNumId w:val="1"/>
  </w:num>
  <w:num w:numId="28" w16cid:durableId="445078687">
    <w:abstractNumId w:val="31"/>
  </w:num>
  <w:num w:numId="29" w16cid:durableId="1595288502">
    <w:abstractNumId w:val="34"/>
  </w:num>
  <w:num w:numId="30" w16cid:durableId="1041173793">
    <w:abstractNumId w:val="10"/>
  </w:num>
  <w:num w:numId="31" w16cid:durableId="1165321580">
    <w:abstractNumId w:val="29"/>
  </w:num>
  <w:num w:numId="32" w16cid:durableId="1705666355">
    <w:abstractNumId w:val="18"/>
  </w:num>
  <w:num w:numId="33" w16cid:durableId="1737239623">
    <w:abstractNumId w:val="26"/>
  </w:num>
  <w:num w:numId="34" w16cid:durableId="1893300174">
    <w:abstractNumId w:val="25"/>
  </w:num>
  <w:num w:numId="35" w16cid:durableId="118725735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hdrShapeDefaults>
    <o:shapedefaults v:ext="edit" spidmax="2068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39"/>
    <w:rsid w:val="0003498E"/>
    <w:rsid w:val="00050483"/>
    <w:rsid w:val="000720C7"/>
    <w:rsid w:val="0007506B"/>
    <w:rsid w:val="000805BC"/>
    <w:rsid w:val="000A0D6C"/>
    <w:rsid w:val="000A4FED"/>
    <w:rsid w:val="000C3E43"/>
    <w:rsid w:val="000D12F7"/>
    <w:rsid w:val="000E524D"/>
    <w:rsid w:val="000F6981"/>
    <w:rsid w:val="00110769"/>
    <w:rsid w:val="00127690"/>
    <w:rsid w:val="001878FF"/>
    <w:rsid w:val="001A52B5"/>
    <w:rsid w:val="001D3E70"/>
    <w:rsid w:val="002226C0"/>
    <w:rsid w:val="002258A5"/>
    <w:rsid w:val="002260D1"/>
    <w:rsid w:val="002277BF"/>
    <w:rsid w:val="00234E7E"/>
    <w:rsid w:val="00241A69"/>
    <w:rsid w:val="002510F8"/>
    <w:rsid w:val="00293275"/>
    <w:rsid w:val="002B0B17"/>
    <w:rsid w:val="002D0E2E"/>
    <w:rsid w:val="002D2442"/>
    <w:rsid w:val="002D3561"/>
    <w:rsid w:val="002E2998"/>
    <w:rsid w:val="002E5D82"/>
    <w:rsid w:val="002F365E"/>
    <w:rsid w:val="0031541E"/>
    <w:rsid w:val="00331D26"/>
    <w:rsid w:val="003A6624"/>
    <w:rsid w:val="003C1A6A"/>
    <w:rsid w:val="003D60B1"/>
    <w:rsid w:val="003F0871"/>
    <w:rsid w:val="003F594F"/>
    <w:rsid w:val="0042248C"/>
    <w:rsid w:val="00443273"/>
    <w:rsid w:val="00451ACF"/>
    <w:rsid w:val="00490F61"/>
    <w:rsid w:val="004B028C"/>
    <w:rsid w:val="004D125E"/>
    <w:rsid w:val="004D1FEB"/>
    <w:rsid w:val="004F2B03"/>
    <w:rsid w:val="005067D2"/>
    <w:rsid w:val="00514164"/>
    <w:rsid w:val="00514437"/>
    <w:rsid w:val="00546EDA"/>
    <w:rsid w:val="00553580"/>
    <w:rsid w:val="00580687"/>
    <w:rsid w:val="005813C8"/>
    <w:rsid w:val="005A4442"/>
    <w:rsid w:val="005B1D3F"/>
    <w:rsid w:val="005C4E4C"/>
    <w:rsid w:val="005F4091"/>
    <w:rsid w:val="006111C1"/>
    <w:rsid w:val="006158DB"/>
    <w:rsid w:val="00626B3E"/>
    <w:rsid w:val="006347A3"/>
    <w:rsid w:val="006521AE"/>
    <w:rsid w:val="00655612"/>
    <w:rsid w:val="0065758A"/>
    <w:rsid w:val="0069254F"/>
    <w:rsid w:val="006F46E8"/>
    <w:rsid w:val="0070158A"/>
    <w:rsid w:val="00704F71"/>
    <w:rsid w:val="0071541F"/>
    <w:rsid w:val="007209D8"/>
    <w:rsid w:val="0072291E"/>
    <w:rsid w:val="00727986"/>
    <w:rsid w:val="00755BF0"/>
    <w:rsid w:val="00791B62"/>
    <w:rsid w:val="007B56A6"/>
    <w:rsid w:val="00817949"/>
    <w:rsid w:val="00835C9A"/>
    <w:rsid w:val="00841727"/>
    <w:rsid w:val="00847A2D"/>
    <w:rsid w:val="0085756E"/>
    <w:rsid w:val="00871E1F"/>
    <w:rsid w:val="00881E07"/>
    <w:rsid w:val="008834A8"/>
    <w:rsid w:val="008935DB"/>
    <w:rsid w:val="0089733D"/>
    <w:rsid w:val="008A7384"/>
    <w:rsid w:val="008B1F27"/>
    <w:rsid w:val="008C280D"/>
    <w:rsid w:val="008C3EAB"/>
    <w:rsid w:val="008D4755"/>
    <w:rsid w:val="008F330F"/>
    <w:rsid w:val="00917DC5"/>
    <w:rsid w:val="00921539"/>
    <w:rsid w:val="00941E53"/>
    <w:rsid w:val="00967C77"/>
    <w:rsid w:val="00982194"/>
    <w:rsid w:val="00986FF3"/>
    <w:rsid w:val="009919CF"/>
    <w:rsid w:val="009B05D2"/>
    <w:rsid w:val="009B459F"/>
    <w:rsid w:val="009C4397"/>
    <w:rsid w:val="009C753F"/>
    <w:rsid w:val="009D2C6E"/>
    <w:rsid w:val="009E680A"/>
    <w:rsid w:val="00A10D06"/>
    <w:rsid w:val="00A200FA"/>
    <w:rsid w:val="00A2298E"/>
    <w:rsid w:val="00A22C49"/>
    <w:rsid w:val="00A37969"/>
    <w:rsid w:val="00A40628"/>
    <w:rsid w:val="00A4610D"/>
    <w:rsid w:val="00A715F8"/>
    <w:rsid w:val="00A720F3"/>
    <w:rsid w:val="00AA7D2A"/>
    <w:rsid w:val="00AB17F8"/>
    <w:rsid w:val="00AC4E2A"/>
    <w:rsid w:val="00AD2058"/>
    <w:rsid w:val="00AF1978"/>
    <w:rsid w:val="00B15D6C"/>
    <w:rsid w:val="00B458F5"/>
    <w:rsid w:val="00B55DA6"/>
    <w:rsid w:val="00B61DF7"/>
    <w:rsid w:val="00B85C40"/>
    <w:rsid w:val="00B92098"/>
    <w:rsid w:val="00BA1E4C"/>
    <w:rsid w:val="00BA4941"/>
    <w:rsid w:val="00BA6368"/>
    <w:rsid w:val="00BB0051"/>
    <w:rsid w:val="00BD3D01"/>
    <w:rsid w:val="00BD4EE8"/>
    <w:rsid w:val="00BD7F4C"/>
    <w:rsid w:val="00BE2485"/>
    <w:rsid w:val="00C053F3"/>
    <w:rsid w:val="00C2653C"/>
    <w:rsid w:val="00C41004"/>
    <w:rsid w:val="00C6232B"/>
    <w:rsid w:val="00CB4900"/>
    <w:rsid w:val="00CB773F"/>
    <w:rsid w:val="00CC5C1B"/>
    <w:rsid w:val="00D20A44"/>
    <w:rsid w:val="00D376D2"/>
    <w:rsid w:val="00D41C77"/>
    <w:rsid w:val="00D70329"/>
    <w:rsid w:val="00D72924"/>
    <w:rsid w:val="00D72C9D"/>
    <w:rsid w:val="00D74F62"/>
    <w:rsid w:val="00D75904"/>
    <w:rsid w:val="00D84EAA"/>
    <w:rsid w:val="00D8719E"/>
    <w:rsid w:val="00DC1E6C"/>
    <w:rsid w:val="00DD4198"/>
    <w:rsid w:val="00DE04B3"/>
    <w:rsid w:val="00DE377B"/>
    <w:rsid w:val="00DE74AD"/>
    <w:rsid w:val="00E12830"/>
    <w:rsid w:val="00E2067F"/>
    <w:rsid w:val="00E443DC"/>
    <w:rsid w:val="00E45245"/>
    <w:rsid w:val="00E54039"/>
    <w:rsid w:val="00E91E8D"/>
    <w:rsid w:val="00EA44D7"/>
    <w:rsid w:val="00ED1410"/>
    <w:rsid w:val="00EE13D9"/>
    <w:rsid w:val="00EF0F1C"/>
    <w:rsid w:val="00EF595D"/>
    <w:rsid w:val="00F026CA"/>
    <w:rsid w:val="00F03550"/>
    <w:rsid w:val="00F124F6"/>
    <w:rsid w:val="00F12CAC"/>
    <w:rsid w:val="00F63A97"/>
    <w:rsid w:val="00F760FC"/>
    <w:rsid w:val="00F8236A"/>
    <w:rsid w:val="00F93852"/>
    <w:rsid w:val="00FA4392"/>
    <w:rsid w:val="00FB6F8D"/>
    <w:rsid w:val="00FB7CB9"/>
    <w:rsid w:val="00FD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4CA7F58F"/>
  <w15:docId w15:val="{BC903CE3-8BD8-4F81-AB4C-3CC5563A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277B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7BF"/>
  </w:style>
  <w:style w:type="paragraph" w:styleId="Footer">
    <w:name w:val="footer"/>
    <w:basedOn w:val="Normal"/>
    <w:link w:val="FooterChar"/>
    <w:uiPriority w:val="99"/>
    <w:unhideWhenUsed/>
    <w:rsid w:val="002277B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7BF"/>
  </w:style>
  <w:style w:type="paragraph" w:styleId="ListParagraph">
    <w:name w:val="List Paragraph"/>
    <w:basedOn w:val="Normal"/>
    <w:uiPriority w:val="34"/>
    <w:qFormat/>
    <w:rsid w:val="000E5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E9E6-7664-47EF-AA0C-978B95683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VISHWA MANI</cp:lastModifiedBy>
  <cp:revision>4</cp:revision>
  <dcterms:created xsi:type="dcterms:W3CDTF">2025-05-02T03:53:00Z</dcterms:created>
  <dcterms:modified xsi:type="dcterms:W3CDTF">2025-05-09T14:44:00Z</dcterms:modified>
</cp:coreProperties>
</file>