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5BE37" w14:textId="77777777" w:rsidR="005E78C5" w:rsidRDefault="00000000">
      <w:pPr>
        <w:pStyle w:val="ParagraphStyle1"/>
      </w:pPr>
      <w:r>
        <w:t>Adventure Works Cycles, the fictitious company on which the AdventureWorks sample databases are based, is a large, multinational manufacturing company. The company manufactures and sells metal and composite bicycles to North American, European, and Asian commercial markets.</w:t>
      </w:r>
    </w:p>
    <w:p w14:paraId="5EFF11AE" w14:textId="77777777" w:rsidR="005E78C5" w:rsidRDefault="00000000">
      <w:pPr>
        <w:pStyle w:val="ParagraphStyle2"/>
      </w:pPr>
      <w:r>
        <w:t>In 2000, Adventure Works Cycles bought a small manufacturing plant, Importadores Neptuno, located in Mexico. Importadores Neptuno manufactures several critical subcomponents for the Adventure Works Cycles product line.</w:t>
      </w:r>
    </w:p>
    <w:p w14:paraId="7A5627E9" w14:textId="77777777" w:rsidR="005E78C5" w:rsidRDefault="00000000">
      <w:pPr>
        <w:rPr>
          <w:rStyle w:val="CharacterStyle1"/>
          <w:b w:val="0"/>
          <w:bCs/>
        </w:rPr>
      </w:pPr>
      <w:r w:rsidRPr="00984887">
        <w:rPr>
          <w:rStyle w:val="CharacterStyle1"/>
          <w:b w:val="0"/>
          <w:bCs/>
        </w:rPr>
        <w:t xml:space="preserve">The Northwind sample database (Northwind.mdb) is included with all versions of Access. It provides data you can experiment with and database objects that demonstrate features you might want to implement in your own databases. </w:t>
      </w:r>
    </w:p>
    <w:p w14:paraId="5645FE78" w14:textId="52333D98" w:rsidR="005E78C5" w:rsidRPr="00895A3D" w:rsidRDefault="004C3527">
      <w:pPr>
        <w:rPr>
          <w:rStyle w:val="CharacterStyle2"/>
          <w:i w:val="0"/>
          <w:iCs/>
        </w:rPr>
      </w:pPr>
      <w:r>
        <w:rPr>
          <w:rStyle w:val="CharacterStyle1"/>
          <w:b w:val="0"/>
          <w:bCs/>
        </w:rPr>
        <w:br/>
      </w:r>
      <w:r w:rsidRPr="00895A3D">
        <w:rPr>
          <w:rStyle w:val="CharacterStyle2"/>
          <w:i w:val="0"/>
          <w:iCs/>
        </w:rPr>
        <w:t>Using Northwind, you can become familiar with how a relational database is structured and how the database objects work together to help you enter, store, manipulate, and print your data.</w:t>
      </w:r>
    </w:p>
    <w:sectPr w:rsidR="005E78C5" w:rsidRPr="00895A3D">
      <w:pgSz w:w="11906" w:h="16838"/>
      <w:pgMar w:top="400" w:right="400" w:bottom="40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C5"/>
    <w:rsid w:val="0006521A"/>
    <w:rsid w:val="004C3527"/>
    <w:rsid w:val="005E78C5"/>
    <w:rsid w:val="00895A3D"/>
    <w:rsid w:val="00984887"/>
    <w:rsid w:val="00ED6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CDB77"/>
  <w15:docId w15:val="{4E7A66E0-5BB8-4E63-9047-0367EE597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aragraphStyle1">
    <w:name w:val="ParagraphStyle1"/>
    <w:basedOn w:val="Normal"/>
    <w:pPr>
      <w:spacing w:before="240" w:after="240"/>
    </w:pPr>
    <w:rPr>
      <w:color w:val="0000FF"/>
    </w:rPr>
  </w:style>
  <w:style w:type="paragraph" w:customStyle="1" w:styleId="ParagraphStyle2">
    <w:name w:val="ParagraphStyle2"/>
    <w:basedOn w:val="Normal"/>
    <w:pPr>
      <w:spacing w:after="240" w:line="300" w:lineRule="auto"/>
    </w:pPr>
    <w:rPr>
      <w:color w:val="008000"/>
    </w:rPr>
  </w:style>
  <w:style w:type="character" w:customStyle="1" w:styleId="CharacterStyle1">
    <w:name w:val="CharacterStyle1"/>
    <w:basedOn w:val="DefaultParagraphFont"/>
    <w:rPr>
      <w:b/>
      <w:color w:val="8B0000"/>
    </w:rPr>
  </w:style>
  <w:style w:type="character" w:customStyle="1" w:styleId="CharacterStyle2">
    <w:name w:val="CharacterStyle2"/>
    <w:basedOn w:val="DefaultParagraphFont"/>
    <w:rPr>
      <w:i/>
      <w:color w:val="00008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135</Words>
  <Characters>775</Characters>
  <Application>Microsoft Office Word</Application>
  <DocSecurity>0</DocSecurity>
  <Lines>6</Lines>
  <Paragraphs>1</Paragraphs>
  <ScaleCrop>false</ScaleCrop>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Vijayadharshini Mathiyalagan</cp:lastModifiedBy>
  <cp:revision>4</cp:revision>
  <dcterms:created xsi:type="dcterms:W3CDTF">2024-10-28T02:27:00Z</dcterms:created>
  <dcterms:modified xsi:type="dcterms:W3CDTF">2024-10-28T02:33:00Z</dcterms:modified>
</cp:coreProperties>
</file>