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C72BC" w14:textId="77777777" w:rsidR="00AD4320" w:rsidRDefault="00AD4320" w:rsidP="00AD4320">
      <w:pPr>
        <w:pStyle w:val="Heading1"/>
      </w:pPr>
      <w:r>
        <w:rPr>
          <w:rFonts w:ascii="Calibri" w:eastAsia="Calibri" w:hAnsi="Calibri" w:cs="Calibri"/>
          <w:sz w:val="36"/>
        </w:rPr>
        <w:t>Adventure Works Cycles</w:t>
      </w:r>
    </w:p>
    <w:p w14:paraId="24351F48" w14:textId="01ED4530" w:rsidR="00984498" w:rsidRPr="00984498" w:rsidRDefault="00AD4320" w:rsidP="00984498">
      <w:r>
        <w:t xml:space="preserve">Adventure Works Cycles, the fictitious company on which the AdventureWorks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15E95A05" w14:textId="764F1E31" w:rsidR="0067668A" w:rsidRDefault="0067668A" w:rsidP="00275CB6">
      <w:pPr>
        <w:pStyle w:val="ListParagraph"/>
      </w:pPr>
    </w:p>
    <w:sectPr w:rsidR="0067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7B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7531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1"/>
    <w:rsid w:val="00275CB6"/>
    <w:rsid w:val="00444CB6"/>
    <w:rsid w:val="0067668A"/>
    <w:rsid w:val="00683B92"/>
    <w:rsid w:val="00984498"/>
    <w:rsid w:val="009B16F5"/>
    <w:rsid w:val="00AD4320"/>
    <w:rsid w:val="00F9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F7FA"/>
  <w15:chartTrackingRefBased/>
  <w15:docId w15:val="{432DEE53-82E1-432D-BD0E-58AD2E96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A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A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A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A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A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A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A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A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A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Thanigasalam</dc:creator>
  <cp:keywords/>
  <dc:description/>
  <cp:lastModifiedBy>Vijayadharshini Mathiyalagan</cp:lastModifiedBy>
  <cp:revision>6</cp:revision>
  <dcterms:created xsi:type="dcterms:W3CDTF">2024-04-09T15:52:00Z</dcterms:created>
  <dcterms:modified xsi:type="dcterms:W3CDTF">2024-11-01T05:03:00Z</dcterms:modified>
</cp:coreProperties>
</file>