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F92" w:rsidRDefault="00E54F92">
      <w:r>
        <w:t xml:space="preserve"> </w:t>
      </w:r>
    </w:p>
    <w:p w:rsidR="00E54F92" w:rsidRDefault="00E54F92"/>
    <w:p w:rsidR="00E54F92" w:rsidRDefault="00E54F92"/>
    <w:p w:rsidR="00E54F92" w:rsidRDefault="00E54F92"/>
    <w:p w:rsidR="00E54F92" w:rsidRDefault="00E54F92"/>
    <w:p w:rsidR="00E54F92" w:rsidRDefault="00E54F92"/>
    <w:p w:rsidR="00E54F92" w:rsidRDefault="00E54F92"/>
    <w:p w:rsidR="00E54F92" w:rsidRDefault="00E54F92"/>
    <w:p w:rsidR="00E54F92" w:rsidRDefault="00E54F92"/>
    <w:p w:rsidR="00E54F92" w:rsidRDefault="00A15D64">
      <w:pPr>
        <w:jc w:val="center"/>
      </w:pPr>
      <w:r>
        <w:rPr>
          <w:noProof/>
          <w:lang w:eastAsia="en-GB"/>
        </w:rPr>
        <w:drawing>
          <wp:inline distT="0" distB="0" distL="0" distR="0">
            <wp:extent cx="3212465" cy="112141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12465" cy="1121410"/>
                    </a:xfrm>
                    <a:prstGeom prst="rect">
                      <a:avLst/>
                    </a:prstGeom>
                    <a:noFill/>
                    <a:ln w="9525">
                      <a:noFill/>
                      <a:miter lim="800000"/>
                      <a:headEnd/>
                      <a:tailEnd/>
                    </a:ln>
                  </pic:spPr>
                </pic:pic>
              </a:graphicData>
            </a:graphic>
          </wp:inline>
        </w:drawing>
      </w:r>
    </w:p>
    <w:p w:rsidR="00E54F92" w:rsidRDefault="00E54F92"/>
    <w:p w:rsidR="00E54F92" w:rsidRDefault="00E54F92">
      <w:pPr>
        <w:pStyle w:val="TitlePage1"/>
      </w:pPr>
    </w:p>
    <w:p w:rsidR="00E54F92" w:rsidRPr="00172E90" w:rsidRDefault="00E54F92" w:rsidP="002E2DE8">
      <w:pPr>
        <w:pStyle w:val="TitlePage1"/>
      </w:pPr>
      <w:r>
        <w:t>Operations Support Manual</w:t>
      </w:r>
    </w:p>
    <w:p w:rsidR="00E54F92" w:rsidRDefault="00E54F92">
      <w:pPr>
        <w:pStyle w:val="TitlePage1"/>
      </w:pPr>
    </w:p>
    <w:p w:rsidR="00E54F92" w:rsidRPr="000140B5" w:rsidRDefault="00E54F92"/>
    <w:p w:rsidR="00E54F92" w:rsidRDefault="00E54F92"/>
    <w:p w:rsidR="00E54F92" w:rsidRDefault="00E54F92"/>
    <w:p w:rsidR="00E54F92" w:rsidRPr="000140B5" w:rsidRDefault="00E54F92"/>
    <w:p w:rsidR="00E54F92" w:rsidRPr="00F73588" w:rsidRDefault="00E54F92"/>
    <w:tbl>
      <w:tblPr>
        <w:tblW w:w="0" w:type="auto"/>
        <w:tblInd w:w="1951" w:type="dxa"/>
        <w:tblLook w:val="01E0"/>
      </w:tblPr>
      <w:tblGrid>
        <w:gridCol w:w="2964"/>
        <w:gridCol w:w="3564"/>
      </w:tblGrid>
      <w:tr w:rsidR="00E54F92" w:rsidRPr="00F415A8">
        <w:trPr>
          <w:trHeight w:val="1062"/>
        </w:trPr>
        <w:tc>
          <w:tcPr>
            <w:tcW w:w="2964" w:type="dxa"/>
            <w:vAlign w:val="center"/>
          </w:tcPr>
          <w:p w:rsidR="00E54F92" w:rsidRPr="000140B5" w:rsidRDefault="00E54F92">
            <w:pPr>
              <w:rPr>
                <w:rStyle w:val="TitlePage2"/>
              </w:rPr>
            </w:pPr>
            <w:r w:rsidRPr="000140B5">
              <w:rPr>
                <w:rStyle w:val="TitlePage2"/>
              </w:rPr>
              <w:t>Service Name:</w:t>
            </w:r>
          </w:p>
        </w:tc>
        <w:tc>
          <w:tcPr>
            <w:tcW w:w="3564" w:type="dxa"/>
            <w:vAlign w:val="center"/>
          </w:tcPr>
          <w:p w:rsidR="00E54F92" w:rsidRPr="00DC504E" w:rsidRDefault="007E7996">
            <w:pPr>
              <w:rPr>
                <w:rStyle w:val="TitlePage2"/>
                <w:b w:val="0"/>
                <w:bCs w:val="0"/>
                <w:i/>
                <w:iCs/>
              </w:rPr>
            </w:pPr>
            <w:r>
              <w:rPr>
                <w:rStyle w:val="TitlePage2"/>
                <w:b w:val="0"/>
                <w:bCs w:val="0"/>
                <w:i/>
                <w:iCs/>
              </w:rPr>
              <w:t>Technical Reporting Solution</w:t>
            </w:r>
          </w:p>
        </w:tc>
      </w:tr>
      <w:tr w:rsidR="00E54F92" w:rsidRPr="00F415A8">
        <w:trPr>
          <w:trHeight w:val="609"/>
        </w:trPr>
        <w:tc>
          <w:tcPr>
            <w:tcW w:w="2964" w:type="dxa"/>
          </w:tcPr>
          <w:p w:rsidR="00E54F92" w:rsidRPr="000140B5" w:rsidRDefault="00E54F92">
            <w:pPr>
              <w:rPr>
                <w:rStyle w:val="TitlePage2"/>
              </w:rPr>
            </w:pPr>
            <w:r>
              <w:rPr>
                <w:rStyle w:val="TitlePage2"/>
              </w:rPr>
              <w:t>Teams Involved:</w:t>
            </w:r>
          </w:p>
        </w:tc>
        <w:tc>
          <w:tcPr>
            <w:tcW w:w="3564" w:type="dxa"/>
          </w:tcPr>
          <w:p w:rsidR="00E54F92" w:rsidRPr="00DC504E" w:rsidRDefault="00E54F92">
            <w:pPr>
              <w:rPr>
                <w:rStyle w:val="TitlePage2"/>
                <w:b w:val="0"/>
                <w:bCs w:val="0"/>
                <w:i/>
                <w:iCs/>
              </w:rPr>
            </w:pPr>
            <w:r w:rsidRPr="00DC504E">
              <w:rPr>
                <w:rStyle w:val="TitlePage2"/>
                <w:b w:val="0"/>
                <w:bCs w:val="0"/>
                <w:i/>
                <w:iCs/>
              </w:rPr>
              <w:t>Team 1</w:t>
            </w:r>
          </w:p>
          <w:p w:rsidR="00E54F92" w:rsidRDefault="00E54F92">
            <w:pPr>
              <w:rPr>
                <w:rStyle w:val="TitlePage2"/>
                <w:i/>
                <w:iCs/>
              </w:rPr>
            </w:pPr>
          </w:p>
          <w:p w:rsidR="00E54F92" w:rsidRPr="00DC504E" w:rsidRDefault="00E54F92">
            <w:pPr>
              <w:rPr>
                <w:rStyle w:val="TitlePage2"/>
                <w:b w:val="0"/>
                <w:bCs w:val="0"/>
                <w:i/>
                <w:iCs/>
              </w:rPr>
            </w:pPr>
            <w:r w:rsidRPr="00DC504E">
              <w:rPr>
                <w:rStyle w:val="TitlePage2"/>
                <w:b w:val="0"/>
                <w:bCs w:val="0"/>
                <w:i/>
                <w:iCs/>
              </w:rPr>
              <w:t>Team 2</w:t>
            </w:r>
          </w:p>
          <w:p w:rsidR="00E54F92" w:rsidRDefault="00E54F92">
            <w:pPr>
              <w:rPr>
                <w:rStyle w:val="TitlePage2"/>
                <w:i/>
                <w:iCs/>
              </w:rPr>
            </w:pPr>
          </w:p>
        </w:tc>
      </w:tr>
      <w:tr w:rsidR="00E54F92" w:rsidRPr="00F415A8">
        <w:trPr>
          <w:trHeight w:val="609"/>
        </w:trPr>
        <w:tc>
          <w:tcPr>
            <w:tcW w:w="2964" w:type="dxa"/>
            <w:vAlign w:val="center"/>
          </w:tcPr>
          <w:p w:rsidR="00E54F92" w:rsidRPr="000140B5" w:rsidRDefault="00E54F92">
            <w:pPr>
              <w:rPr>
                <w:rStyle w:val="TitlePage2"/>
              </w:rPr>
            </w:pPr>
            <w:r w:rsidRPr="000140B5">
              <w:rPr>
                <w:rStyle w:val="TitlePage2"/>
              </w:rPr>
              <w:t>Document Status:</w:t>
            </w:r>
          </w:p>
        </w:tc>
        <w:tc>
          <w:tcPr>
            <w:tcW w:w="3564" w:type="dxa"/>
            <w:vAlign w:val="center"/>
          </w:tcPr>
          <w:p w:rsidR="00E54F92" w:rsidRPr="00DC504E" w:rsidRDefault="00E54F92">
            <w:pPr>
              <w:rPr>
                <w:rStyle w:val="TitlePage2"/>
                <w:b w:val="0"/>
                <w:bCs w:val="0"/>
                <w:i/>
                <w:iCs/>
              </w:rPr>
            </w:pPr>
            <w:r w:rsidRPr="00DC504E">
              <w:rPr>
                <w:rStyle w:val="TitlePage2"/>
                <w:b w:val="0"/>
                <w:bCs w:val="0"/>
                <w:i/>
                <w:iCs/>
              </w:rPr>
              <w:t>DRAFT</w:t>
            </w:r>
          </w:p>
        </w:tc>
      </w:tr>
      <w:tr w:rsidR="00E54F92" w:rsidRPr="00F415A8">
        <w:trPr>
          <w:trHeight w:val="609"/>
        </w:trPr>
        <w:tc>
          <w:tcPr>
            <w:tcW w:w="2964" w:type="dxa"/>
            <w:vAlign w:val="center"/>
          </w:tcPr>
          <w:p w:rsidR="00E54F92" w:rsidRPr="000140B5" w:rsidRDefault="00E54F92">
            <w:pPr>
              <w:rPr>
                <w:rStyle w:val="TitlePage2"/>
              </w:rPr>
            </w:pPr>
            <w:r w:rsidRPr="000140B5">
              <w:rPr>
                <w:rStyle w:val="TitlePage2"/>
              </w:rPr>
              <w:t>Document Version:</w:t>
            </w:r>
          </w:p>
        </w:tc>
        <w:tc>
          <w:tcPr>
            <w:tcW w:w="3564" w:type="dxa"/>
            <w:vAlign w:val="center"/>
          </w:tcPr>
          <w:p w:rsidR="00C27BE6" w:rsidRPr="00DC504E" w:rsidRDefault="008345BC" w:rsidP="00C27BE6">
            <w:pPr>
              <w:rPr>
                <w:rStyle w:val="TitlePage2"/>
                <w:b w:val="0"/>
                <w:bCs w:val="0"/>
                <w:i/>
                <w:iCs/>
              </w:rPr>
            </w:pPr>
            <w:r>
              <w:rPr>
                <w:rStyle w:val="TitlePage2"/>
                <w:b w:val="0"/>
                <w:bCs w:val="0"/>
                <w:i/>
                <w:iCs/>
              </w:rPr>
              <w:t>1.0</w:t>
            </w:r>
          </w:p>
        </w:tc>
      </w:tr>
      <w:tr w:rsidR="00E54F92" w:rsidRPr="00F415A8">
        <w:trPr>
          <w:trHeight w:val="653"/>
        </w:trPr>
        <w:tc>
          <w:tcPr>
            <w:tcW w:w="2964" w:type="dxa"/>
            <w:vAlign w:val="center"/>
          </w:tcPr>
          <w:p w:rsidR="00E54F92" w:rsidRPr="000140B5" w:rsidRDefault="00E54F92">
            <w:pPr>
              <w:rPr>
                <w:rStyle w:val="TitlePage2"/>
              </w:rPr>
            </w:pPr>
            <w:r w:rsidRPr="000140B5">
              <w:rPr>
                <w:rStyle w:val="TitlePage2"/>
              </w:rPr>
              <w:t>Date:</w:t>
            </w:r>
          </w:p>
        </w:tc>
        <w:tc>
          <w:tcPr>
            <w:tcW w:w="3564" w:type="dxa"/>
            <w:vAlign w:val="center"/>
          </w:tcPr>
          <w:p w:rsidR="00E54F92" w:rsidRDefault="007E7996" w:rsidP="00C27BE6">
            <w:pPr>
              <w:rPr>
                <w:rStyle w:val="TitlePage2"/>
                <w:b w:val="0"/>
                <w:bCs w:val="0"/>
                <w:i/>
                <w:iCs/>
              </w:rPr>
            </w:pPr>
            <w:r>
              <w:rPr>
                <w:rStyle w:val="TitlePage2"/>
                <w:b w:val="0"/>
                <w:bCs w:val="0"/>
                <w:i/>
                <w:iCs/>
                <w:vertAlign w:val="superscript"/>
              </w:rPr>
              <w:t>Dec 2014</w:t>
            </w:r>
          </w:p>
        </w:tc>
      </w:tr>
    </w:tbl>
    <w:p w:rsidR="00E54F92" w:rsidRDefault="00E54F92" w:rsidP="002E2DE8"/>
    <w:p w:rsidR="00E54F92" w:rsidRPr="00022DF6" w:rsidRDefault="00E54F92" w:rsidP="00583885">
      <w:pPr>
        <w:pStyle w:val="Heading1"/>
        <w:numPr>
          <w:ilvl w:val="0"/>
          <w:numId w:val="1"/>
        </w:numPr>
        <w:ind w:left="431" w:hanging="431"/>
      </w:pPr>
      <w:bookmarkStart w:id="0" w:name="_Toc406601932"/>
      <w:r w:rsidRPr="00022DF6">
        <w:lastRenderedPageBreak/>
        <w:t>Control</w:t>
      </w:r>
      <w:bookmarkEnd w:id="0"/>
    </w:p>
    <w:p w:rsidR="00E54F92" w:rsidRPr="00022DF6" w:rsidRDefault="00E54F92" w:rsidP="00583885">
      <w:pPr>
        <w:pStyle w:val="Heading2"/>
        <w:numPr>
          <w:ilvl w:val="1"/>
          <w:numId w:val="1"/>
        </w:numPr>
      </w:pPr>
      <w:bookmarkStart w:id="1" w:name="_Toc406601933"/>
      <w:r w:rsidRPr="00022DF6">
        <w:t>Document Owner</w:t>
      </w:r>
      <w:bookmarkEnd w:id="1"/>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tblPr>
      <w:tblGrid>
        <w:gridCol w:w="1418"/>
        <w:gridCol w:w="8331"/>
      </w:tblGrid>
      <w:tr w:rsidR="00E54F92" w:rsidRPr="00F415A8">
        <w:trPr>
          <w:trHeight w:hRule="exact" w:val="520"/>
          <w:tblHeader/>
        </w:trPr>
        <w:tc>
          <w:tcPr>
            <w:tcW w:w="1418" w:type="dxa"/>
            <w:shd w:val="clear" w:color="auto" w:fill="C0C0C0"/>
            <w:vAlign w:val="center"/>
          </w:tcPr>
          <w:p w:rsidR="00E54F92" w:rsidRPr="00B113FB" w:rsidRDefault="00E54F92" w:rsidP="00B113FB">
            <w:pPr>
              <w:pStyle w:val="TableHeading"/>
              <w:jc w:val="left"/>
              <w:rPr>
                <w:color w:val="auto"/>
              </w:rPr>
            </w:pPr>
            <w:r w:rsidRPr="00B113FB">
              <w:rPr>
                <w:color w:val="auto"/>
              </w:rPr>
              <w:t>Service</w:t>
            </w:r>
          </w:p>
        </w:tc>
        <w:tc>
          <w:tcPr>
            <w:tcW w:w="8331" w:type="dxa"/>
            <w:vAlign w:val="center"/>
          </w:tcPr>
          <w:p w:rsidR="00E54F92" w:rsidRPr="00B113FB" w:rsidRDefault="00E54F92" w:rsidP="00B113FB">
            <w:pPr>
              <w:pStyle w:val="TableHeading"/>
              <w:jc w:val="left"/>
              <w:rPr>
                <w:color w:val="auto"/>
              </w:rPr>
            </w:pPr>
          </w:p>
        </w:tc>
      </w:tr>
      <w:tr w:rsidR="00E54F92" w:rsidRPr="00F415A8">
        <w:trPr>
          <w:cantSplit/>
          <w:trHeight w:val="420"/>
        </w:trPr>
        <w:tc>
          <w:tcPr>
            <w:tcW w:w="1418" w:type="dxa"/>
            <w:shd w:val="clear" w:color="auto" w:fill="C0C0C0"/>
          </w:tcPr>
          <w:p w:rsidR="00E54F92" w:rsidRPr="00B113FB" w:rsidRDefault="00E54F92" w:rsidP="00B113FB">
            <w:pPr>
              <w:pStyle w:val="TableText"/>
              <w:rPr>
                <w:b/>
                <w:bCs/>
              </w:rPr>
            </w:pPr>
            <w:r w:rsidRPr="00B113FB">
              <w:rPr>
                <w:b/>
                <w:bCs/>
              </w:rPr>
              <w:t>Document Owner</w:t>
            </w:r>
          </w:p>
        </w:tc>
        <w:tc>
          <w:tcPr>
            <w:tcW w:w="8331" w:type="dxa"/>
            <w:vAlign w:val="center"/>
          </w:tcPr>
          <w:p w:rsidR="00E54F92" w:rsidRPr="00B113FB" w:rsidRDefault="00E54F92" w:rsidP="00B113FB">
            <w:pPr>
              <w:pStyle w:val="TableHeading"/>
              <w:jc w:val="left"/>
              <w:rPr>
                <w:color w:val="auto"/>
              </w:rPr>
            </w:pPr>
            <w:r w:rsidRPr="00B113FB">
              <w:rPr>
                <w:color w:val="auto"/>
              </w:rPr>
              <w:t>&lt;ASM&gt;</w:t>
            </w:r>
          </w:p>
        </w:tc>
      </w:tr>
      <w:tr w:rsidR="00E54F92" w:rsidRPr="00F415A8">
        <w:trPr>
          <w:cantSplit/>
          <w:trHeight w:val="420"/>
        </w:trPr>
        <w:tc>
          <w:tcPr>
            <w:tcW w:w="1418" w:type="dxa"/>
            <w:shd w:val="clear" w:color="auto" w:fill="C0C0C0"/>
          </w:tcPr>
          <w:p w:rsidR="00E54F92" w:rsidRPr="00B113FB" w:rsidRDefault="00E54F92" w:rsidP="00B113FB">
            <w:pPr>
              <w:pStyle w:val="TableText"/>
              <w:rPr>
                <w:b/>
                <w:bCs/>
              </w:rPr>
            </w:pPr>
            <w:r w:rsidRPr="00B113FB">
              <w:rPr>
                <w:b/>
                <w:bCs/>
              </w:rPr>
              <w:t>Issue</w:t>
            </w:r>
          </w:p>
        </w:tc>
        <w:tc>
          <w:tcPr>
            <w:tcW w:w="8331" w:type="dxa"/>
          </w:tcPr>
          <w:p w:rsidR="00E54F92" w:rsidRPr="00B113FB" w:rsidRDefault="00E54F92" w:rsidP="00B113FB">
            <w:pPr>
              <w:pStyle w:val="TableText"/>
            </w:pPr>
          </w:p>
        </w:tc>
      </w:tr>
      <w:tr w:rsidR="00E54F92" w:rsidRPr="00F415A8">
        <w:trPr>
          <w:cantSplit/>
          <w:trHeight w:val="420"/>
        </w:trPr>
        <w:tc>
          <w:tcPr>
            <w:tcW w:w="1418" w:type="dxa"/>
            <w:shd w:val="clear" w:color="auto" w:fill="C0C0C0"/>
          </w:tcPr>
          <w:p w:rsidR="00E54F92" w:rsidRPr="00B113FB" w:rsidRDefault="00E54F92" w:rsidP="00B113FB">
            <w:pPr>
              <w:pStyle w:val="TableText"/>
              <w:rPr>
                <w:b/>
                <w:bCs/>
              </w:rPr>
            </w:pPr>
            <w:r w:rsidRPr="00B113FB">
              <w:rPr>
                <w:b/>
                <w:bCs/>
              </w:rPr>
              <w:t>Issue Date</w:t>
            </w:r>
          </w:p>
        </w:tc>
        <w:tc>
          <w:tcPr>
            <w:tcW w:w="8331" w:type="dxa"/>
          </w:tcPr>
          <w:p w:rsidR="00E54F92" w:rsidRPr="00B113FB" w:rsidRDefault="00E54F92" w:rsidP="00B113FB">
            <w:pPr>
              <w:pStyle w:val="TableText"/>
            </w:pPr>
          </w:p>
        </w:tc>
      </w:tr>
      <w:tr w:rsidR="00E54F92" w:rsidRPr="00F415A8">
        <w:trPr>
          <w:cantSplit/>
          <w:trHeight w:val="420"/>
        </w:trPr>
        <w:tc>
          <w:tcPr>
            <w:tcW w:w="1418" w:type="dxa"/>
            <w:shd w:val="clear" w:color="auto" w:fill="C0C0C0"/>
          </w:tcPr>
          <w:p w:rsidR="00E54F92" w:rsidRPr="00B113FB" w:rsidRDefault="00E54F92" w:rsidP="00B113FB">
            <w:pPr>
              <w:pStyle w:val="TableText"/>
              <w:rPr>
                <w:b/>
                <w:bCs/>
              </w:rPr>
            </w:pPr>
            <w:r w:rsidRPr="00B113FB">
              <w:rPr>
                <w:b/>
                <w:bCs/>
              </w:rPr>
              <w:t>Author</w:t>
            </w:r>
          </w:p>
        </w:tc>
        <w:tc>
          <w:tcPr>
            <w:tcW w:w="8331" w:type="dxa"/>
          </w:tcPr>
          <w:p w:rsidR="00E54F92" w:rsidRPr="00B113FB" w:rsidRDefault="00E54F92" w:rsidP="00B113FB">
            <w:pPr>
              <w:pStyle w:val="TableText"/>
            </w:pPr>
          </w:p>
        </w:tc>
      </w:tr>
    </w:tbl>
    <w:p w:rsidR="00E54F92" w:rsidRPr="00B113FB" w:rsidRDefault="00E54F92" w:rsidP="00B113FB"/>
    <w:p w:rsidR="00E54F92" w:rsidRPr="00022DF6" w:rsidRDefault="00E54F92" w:rsidP="00583885">
      <w:pPr>
        <w:pStyle w:val="Heading2"/>
        <w:numPr>
          <w:ilvl w:val="1"/>
          <w:numId w:val="1"/>
        </w:numPr>
      </w:pPr>
      <w:bookmarkStart w:id="2" w:name="_Toc406601934"/>
      <w:r w:rsidRPr="00022DF6">
        <w:t>Document Location</w:t>
      </w:r>
      <w:bookmarkEnd w:id="2"/>
    </w:p>
    <w:p w:rsidR="00E54F92" w:rsidRPr="00DC7FFD" w:rsidRDefault="00E54F92" w:rsidP="002E2DE8">
      <w:pPr>
        <w:rPr>
          <w:i/>
          <w:iCs/>
          <w:color w:val="0000FF"/>
        </w:rPr>
      </w:pPr>
      <w:proofErr w:type="gramStart"/>
      <w:r w:rsidRPr="00DC7FFD">
        <w:rPr>
          <w:i/>
          <w:iCs/>
          <w:color w:val="0000FF"/>
        </w:rPr>
        <w:t>URL where this document is stored</w:t>
      </w:r>
      <w:r>
        <w:rPr>
          <w:i/>
          <w:iCs/>
          <w:color w:val="0000FF"/>
        </w:rPr>
        <w:t>.</w:t>
      </w:r>
      <w:proofErr w:type="gramEnd"/>
      <w:r>
        <w:rPr>
          <w:i/>
          <w:iCs/>
          <w:color w:val="0000FF"/>
        </w:rPr>
        <w:t xml:space="preserve"> To be completed by the ASM once handed over</w:t>
      </w:r>
    </w:p>
    <w:p w:rsidR="00E54F92" w:rsidRPr="00022DF6" w:rsidRDefault="00E54F92" w:rsidP="00583885">
      <w:pPr>
        <w:pStyle w:val="Heading2"/>
        <w:numPr>
          <w:ilvl w:val="1"/>
          <w:numId w:val="1"/>
        </w:numPr>
      </w:pPr>
      <w:bookmarkStart w:id="3" w:name="_Toc406601935"/>
      <w:r w:rsidRPr="00022DF6">
        <w:t>Document History</w:t>
      </w:r>
      <w:bookmarkEnd w:id="3"/>
    </w:p>
    <w:tbl>
      <w:tblPr>
        <w:tblW w:w="892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1601"/>
        <w:gridCol w:w="1776"/>
        <w:gridCol w:w="3600"/>
      </w:tblGrid>
      <w:tr w:rsidR="00E54F92" w:rsidRPr="00F415A8">
        <w:tc>
          <w:tcPr>
            <w:tcW w:w="1951" w:type="dxa"/>
            <w:shd w:val="pct15" w:color="000000" w:fill="FFFFFF"/>
          </w:tcPr>
          <w:p w:rsidR="00E54F92" w:rsidRPr="00F415A8" w:rsidRDefault="00E54F92" w:rsidP="00477255">
            <w:r w:rsidRPr="00F415A8">
              <w:t>Author</w:t>
            </w:r>
          </w:p>
        </w:tc>
        <w:tc>
          <w:tcPr>
            <w:tcW w:w="1601" w:type="dxa"/>
            <w:shd w:val="pct15" w:color="000000" w:fill="FFFFFF"/>
          </w:tcPr>
          <w:p w:rsidR="00E54F92" w:rsidRPr="00F415A8" w:rsidRDefault="00E54F92" w:rsidP="00477255">
            <w:r w:rsidRPr="00F415A8">
              <w:t>Date</w:t>
            </w:r>
          </w:p>
        </w:tc>
        <w:tc>
          <w:tcPr>
            <w:tcW w:w="1776" w:type="dxa"/>
            <w:shd w:val="pct15" w:color="000000" w:fill="FFFFFF"/>
          </w:tcPr>
          <w:p w:rsidR="00E54F92" w:rsidRPr="00F415A8" w:rsidRDefault="00E54F92" w:rsidP="00477255">
            <w:r w:rsidRPr="00F415A8">
              <w:t>Version</w:t>
            </w:r>
          </w:p>
        </w:tc>
        <w:tc>
          <w:tcPr>
            <w:tcW w:w="3600" w:type="dxa"/>
            <w:shd w:val="pct15" w:color="000000" w:fill="FFFFFF"/>
          </w:tcPr>
          <w:p w:rsidR="00E54F92" w:rsidRPr="00F415A8" w:rsidRDefault="00E54F92" w:rsidP="00477255">
            <w:r w:rsidRPr="00F415A8">
              <w:t>Comment</w:t>
            </w:r>
          </w:p>
        </w:tc>
      </w:tr>
      <w:tr w:rsidR="00E54F92" w:rsidRPr="00F415A8">
        <w:tc>
          <w:tcPr>
            <w:tcW w:w="1951" w:type="dxa"/>
          </w:tcPr>
          <w:p w:rsidR="00E54F92" w:rsidRPr="00F415A8" w:rsidRDefault="00E54F92" w:rsidP="00477255"/>
        </w:tc>
        <w:tc>
          <w:tcPr>
            <w:tcW w:w="1601" w:type="dxa"/>
          </w:tcPr>
          <w:p w:rsidR="00E54F92" w:rsidRPr="00F415A8" w:rsidRDefault="00E54F92" w:rsidP="00477255"/>
        </w:tc>
        <w:tc>
          <w:tcPr>
            <w:tcW w:w="1776" w:type="dxa"/>
          </w:tcPr>
          <w:p w:rsidR="00E54F92" w:rsidRPr="00F415A8" w:rsidRDefault="00E54F92" w:rsidP="00477255"/>
        </w:tc>
        <w:tc>
          <w:tcPr>
            <w:tcW w:w="3600" w:type="dxa"/>
          </w:tcPr>
          <w:p w:rsidR="00E54F92" w:rsidRPr="00F415A8" w:rsidRDefault="00E54F92" w:rsidP="00477255"/>
        </w:tc>
      </w:tr>
    </w:tbl>
    <w:p w:rsidR="00CA6709" w:rsidRDefault="00CA6709" w:rsidP="00CA6709">
      <w:pPr>
        <w:pStyle w:val="ABLOCKPARA"/>
        <w:rPr>
          <w:rFonts w:ascii="Arial" w:hAnsi="Arial" w:cs="Arial"/>
        </w:rPr>
      </w:pPr>
    </w:p>
    <w:p w:rsidR="00E54F92" w:rsidRDefault="00E54F92" w:rsidP="002E2DE8">
      <w:pPr>
        <w:pStyle w:val="ABLOCKPARA"/>
        <w:rPr>
          <w:rFonts w:ascii="Arial" w:hAnsi="Arial" w:cs="Arial"/>
        </w:rPr>
      </w:pPr>
    </w:p>
    <w:p w:rsidR="00BA7DB5" w:rsidRDefault="00BA7DB5" w:rsidP="002E2DE8">
      <w:pPr>
        <w:pStyle w:val="ABLOCKPARA"/>
        <w:rPr>
          <w:rFonts w:ascii="Arial" w:hAnsi="Arial" w:cs="Arial"/>
        </w:rPr>
      </w:pPr>
    </w:p>
    <w:p w:rsidR="00BA7DB5" w:rsidRPr="002B3210" w:rsidRDefault="00BA7DB5" w:rsidP="002E2DE8">
      <w:pPr>
        <w:pStyle w:val="ABLOCKPARA"/>
        <w:rPr>
          <w:rFonts w:ascii="Arial" w:hAnsi="Arial" w:cs="Arial"/>
        </w:rPr>
      </w:pPr>
    </w:p>
    <w:p w:rsidR="00BA7DB5" w:rsidRDefault="00BA7DB5">
      <w:pPr>
        <w:rPr>
          <w:b/>
          <w:bCs/>
          <w:i/>
          <w:iCs/>
          <w:sz w:val="24"/>
          <w:szCs w:val="24"/>
        </w:rPr>
      </w:pPr>
      <w:r>
        <w:br w:type="page"/>
      </w:r>
    </w:p>
    <w:p w:rsidR="00E54F92" w:rsidRPr="00022DF6" w:rsidRDefault="00E54F92" w:rsidP="00583885">
      <w:pPr>
        <w:pStyle w:val="Heading2"/>
        <w:numPr>
          <w:ilvl w:val="1"/>
          <w:numId w:val="1"/>
        </w:numPr>
      </w:pPr>
      <w:bookmarkStart w:id="4" w:name="_Toc406601936"/>
      <w:r w:rsidRPr="00022DF6">
        <w:lastRenderedPageBreak/>
        <w:t>Document Review &amp; Sign-off</w:t>
      </w:r>
      <w:bookmarkEnd w:id="4"/>
      <w:r w:rsidRPr="00022DF6">
        <w:t xml:space="preserve"> </w:t>
      </w:r>
    </w:p>
    <w:p w:rsidR="00E54F92" w:rsidRPr="00B17DC7" w:rsidRDefault="00E54F92" w:rsidP="002E2DE8"/>
    <w:tbl>
      <w:tblPr>
        <w:tblW w:w="9639"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
      <w:tblGrid>
        <w:gridCol w:w="2127"/>
        <w:gridCol w:w="1842"/>
        <w:gridCol w:w="1985"/>
        <w:gridCol w:w="1559"/>
        <w:gridCol w:w="2126"/>
      </w:tblGrid>
      <w:tr w:rsidR="00E54F92" w:rsidRPr="00F415A8">
        <w:trPr>
          <w:trHeight w:hRule="exact" w:val="758"/>
          <w:tblHeader/>
        </w:trPr>
        <w:tc>
          <w:tcPr>
            <w:tcW w:w="2127" w:type="dxa"/>
            <w:tcBorders>
              <w:top w:val="double" w:sz="4" w:space="0" w:color="auto"/>
              <w:bottom w:val="double" w:sz="4" w:space="0" w:color="auto"/>
            </w:tcBorders>
            <w:shd w:val="pct15" w:color="auto" w:fill="FFFFFF"/>
            <w:vAlign w:val="center"/>
          </w:tcPr>
          <w:p w:rsidR="00E54F92" w:rsidRPr="00F60701" w:rsidRDefault="00E54F92" w:rsidP="00F60701">
            <w:pPr>
              <w:pStyle w:val="TableHeading"/>
              <w:rPr>
                <w:color w:val="auto"/>
              </w:rPr>
            </w:pPr>
            <w:r w:rsidRPr="00F60701">
              <w:rPr>
                <w:color w:val="auto"/>
              </w:rPr>
              <w:t>Name</w:t>
            </w:r>
          </w:p>
        </w:tc>
        <w:tc>
          <w:tcPr>
            <w:tcW w:w="1842" w:type="dxa"/>
            <w:tcBorders>
              <w:top w:val="double" w:sz="4" w:space="0" w:color="auto"/>
              <w:bottom w:val="double" w:sz="4" w:space="0" w:color="auto"/>
              <w:right w:val="nil"/>
            </w:tcBorders>
            <w:shd w:val="pct15" w:color="auto" w:fill="FFFFFF"/>
            <w:vAlign w:val="center"/>
          </w:tcPr>
          <w:p w:rsidR="00E54F92" w:rsidRPr="00F60701" w:rsidRDefault="00E54F92" w:rsidP="00F60701">
            <w:pPr>
              <w:pStyle w:val="TableHeading"/>
              <w:rPr>
                <w:color w:val="auto"/>
              </w:rPr>
            </w:pPr>
            <w:r w:rsidRPr="00F60701">
              <w:rPr>
                <w:color w:val="auto"/>
              </w:rPr>
              <w:t>BU / Organisation</w:t>
            </w:r>
          </w:p>
        </w:tc>
        <w:tc>
          <w:tcPr>
            <w:tcW w:w="1985" w:type="dxa"/>
            <w:tcBorders>
              <w:top w:val="double" w:sz="4" w:space="0" w:color="auto"/>
              <w:bottom w:val="double" w:sz="4" w:space="0" w:color="auto"/>
            </w:tcBorders>
            <w:shd w:val="pct15" w:color="auto" w:fill="FFFFFF"/>
            <w:vAlign w:val="center"/>
          </w:tcPr>
          <w:p w:rsidR="00E54F92" w:rsidRPr="00F60701" w:rsidRDefault="00E54F92" w:rsidP="00F60701">
            <w:pPr>
              <w:pStyle w:val="TableHeading"/>
              <w:rPr>
                <w:color w:val="auto"/>
              </w:rPr>
            </w:pPr>
            <w:r w:rsidRPr="00F60701">
              <w:rPr>
                <w:color w:val="auto"/>
              </w:rPr>
              <w:t>Role</w:t>
            </w:r>
          </w:p>
        </w:tc>
        <w:tc>
          <w:tcPr>
            <w:tcW w:w="1559" w:type="dxa"/>
            <w:tcBorders>
              <w:top w:val="double" w:sz="4" w:space="0" w:color="auto"/>
              <w:bottom w:val="double" w:sz="4" w:space="0" w:color="auto"/>
            </w:tcBorders>
            <w:shd w:val="pct15" w:color="auto" w:fill="FFFFFF"/>
          </w:tcPr>
          <w:p w:rsidR="00E54F92" w:rsidRPr="00F60701" w:rsidRDefault="00E54F92" w:rsidP="00F60701">
            <w:pPr>
              <w:pStyle w:val="TableHeading"/>
              <w:rPr>
                <w:color w:val="auto"/>
              </w:rPr>
            </w:pPr>
            <w:r w:rsidRPr="00F60701">
              <w:rPr>
                <w:color w:val="auto"/>
              </w:rPr>
              <w:t>Version signed-off</w:t>
            </w:r>
          </w:p>
        </w:tc>
        <w:tc>
          <w:tcPr>
            <w:tcW w:w="2126" w:type="dxa"/>
            <w:tcBorders>
              <w:top w:val="double" w:sz="4" w:space="0" w:color="auto"/>
              <w:bottom w:val="double" w:sz="4" w:space="0" w:color="auto"/>
            </w:tcBorders>
            <w:shd w:val="pct15" w:color="auto" w:fill="FFFFFF"/>
          </w:tcPr>
          <w:p w:rsidR="00E54F92" w:rsidRPr="00F60701" w:rsidRDefault="00E54F92" w:rsidP="00F60701">
            <w:pPr>
              <w:pStyle w:val="TableHeading"/>
              <w:rPr>
                <w:color w:val="auto"/>
              </w:rPr>
            </w:pPr>
            <w:r w:rsidRPr="00F60701">
              <w:rPr>
                <w:color w:val="auto"/>
              </w:rPr>
              <w:t>Review/Sign Off*</w:t>
            </w:r>
          </w:p>
        </w:tc>
      </w:tr>
      <w:tr w:rsidR="00E54F92" w:rsidRPr="00F415A8">
        <w:trPr>
          <w:cantSplit/>
          <w:trHeight w:val="434"/>
        </w:trPr>
        <w:tc>
          <w:tcPr>
            <w:tcW w:w="2127" w:type="dxa"/>
            <w:vAlign w:val="center"/>
          </w:tcPr>
          <w:p w:rsidR="00E54F92" w:rsidRPr="00F60701" w:rsidRDefault="00E54F92" w:rsidP="00F60701">
            <w:pPr>
              <w:pStyle w:val="TableText"/>
            </w:pPr>
          </w:p>
        </w:tc>
        <w:tc>
          <w:tcPr>
            <w:tcW w:w="1842" w:type="dxa"/>
            <w:tcBorders>
              <w:right w:val="nil"/>
            </w:tcBorders>
            <w:vAlign w:val="center"/>
          </w:tcPr>
          <w:p w:rsidR="00E54F92" w:rsidRPr="00F60701" w:rsidRDefault="00E54F92" w:rsidP="00F60701">
            <w:pPr>
              <w:pStyle w:val="TableText"/>
            </w:pPr>
          </w:p>
        </w:tc>
        <w:tc>
          <w:tcPr>
            <w:tcW w:w="1985" w:type="dxa"/>
            <w:vAlign w:val="center"/>
          </w:tcPr>
          <w:p w:rsidR="00E54F92" w:rsidRPr="00F60701" w:rsidRDefault="00E54F92" w:rsidP="00F60701">
            <w:pPr>
              <w:pStyle w:val="TableText"/>
            </w:pPr>
          </w:p>
        </w:tc>
        <w:tc>
          <w:tcPr>
            <w:tcW w:w="1559" w:type="dxa"/>
          </w:tcPr>
          <w:p w:rsidR="00E54F92" w:rsidRPr="00F60701" w:rsidRDefault="00E54F92" w:rsidP="00F60701">
            <w:pPr>
              <w:pStyle w:val="TableText"/>
            </w:pPr>
          </w:p>
        </w:tc>
        <w:tc>
          <w:tcPr>
            <w:tcW w:w="2126" w:type="dxa"/>
            <w:vAlign w:val="center"/>
          </w:tcPr>
          <w:p w:rsidR="00E54F92" w:rsidRPr="00F60701" w:rsidRDefault="00E54F92" w:rsidP="00F60701">
            <w:pPr>
              <w:pStyle w:val="TableText"/>
            </w:pPr>
            <w:r w:rsidRPr="00F60701">
              <w:t>Review and Sign-Off</w:t>
            </w:r>
          </w:p>
        </w:tc>
      </w:tr>
    </w:tbl>
    <w:p w:rsidR="00E54F92" w:rsidRPr="004B04F8" w:rsidRDefault="00E54F92" w:rsidP="002E2DE8"/>
    <w:p w:rsidR="00E54F92" w:rsidRDefault="00E54F92" w:rsidP="002E2DE8">
      <w:pPr>
        <w:tabs>
          <w:tab w:val="left" w:pos="630"/>
        </w:tabs>
        <w:rPr>
          <w:sz w:val="16"/>
          <w:szCs w:val="16"/>
        </w:rPr>
      </w:pPr>
    </w:p>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E54F92" w:rsidRDefault="00E54F92" w:rsidP="002E2DE8"/>
    <w:p w:rsidR="00F250C6" w:rsidRDefault="00DE6826">
      <w:pPr>
        <w:pStyle w:val="TOC1"/>
        <w:rPr>
          <w:rFonts w:asciiTheme="minorHAnsi" w:eastAsiaTheme="minorEastAsia" w:hAnsiTheme="minorHAnsi" w:cstheme="minorBidi"/>
          <w:b w:val="0"/>
          <w:bCs w:val="0"/>
          <w:sz w:val="22"/>
          <w:szCs w:val="22"/>
          <w:lang w:eastAsia="en-GB"/>
        </w:rPr>
      </w:pPr>
      <w:r w:rsidRPr="00DE6826">
        <w:fldChar w:fldCharType="begin"/>
      </w:r>
      <w:r w:rsidR="00E54F92">
        <w:instrText xml:space="preserve"> TOC \o "1-2" \h \z \u </w:instrText>
      </w:r>
      <w:r w:rsidRPr="00DE6826">
        <w:fldChar w:fldCharType="separate"/>
      </w:r>
      <w:hyperlink w:anchor="_Toc406601932" w:history="1">
        <w:r w:rsidR="00F250C6" w:rsidRPr="000C6542">
          <w:rPr>
            <w:rStyle w:val="Hyperlink"/>
          </w:rPr>
          <w:t>1</w:t>
        </w:r>
        <w:r w:rsidR="00F250C6">
          <w:rPr>
            <w:rFonts w:asciiTheme="minorHAnsi" w:eastAsiaTheme="minorEastAsia" w:hAnsiTheme="minorHAnsi" w:cstheme="minorBidi"/>
            <w:b w:val="0"/>
            <w:bCs w:val="0"/>
            <w:sz w:val="22"/>
            <w:szCs w:val="22"/>
            <w:lang w:eastAsia="en-GB"/>
          </w:rPr>
          <w:tab/>
        </w:r>
        <w:r w:rsidR="00F250C6" w:rsidRPr="000C6542">
          <w:rPr>
            <w:rStyle w:val="Hyperlink"/>
          </w:rPr>
          <w:t>Control</w:t>
        </w:r>
        <w:r w:rsidR="00F250C6">
          <w:rPr>
            <w:webHidden/>
          </w:rPr>
          <w:tab/>
        </w:r>
        <w:r w:rsidR="00F250C6">
          <w:rPr>
            <w:webHidden/>
          </w:rPr>
          <w:fldChar w:fldCharType="begin"/>
        </w:r>
        <w:r w:rsidR="00F250C6">
          <w:rPr>
            <w:webHidden/>
          </w:rPr>
          <w:instrText xml:space="preserve"> PAGEREF _Toc406601932 \h </w:instrText>
        </w:r>
        <w:r w:rsidR="00F250C6">
          <w:rPr>
            <w:webHidden/>
          </w:rPr>
        </w:r>
        <w:r w:rsidR="00F250C6">
          <w:rPr>
            <w:webHidden/>
          </w:rPr>
          <w:fldChar w:fldCharType="separate"/>
        </w:r>
        <w:r w:rsidR="00F250C6">
          <w:rPr>
            <w:webHidden/>
          </w:rPr>
          <w:t>2</w:t>
        </w:r>
        <w:r w:rsidR="00F250C6">
          <w:rPr>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33" w:history="1">
        <w:r w:rsidRPr="000C6542">
          <w:rPr>
            <w:rStyle w:val="Hyperlink"/>
            <w:noProof/>
          </w:rPr>
          <w:t>1.1</w:t>
        </w:r>
        <w:r>
          <w:rPr>
            <w:rFonts w:asciiTheme="minorHAnsi" w:eastAsiaTheme="minorEastAsia" w:hAnsiTheme="minorHAnsi" w:cstheme="minorBidi"/>
            <w:noProof/>
            <w:lang w:eastAsia="en-GB"/>
          </w:rPr>
          <w:tab/>
        </w:r>
        <w:r w:rsidRPr="000C6542">
          <w:rPr>
            <w:rStyle w:val="Hyperlink"/>
            <w:noProof/>
          </w:rPr>
          <w:t>Document Owner</w:t>
        </w:r>
        <w:r>
          <w:rPr>
            <w:noProof/>
            <w:webHidden/>
          </w:rPr>
          <w:tab/>
        </w:r>
        <w:r>
          <w:rPr>
            <w:noProof/>
            <w:webHidden/>
          </w:rPr>
          <w:fldChar w:fldCharType="begin"/>
        </w:r>
        <w:r>
          <w:rPr>
            <w:noProof/>
            <w:webHidden/>
          </w:rPr>
          <w:instrText xml:space="preserve"> PAGEREF _Toc406601933 \h </w:instrText>
        </w:r>
        <w:r>
          <w:rPr>
            <w:noProof/>
            <w:webHidden/>
          </w:rPr>
        </w:r>
        <w:r>
          <w:rPr>
            <w:noProof/>
            <w:webHidden/>
          </w:rPr>
          <w:fldChar w:fldCharType="separate"/>
        </w:r>
        <w:r>
          <w:rPr>
            <w:noProof/>
            <w:webHidden/>
          </w:rPr>
          <w:t>2</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34" w:history="1">
        <w:r w:rsidRPr="000C6542">
          <w:rPr>
            <w:rStyle w:val="Hyperlink"/>
            <w:noProof/>
          </w:rPr>
          <w:t>1.2</w:t>
        </w:r>
        <w:r>
          <w:rPr>
            <w:rFonts w:asciiTheme="minorHAnsi" w:eastAsiaTheme="minorEastAsia" w:hAnsiTheme="minorHAnsi" w:cstheme="minorBidi"/>
            <w:noProof/>
            <w:lang w:eastAsia="en-GB"/>
          </w:rPr>
          <w:tab/>
        </w:r>
        <w:r w:rsidRPr="000C6542">
          <w:rPr>
            <w:rStyle w:val="Hyperlink"/>
            <w:noProof/>
          </w:rPr>
          <w:t>Document Location</w:t>
        </w:r>
        <w:r>
          <w:rPr>
            <w:noProof/>
            <w:webHidden/>
          </w:rPr>
          <w:tab/>
        </w:r>
        <w:r>
          <w:rPr>
            <w:noProof/>
            <w:webHidden/>
          </w:rPr>
          <w:fldChar w:fldCharType="begin"/>
        </w:r>
        <w:r>
          <w:rPr>
            <w:noProof/>
            <w:webHidden/>
          </w:rPr>
          <w:instrText xml:space="preserve"> PAGEREF _Toc406601934 \h </w:instrText>
        </w:r>
        <w:r>
          <w:rPr>
            <w:noProof/>
            <w:webHidden/>
          </w:rPr>
        </w:r>
        <w:r>
          <w:rPr>
            <w:noProof/>
            <w:webHidden/>
          </w:rPr>
          <w:fldChar w:fldCharType="separate"/>
        </w:r>
        <w:r>
          <w:rPr>
            <w:noProof/>
            <w:webHidden/>
          </w:rPr>
          <w:t>2</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35" w:history="1">
        <w:r w:rsidRPr="000C6542">
          <w:rPr>
            <w:rStyle w:val="Hyperlink"/>
            <w:noProof/>
          </w:rPr>
          <w:t>1.3</w:t>
        </w:r>
        <w:r>
          <w:rPr>
            <w:rFonts w:asciiTheme="minorHAnsi" w:eastAsiaTheme="minorEastAsia" w:hAnsiTheme="minorHAnsi" w:cstheme="minorBidi"/>
            <w:noProof/>
            <w:lang w:eastAsia="en-GB"/>
          </w:rPr>
          <w:tab/>
        </w:r>
        <w:r w:rsidRPr="000C6542">
          <w:rPr>
            <w:rStyle w:val="Hyperlink"/>
            <w:noProof/>
          </w:rPr>
          <w:t>Document History</w:t>
        </w:r>
        <w:r>
          <w:rPr>
            <w:noProof/>
            <w:webHidden/>
          </w:rPr>
          <w:tab/>
        </w:r>
        <w:r>
          <w:rPr>
            <w:noProof/>
            <w:webHidden/>
          </w:rPr>
          <w:fldChar w:fldCharType="begin"/>
        </w:r>
        <w:r>
          <w:rPr>
            <w:noProof/>
            <w:webHidden/>
          </w:rPr>
          <w:instrText xml:space="preserve"> PAGEREF _Toc406601935 \h </w:instrText>
        </w:r>
        <w:r>
          <w:rPr>
            <w:noProof/>
            <w:webHidden/>
          </w:rPr>
        </w:r>
        <w:r>
          <w:rPr>
            <w:noProof/>
            <w:webHidden/>
          </w:rPr>
          <w:fldChar w:fldCharType="separate"/>
        </w:r>
        <w:r>
          <w:rPr>
            <w:noProof/>
            <w:webHidden/>
          </w:rPr>
          <w:t>2</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36" w:history="1">
        <w:r w:rsidRPr="000C6542">
          <w:rPr>
            <w:rStyle w:val="Hyperlink"/>
            <w:noProof/>
          </w:rPr>
          <w:t>1.4</w:t>
        </w:r>
        <w:r>
          <w:rPr>
            <w:rFonts w:asciiTheme="minorHAnsi" w:eastAsiaTheme="minorEastAsia" w:hAnsiTheme="minorHAnsi" w:cstheme="minorBidi"/>
            <w:noProof/>
            <w:lang w:eastAsia="en-GB"/>
          </w:rPr>
          <w:tab/>
        </w:r>
        <w:r w:rsidRPr="000C6542">
          <w:rPr>
            <w:rStyle w:val="Hyperlink"/>
            <w:noProof/>
          </w:rPr>
          <w:t>Document Review &amp; Sign-off</w:t>
        </w:r>
        <w:r>
          <w:rPr>
            <w:noProof/>
            <w:webHidden/>
          </w:rPr>
          <w:tab/>
        </w:r>
        <w:r>
          <w:rPr>
            <w:noProof/>
            <w:webHidden/>
          </w:rPr>
          <w:fldChar w:fldCharType="begin"/>
        </w:r>
        <w:r>
          <w:rPr>
            <w:noProof/>
            <w:webHidden/>
          </w:rPr>
          <w:instrText xml:space="preserve"> PAGEREF _Toc406601936 \h </w:instrText>
        </w:r>
        <w:r>
          <w:rPr>
            <w:noProof/>
            <w:webHidden/>
          </w:rPr>
        </w:r>
        <w:r>
          <w:rPr>
            <w:noProof/>
            <w:webHidden/>
          </w:rPr>
          <w:fldChar w:fldCharType="separate"/>
        </w:r>
        <w:r>
          <w:rPr>
            <w:noProof/>
            <w:webHidden/>
          </w:rPr>
          <w:t>3</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37" w:history="1">
        <w:r w:rsidRPr="000C6542">
          <w:rPr>
            <w:rStyle w:val="Hyperlink"/>
            <w:noProof/>
          </w:rPr>
          <w:t>1.5</w:t>
        </w:r>
        <w:r>
          <w:rPr>
            <w:rFonts w:asciiTheme="minorHAnsi" w:eastAsiaTheme="minorEastAsia" w:hAnsiTheme="minorHAnsi" w:cstheme="minorBidi"/>
            <w:noProof/>
            <w:lang w:eastAsia="en-GB"/>
          </w:rPr>
          <w:tab/>
        </w:r>
        <w:r w:rsidRPr="000C6542">
          <w:rPr>
            <w:rStyle w:val="Hyperlink"/>
            <w:noProof/>
          </w:rPr>
          <w:t>Bibliography</w:t>
        </w:r>
        <w:r>
          <w:rPr>
            <w:noProof/>
            <w:webHidden/>
          </w:rPr>
          <w:tab/>
        </w:r>
        <w:r>
          <w:rPr>
            <w:noProof/>
            <w:webHidden/>
          </w:rPr>
          <w:fldChar w:fldCharType="begin"/>
        </w:r>
        <w:r>
          <w:rPr>
            <w:noProof/>
            <w:webHidden/>
          </w:rPr>
          <w:instrText xml:space="preserve"> PAGEREF _Toc406601937 \h </w:instrText>
        </w:r>
        <w:r>
          <w:rPr>
            <w:noProof/>
            <w:webHidden/>
          </w:rPr>
        </w:r>
        <w:r>
          <w:rPr>
            <w:noProof/>
            <w:webHidden/>
          </w:rPr>
          <w:fldChar w:fldCharType="separate"/>
        </w:r>
        <w:r>
          <w:rPr>
            <w:noProof/>
            <w:webHidden/>
          </w:rPr>
          <w:t>5</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38" w:history="1">
        <w:r w:rsidRPr="000C6542">
          <w:rPr>
            <w:rStyle w:val="Hyperlink"/>
            <w:noProof/>
          </w:rPr>
          <w:t>1.6</w:t>
        </w:r>
        <w:r>
          <w:rPr>
            <w:rFonts w:asciiTheme="minorHAnsi" w:eastAsiaTheme="minorEastAsia" w:hAnsiTheme="minorHAnsi" w:cstheme="minorBidi"/>
            <w:noProof/>
            <w:lang w:eastAsia="en-GB"/>
          </w:rPr>
          <w:tab/>
        </w:r>
        <w:r w:rsidRPr="000C6542">
          <w:rPr>
            <w:rStyle w:val="Hyperlink"/>
            <w:noProof/>
          </w:rPr>
          <w:t>Table of acronyms</w:t>
        </w:r>
        <w:r>
          <w:rPr>
            <w:noProof/>
            <w:webHidden/>
          </w:rPr>
          <w:tab/>
        </w:r>
        <w:r>
          <w:rPr>
            <w:noProof/>
            <w:webHidden/>
          </w:rPr>
          <w:fldChar w:fldCharType="begin"/>
        </w:r>
        <w:r>
          <w:rPr>
            <w:noProof/>
            <w:webHidden/>
          </w:rPr>
          <w:instrText xml:space="preserve"> PAGEREF _Toc406601938 \h </w:instrText>
        </w:r>
        <w:r>
          <w:rPr>
            <w:noProof/>
            <w:webHidden/>
          </w:rPr>
        </w:r>
        <w:r>
          <w:rPr>
            <w:noProof/>
            <w:webHidden/>
          </w:rPr>
          <w:fldChar w:fldCharType="separate"/>
        </w:r>
        <w:r>
          <w:rPr>
            <w:noProof/>
            <w:webHidden/>
          </w:rPr>
          <w:t>5</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39" w:history="1">
        <w:r w:rsidRPr="000C6542">
          <w:rPr>
            <w:rStyle w:val="Hyperlink"/>
            <w:noProof/>
          </w:rPr>
          <w:t>1.7</w:t>
        </w:r>
        <w:r>
          <w:rPr>
            <w:rFonts w:asciiTheme="minorHAnsi" w:eastAsiaTheme="minorEastAsia" w:hAnsiTheme="minorHAnsi" w:cstheme="minorBidi"/>
            <w:noProof/>
            <w:lang w:eastAsia="en-GB"/>
          </w:rPr>
          <w:tab/>
        </w:r>
        <w:r w:rsidRPr="000C6542">
          <w:rPr>
            <w:rStyle w:val="Hyperlink"/>
            <w:noProof/>
          </w:rPr>
          <w:t>Standard Concepts</w:t>
        </w:r>
        <w:r>
          <w:rPr>
            <w:noProof/>
            <w:webHidden/>
          </w:rPr>
          <w:tab/>
        </w:r>
        <w:r>
          <w:rPr>
            <w:noProof/>
            <w:webHidden/>
          </w:rPr>
          <w:fldChar w:fldCharType="begin"/>
        </w:r>
        <w:r>
          <w:rPr>
            <w:noProof/>
            <w:webHidden/>
          </w:rPr>
          <w:instrText xml:space="preserve"> PAGEREF _Toc406601939 \h </w:instrText>
        </w:r>
        <w:r>
          <w:rPr>
            <w:noProof/>
            <w:webHidden/>
          </w:rPr>
        </w:r>
        <w:r>
          <w:rPr>
            <w:noProof/>
            <w:webHidden/>
          </w:rPr>
          <w:fldChar w:fldCharType="separate"/>
        </w:r>
        <w:r>
          <w:rPr>
            <w:noProof/>
            <w:webHidden/>
          </w:rPr>
          <w:t>5</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40" w:history="1">
        <w:r w:rsidRPr="000C6542">
          <w:rPr>
            <w:rStyle w:val="Hyperlink"/>
            <w:noProof/>
          </w:rPr>
          <w:t>1.8</w:t>
        </w:r>
        <w:r>
          <w:rPr>
            <w:rFonts w:asciiTheme="minorHAnsi" w:eastAsiaTheme="minorEastAsia" w:hAnsiTheme="minorHAnsi" w:cstheme="minorBidi"/>
            <w:noProof/>
            <w:lang w:eastAsia="en-GB"/>
          </w:rPr>
          <w:tab/>
        </w:r>
        <w:r w:rsidRPr="000C6542">
          <w:rPr>
            <w:rStyle w:val="Hyperlink"/>
            <w:noProof/>
          </w:rPr>
          <w:t>Terminology</w:t>
        </w:r>
        <w:r>
          <w:rPr>
            <w:noProof/>
            <w:webHidden/>
          </w:rPr>
          <w:tab/>
        </w:r>
        <w:r>
          <w:rPr>
            <w:noProof/>
            <w:webHidden/>
          </w:rPr>
          <w:fldChar w:fldCharType="begin"/>
        </w:r>
        <w:r>
          <w:rPr>
            <w:noProof/>
            <w:webHidden/>
          </w:rPr>
          <w:instrText xml:space="preserve"> PAGEREF _Toc406601940 \h </w:instrText>
        </w:r>
        <w:r>
          <w:rPr>
            <w:noProof/>
            <w:webHidden/>
          </w:rPr>
        </w:r>
        <w:r>
          <w:rPr>
            <w:noProof/>
            <w:webHidden/>
          </w:rPr>
          <w:fldChar w:fldCharType="separate"/>
        </w:r>
        <w:r>
          <w:rPr>
            <w:noProof/>
            <w:webHidden/>
          </w:rPr>
          <w:t>5</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41" w:history="1">
        <w:r w:rsidRPr="000C6542">
          <w:rPr>
            <w:rStyle w:val="Hyperlink"/>
            <w:noProof/>
          </w:rPr>
          <w:t>1.9</w:t>
        </w:r>
        <w:r>
          <w:rPr>
            <w:rFonts w:asciiTheme="minorHAnsi" w:eastAsiaTheme="minorEastAsia" w:hAnsiTheme="minorHAnsi" w:cstheme="minorBidi"/>
            <w:noProof/>
            <w:lang w:eastAsia="en-GB"/>
          </w:rPr>
          <w:tab/>
        </w:r>
        <w:r w:rsidRPr="000C6542">
          <w:rPr>
            <w:rStyle w:val="Hyperlink"/>
            <w:noProof/>
          </w:rPr>
          <w:t>Further reading</w:t>
        </w:r>
        <w:r>
          <w:rPr>
            <w:noProof/>
            <w:webHidden/>
          </w:rPr>
          <w:tab/>
        </w:r>
        <w:r>
          <w:rPr>
            <w:noProof/>
            <w:webHidden/>
          </w:rPr>
          <w:fldChar w:fldCharType="begin"/>
        </w:r>
        <w:r>
          <w:rPr>
            <w:noProof/>
            <w:webHidden/>
          </w:rPr>
          <w:instrText xml:space="preserve"> PAGEREF _Toc406601941 \h </w:instrText>
        </w:r>
        <w:r>
          <w:rPr>
            <w:noProof/>
            <w:webHidden/>
          </w:rPr>
        </w:r>
        <w:r>
          <w:rPr>
            <w:noProof/>
            <w:webHidden/>
          </w:rPr>
          <w:fldChar w:fldCharType="separate"/>
        </w:r>
        <w:r>
          <w:rPr>
            <w:noProof/>
            <w:webHidden/>
          </w:rPr>
          <w:t>5</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42" w:history="1">
        <w:r w:rsidRPr="000C6542">
          <w:rPr>
            <w:rStyle w:val="Hyperlink"/>
            <w:noProof/>
          </w:rPr>
          <w:t>1.10</w:t>
        </w:r>
        <w:r>
          <w:rPr>
            <w:rFonts w:asciiTheme="minorHAnsi" w:eastAsiaTheme="minorEastAsia" w:hAnsiTheme="minorHAnsi" w:cstheme="minorBidi"/>
            <w:noProof/>
            <w:lang w:eastAsia="en-GB"/>
          </w:rPr>
          <w:tab/>
        </w:r>
        <w:r w:rsidRPr="000C6542">
          <w:rPr>
            <w:rStyle w:val="Hyperlink"/>
            <w:noProof/>
          </w:rPr>
          <w:t>Application Support Requirements</w:t>
        </w:r>
        <w:r>
          <w:rPr>
            <w:noProof/>
            <w:webHidden/>
          </w:rPr>
          <w:tab/>
        </w:r>
        <w:r>
          <w:rPr>
            <w:noProof/>
            <w:webHidden/>
          </w:rPr>
          <w:fldChar w:fldCharType="begin"/>
        </w:r>
        <w:r>
          <w:rPr>
            <w:noProof/>
            <w:webHidden/>
          </w:rPr>
          <w:instrText xml:space="preserve"> PAGEREF _Toc406601942 \h </w:instrText>
        </w:r>
        <w:r>
          <w:rPr>
            <w:noProof/>
            <w:webHidden/>
          </w:rPr>
        </w:r>
        <w:r>
          <w:rPr>
            <w:noProof/>
            <w:webHidden/>
          </w:rPr>
          <w:fldChar w:fldCharType="separate"/>
        </w:r>
        <w:r>
          <w:rPr>
            <w:noProof/>
            <w:webHidden/>
          </w:rPr>
          <w:t>5</w:t>
        </w:r>
        <w:r>
          <w:rPr>
            <w:noProof/>
            <w:webHidden/>
          </w:rPr>
          <w:fldChar w:fldCharType="end"/>
        </w:r>
      </w:hyperlink>
    </w:p>
    <w:p w:rsidR="00F250C6" w:rsidRDefault="00F250C6">
      <w:pPr>
        <w:pStyle w:val="TOC1"/>
        <w:rPr>
          <w:rFonts w:asciiTheme="minorHAnsi" w:eastAsiaTheme="minorEastAsia" w:hAnsiTheme="minorHAnsi" w:cstheme="minorBidi"/>
          <w:b w:val="0"/>
          <w:bCs w:val="0"/>
          <w:sz w:val="22"/>
          <w:szCs w:val="22"/>
          <w:lang w:eastAsia="en-GB"/>
        </w:rPr>
      </w:pPr>
      <w:hyperlink w:anchor="_Toc406601943" w:history="1">
        <w:r w:rsidRPr="000C6542">
          <w:rPr>
            <w:rStyle w:val="Hyperlink"/>
          </w:rPr>
          <w:t>2</w:t>
        </w:r>
        <w:r>
          <w:rPr>
            <w:rFonts w:asciiTheme="minorHAnsi" w:eastAsiaTheme="minorEastAsia" w:hAnsiTheme="minorHAnsi" w:cstheme="minorBidi"/>
            <w:b w:val="0"/>
            <w:bCs w:val="0"/>
            <w:sz w:val="22"/>
            <w:szCs w:val="22"/>
            <w:lang w:eastAsia="en-GB"/>
          </w:rPr>
          <w:tab/>
        </w:r>
        <w:r w:rsidRPr="000C6542">
          <w:rPr>
            <w:rStyle w:val="Hyperlink"/>
          </w:rPr>
          <w:t>System Overview and Architecture</w:t>
        </w:r>
        <w:r>
          <w:rPr>
            <w:webHidden/>
          </w:rPr>
          <w:tab/>
        </w:r>
        <w:r>
          <w:rPr>
            <w:webHidden/>
          </w:rPr>
          <w:fldChar w:fldCharType="begin"/>
        </w:r>
        <w:r>
          <w:rPr>
            <w:webHidden/>
          </w:rPr>
          <w:instrText xml:space="preserve"> PAGEREF _Toc406601943 \h </w:instrText>
        </w:r>
        <w:r>
          <w:rPr>
            <w:webHidden/>
          </w:rPr>
        </w:r>
        <w:r>
          <w:rPr>
            <w:webHidden/>
          </w:rPr>
          <w:fldChar w:fldCharType="separate"/>
        </w:r>
        <w:r>
          <w:rPr>
            <w:webHidden/>
          </w:rPr>
          <w:t>6</w:t>
        </w:r>
        <w:r>
          <w:rPr>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44" w:history="1">
        <w:r w:rsidRPr="000C6542">
          <w:rPr>
            <w:rStyle w:val="Hyperlink"/>
            <w:noProof/>
          </w:rPr>
          <w:t>2.1</w:t>
        </w:r>
        <w:r>
          <w:rPr>
            <w:rFonts w:asciiTheme="minorHAnsi" w:eastAsiaTheme="minorEastAsia" w:hAnsiTheme="minorHAnsi" w:cstheme="minorBidi"/>
            <w:noProof/>
            <w:lang w:eastAsia="en-GB"/>
          </w:rPr>
          <w:tab/>
        </w:r>
        <w:r w:rsidRPr="000C6542">
          <w:rPr>
            <w:rStyle w:val="Hyperlink"/>
            <w:noProof/>
          </w:rPr>
          <w:t>System Overview and Purpose</w:t>
        </w:r>
        <w:r>
          <w:rPr>
            <w:noProof/>
            <w:webHidden/>
          </w:rPr>
          <w:tab/>
        </w:r>
        <w:r>
          <w:rPr>
            <w:noProof/>
            <w:webHidden/>
          </w:rPr>
          <w:fldChar w:fldCharType="begin"/>
        </w:r>
        <w:r>
          <w:rPr>
            <w:noProof/>
            <w:webHidden/>
          </w:rPr>
          <w:instrText xml:space="preserve"> PAGEREF _Toc406601944 \h </w:instrText>
        </w:r>
        <w:r>
          <w:rPr>
            <w:noProof/>
            <w:webHidden/>
          </w:rPr>
        </w:r>
        <w:r>
          <w:rPr>
            <w:noProof/>
            <w:webHidden/>
          </w:rPr>
          <w:fldChar w:fldCharType="separate"/>
        </w:r>
        <w:r>
          <w:rPr>
            <w:noProof/>
            <w:webHidden/>
          </w:rPr>
          <w:t>6</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45" w:history="1">
        <w:r w:rsidRPr="000C6542">
          <w:rPr>
            <w:rStyle w:val="Hyperlink"/>
            <w:noProof/>
          </w:rPr>
          <w:t>2.2</w:t>
        </w:r>
        <w:r>
          <w:rPr>
            <w:rFonts w:asciiTheme="minorHAnsi" w:eastAsiaTheme="minorEastAsia" w:hAnsiTheme="minorHAnsi" w:cstheme="minorBidi"/>
            <w:noProof/>
            <w:lang w:eastAsia="en-GB"/>
          </w:rPr>
          <w:tab/>
        </w:r>
        <w:r w:rsidRPr="000C6542">
          <w:rPr>
            <w:rStyle w:val="Hyperlink"/>
            <w:noProof/>
          </w:rPr>
          <w:t>System Description</w:t>
        </w:r>
        <w:r>
          <w:rPr>
            <w:noProof/>
            <w:webHidden/>
          </w:rPr>
          <w:tab/>
        </w:r>
        <w:r>
          <w:rPr>
            <w:noProof/>
            <w:webHidden/>
          </w:rPr>
          <w:fldChar w:fldCharType="begin"/>
        </w:r>
        <w:r>
          <w:rPr>
            <w:noProof/>
            <w:webHidden/>
          </w:rPr>
          <w:instrText xml:space="preserve"> PAGEREF _Toc406601945 \h </w:instrText>
        </w:r>
        <w:r>
          <w:rPr>
            <w:noProof/>
            <w:webHidden/>
          </w:rPr>
        </w:r>
        <w:r>
          <w:rPr>
            <w:noProof/>
            <w:webHidden/>
          </w:rPr>
          <w:fldChar w:fldCharType="separate"/>
        </w:r>
        <w:r>
          <w:rPr>
            <w:noProof/>
            <w:webHidden/>
          </w:rPr>
          <w:t>6</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46" w:history="1">
        <w:r w:rsidRPr="000C6542">
          <w:rPr>
            <w:rStyle w:val="Hyperlink"/>
            <w:noProof/>
            <w:lang w:val="en-US"/>
          </w:rPr>
          <w:t>Batch generation of reports</w:t>
        </w:r>
        <w:r>
          <w:rPr>
            <w:noProof/>
            <w:webHidden/>
          </w:rPr>
          <w:tab/>
        </w:r>
        <w:r>
          <w:rPr>
            <w:noProof/>
            <w:webHidden/>
          </w:rPr>
          <w:fldChar w:fldCharType="begin"/>
        </w:r>
        <w:r>
          <w:rPr>
            <w:noProof/>
            <w:webHidden/>
          </w:rPr>
          <w:instrText xml:space="preserve"> PAGEREF _Toc406601946 \h </w:instrText>
        </w:r>
        <w:r>
          <w:rPr>
            <w:noProof/>
            <w:webHidden/>
          </w:rPr>
        </w:r>
        <w:r>
          <w:rPr>
            <w:noProof/>
            <w:webHidden/>
          </w:rPr>
          <w:fldChar w:fldCharType="separate"/>
        </w:r>
        <w:r>
          <w:rPr>
            <w:noProof/>
            <w:webHidden/>
          </w:rPr>
          <w:t>6</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47" w:history="1">
        <w:r w:rsidRPr="000C6542">
          <w:rPr>
            <w:rStyle w:val="Hyperlink"/>
            <w:noProof/>
          </w:rPr>
          <w:t>User access to reports</w:t>
        </w:r>
        <w:r>
          <w:rPr>
            <w:noProof/>
            <w:webHidden/>
          </w:rPr>
          <w:tab/>
        </w:r>
        <w:r>
          <w:rPr>
            <w:noProof/>
            <w:webHidden/>
          </w:rPr>
          <w:fldChar w:fldCharType="begin"/>
        </w:r>
        <w:r>
          <w:rPr>
            <w:noProof/>
            <w:webHidden/>
          </w:rPr>
          <w:instrText xml:space="preserve"> PAGEREF _Toc406601947 \h </w:instrText>
        </w:r>
        <w:r>
          <w:rPr>
            <w:noProof/>
            <w:webHidden/>
          </w:rPr>
        </w:r>
        <w:r>
          <w:rPr>
            <w:noProof/>
            <w:webHidden/>
          </w:rPr>
          <w:fldChar w:fldCharType="separate"/>
        </w:r>
        <w:r>
          <w:rPr>
            <w:noProof/>
            <w:webHidden/>
          </w:rPr>
          <w:t>10</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48" w:history="1">
        <w:r w:rsidRPr="000C6542">
          <w:rPr>
            <w:rStyle w:val="Hyperlink"/>
            <w:noProof/>
          </w:rPr>
          <w:t>2.3</w:t>
        </w:r>
        <w:r>
          <w:rPr>
            <w:rFonts w:asciiTheme="minorHAnsi" w:eastAsiaTheme="minorEastAsia" w:hAnsiTheme="minorHAnsi" w:cstheme="minorBidi"/>
            <w:noProof/>
            <w:lang w:eastAsia="en-GB"/>
          </w:rPr>
          <w:tab/>
        </w:r>
        <w:r w:rsidRPr="000C6542">
          <w:rPr>
            <w:rStyle w:val="Hyperlink"/>
            <w:noProof/>
          </w:rPr>
          <w:t>System Owners</w:t>
        </w:r>
        <w:r>
          <w:rPr>
            <w:noProof/>
            <w:webHidden/>
          </w:rPr>
          <w:tab/>
        </w:r>
        <w:r>
          <w:rPr>
            <w:noProof/>
            <w:webHidden/>
          </w:rPr>
          <w:fldChar w:fldCharType="begin"/>
        </w:r>
        <w:r>
          <w:rPr>
            <w:noProof/>
            <w:webHidden/>
          </w:rPr>
          <w:instrText xml:space="preserve"> PAGEREF _Toc406601948 \h </w:instrText>
        </w:r>
        <w:r>
          <w:rPr>
            <w:noProof/>
            <w:webHidden/>
          </w:rPr>
        </w:r>
        <w:r>
          <w:rPr>
            <w:noProof/>
            <w:webHidden/>
          </w:rPr>
          <w:fldChar w:fldCharType="separate"/>
        </w:r>
        <w:r>
          <w:rPr>
            <w:noProof/>
            <w:webHidden/>
          </w:rPr>
          <w:t>10</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49" w:history="1">
        <w:r w:rsidRPr="000C6542">
          <w:rPr>
            <w:rStyle w:val="Hyperlink"/>
            <w:noProof/>
          </w:rPr>
          <w:t>2.4</w:t>
        </w:r>
        <w:r>
          <w:rPr>
            <w:rFonts w:asciiTheme="minorHAnsi" w:eastAsiaTheme="minorEastAsia" w:hAnsiTheme="minorHAnsi" w:cstheme="minorBidi"/>
            <w:noProof/>
            <w:lang w:eastAsia="en-GB"/>
          </w:rPr>
          <w:tab/>
        </w:r>
        <w:r w:rsidRPr="000C6542">
          <w:rPr>
            <w:rStyle w:val="Hyperlink"/>
            <w:noProof/>
          </w:rPr>
          <w:t>Interfaces (new or existing)</w:t>
        </w:r>
        <w:r>
          <w:rPr>
            <w:noProof/>
            <w:webHidden/>
          </w:rPr>
          <w:tab/>
        </w:r>
        <w:r>
          <w:rPr>
            <w:noProof/>
            <w:webHidden/>
          </w:rPr>
          <w:fldChar w:fldCharType="begin"/>
        </w:r>
        <w:r>
          <w:rPr>
            <w:noProof/>
            <w:webHidden/>
          </w:rPr>
          <w:instrText xml:space="preserve"> PAGEREF _Toc406601949 \h </w:instrText>
        </w:r>
        <w:r>
          <w:rPr>
            <w:noProof/>
            <w:webHidden/>
          </w:rPr>
        </w:r>
        <w:r>
          <w:rPr>
            <w:noProof/>
            <w:webHidden/>
          </w:rPr>
          <w:fldChar w:fldCharType="separate"/>
        </w:r>
        <w:r>
          <w:rPr>
            <w:noProof/>
            <w:webHidden/>
          </w:rPr>
          <w:t>10</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50" w:history="1">
        <w:r w:rsidRPr="000C6542">
          <w:rPr>
            <w:rStyle w:val="Hyperlink"/>
            <w:noProof/>
          </w:rPr>
          <w:t>2.5</w:t>
        </w:r>
        <w:r>
          <w:rPr>
            <w:rFonts w:asciiTheme="minorHAnsi" w:eastAsiaTheme="minorEastAsia" w:hAnsiTheme="minorHAnsi" w:cstheme="minorBidi"/>
            <w:noProof/>
            <w:lang w:eastAsia="en-GB"/>
          </w:rPr>
          <w:tab/>
        </w:r>
        <w:r w:rsidRPr="000C6542">
          <w:rPr>
            <w:rStyle w:val="Hyperlink"/>
            <w:noProof/>
          </w:rPr>
          <w:t>System Topology Map</w:t>
        </w:r>
        <w:r>
          <w:rPr>
            <w:noProof/>
            <w:webHidden/>
          </w:rPr>
          <w:tab/>
        </w:r>
        <w:r>
          <w:rPr>
            <w:noProof/>
            <w:webHidden/>
          </w:rPr>
          <w:fldChar w:fldCharType="begin"/>
        </w:r>
        <w:r>
          <w:rPr>
            <w:noProof/>
            <w:webHidden/>
          </w:rPr>
          <w:instrText xml:space="preserve"> PAGEREF _Toc406601950 \h </w:instrText>
        </w:r>
        <w:r>
          <w:rPr>
            <w:noProof/>
            <w:webHidden/>
          </w:rPr>
        </w:r>
        <w:r>
          <w:rPr>
            <w:noProof/>
            <w:webHidden/>
          </w:rPr>
          <w:fldChar w:fldCharType="separate"/>
        </w:r>
        <w:r>
          <w:rPr>
            <w:noProof/>
            <w:webHidden/>
          </w:rPr>
          <w:t>10</w:t>
        </w:r>
        <w:r>
          <w:rPr>
            <w:noProof/>
            <w:webHidden/>
          </w:rPr>
          <w:fldChar w:fldCharType="end"/>
        </w:r>
      </w:hyperlink>
    </w:p>
    <w:p w:rsidR="00F250C6" w:rsidRDefault="00F250C6">
      <w:pPr>
        <w:pStyle w:val="TOC1"/>
        <w:rPr>
          <w:rFonts w:asciiTheme="minorHAnsi" w:eastAsiaTheme="minorEastAsia" w:hAnsiTheme="minorHAnsi" w:cstheme="minorBidi"/>
          <w:b w:val="0"/>
          <w:bCs w:val="0"/>
          <w:sz w:val="22"/>
          <w:szCs w:val="22"/>
          <w:lang w:eastAsia="en-GB"/>
        </w:rPr>
      </w:pPr>
      <w:hyperlink w:anchor="_Toc406601951" w:history="1">
        <w:r w:rsidRPr="000C6542">
          <w:rPr>
            <w:rStyle w:val="Hyperlink"/>
            <w:lang w:eastAsia="en-GB"/>
          </w:rPr>
          <w:t>3</w:t>
        </w:r>
        <w:r>
          <w:rPr>
            <w:rFonts w:asciiTheme="minorHAnsi" w:eastAsiaTheme="minorEastAsia" w:hAnsiTheme="minorHAnsi" w:cstheme="minorBidi"/>
            <w:b w:val="0"/>
            <w:bCs w:val="0"/>
            <w:sz w:val="22"/>
            <w:szCs w:val="22"/>
            <w:lang w:eastAsia="en-GB"/>
          </w:rPr>
          <w:tab/>
        </w:r>
        <w:r w:rsidRPr="000C6542">
          <w:rPr>
            <w:rStyle w:val="Hyperlink"/>
            <w:lang w:eastAsia="en-GB"/>
          </w:rPr>
          <w:t>Specification – Physical</w:t>
        </w:r>
        <w:r>
          <w:rPr>
            <w:webHidden/>
          </w:rPr>
          <w:tab/>
        </w:r>
        <w:r>
          <w:rPr>
            <w:webHidden/>
          </w:rPr>
          <w:fldChar w:fldCharType="begin"/>
        </w:r>
        <w:r>
          <w:rPr>
            <w:webHidden/>
          </w:rPr>
          <w:instrText xml:space="preserve"> PAGEREF _Toc406601951 \h </w:instrText>
        </w:r>
        <w:r>
          <w:rPr>
            <w:webHidden/>
          </w:rPr>
        </w:r>
        <w:r>
          <w:rPr>
            <w:webHidden/>
          </w:rPr>
          <w:fldChar w:fldCharType="separate"/>
        </w:r>
        <w:r>
          <w:rPr>
            <w:webHidden/>
          </w:rPr>
          <w:t>13</w:t>
        </w:r>
        <w:r>
          <w:rPr>
            <w:webHidden/>
          </w:rPr>
          <w:fldChar w:fldCharType="end"/>
        </w:r>
      </w:hyperlink>
    </w:p>
    <w:p w:rsidR="00F250C6" w:rsidRDefault="00F250C6">
      <w:pPr>
        <w:pStyle w:val="TOC1"/>
        <w:rPr>
          <w:rFonts w:asciiTheme="minorHAnsi" w:eastAsiaTheme="minorEastAsia" w:hAnsiTheme="minorHAnsi" w:cstheme="minorBidi"/>
          <w:b w:val="0"/>
          <w:bCs w:val="0"/>
          <w:sz w:val="22"/>
          <w:szCs w:val="22"/>
          <w:lang w:eastAsia="en-GB"/>
        </w:rPr>
      </w:pPr>
      <w:hyperlink w:anchor="_Toc406601952" w:history="1">
        <w:r w:rsidRPr="000C6542">
          <w:rPr>
            <w:rStyle w:val="Hyperlink"/>
          </w:rPr>
          <w:t>4</w:t>
        </w:r>
        <w:r>
          <w:rPr>
            <w:rFonts w:asciiTheme="minorHAnsi" w:eastAsiaTheme="minorEastAsia" w:hAnsiTheme="minorHAnsi" w:cstheme="minorBidi"/>
            <w:b w:val="0"/>
            <w:bCs w:val="0"/>
            <w:sz w:val="22"/>
            <w:szCs w:val="22"/>
            <w:lang w:eastAsia="en-GB"/>
          </w:rPr>
          <w:tab/>
        </w:r>
        <w:r w:rsidRPr="000C6542">
          <w:rPr>
            <w:rStyle w:val="Hyperlink"/>
          </w:rPr>
          <w:t>Specification - Software</w:t>
        </w:r>
        <w:r>
          <w:rPr>
            <w:webHidden/>
          </w:rPr>
          <w:tab/>
        </w:r>
        <w:r>
          <w:rPr>
            <w:webHidden/>
          </w:rPr>
          <w:fldChar w:fldCharType="begin"/>
        </w:r>
        <w:r>
          <w:rPr>
            <w:webHidden/>
          </w:rPr>
          <w:instrText xml:space="preserve"> PAGEREF _Toc406601952 \h </w:instrText>
        </w:r>
        <w:r>
          <w:rPr>
            <w:webHidden/>
          </w:rPr>
        </w:r>
        <w:r>
          <w:rPr>
            <w:webHidden/>
          </w:rPr>
          <w:fldChar w:fldCharType="separate"/>
        </w:r>
        <w:r>
          <w:rPr>
            <w:webHidden/>
          </w:rPr>
          <w:t>14</w:t>
        </w:r>
        <w:r>
          <w:rPr>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53" w:history="1">
        <w:r w:rsidRPr="000C6542">
          <w:rPr>
            <w:rStyle w:val="Hyperlink"/>
            <w:noProof/>
          </w:rPr>
          <w:t>4.1</w:t>
        </w:r>
        <w:r>
          <w:rPr>
            <w:rFonts w:asciiTheme="minorHAnsi" w:eastAsiaTheme="minorEastAsia" w:hAnsiTheme="minorHAnsi" w:cstheme="minorBidi"/>
            <w:noProof/>
            <w:lang w:eastAsia="en-GB"/>
          </w:rPr>
          <w:tab/>
        </w:r>
        <w:r w:rsidRPr="000C6542">
          <w:rPr>
            <w:rStyle w:val="Hyperlink"/>
            <w:noProof/>
          </w:rPr>
          <w:t>Application Summary</w:t>
        </w:r>
        <w:r>
          <w:rPr>
            <w:noProof/>
            <w:webHidden/>
          </w:rPr>
          <w:tab/>
        </w:r>
        <w:r>
          <w:rPr>
            <w:noProof/>
            <w:webHidden/>
          </w:rPr>
          <w:fldChar w:fldCharType="begin"/>
        </w:r>
        <w:r>
          <w:rPr>
            <w:noProof/>
            <w:webHidden/>
          </w:rPr>
          <w:instrText xml:space="preserve"> PAGEREF _Toc406601953 \h </w:instrText>
        </w:r>
        <w:r>
          <w:rPr>
            <w:noProof/>
            <w:webHidden/>
          </w:rPr>
        </w:r>
        <w:r>
          <w:rPr>
            <w:noProof/>
            <w:webHidden/>
          </w:rPr>
          <w:fldChar w:fldCharType="separate"/>
        </w:r>
        <w:r>
          <w:rPr>
            <w:noProof/>
            <w:webHidden/>
          </w:rPr>
          <w:t>14</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54" w:history="1">
        <w:r w:rsidRPr="000C6542">
          <w:rPr>
            <w:rStyle w:val="Hyperlink"/>
            <w:noProof/>
          </w:rPr>
          <w:t>4.2</w:t>
        </w:r>
        <w:r>
          <w:rPr>
            <w:rFonts w:asciiTheme="minorHAnsi" w:eastAsiaTheme="minorEastAsia" w:hAnsiTheme="minorHAnsi" w:cstheme="minorBidi"/>
            <w:noProof/>
            <w:lang w:eastAsia="en-GB"/>
          </w:rPr>
          <w:tab/>
        </w:r>
        <w:r w:rsidRPr="000C6542">
          <w:rPr>
            <w:rStyle w:val="Hyperlink"/>
            <w:noProof/>
          </w:rPr>
          <w:t>Software Installation &amp; Distribution</w:t>
        </w:r>
        <w:r>
          <w:rPr>
            <w:noProof/>
            <w:webHidden/>
          </w:rPr>
          <w:tab/>
        </w:r>
        <w:r>
          <w:rPr>
            <w:noProof/>
            <w:webHidden/>
          </w:rPr>
          <w:fldChar w:fldCharType="begin"/>
        </w:r>
        <w:r>
          <w:rPr>
            <w:noProof/>
            <w:webHidden/>
          </w:rPr>
          <w:instrText xml:space="preserve"> PAGEREF _Toc406601954 \h </w:instrText>
        </w:r>
        <w:r>
          <w:rPr>
            <w:noProof/>
            <w:webHidden/>
          </w:rPr>
        </w:r>
        <w:r>
          <w:rPr>
            <w:noProof/>
            <w:webHidden/>
          </w:rPr>
          <w:fldChar w:fldCharType="separate"/>
        </w:r>
        <w:r>
          <w:rPr>
            <w:noProof/>
            <w:webHidden/>
          </w:rPr>
          <w:t>14</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55" w:history="1">
        <w:r w:rsidRPr="000C6542">
          <w:rPr>
            <w:rStyle w:val="Hyperlink"/>
            <w:noProof/>
          </w:rPr>
          <w:t>4.3</w:t>
        </w:r>
        <w:r>
          <w:rPr>
            <w:rFonts w:asciiTheme="minorHAnsi" w:eastAsiaTheme="minorEastAsia" w:hAnsiTheme="minorHAnsi" w:cstheme="minorBidi"/>
            <w:noProof/>
            <w:lang w:eastAsia="en-GB"/>
          </w:rPr>
          <w:tab/>
        </w:r>
        <w:r w:rsidRPr="000C6542">
          <w:rPr>
            <w:rStyle w:val="Hyperlink"/>
            <w:noProof/>
          </w:rPr>
          <w:t>Start-up and shut-down procedures</w:t>
        </w:r>
        <w:r>
          <w:rPr>
            <w:noProof/>
            <w:webHidden/>
          </w:rPr>
          <w:tab/>
        </w:r>
        <w:r>
          <w:rPr>
            <w:noProof/>
            <w:webHidden/>
          </w:rPr>
          <w:fldChar w:fldCharType="begin"/>
        </w:r>
        <w:r>
          <w:rPr>
            <w:noProof/>
            <w:webHidden/>
          </w:rPr>
          <w:instrText xml:space="preserve"> PAGEREF _Toc406601955 \h </w:instrText>
        </w:r>
        <w:r>
          <w:rPr>
            <w:noProof/>
            <w:webHidden/>
          </w:rPr>
        </w:r>
        <w:r>
          <w:rPr>
            <w:noProof/>
            <w:webHidden/>
          </w:rPr>
          <w:fldChar w:fldCharType="separate"/>
        </w:r>
        <w:r>
          <w:rPr>
            <w:noProof/>
            <w:webHidden/>
          </w:rPr>
          <w:t>15</w:t>
        </w:r>
        <w:r>
          <w:rPr>
            <w:noProof/>
            <w:webHidden/>
          </w:rPr>
          <w:fldChar w:fldCharType="end"/>
        </w:r>
      </w:hyperlink>
    </w:p>
    <w:p w:rsidR="00F250C6" w:rsidRDefault="00F250C6">
      <w:pPr>
        <w:pStyle w:val="TOC1"/>
        <w:rPr>
          <w:rFonts w:asciiTheme="minorHAnsi" w:eastAsiaTheme="minorEastAsia" w:hAnsiTheme="minorHAnsi" w:cstheme="minorBidi"/>
          <w:b w:val="0"/>
          <w:bCs w:val="0"/>
          <w:sz w:val="22"/>
          <w:szCs w:val="22"/>
          <w:lang w:eastAsia="en-GB"/>
        </w:rPr>
      </w:pPr>
      <w:hyperlink w:anchor="_Toc406601956" w:history="1">
        <w:r w:rsidRPr="000C6542">
          <w:rPr>
            <w:rStyle w:val="Hyperlink"/>
          </w:rPr>
          <w:t>5</w:t>
        </w:r>
        <w:r>
          <w:rPr>
            <w:rFonts w:asciiTheme="minorHAnsi" w:eastAsiaTheme="minorEastAsia" w:hAnsiTheme="minorHAnsi" w:cstheme="minorBidi"/>
            <w:b w:val="0"/>
            <w:bCs w:val="0"/>
            <w:sz w:val="22"/>
            <w:szCs w:val="22"/>
            <w:lang w:eastAsia="en-GB"/>
          </w:rPr>
          <w:tab/>
        </w:r>
        <w:r w:rsidRPr="000C6542">
          <w:rPr>
            <w:rStyle w:val="Hyperlink"/>
          </w:rPr>
          <w:t>Specifications - Databases</w:t>
        </w:r>
        <w:r>
          <w:rPr>
            <w:webHidden/>
          </w:rPr>
          <w:tab/>
        </w:r>
        <w:r>
          <w:rPr>
            <w:webHidden/>
          </w:rPr>
          <w:fldChar w:fldCharType="begin"/>
        </w:r>
        <w:r>
          <w:rPr>
            <w:webHidden/>
          </w:rPr>
          <w:instrText xml:space="preserve"> PAGEREF _Toc406601956 \h </w:instrText>
        </w:r>
        <w:r>
          <w:rPr>
            <w:webHidden/>
          </w:rPr>
        </w:r>
        <w:r>
          <w:rPr>
            <w:webHidden/>
          </w:rPr>
          <w:fldChar w:fldCharType="separate"/>
        </w:r>
        <w:r>
          <w:rPr>
            <w:webHidden/>
          </w:rPr>
          <w:t>16</w:t>
        </w:r>
        <w:r>
          <w:rPr>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57" w:history="1">
        <w:r w:rsidRPr="000C6542">
          <w:rPr>
            <w:rStyle w:val="Hyperlink"/>
            <w:noProof/>
          </w:rPr>
          <w:t>5.1</w:t>
        </w:r>
        <w:r>
          <w:rPr>
            <w:rFonts w:asciiTheme="minorHAnsi" w:eastAsiaTheme="minorEastAsia" w:hAnsiTheme="minorHAnsi" w:cstheme="minorBidi"/>
            <w:noProof/>
            <w:lang w:eastAsia="en-GB"/>
          </w:rPr>
          <w:tab/>
        </w:r>
        <w:r w:rsidRPr="000C6542">
          <w:rPr>
            <w:rStyle w:val="Hyperlink"/>
            <w:noProof/>
          </w:rPr>
          <w:t>Database descriptions</w:t>
        </w:r>
        <w:r>
          <w:rPr>
            <w:noProof/>
            <w:webHidden/>
          </w:rPr>
          <w:tab/>
        </w:r>
        <w:r>
          <w:rPr>
            <w:noProof/>
            <w:webHidden/>
          </w:rPr>
          <w:fldChar w:fldCharType="begin"/>
        </w:r>
        <w:r>
          <w:rPr>
            <w:noProof/>
            <w:webHidden/>
          </w:rPr>
          <w:instrText xml:space="preserve"> PAGEREF _Toc406601957 \h </w:instrText>
        </w:r>
        <w:r>
          <w:rPr>
            <w:noProof/>
            <w:webHidden/>
          </w:rPr>
        </w:r>
        <w:r>
          <w:rPr>
            <w:noProof/>
            <w:webHidden/>
          </w:rPr>
          <w:fldChar w:fldCharType="separate"/>
        </w:r>
        <w:r>
          <w:rPr>
            <w:noProof/>
            <w:webHidden/>
          </w:rPr>
          <w:t>16</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58" w:history="1">
        <w:r w:rsidRPr="000C6542">
          <w:rPr>
            <w:rStyle w:val="Hyperlink"/>
            <w:noProof/>
          </w:rPr>
          <w:t>5.2</w:t>
        </w:r>
        <w:r>
          <w:rPr>
            <w:rFonts w:asciiTheme="minorHAnsi" w:eastAsiaTheme="minorEastAsia" w:hAnsiTheme="minorHAnsi" w:cstheme="minorBidi"/>
            <w:noProof/>
            <w:lang w:eastAsia="en-GB"/>
          </w:rPr>
          <w:tab/>
        </w:r>
        <w:r w:rsidRPr="000C6542">
          <w:rPr>
            <w:rStyle w:val="Hyperlink"/>
            <w:noProof/>
          </w:rPr>
          <w:t>Backup and Restore</w:t>
        </w:r>
        <w:r>
          <w:rPr>
            <w:noProof/>
            <w:webHidden/>
          </w:rPr>
          <w:tab/>
        </w:r>
        <w:r>
          <w:rPr>
            <w:noProof/>
            <w:webHidden/>
          </w:rPr>
          <w:fldChar w:fldCharType="begin"/>
        </w:r>
        <w:r>
          <w:rPr>
            <w:noProof/>
            <w:webHidden/>
          </w:rPr>
          <w:instrText xml:space="preserve"> PAGEREF _Toc406601958 \h </w:instrText>
        </w:r>
        <w:r>
          <w:rPr>
            <w:noProof/>
            <w:webHidden/>
          </w:rPr>
        </w:r>
        <w:r>
          <w:rPr>
            <w:noProof/>
            <w:webHidden/>
          </w:rPr>
          <w:fldChar w:fldCharType="separate"/>
        </w:r>
        <w:r>
          <w:rPr>
            <w:noProof/>
            <w:webHidden/>
          </w:rPr>
          <w:t>16</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59" w:history="1">
        <w:r w:rsidRPr="000C6542">
          <w:rPr>
            <w:rStyle w:val="Hyperlink"/>
            <w:noProof/>
          </w:rPr>
          <w:t>5.3</w:t>
        </w:r>
        <w:r>
          <w:rPr>
            <w:rFonts w:asciiTheme="minorHAnsi" w:eastAsiaTheme="minorEastAsia" w:hAnsiTheme="minorHAnsi" w:cstheme="minorBidi"/>
            <w:noProof/>
            <w:lang w:eastAsia="en-GB"/>
          </w:rPr>
          <w:tab/>
        </w:r>
        <w:r w:rsidRPr="000C6542">
          <w:rPr>
            <w:rStyle w:val="Hyperlink"/>
            <w:noProof/>
          </w:rPr>
          <w:t>Database Data Maintenance</w:t>
        </w:r>
        <w:r>
          <w:rPr>
            <w:noProof/>
            <w:webHidden/>
          </w:rPr>
          <w:tab/>
        </w:r>
        <w:r>
          <w:rPr>
            <w:noProof/>
            <w:webHidden/>
          </w:rPr>
          <w:fldChar w:fldCharType="begin"/>
        </w:r>
        <w:r>
          <w:rPr>
            <w:noProof/>
            <w:webHidden/>
          </w:rPr>
          <w:instrText xml:space="preserve"> PAGEREF _Toc406601959 \h </w:instrText>
        </w:r>
        <w:r>
          <w:rPr>
            <w:noProof/>
            <w:webHidden/>
          </w:rPr>
        </w:r>
        <w:r>
          <w:rPr>
            <w:noProof/>
            <w:webHidden/>
          </w:rPr>
          <w:fldChar w:fldCharType="separate"/>
        </w:r>
        <w:r>
          <w:rPr>
            <w:noProof/>
            <w:webHidden/>
          </w:rPr>
          <w:t>16</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60" w:history="1">
        <w:r w:rsidRPr="000C6542">
          <w:rPr>
            <w:rStyle w:val="Hyperlink"/>
            <w:noProof/>
          </w:rPr>
          <w:t>5.4</w:t>
        </w:r>
        <w:r>
          <w:rPr>
            <w:rFonts w:asciiTheme="minorHAnsi" w:eastAsiaTheme="minorEastAsia" w:hAnsiTheme="minorHAnsi" w:cstheme="minorBidi"/>
            <w:noProof/>
            <w:lang w:eastAsia="en-GB"/>
          </w:rPr>
          <w:tab/>
        </w:r>
        <w:r w:rsidRPr="000C6542">
          <w:rPr>
            <w:rStyle w:val="Hyperlink"/>
            <w:noProof/>
          </w:rPr>
          <w:t>Interface Design</w:t>
        </w:r>
        <w:r>
          <w:rPr>
            <w:noProof/>
            <w:webHidden/>
          </w:rPr>
          <w:tab/>
        </w:r>
        <w:r>
          <w:rPr>
            <w:noProof/>
            <w:webHidden/>
          </w:rPr>
          <w:fldChar w:fldCharType="begin"/>
        </w:r>
        <w:r>
          <w:rPr>
            <w:noProof/>
            <w:webHidden/>
          </w:rPr>
          <w:instrText xml:space="preserve"> PAGEREF _Toc406601960 \h </w:instrText>
        </w:r>
        <w:r>
          <w:rPr>
            <w:noProof/>
            <w:webHidden/>
          </w:rPr>
        </w:r>
        <w:r>
          <w:rPr>
            <w:noProof/>
            <w:webHidden/>
          </w:rPr>
          <w:fldChar w:fldCharType="separate"/>
        </w:r>
        <w:r>
          <w:rPr>
            <w:noProof/>
            <w:webHidden/>
          </w:rPr>
          <w:t>16</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61" w:history="1">
        <w:r w:rsidRPr="000C6542">
          <w:rPr>
            <w:rStyle w:val="Hyperlink"/>
            <w:noProof/>
          </w:rPr>
          <w:t>5.5</w:t>
        </w:r>
        <w:r>
          <w:rPr>
            <w:rFonts w:asciiTheme="minorHAnsi" w:eastAsiaTheme="minorEastAsia" w:hAnsiTheme="minorHAnsi" w:cstheme="minorBidi"/>
            <w:noProof/>
            <w:lang w:eastAsia="en-GB"/>
          </w:rPr>
          <w:tab/>
        </w:r>
        <w:r w:rsidRPr="000C6542">
          <w:rPr>
            <w:rStyle w:val="Hyperlink"/>
            <w:noProof/>
          </w:rPr>
          <w:t>Scheduled Import</w:t>
        </w:r>
        <w:r>
          <w:rPr>
            <w:noProof/>
            <w:webHidden/>
          </w:rPr>
          <w:tab/>
        </w:r>
        <w:r>
          <w:rPr>
            <w:noProof/>
            <w:webHidden/>
          </w:rPr>
          <w:fldChar w:fldCharType="begin"/>
        </w:r>
        <w:r>
          <w:rPr>
            <w:noProof/>
            <w:webHidden/>
          </w:rPr>
          <w:instrText xml:space="preserve"> PAGEREF _Toc406601961 \h </w:instrText>
        </w:r>
        <w:r>
          <w:rPr>
            <w:noProof/>
            <w:webHidden/>
          </w:rPr>
        </w:r>
        <w:r>
          <w:rPr>
            <w:noProof/>
            <w:webHidden/>
          </w:rPr>
          <w:fldChar w:fldCharType="separate"/>
        </w:r>
        <w:r>
          <w:rPr>
            <w:noProof/>
            <w:webHidden/>
          </w:rPr>
          <w:t>16</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62" w:history="1">
        <w:r w:rsidRPr="000C6542">
          <w:rPr>
            <w:rStyle w:val="Hyperlink"/>
            <w:noProof/>
          </w:rPr>
          <w:t>5.6</w:t>
        </w:r>
        <w:r>
          <w:rPr>
            <w:rFonts w:asciiTheme="minorHAnsi" w:eastAsiaTheme="minorEastAsia" w:hAnsiTheme="minorHAnsi" w:cstheme="minorBidi"/>
            <w:noProof/>
            <w:lang w:eastAsia="en-GB"/>
          </w:rPr>
          <w:tab/>
        </w:r>
        <w:r w:rsidRPr="000C6542">
          <w:rPr>
            <w:rStyle w:val="Hyperlink"/>
            <w:noProof/>
          </w:rPr>
          <w:t>Product Import</w:t>
        </w:r>
        <w:r>
          <w:rPr>
            <w:noProof/>
            <w:webHidden/>
          </w:rPr>
          <w:tab/>
        </w:r>
        <w:r>
          <w:rPr>
            <w:noProof/>
            <w:webHidden/>
          </w:rPr>
          <w:fldChar w:fldCharType="begin"/>
        </w:r>
        <w:r>
          <w:rPr>
            <w:noProof/>
            <w:webHidden/>
          </w:rPr>
          <w:instrText xml:space="preserve"> PAGEREF _Toc406601962 \h </w:instrText>
        </w:r>
        <w:r>
          <w:rPr>
            <w:noProof/>
            <w:webHidden/>
          </w:rPr>
        </w:r>
        <w:r>
          <w:rPr>
            <w:noProof/>
            <w:webHidden/>
          </w:rPr>
          <w:fldChar w:fldCharType="separate"/>
        </w:r>
        <w:r>
          <w:rPr>
            <w:noProof/>
            <w:webHidden/>
          </w:rPr>
          <w:t>16</w:t>
        </w:r>
        <w:r>
          <w:rPr>
            <w:noProof/>
            <w:webHidden/>
          </w:rPr>
          <w:fldChar w:fldCharType="end"/>
        </w:r>
      </w:hyperlink>
    </w:p>
    <w:p w:rsidR="00F250C6" w:rsidRDefault="00F250C6">
      <w:pPr>
        <w:pStyle w:val="TOC1"/>
        <w:rPr>
          <w:rFonts w:asciiTheme="minorHAnsi" w:eastAsiaTheme="minorEastAsia" w:hAnsiTheme="minorHAnsi" w:cstheme="minorBidi"/>
          <w:b w:val="0"/>
          <w:bCs w:val="0"/>
          <w:sz w:val="22"/>
          <w:szCs w:val="22"/>
          <w:lang w:eastAsia="en-GB"/>
        </w:rPr>
      </w:pPr>
      <w:hyperlink w:anchor="_Toc406601963" w:history="1">
        <w:r w:rsidRPr="000C6542">
          <w:rPr>
            <w:rStyle w:val="Hyperlink"/>
          </w:rPr>
          <w:t>6</w:t>
        </w:r>
        <w:r>
          <w:rPr>
            <w:rFonts w:asciiTheme="minorHAnsi" w:eastAsiaTheme="minorEastAsia" w:hAnsiTheme="minorHAnsi" w:cstheme="minorBidi"/>
            <w:b w:val="0"/>
            <w:bCs w:val="0"/>
            <w:sz w:val="22"/>
            <w:szCs w:val="22"/>
            <w:lang w:eastAsia="en-GB"/>
          </w:rPr>
          <w:tab/>
        </w:r>
        <w:r w:rsidRPr="000C6542">
          <w:rPr>
            <w:rStyle w:val="Hyperlink"/>
          </w:rPr>
          <w:t>Service Desk Support Tasks</w:t>
        </w:r>
        <w:r>
          <w:rPr>
            <w:webHidden/>
          </w:rPr>
          <w:tab/>
        </w:r>
        <w:r>
          <w:rPr>
            <w:webHidden/>
          </w:rPr>
          <w:fldChar w:fldCharType="begin"/>
        </w:r>
        <w:r>
          <w:rPr>
            <w:webHidden/>
          </w:rPr>
          <w:instrText xml:space="preserve"> PAGEREF _Toc406601963 \h </w:instrText>
        </w:r>
        <w:r>
          <w:rPr>
            <w:webHidden/>
          </w:rPr>
        </w:r>
        <w:r>
          <w:rPr>
            <w:webHidden/>
          </w:rPr>
          <w:fldChar w:fldCharType="separate"/>
        </w:r>
        <w:r>
          <w:rPr>
            <w:webHidden/>
          </w:rPr>
          <w:t>17</w:t>
        </w:r>
        <w:r>
          <w:rPr>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64" w:history="1">
        <w:r w:rsidRPr="000C6542">
          <w:rPr>
            <w:rStyle w:val="Hyperlink"/>
            <w:noProof/>
          </w:rPr>
          <w:t>6.1</w:t>
        </w:r>
        <w:r>
          <w:rPr>
            <w:rFonts w:asciiTheme="minorHAnsi" w:eastAsiaTheme="minorEastAsia" w:hAnsiTheme="minorHAnsi" w:cstheme="minorBidi"/>
            <w:noProof/>
            <w:lang w:eastAsia="en-GB"/>
          </w:rPr>
          <w:tab/>
        </w:r>
        <w:r w:rsidRPr="000C6542">
          <w:rPr>
            <w:rStyle w:val="Hyperlink"/>
            <w:noProof/>
          </w:rPr>
          <w:t>Service Desk Contact Details</w:t>
        </w:r>
        <w:r>
          <w:rPr>
            <w:noProof/>
            <w:webHidden/>
          </w:rPr>
          <w:tab/>
        </w:r>
        <w:r>
          <w:rPr>
            <w:noProof/>
            <w:webHidden/>
          </w:rPr>
          <w:fldChar w:fldCharType="begin"/>
        </w:r>
        <w:r>
          <w:rPr>
            <w:noProof/>
            <w:webHidden/>
          </w:rPr>
          <w:instrText xml:space="preserve"> PAGEREF _Toc406601964 \h </w:instrText>
        </w:r>
        <w:r>
          <w:rPr>
            <w:noProof/>
            <w:webHidden/>
          </w:rPr>
        </w:r>
        <w:r>
          <w:rPr>
            <w:noProof/>
            <w:webHidden/>
          </w:rPr>
          <w:fldChar w:fldCharType="separate"/>
        </w:r>
        <w:r>
          <w:rPr>
            <w:noProof/>
            <w:webHidden/>
          </w:rPr>
          <w:t>17</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65" w:history="1">
        <w:r w:rsidRPr="000C6542">
          <w:rPr>
            <w:rStyle w:val="Hyperlink"/>
            <w:noProof/>
          </w:rPr>
          <w:t>6.2</w:t>
        </w:r>
        <w:r>
          <w:rPr>
            <w:rFonts w:asciiTheme="minorHAnsi" w:eastAsiaTheme="minorEastAsia" w:hAnsiTheme="minorHAnsi" w:cstheme="minorBidi"/>
            <w:noProof/>
            <w:lang w:eastAsia="en-GB"/>
          </w:rPr>
          <w:tab/>
        </w:r>
        <w:r w:rsidRPr="000C6542">
          <w:rPr>
            <w:rStyle w:val="Hyperlink"/>
            <w:noProof/>
          </w:rPr>
          <w:t>First Line Fixes</w:t>
        </w:r>
        <w:r>
          <w:rPr>
            <w:noProof/>
            <w:webHidden/>
          </w:rPr>
          <w:tab/>
        </w:r>
        <w:r>
          <w:rPr>
            <w:noProof/>
            <w:webHidden/>
          </w:rPr>
          <w:fldChar w:fldCharType="begin"/>
        </w:r>
        <w:r>
          <w:rPr>
            <w:noProof/>
            <w:webHidden/>
          </w:rPr>
          <w:instrText xml:space="preserve"> PAGEREF _Toc406601965 \h </w:instrText>
        </w:r>
        <w:r>
          <w:rPr>
            <w:noProof/>
            <w:webHidden/>
          </w:rPr>
        </w:r>
        <w:r>
          <w:rPr>
            <w:noProof/>
            <w:webHidden/>
          </w:rPr>
          <w:fldChar w:fldCharType="separate"/>
        </w:r>
        <w:r>
          <w:rPr>
            <w:noProof/>
            <w:webHidden/>
          </w:rPr>
          <w:t>17</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66" w:history="1">
        <w:r w:rsidRPr="000C6542">
          <w:rPr>
            <w:rStyle w:val="Hyperlink"/>
            <w:noProof/>
          </w:rPr>
          <w:t>6.3</w:t>
        </w:r>
        <w:r>
          <w:rPr>
            <w:rFonts w:asciiTheme="minorHAnsi" w:eastAsiaTheme="minorEastAsia" w:hAnsiTheme="minorHAnsi" w:cstheme="minorBidi"/>
            <w:noProof/>
            <w:lang w:eastAsia="en-GB"/>
          </w:rPr>
          <w:tab/>
        </w:r>
        <w:r w:rsidRPr="000C6542">
          <w:rPr>
            <w:rStyle w:val="Hyperlink"/>
            <w:noProof/>
          </w:rPr>
          <w:t>Known Errors</w:t>
        </w:r>
        <w:r>
          <w:rPr>
            <w:noProof/>
            <w:webHidden/>
          </w:rPr>
          <w:tab/>
        </w:r>
        <w:r>
          <w:rPr>
            <w:noProof/>
            <w:webHidden/>
          </w:rPr>
          <w:fldChar w:fldCharType="begin"/>
        </w:r>
        <w:r>
          <w:rPr>
            <w:noProof/>
            <w:webHidden/>
          </w:rPr>
          <w:instrText xml:space="preserve"> PAGEREF _Toc406601966 \h </w:instrText>
        </w:r>
        <w:r>
          <w:rPr>
            <w:noProof/>
            <w:webHidden/>
          </w:rPr>
        </w:r>
        <w:r>
          <w:rPr>
            <w:noProof/>
            <w:webHidden/>
          </w:rPr>
          <w:fldChar w:fldCharType="separate"/>
        </w:r>
        <w:r>
          <w:rPr>
            <w:noProof/>
            <w:webHidden/>
          </w:rPr>
          <w:t>17</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67" w:history="1">
        <w:r w:rsidRPr="000C6542">
          <w:rPr>
            <w:rStyle w:val="Hyperlink"/>
            <w:noProof/>
          </w:rPr>
          <w:t>6.4</w:t>
        </w:r>
        <w:r>
          <w:rPr>
            <w:rFonts w:asciiTheme="minorHAnsi" w:eastAsiaTheme="minorEastAsia" w:hAnsiTheme="minorHAnsi" w:cstheme="minorBidi"/>
            <w:noProof/>
            <w:lang w:eastAsia="en-GB"/>
          </w:rPr>
          <w:tab/>
        </w:r>
        <w:r w:rsidRPr="000C6542">
          <w:rPr>
            <w:rStyle w:val="Hyperlink"/>
            <w:noProof/>
          </w:rPr>
          <w:t>User Admin</w:t>
        </w:r>
        <w:r>
          <w:rPr>
            <w:noProof/>
            <w:webHidden/>
          </w:rPr>
          <w:tab/>
        </w:r>
        <w:r>
          <w:rPr>
            <w:noProof/>
            <w:webHidden/>
          </w:rPr>
          <w:fldChar w:fldCharType="begin"/>
        </w:r>
        <w:r>
          <w:rPr>
            <w:noProof/>
            <w:webHidden/>
          </w:rPr>
          <w:instrText xml:space="preserve"> PAGEREF _Toc406601967 \h </w:instrText>
        </w:r>
        <w:r>
          <w:rPr>
            <w:noProof/>
            <w:webHidden/>
          </w:rPr>
        </w:r>
        <w:r>
          <w:rPr>
            <w:noProof/>
            <w:webHidden/>
          </w:rPr>
          <w:fldChar w:fldCharType="separate"/>
        </w:r>
        <w:r>
          <w:rPr>
            <w:noProof/>
            <w:webHidden/>
          </w:rPr>
          <w:t>17</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68" w:history="1">
        <w:r w:rsidRPr="000C6542">
          <w:rPr>
            <w:rStyle w:val="Hyperlink"/>
            <w:noProof/>
          </w:rPr>
          <w:t>6.5</w:t>
        </w:r>
        <w:r>
          <w:rPr>
            <w:rFonts w:asciiTheme="minorHAnsi" w:eastAsiaTheme="minorEastAsia" w:hAnsiTheme="minorHAnsi" w:cstheme="minorBidi"/>
            <w:noProof/>
            <w:lang w:eastAsia="en-GB"/>
          </w:rPr>
          <w:tab/>
        </w:r>
        <w:r w:rsidRPr="000C6542">
          <w:rPr>
            <w:rStyle w:val="Hyperlink"/>
            <w:noProof/>
          </w:rPr>
          <w:t>Incident Logging</w:t>
        </w:r>
        <w:r>
          <w:rPr>
            <w:noProof/>
            <w:webHidden/>
          </w:rPr>
          <w:tab/>
        </w:r>
        <w:r>
          <w:rPr>
            <w:noProof/>
            <w:webHidden/>
          </w:rPr>
          <w:fldChar w:fldCharType="begin"/>
        </w:r>
        <w:r>
          <w:rPr>
            <w:noProof/>
            <w:webHidden/>
          </w:rPr>
          <w:instrText xml:space="preserve"> PAGEREF _Toc406601968 \h </w:instrText>
        </w:r>
        <w:r>
          <w:rPr>
            <w:noProof/>
            <w:webHidden/>
          </w:rPr>
        </w:r>
        <w:r>
          <w:rPr>
            <w:noProof/>
            <w:webHidden/>
          </w:rPr>
          <w:fldChar w:fldCharType="separate"/>
        </w:r>
        <w:r>
          <w:rPr>
            <w:noProof/>
            <w:webHidden/>
          </w:rPr>
          <w:t>17</w:t>
        </w:r>
        <w:r>
          <w:rPr>
            <w:noProof/>
            <w:webHidden/>
          </w:rPr>
          <w:fldChar w:fldCharType="end"/>
        </w:r>
      </w:hyperlink>
    </w:p>
    <w:p w:rsidR="00F250C6" w:rsidRDefault="00F250C6">
      <w:pPr>
        <w:pStyle w:val="TOC1"/>
        <w:rPr>
          <w:rFonts w:asciiTheme="minorHAnsi" w:eastAsiaTheme="minorEastAsia" w:hAnsiTheme="minorHAnsi" w:cstheme="minorBidi"/>
          <w:b w:val="0"/>
          <w:bCs w:val="0"/>
          <w:sz w:val="22"/>
          <w:szCs w:val="22"/>
          <w:lang w:eastAsia="en-GB"/>
        </w:rPr>
      </w:pPr>
      <w:hyperlink w:anchor="_Toc406601969" w:history="1">
        <w:r w:rsidRPr="000C6542">
          <w:rPr>
            <w:rStyle w:val="Hyperlink"/>
          </w:rPr>
          <w:t>7</w:t>
        </w:r>
        <w:r>
          <w:rPr>
            <w:rFonts w:asciiTheme="minorHAnsi" w:eastAsiaTheme="minorEastAsia" w:hAnsiTheme="minorHAnsi" w:cstheme="minorBidi"/>
            <w:b w:val="0"/>
            <w:bCs w:val="0"/>
            <w:sz w:val="22"/>
            <w:szCs w:val="22"/>
            <w:lang w:eastAsia="en-GB"/>
          </w:rPr>
          <w:tab/>
        </w:r>
        <w:r w:rsidRPr="000C6542">
          <w:rPr>
            <w:rStyle w:val="Hyperlink"/>
          </w:rPr>
          <w:t>Release Management –</w:t>
        </w:r>
        <w:r>
          <w:rPr>
            <w:webHidden/>
          </w:rPr>
          <w:tab/>
        </w:r>
        <w:r>
          <w:rPr>
            <w:webHidden/>
          </w:rPr>
          <w:fldChar w:fldCharType="begin"/>
        </w:r>
        <w:r>
          <w:rPr>
            <w:webHidden/>
          </w:rPr>
          <w:instrText xml:space="preserve"> PAGEREF _Toc406601969 \h </w:instrText>
        </w:r>
        <w:r>
          <w:rPr>
            <w:webHidden/>
          </w:rPr>
        </w:r>
        <w:r>
          <w:rPr>
            <w:webHidden/>
          </w:rPr>
          <w:fldChar w:fldCharType="separate"/>
        </w:r>
        <w:r>
          <w:rPr>
            <w:webHidden/>
          </w:rPr>
          <w:t>18</w:t>
        </w:r>
        <w:r>
          <w:rPr>
            <w:webHidden/>
          </w:rPr>
          <w:fldChar w:fldCharType="end"/>
        </w:r>
      </w:hyperlink>
    </w:p>
    <w:p w:rsidR="00F250C6" w:rsidRDefault="00F250C6">
      <w:pPr>
        <w:pStyle w:val="TOC1"/>
        <w:rPr>
          <w:rFonts w:asciiTheme="minorHAnsi" w:eastAsiaTheme="minorEastAsia" w:hAnsiTheme="minorHAnsi" w:cstheme="minorBidi"/>
          <w:b w:val="0"/>
          <w:bCs w:val="0"/>
          <w:sz w:val="22"/>
          <w:szCs w:val="22"/>
          <w:lang w:eastAsia="en-GB"/>
        </w:rPr>
      </w:pPr>
      <w:hyperlink w:anchor="_Toc406601970" w:history="1">
        <w:r w:rsidRPr="000C6542">
          <w:rPr>
            <w:rStyle w:val="Hyperlink"/>
          </w:rPr>
          <w:t>8</w:t>
        </w:r>
        <w:r>
          <w:rPr>
            <w:rFonts w:asciiTheme="minorHAnsi" w:eastAsiaTheme="minorEastAsia" w:hAnsiTheme="minorHAnsi" w:cstheme="minorBidi"/>
            <w:b w:val="0"/>
            <w:bCs w:val="0"/>
            <w:sz w:val="22"/>
            <w:szCs w:val="22"/>
            <w:lang w:eastAsia="en-GB"/>
          </w:rPr>
          <w:tab/>
        </w:r>
        <w:r w:rsidRPr="000C6542">
          <w:rPr>
            <w:rStyle w:val="Hyperlink"/>
          </w:rPr>
          <w:t>2</w:t>
        </w:r>
        <w:r w:rsidRPr="000C6542">
          <w:rPr>
            <w:rStyle w:val="Hyperlink"/>
            <w:vertAlign w:val="superscript"/>
          </w:rPr>
          <w:t>nd</w:t>
        </w:r>
        <w:r w:rsidRPr="000C6542">
          <w:rPr>
            <w:rStyle w:val="Hyperlink"/>
          </w:rPr>
          <w:t>/3</w:t>
        </w:r>
        <w:r w:rsidRPr="000C6542">
          <w:rPr>
            <w:rStyle w:val="Hyperlink"/>
            <w:vertAlign w:val="superscript"/>
          </w:rPr>
          <w:t>rd</w:t>
        </w:r>
        <w:r w:rsidRPr="000C6542">
          <w:rPr>
            <w:rStyle w:val="Hyperlink"/>
          </w:rPr>
          <w:t xml:space="preserve"> Line Support Tasks</w:t>
        </w:r>
        <w:r>
          <w:rPr>
            <w:webHidden/>
          </w:rPr>
          <w:tab/>
        </w:r>
        <w:r>
          <w:rPr>
            <w:webHidden/>
          </w:rPr>
          <w:fldChar w:fldCharType="begin"/>
        </w:r>
        <w:r>
          <w:rPr>
            <w:webHidden/>
          </w:rPr>
          <w:instrText xml:space="preserve"> PAGEREF _Toc406601970 \h </w:instrText>
        </w:r>
        <w:r>
          <w:rPr>
            <w:webHidden/>
          </w:rPr>
        </w:r>
        <w:r>
          <w:rPr>
            <w:webHidden/>
          </w:rPr>
          <w:fldChar w:fldCharType="separate"/>
        </w:r>
        <w:r>
          <w:rPr>
            <w:webHidden/>
          </w:rPr>
          <w:t>19</w:t>
        </w:r>
        <w:r>
          <w:rPr>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71" w:history="1">
        <w:r w:rsidRPr="000C6542">
          <w:rPr>
            <w:rStyle w:val="Hyperlink"/>
            <w:noProof/>
          </w:rPr>
          <w:t>8.1</w:t>
        </w:r>
        <w:r>
          <w:rPr>
            <w:rFonts w:asciiTheme="minorHAnsi" w:eastAsiaTheme="minorEastAsia" w:hAnsiTheme="minorHAnsi" w:cstheme="minorBidi"/>
            <w:noProof/>
            <w:lang w:eastAsia="en-GB"/>
          </w:rPr>
          <w:tab/>
        </w:r>
        <w:r w:rsidRPr="000C6542">
          <w:rPr>
            <w:rStyle w:val="Hyperlink"/>
            <w:noProof/>
          </w:rPr>
          <w:t>2</w:t>
        </w:r>
        <w:r w:rsidRPr="000C6542">
          <w:rPr>
            <w:rStyle w:val="Hyperlink"/>
            <w:noProof/>
            <w:vertAlign w:val="superscript"/>
          </w:rPr>
          <w:t>nd</w:t>
        </w:r>
        <w:r w:rsidRPr="000C6542">
          <w:rPr>
            <w:rStyle w:val="Hyperlink"/>
            <w:noProof/>
          </w:rPr>
          <w:t>/3</w:t>
        </w:r>
        <w:r w:rsidRPr="000C6542">
          <w:rPr>
            <w:rStyle w:val="Hyperlink"/>
            <w:noProof/>
            <w:vertAlign w:val="superscript"/>
          </w:rPr>
          <w:t>rd</w:t>
        </w:r>
        <w:r w:rsidRPr="000C6542">
          <w:rPr>
            <w:rStyle w:val="Hyperlink"/>
            <w:noProof/>
          </w:rPr>
          <w:t xml:space="preserve"> Line Support Teams Contacts</w:t>
        </w:r>
        <w:r>
          <w:rPr>
            <w:noProof/>
            <w:webHidden/>
          </w:rPr>
          <w:tab/>
        </w:r>
        <w:r>
          <w:rPr>
            <w:noProof/>
            <w:webHidden/>
          </w:rPr>
          <w:fldChar w:fldCharType="begin"/>
        </w:r>
        <w:r>
          <w:rPr>
            <w:noProof/>
            <w:webHidden/>
          </w:rPr>
          <w:instrText xml:space="preserve"> PAGEREF _Toc406601971 \h </w:instrText>
        </w:r>
        <w:r>
          <w:rPr>
            <w:noProof/>
            <w:webHidden/>
          </w:rPr>
        </w:r>
        <w:r>
          <w:rPr>
            <w:noProof/>
            <w:webHidden/>
          </w:rPr>
          <w:fldChar w:fldCharType="separate"/>
        </w:r>
        <w:r>
          <w:rPr>
            <w:noProof/>
            <w:webHidden/>
          </w:rPr>
          <w:t>19</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72" w:history="1">
        <w:r w:rsidRPr="000C6542">
          <w:rPr>
            <w:rStyle w:val="Hyperlink"/>
            <w:noProof/>
          </w:rPr>
          <w:t>8.2</w:t>
        </w:r>
        <w:r>
          <w:rPr>
            <w:rFonts w:asciiTheme="minorHAnsi" w:eastAsiaTheme="minorEastAsia" w:hAnsiTheme="minorHAnsi" w:cstheme="minorBidi"/>
            <w:noProof/>
            <w:lang w:eastAsia="en-GB"/>
          </w:rPr>
          <w:tab/>
        </w:r>
        <w:r w:rsidRPr="000C6542">
          <w:rPr>
            <w:rStyle w:val="Hyperlink"/>
            <w:noProof/>
          </w:rPr>
          <w:t>Control-M – Scheduling</w:t>
        </w:r>
        <w:r>
          <w:rPr>
            <w:noProof/>
            <w:webHidden/>
          </w:rPr>
          <w:tab/>
        </w:r>
        <w:r>
          <w:rPr>
            <w:noProof/>
            <w:webHidden/>
          </w:rPr>
          <w:fldChar w:fldCharType="begin"/>
        </w:r>
        <w:r>
          <w:rPr>
            <w:noProof/>
            <w:webHidden/>
          </w:rPr>
          <w:instrText xml:space="preserve"> PAGEREF _Toc406601972 \h </w:instrText>
        </w:r>
        <w:r>
          <w:rPr>
            <w:noProof/>
            <w:webHidden/>
          </w:rPr>
        </w:r>
        <w:r>
          <w:rPr>
            <w:noProof/>
            <w:webHidden/>
          </w:rPr>
          <w:fldChar w:fldCharType="separate"/>
        </w:r>
        <w:r>
          <w:rPr>
            <w:noProof/>
            <w:webHidden/>
          </w:rPr>
          <w:t>19</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73" w:history="1">
        <w:r w:rsidRPr="000C6542">
          <w:rPr>
            <w:rStyle w:val="Hyperlink"/>
            <w:noProof/>
          </w:rPr>
          <w:t>8.3</w:t>
        </w:r>
        <w:r>
          <w:rPr>
            <w:rFonts w:asciiTheme="minorHAnsi" w:eastAsiaTheme="minorEastAsia" w:hAnsiTheme="minorHAnsi" w:cstheme="minorBidi"/>
            <w:noProof/>
            <w:lang w:eastAsia="en-GB"/>
          </w:rPr>
          <w:tab/>
        </w:r>
        <w:r w:rsidRPr="000C6542">
          <w:rPr>
            <w:rStyle w:val="Hyperlink"/>
            <w:noProof/>
          </w:rPr>
          <w:t>Reboot / restart maintenance tasks</w:t>
        </w:r>
        <w:r>
          <w:rPr>
            <w:noProof/>
            <w:webHidden/>
          </w:rPr>
          <w:tab/>
        </w:r>
        <w:r>
          <w:rPr>
            <w:noProof/>
            <w:webHidden/>
          </w:rPr>
          <w:fldChar w:fldCharType="begin"/>
        </w:r>
        <w:r>
          <w:rPr>
            <w:noProof/>
            <w:webHidden/>
          </w:rPr>
          <w:instrText xml:space="preserve"> PAGEREF _Toc406601973 \h </w:instrText>
        </w:r>
        <w:r>
          <w:rPr>
            <w:noProof/>
            <w:webHidden/>
          </w:rPr>
        </w:r>
        <w:r>
          <w:rPr>
            <w:noProof/>
            <w:webHidden/>
          </w:rPr>
          <w:fldChar w:fldCharType="separate"/>
        </w:r>
        <w:r>
          <w:rPr>
            <w:noProof/>
            <w:webHidden/>
          </w:rPr>
          <w:t>19</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74" w:history="1">
        <w:r w:rsidRPr="000C6542">
          <w:rPr>
            <w:rStyle w:val="Hyperlink"/>
            <w:noProof/>
          </w:rPr>
          <w:t>8.4</w:t>
        </w:r>
        <w:r>
          <w:rPr>
            <w:rFonts w:asciiTheme="minorHAnsi" w:eastAsiaTheme="minorEastAsia" w:hAnsiTheme="minorHAnsi" w:cstheme="minorBidi"/>
            <w:noProof/>
            <w:lang w:eastAsia="en-GB"/>
          </w:rPr>
          <w:tab/>
        </w:r>
        <w:r w:rsidRPr="000C6542">
          <w:rPr>
            <w:rStyle w:val="Hyperlink"/>
            <w:noProof/>
          </w:rPr>
          <w:t>Message Queue Management</w:t>
        </w:r>
        <w:r>
          <w:rPr>
            <w:noProof/>
            <w:webHidden/>
          </w:rPr>
          <w:tab/>
        </w:r>
        <w:r>
          <w:rPr>
            <w:noProof/>
            <w:webHidden/>
          </w:rPr>
          <w:fldChar w:fldCharType="begin"/>
        </w:r>
        <w:r>
          <w:rPr>
            <w:noProof/>
            <w:webHidden/>
          </w:rPr>
          <w:instrText xml:space="preserve"> PAGEREF _Toc406601974 \h </w:instrText>
        </w:r>
        <w:r>
          <w:rPr>
            <w:noProof/>
            <w:webHidden/>
          </w:rPr>
        </w:r>
        <w:r>
          <w:rPr>
            <w:noProof/>
            <w:webHidden/>
          </w:rPr>
          <w:fldChar w:fldCharType="separate"/>
        </w:r>
        <w:r>
          <w:rPr>
            <w:noProof/>
            <w:webHidden/>
          </w:rPr>
          <w:t>19</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75" w:history="1">
        <w:r w:rsidRPr="000C6542">
          <w:rPr>
            <w:rStyle w:val="Hyperlink"/>
            <w:noProof/>
          </w:rPr>
          <w:t>8.5</w:t>
        </w:r>
        <w:r>
          <w:rPr>
            <w:rFonts w:asciiTheme="minorHAnsi" w:eastAsiaTheme="minorEastAsia" w:hAnsiTheme="minorHAnsi" w:cstheme="minorBidi"/>
            <w:noProof/>
            <w:lang w:eastAsia="en-GB"/>
          </w:rPr>
          <w:tab/>
        </w:r>
        <w:r w:rsidRPr="000C6542">
          <w:rPr>
            <w:rStyle w:val="Hyperlink"/>
            <w:noProof/>
          </w:rPr>
          <w:t>Service Checks</w:t>
        </w:r>
        <w:r>
          <w:rPr>
            <w:noProof/>
            <w:webHidden/>
          </w:rPr>
          <w:tab/>
        </w:r>
        <w:r>
          <w:rPr>
            <w:noProof/>
            <w:webHidden/>
          </w:rPr>
          <w:fldChar w:fldCharType="begin"/>
        </w:r>
        <w:r>
          <w:rPr>
            <w:noProof/>
            <w:webHidden/>
          </w:rPr>
          <w:instrText xml:space="preserve"> PAGEREF _Toc406601975 \h </w:instrText>
        </w:r>
        <w:r>
          <w:rPr>
            <w:noProof/>
            <w:webHidden/>
          </w:rPr>
        </w:r>
        <w:r>
          <w:rPr>
            <w:noProof/>
            <w:webHidden/>
          </w:rPr>
          <w:fldChar w:fldCharType="separate"/>
        </w:r>
        <w:r>
          <w:rPr>
            <w:noProof/>
            <w:webHidden/>
          </w:rPr>
          <w:t>19</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76" w:history="1">
        <w:r w:rsidRPr="000C6542">
          <w:rPr>
            <w:rStyle w:val="Hyperlink"/>
            <w:noProof/>
          </w:rPr>
          <w:t>8.6</w:t>
        </w:r>
        <w:r>
          <w:rPr>
            <w:rFonts w:asciiTheme="minorHAnsi" w:eastAsiaTheme="minorEastAsia" w:hAnsiTheme="minorHAnsi" w:cstheme="minorBidi"/>
            <w:noProof/>
            <w:lang w:eastAsia="en-GB"/>
          </w:rPr>
          <w:tab/>
        </w:r>
        <w:r w:rsidRPr="000C6542">
          <w:rPr>
            <w:rStyle w:val="Hyperlink"/>
            <w:noProof/>
          </w:rPr>
          <w:t>Additional maintenance tasks</w:t>
        </w:r>
        <w:r>
          <w:rPr>
            <w:noProof/>
            <w:webHidden/>
          </w:rPr>
          <w:tab/>
        </w:r>
        <w:r>
          <w:rPr>
            <w:noProof/>
            <w:webHidden/>
          </w:rPr>
          <w:fldChar w:fldCharType="begin"/>
        </w:r>
        <w:r>
          <w:rPr>
            <w:noProof/>
            <w:webHidden/>
          </w:rPr>
          <w:instrText xml:space="preserve"> PAGEREF _Toc406601976 \h </w:instrText>
        </w:r>
        <w:r>
          <w:rPr>
            <w:noProof/>
            <w:webHidden/>
          </w:rPr>
        </w:r>
        <w:r>
          <w:rPr>
            <w:noProof/>
            <w:webHidden/>
          </w:rPr>
          <w:fldChar w:fldCharType="separate"/>
        </w:r>
        <w:r>
          <w:rPr>
            <w:noProof/>
            <w:webHidden/>
          </w:rPr>
          <w:t>19</w:t>
        </w:r>
        <w:r>
          <w:rPr>
            <w:noProof/>
            <w:webHidden/>
          </w:rPr>
          <w:fldChar w:fldCharType="end"/>
        </w:r>
      </w:hyperlink>
    </w:p>
    <w:p w:rsidR="00F250C6" w:rsidRDefault="00F250C6">
      <w:pPr>
        <w:pStyle w:val="TOC1"/>
        <w:rPr>
          <w:rFonts w:asciiTheme="minorHAnsi" w:eastAsiaTheme="minorEastAsia" w:hAnsiTheme="minorHAnsi" w:cstheme="minorBidi"/>
          <w:b w:val="0"/>
          <w:bCs w:val="0"/>
          <w:sz w:val="22"/>
          <w:szCs w:val="22"/>
          <w:lang w:eastAsia="en-GB"/>
        </w:rPr>
      </w:pPr>
      <w:hyperlink w:anchor="_Toc406601977" w:history="1">
        <w:r w:rsidRPr="000C6542">
          <w:rPr>
            <w:rStyle w:val="Hyperlink"/>
          </w:rPr>
          <w:t>9</w:t>
        </w:r>
        <w:r>
          <w:rPr>
            <w:rFonts w:asciiTheme="minorHAnsi" w:eastAsiaTheme="minorEastAsia" w:hAnsiTheme="minorHAnsi" w:cstheme="minorBidi"/>
            <w:b w:val="0"/>
            <w:bCs w:val="0"/>
            <w:sz w:val="22"/>
            <w:szCs w:val="22"/>
            <w:lang w:eastAsia="en-GB"/>
          </w:rPr>
          <w:tab/>
        </w:r>
        <w:r w:rsidRPr="000C6542">
          <w:rPr>
            <w:rStyle w:val="Hyperlink"/>
          </w:rPr>
          <w:t>Monitoring and Alerting</w:t>
        </w:r>
        <w:r>
          <w:rPr>
            <w:webHidden/>
          </w:rPr>
          <w:tab/>
        </w:r>
        <w:r>
          <w:rPr>
            <w:webHidden/>
          </w:rPr>
          <w:fldChar w:fldCharType="begin"/>
        </w:r>
        <w:r>
          <w:rPr>
            <w:webHidden/>
          </w:rPr>
          <w:instrText xml:space="preserve"> PAGEREF _Toc406601977 \h </w:instrText>
        </w:r>
        <w:r>
          <w:rPr>
            <w:webHidden/>
          </w:rPr>
        </w:r>
        <w:r>
          <w:rPr>
            <w:webHidden/>
          </w:rPr>
          <w:fldChar w:fldCharType="separate"/>
        </w:r>
        <w:r>
          <w:rPr>
            <w:webHidden/>
          </w:rPr>
          <w:t>20</w:t>
        </w:r>
        <w:r>
          <w:rPr>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78" w:history="1">
        <w:r w:rsidRPr="000C6542">
          <w:rPr>
            <w:rStyle w:val="Hyperlink"/>
            <w:noProof/>
          </w:rPr>
          <w:t>9.1</w:t>
        </w:r>
        <w:r>
          <w:rPr>
            <w:rFonts w:asciiTheme="minorHAnsi" w:eastAsiaTheme="minorEastAsia" w:hAnsiTheme="minorHAnsi" w:cstheme="minorBidi"/>
            <w:noProof/>
            <w:lang w:eastAsia="en-GB"/>
          </w:rPr>
          <w:tab/>
        </w:r>
        <w:r w:rsidRPr="000C6542">
          <w:rPr>
            <w:rStyle w:val="Hyperlink"/>
            <w:noProof/>
          </w:rPr>
          <w:t>Monitoring batch processing</w:t>
        </w:r>
        <w:r>
          <w:rPr>
            <w:noProof/>
            <w:webHidden/>
          </w:rPr>
          <w:tab/>
        </w:r>
        <w:r>
          <w:rPr>
            <w:noProof/>
            <w:webHidden/>
          </w:rPr>
          <w:fldChar w:fldCharType="begin"/>
        </w:r>
        <w:r>
          <w:rPr>
            <w:noProof/>
            <w:webHidden/>
          </w:rPr>
          <w:instrText xml:space="preserve"> PAGEREF _Toc406601978 \h </w:instrText>
        </w:r>
        <w:r>
          <w:rPr>
            <w:noProof/>
            <w:webHidden/>
          </w:rPr>
        </w:r>
        <w:r>
          <w:rPr>
            <w:noProof/>
            <w:webHidden/>
          </w:rPr>
          <w:fldChar w:fldCharType="separate"/>
        </w:r>
        <w:r>
          <w:rPr>
            <w:noProof/>
            <w:webHidden/>
          </w:rPr>
          <w:t>20</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79" w:history="1">
        <w:r w:rsidRPr="000C6542">
          <w:rPr>
            <w:rStyle w:val="Hyperlink"/>
            <w:noProof/>
          </w:rPr>
          <w:t>Batch Logging</w:t>
        </w:r>
        <w:r>
          <w:rPr>
            <w:noProof/>
            <w:webHidden/>
          </w:rPr>
          <w:tab/>
        </w:r>
        <w:r>
          <w:rPr>
            <w:noProof/>
            <w:webHidden/>
          </w:rPr>
          <w:fldChar w:fldCharType="begin"/>
        </w:r>
        <w:r>
          <w:rPr>
            <w:noProof/>
            <w:webHidden/>
          </w:rPr>
          <w:instrText xml:space="preserve"> PAGEREF _Toc406601979 \h </w:instrText>
        </w:r>
        <w:r>
          <w:rPr>
            <w:noProof/>
            <w:webHidden/>
          </w:rPr>
        </w:r>
        <w:r>
          <w:rPr>
            <w:noProof/>
            <w:webHidden/>
          </w:rPr>
          <w:fldChar w:fldCharType="separate"/>
        </w:r>
        <w:r>
          <w:rPr>
            <w:noProof/>
            <w:webHidden/>
          </w:rPr>
          <w:t>20</w:t>
        </w:r>
        <w:r>
          <w:rPr>
            <w:noProof/>
            <w:webHidden/>
          </w:rPr>
          <w:fldChar w:fldCharType="end"/>
        </w:r>
      </w:hyperlink>
    </w:p>
    <w:p w:rsidR="00F250C6" w:rsidRDefault="00F250C6">
      <w:pPr>
        <w:pStyle w:val="TOC1"/>
        <w:rPr>
          <w:rFonts w:asciiTheme="minorHAnsi" w:eastAsiaTheme="minorEastAsia" w:hAnsiTheme="minorHAnsi" w:cstheme="minorBidi"/>
          <w:b w:val="0"/>
          <w:bCs w:val="0"/>
          <w:sz w:val="22"/>
          <w:szCs w:val="22"/>
          <w:lang w:eastAsia="en-GB"/>
        </w:rPr>
      </w:pPr>
      <w:hyperlink w:anchor="_Toc406601980" w:history="1">
        <w:r w:rsidRPr="000C6542">
          <w:rPr>
            <w:rStyle w:val="Hyperlink"/>
            <w:i/>
          </w:rPr>
          <w:t>9.2</w:t>
        </w:r>
        <w:r>
          <w:rPr>
            <w:rFonts w:asciiTheme="minorHAnsi" w:eastAsiaTheme="minorEastAsia" w:hAnsiTheme="minorHAnsi" w:cstheme="minorBidi"/>
            <w:b w:val="0"/>
            <w:bCs w:val="0"/>
            <w:sz w:val="22"/>
            <w:szCs w:val="22"/>
            <w:lang w:eastAsia="en-GB"/>
          </w:rPr>
          <w:tab/>
        </w:r>
        <w:r w:rsidRPr="000C6542">
          <w:rPr>
            <w:rStyle w:val="Hyperlink"/>
          </w:rPr>
          <w:t>Security</w:t>
        </w:r>
        <w:r>
          <w:rPr>
            <w:webHidden/>
          </w:rPr>
          <w:tab/>
        </w:r>
        <w:r>
          <w:rPr>
            <w:webHidden/>
          </w:rPr>
          <w:fldChar w:fldCharType="begin"/>
        </w:r>
        <w:r>
          <w:rPr>
            <w:webHidden/>
          </w:rPr>
          <w:instrText xml:space="preserve"> PAGEREF _Toc406601980 \h </w:instrText>
        </w:r>
        <w:r>
          <w:rPr>
            <w:webHidden/>
          </w:rPr>
        </w:r>
        <w:r>
          <w:rPr>
            <w:webHidden/>
          </w:rPr>
          <w:fldChar w:fldCharType="separate"/>
        </w:r>
        <w:r>
          <w:rPr>
            <w:webHidden/>
          </w:rPr>
          <w:t>24</w:t>
        </w:r>
        <w:r>
          <w:rPr>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81" w:history="1">
        <w:r w:rsidRPr="000C6542">
          <w:rPr>
            <w:rStyle w:val="Hyperlink"/>
            <w:noProof/>
          </w:rPr>
          <w:t>9.3</w:t>
        </w:r>
        <w:r>
          <w:rPr>
            <w:rFonts w:asciiTheme="minorHAnsi" w:eastAsiaTheme="minorEastAsia" w:hAnsiTheme="minorHAnsi" w:cstheme="minorBidi"/>
            <w:noProof/>
            <w:lang w:eastAsia="en-GB"/>
          </w:rPr>
          <w:tab/>
        </w:r>
        <w:r w:rsidRPr="000C6542">
          <w:rPr>
            <w:rStyle w:val="Hyperlink"/>
            <w:noProof/>
          </w:rPr>
          <w:t>Network Security</w:t>
        </w:r>
        <w:r>
          <w:rPr>
            <w:noProof/>
            <w:webHidden/>
          </w:rPr>
          <w:tab/>
        </w:r>
        <w:r>
          <w:rPr>
            <w:noProof/>
            <w:webHidden/>
          </w:rPr>
          <w:fldChar w:fldCharType="begin"/>
        </w:r>
        <w:r>
          <w:rPr>
            <w:noProof/>
            <w:webHidden/>
          </w:rPr>
          <w:instrText xml:space="preserve"> PAGEREF _Toc406601981 \h </w:instrText>
        </w:r>
        <w:r>
          <w:rPr>
            <w:noProof/>
            <w:webHidden/>
          </w:rPr>
        </w:r>
        <w:r>
          <w:rPr>
            <w:noProof/>
            <w:webHidden/>
          </w:rPr>
          <w:fldChar w:fldCharType="separate"/>
        </w:r>
        <w:r>
          <w:rPr>
            <w:noProof/>
            <w:webHidden/>
          </w:rPr>
          <w:t>24</w:t>
        </w:r>
        <w:r>
          <w:rPr>
            <w:noProof/>
            <w:webHidden/>
          </w:rPr>
          <w:fldChar w:fldCharType="end"/>
        </w:r>
      </w:hyperlink>
    </w:p>
    <w:p w:rsidR="00F250C6" w:rsidRDefault="00F250C6">
      <w:pPr>
        <w:pStyle w:val="TOC2"/>
        <w:rPr>
          <w:rFonts w:asciiTheme="minorHAnsi" w:eastAsiaTheme="minorEastAsia" w:hAnsiTheme="minorHAnsi" w:cstheme="minorBidi"/>
          <w:noProof/>
          <w:lang w:eastAsia="en-GB"/>
        </w:rPr>
      </w:pPr>
      <w:hyperlink w:anchor="_Toc406601982" w:history="1">
        <w:r w:rsidRPr="000C6542">
          <w:rPr>
            <w:rStyle w:val="Hyperlink"/>
            <w:noProof/>
          </w:rPr>
          <w:t>9.4</w:t>
        </w:r>
        <w:r>
          <w:rPr>
            <w:rFonts w:asciiTheme="minorHAnsi" w:eastAsiaTheme="minorEastAsia" w:hAnsiTheme="minorHAnsi" w:cstheme="minorBidi"/>
            <w:noProof/>
            <w:lang w:eastAsia="en-GB"/>
          </w:rPr>
          <w:tab/>
        </w:r>
        <w:r w:rsidRPr="000C6542">
          <w:rPr>
            <w:rStyle w:val="Hyperlink"/>
            <w:noProof/>
          </w:rPr>
          <w:t>Solution Security</w:t>
        </w:r>
        <w:r>
          <w:rPr>
            <w:noProof/>
            <w:webHidden/>
          </w:rPr>
          <w:tab/>
        </w:r>
        <w:r>
          <w:rPr>
            <w:noProof/>
            <w:webHidden/>
          </w:rPr>
          <w:fldChar w:fldCharType="begin"/>
        </w:r>
        <w:r>
          <w:rPr>
            <w:noProof/>
            <w:webHidden/>
          </w:rPr>
          <w:instrText xml:space="preserve"> PAGEREF _Toc406601982 \h </w:instrText>
        </w:r>
        <w:r>
          <w:rPr>
            <w:noProof/>
            <w:webHidden/>
          </w:rPr>
        </w:r>
        <w:r>
          <w:rPr>
            <w:noProof/>
            <w:webHidden/>
          </w:rPr>
          <w:fldChar w:fldCharType="separate"/>
        </w:r>
        <w:r>
          <w:rPr>
            <w:noProof/>
            <w:webHidden/>
          </w:rPr>
          <w:t>24</w:t>
        </w:r>
        <w:r>
          <w:rPr>
            <w:noProof/>
            <w:webHidden/>
          </w:rPr>
          <w:fldChar w:fldCharType="end"/>
        </w:r>
      </w:hyperlink>
    </w:p>
    <w:p w:rsidR="00F250C6" w:rsidRDefault="00F250C6">
      <w:pPr>
        <w:pStyle w:val="TOC1"/>
        <w:rPr>
          <w:rFonts w:asciiTheme="minorHAnsi" w:eastAsiaTheme="minorEastAsia" w:hAnsiTheme="minorHAnsi" w:cstheme="minorBidi"/>
          <w:b w:val="0"/>
          <w:bCs w:val="0"/>
          <w:sz w:val="22"/>
          <w:szCs w:val="22"/>
          <w:lang w:eastAsia="en-GB"/>
        </w:rPr>
      </w:pPr>
      <w:hyperlink w:anchor="_Toc406601983" w:history="1">
        <w:r w:rsidRPr="000C6542">
          <w:rPr>
            <w:rStyle w:val="Hyperlink"/>
          </w:rPr>
          <w:t>10</w:t>
        </w:r>
        <w:r>
          <w:rPr>
            <w:rFonts w:asciiTheme="minorHAnsi" w:eastAsiaTheme="minorEastAsia" w:hAnsiTheme="minorHAnsi" w:cstheme="minorBidi"/>
            <w:b w:val="0"/>
            <w:bCs w:val="0"/>
            <w:sz w:val="22"/>
            <w:szCs w:val="22"/>
            <w:lang w:eastAsia="en-GB"/>
          </w:rPr>
          <w:tab/>
        </w:r>
        <w:r w:rsidRPr="000C6542">
          <w:rPr>
            <w:rStyle w:val="Hyperlink"/>
          </w:rPr>
          <w:t>Disaster Recovery and Failover Information.</w:t>
        </w:r>
        <w:r>
          <w:rPr>
            <w:webHidden/>
          </w:rPr>
          <w:tab/>
        </w:r>
        <w:r>
          <w:rPr>
            <w:webHidden/>
          </w:rPr>
          <w:fldChar w:fldCharType="begin"/>
        </w:r>
        <w:r>
          <w:rPr>
            <w:webHidden/>
          </w:rPr>
          <w:instrText xml:space="preserve"> PAGEREF _Toc406601983 \h </w:instrText>
        </w:r>
        <w:r>
          <w:rPr>
            <w:webHidden/>
          </w:rPr>
        </w:r>
        <w:r>
          <w:rPr>
            <w:webHidden/>
          </w:rPr>
          <w:fldChar w:fldCharType="separate"/>
        </w:r>
        <w:r>
          <w:rPr>
            <w:webHidden/>
          </w:rPr>
          <w:t>25</w:t>
        </w:r>
        <w:r>
          <w:rPr>
            <w:webHidden/>
          </w:rPr>
          <w:fldChar w:fldCharType="end"/>
        </w:r>
      </w:hyperlink>
    </w:p>
    <w:p w:rsidR="00F250C6" w:rsidRDefault="00F250C6">
      <w:pPr>
        <w:pStyle w:val="TOC1"/>
        <w:rPr>
          <w:rFonts w:asciiTheme="minorHAnsi" w:eastAsiaTheme="minorEastAsia" w:hAnsiTheme="minorHAnsi" w:cstheme="minorBidi"/>
          <w:b w:val="0"/>
          <w:bCs w:val="0"/>
          <w:sz w:val="22"/>
          <w:szCs w:val="22"/>
          <w:lang w:eastAsia="en-GB"/>
        </w:rPr>
      </w:pPr>
      <w:hyperlink w:anchor="_Toc406601984" w:history="1">
        <w:r w:rsidRPr="000C6542">
          <w:rPr>
            <w:rStyle w:val="Hyperlink"/>
          </w:rPr>
          <w:t>11</w:t>
        </w:r>
        <w:r>
          <w:rPr>
            <w:rFonts w:asciiTheme="minorHAnsi" w:eastAsiaTheme="minorEastAsia" w:hAnsiTheme="minorHAnsi" w:cstheme="minorBidi"/>
            <w:b w:val="0"/>
            <w:bCs w:val="0"/>
            <w:sz w:val="22"/>
            <w:szCs w:val="22"/>
            <w:lang w:eastAsia="en-GB"/>
          </w:rPr>
          <w:tab/>
        </w:r>
        <w:r w:rsidRPr="000C6542">
          <w:rPr>
            <w:rStyle w:val="Hyperlink"/>
          </w:rPr>
          <w:t>Appendix A</w:t>
        </w:r>
        <w:r>
          <w:rPr>
            <w:webHidden/>
          </w:rPr>
          <w:tab/>
        </w:r>
        <w:r>
          <w:rPr>
            <w:webHidden/>
          </w:rPr>
          <w:fldChar w:fldCharType="begin"/>
        </w:r>
        <w:r>
          <w:rPr>
            <w:webHidden/>
          </w:rPr>
          <w:instrText xml:space="preserve"> PAGEREF _Toc406601984 \h </w:instrText>
        </w:r>
        <w:r>
          <w:rPr>
            <w:webHidden/>
          </w:rPr>
        </w:r>
        <w:r>
          <w:rPr>
            <w:webHidden/>
          </w:rPr>
          <w:fldChar w:fldCharType="separate"/>
        </w:r>
        <w:r>
          <w:rPr>
            <w:webHidden/>
          </w:rPr>
          <w:t>26</w:t>
        </w:r>
        <w:r>
          <w:rPr>
            <w:webHidden/>
          </w:rPr>
          <w:fldChar w:fldCharType="end"/>
        </w:r>
      </w:hyperlink>
    </w:p>
    <w:p w:rsidR="00E54F92" w:rsidRDefault="00DE6826" w:rsidP="002E2DE8">
      <w:r>
        <w:fldChar w:fldCharType="end"/>
      </w:r>
    </w:p>
    <w:p w:rsidR="00E54F92" w:rsidRDefault="00E54F92" w:rsidP="002E2DE8"/>
    <w:p w:rsidR="00E54F92" w:rsidRDefault="00E54F92" w:rsidP="002E2DE8"/>
    <w:p w:rsidR="00E54F92" w:rsidRDefault="00E54F92" w:rsidP="002E2DE8"/>
    <w:p w:rsidR="00E54F92" w:rsidRDefault="00E54F92" w:rsidP="002E2DE8"/>
    <w:p w:rsidR="00E54F92" w:rsidRPr="00022DF6" w:rsidRDefault="00E54F92" w:rsidP="00583885">
      <w:pPr>
        <w:pStyle w:val="Heading2"/>
        <w:numPr>
          <w:ilvl w:val="1"/>
          <w:numId w:val="1"/>
        </w:numPr>
      </w:pPr>
      <w:bookmarkStart w:id="5" w:name="_Toc406601937"/>
      <w:r w:rsidRPr="00022DF6">
        <w:t>Bibliography</w:t>
      </w:r>
      <w:bookmarkEnd w:id="5"/>
    </w:p>
    <w:p w:rsidR="00E54F92" w:rsidRPr="00AE6FCE" w:rsidRDefault="00E54F92" w:rsidP="002E2DE8">
      <w:pPr>
        <w:rPr>
          <w:i/>
          <w:iCs/>
          <w:color w:val="0000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6"/>
        <w:gridCol w:w="2341"/>
        <w:gridCol w:w="2700"/>
        <w:gridCol w:w="3288"/>
      </w:tblGrid>
      <w:tr w:rsidR="00E54F92" w:rsidRPr="00F415A8" w:rsidTr="002C781A">
        <w:tc>
          <w:tcPr>
            <w:tcW w:w="496" w:type="pct"/>
            <w:shd w:val="pct15" w:color="auto" w:fill="auto"/>
          </w:tcPr>
          <w:p w:rsidR="00E54F92" w:rsidRPr="002C781A" w:rsidRDefault="00E54F92" w:rsidP="00477255">
            <w:pPr>
              <w:jc w:val="center"/>
              <w:rPr>
                <w:b/>
                <w:bCs/>
                <w:sz w:val="20"/>
                <w:szCs w:val="20"/>
              </w:rPr>
            </w:pPr>
            <w:r w:rsidRPr="002C781A">
              <w:rPr>
                <w:b/>
                <w:bCs/>
                <w:sz w:val="20"/>
                <w:szCs w:val="20"/>
              </w:rPr>
              <w:t>Reference</w:t>
            </w:r>
          </w:p>
        </w:tc>
        <w:tc>
          <w:tcPr>
            <w:tcW w:w="1266" w:type="pct"/>
            <w:shd w:val="pct15" w:color="auto" w:fill="auto"/>
          </w:tcPr>
          <w:p w:rsidR="00E54F92" w:rsidRPr="002C781A" w:rsidRDefault="00E54F92" w:rsidP="008C52E4">
            <w:pPr>
              <w:jc w:val="center"/>
              <w:rPr>
                <w:b/>
                <w:bCs/>
                <w:sz w:val="20"/>
                <w:szCs w:val="20"/>
              </w:rPr>
            </w:pPr>
            <w:r w:rsidRPr="002C781A">
              <w:rPr>
                <w:b/>
                <w:bCs/>
                <w:sz w:val="20"/>
                <w:szCs w:val="20"/>
              </w:rPr>
              <w:t xml:space="preserve">Document Name </w:t>
            </w:r>
          </w:p>
        </w:tc>
        <w:tc>
          <w:tcPr>
            <w:tcW w:w="1460" w:type="pct"/>
            <w:shd w:val="pct15" w:color="auto" w:fill="auto"/>
          </w:tcPr>
          <w:p w:rsidR="00E54F92" w:rsidRPr="002C781A" w:rsidRDefault="00E54F92" w:rsidP="008C52E4">
            <w:pPr>
              <w:jc w:val="center"/>
              <w:rPr>
                <w:b/>
                <w:bCs/>
                <w:sz w:val="20"/>
                <w:szCs w:val="20"/>
              </w:rPr>
            </w:pPr>
            <w:r w:rsidRPr="002C781A">
              <w:rPr>
                <w:b/>
                <w:bCs/>
                <w:sz w:val="20"/>
                <w:szCs w:val="20"/>
              </w:rPr>
              <w:t>Description</w:t>
            </w:r>
            <w:r w:rsidR="008C52E4" w:rsidRPr="002C781A">
              <w:rPr>
                <w:b/>
                <w:bCs/>
                <w:sz w:val="20"/>
                <w:szCs w:val="20"/>
              </w:rPr>
              <w:t xml:space="preserve"> </w:t>
            </w:r>
          </w:p>
        </w:tc>
        <w:tc>
          <w:tcPr>
            <w:tcW w:w="1778" w:type="pct"/>
            <w:shd w:val="pct15" w:color="auto" w:fill="auto"/>
          </w:tcPr>
          <w:p w:rsidR="00E54F92" w:rsidRPr="002C781A" w:rsidRDefault="00CB3826" w:rsidP="00477255">
            <w:pPr>
              <w:jc w:val="center"/>
              <w:rPr>
                <w:b/>
                <w:bCs/>
                <w:sz w:val="20"/>
                <w:szCs w:val="20"/>
              </w:rPr>
            </w:pPr>
            <w:proofErr w:type="spellStart"/>
            <w:r>
              <w:rPr>
                <w:b/>
                <w:bCs/>
                <w:sz w:val="20"/>
                <w:szCs w:val="20"/>
              </w:rPr>
              <w:t>Sharepoint</w:t>
            </w:r>
            <w:proofErr w:type="spellEnd"/>
            <w:r>
              <w:rPr>
                <w:b/>
                <w:bCs/>
                <w:sz w:val="20"/>
                <w:szCs w:val="20"/>
              </w:rPr>
              <w:t xml:space="preserve"> </w:t>
            </w:r>
            <w:r w:rsidR="00BD3A3E" w:rsidRPr="002C781A">
              <w:rPr>
                <w:b/>
                <w:bCs/>
                <w:sz w:val="20"/>
                <w:szCs w:val="20"/>
              </w:rPr>
              <w:t>Location</w:t>
            </w:r>
          </w:p>
        </w:tc>
      </w:tr>
      <w:tr w:rsidR="00C27BE6" w:rsidRPr="00F415A8" w:rsidTr="002C781A">
        <w:trPr>
          <w:trHeight w:val="432"/>
        </w:trPr>
        <w:tc>
          <w:tcPr>
            <w:tcW w:w="496" w:type="pct"/>
          </w:tcPr>
          <w:p w:rsidR="00C27BE6" w:rsidRPr="00F415A8" w:rsidRDefault="00C27BE6" w:rsidP="00477255"/>
        </w:tc>
        <w:tc>
          <w:tcPr>
            <w:tcW w:w="1266" w:type="pct"/>
          </w:tcPr>
          <w:p w:rsidR="00C27BE6" w:rsidRPr="00F415A8" w:rsidRDefault="00C27BE6" w:rsidP="00477255"/>
        </w:tc>
        <w:tc>
          <w:tcPr>
            <w:tcW w:w="1460" w:type="pct"/>
          </w:tcPr>
          <w:p w:rsidR="00C27BE6" w:rsidRPr="00F415A8" w:rsidRDefault="00C27BE6" w:rsidP="00872E7C"/>
        </w:tc>
        <w:tc>
          <w:tcPr>
            <w:tcW w:w="1778" w:type="pct"/>
          </w:tcPr>
          <w:p w:rsidR="00C27BE6" w:rsidRPr="00F415A8" w:rsidRDefault="00C27BE6" w:rsidP="00477255">
            <w:pPr>
              <w:jc w:val="center"/>
            </w:pPr>
          </w:p>
        </w:tc>
      </w:tr>
      <w:tr w:rsidR="00C27BE6" w:rsidRPr="00F415A8" w:rsidTr="002C781A">
        <w:trPr>
          <w:trHeight w:val="432"/>
        </w:trPr>
        <w:tc>
          <w:tcPr>
            <w:tcW w:w="496" w:type="pct"/>
          </w:tcPr>
          <w:p w:rsidR="00C27BE6" w:rsidRPr="00F415A8" w:rsidRDefault="00C27BE6" w:rsidP="00477255"/>
        </w:tc>
        <w:tc>
          <w:tcPr>
            <w:tcW w:w="1266" w:type="pct"/>
          </w:tcPr>
          <w:p w:rsidR="00C27BE6" w:rsidRPr="00F415A8" w:rsidRDefault="00C27BE6" w:rsidP="00477255"/>
        </w:tc>
        <w:tc>
          <w:tcPr>
            <w:tcW w:w="1460" w:type="pct"/>
          </w:tcPr>
          <w:p w:rsidR="00C27BE6" w:rsidRPr="00F415A8" w:rsidRDefault="00C27BE6" w:rsidP="00477255"/>
        </w:tc>
        <w:tc>
          <w:tcPr>
            <w:tcW w:w="1778" w:type="pct"/>
          </w:tcPr>
          <w:p w:rsidR="00C27BE6" w:rsidRPr="00F415A8" w:rsidRDefault="00C27BE6" w:rsidP="00BD3A3E">
            <w:pPr>
              <w:jc w:val="center"/>
            </w:pPr>
          </w:p>
        </w:tc>
      </w:tr>
      <w:tr w:rsidR="00BA2D1A" w:rsidRPr="00F415A8" w:rsidTr="002C781A">
        <w:trPr>
          <w:trHeight w:val="432"/>
        </w:trPr>
        <w:tc>
          <w:tcPr>
            <w:tcW w:w="496" w:type="pct"/>
          </w:tcPr>
          <w:p w:rsidR="00BA2D1A" w:rsidRPr="00F415A8" w:rsidRDefault="00BA2D1A" w:rsidP="00477255"/>
        </w:tc>
        <w:tc>
          <w:tcPr>
            <w:tcW w:w="1266" w:type="pct"/>
          </w:tcPr>
          <w:p w:rsidR="00BA2D1A" w:rsidRDefault="00BA2D1A" w:rsidP="00477255"/>
        </w:tc>
        <w:tc>
          <w:tcPr>
            <w:tcW w:w="1460" w:type="pct"/>
          </w:tcPr>
          <w:p w:rsidR="00BA2D1A" w:rsidRPr="00F415A8" w:rsidRDefault="00BA2D1A" w:rsidP="008C52E4"/>
        </w:tc>
        <w:tc>
          <w:tcPr>
            <w:tcW w:w="1778" w:type="pct"/>
          </w:tcPr>
          <w:p w:rsidR="00BA2D1A" w:rsidRPr="00F415A8" w:rsidRDefault="00BA2D1A" w:rsidP="00477255">
            <w:pPr>
              <w:jc w:val="center"/>
            </w:pPr>
          </w:p>
        </w:tc>
      </w:tr>
      <w:tr w:rsidR="00E54F92" w:rsidRPr="00F415A8" w:rsidTr="002C781A">
        <w:trPr>
          <w:trHeight w:val="432"/>
        </w:trPr>
        <w:tc>
          <w:tcPr>
            <w:tcW w:w="496" w:type="pct"/>
          </w:tcPr>
          <w:p w:rsidR="00E54F92" w:rsidRPr="00F415A8" w:rsidRDefault="00E54F92" w:rsidP="00477255"/>
        </w:tc>
        <w:tc>
          <w:tcPr>
            <w:tcW w:w="1266" w:type="pct"/>
          </w:tcPr>
          <w:p w:rsidR="00E54F92" w:rsidRPr="00F415A8" w:rsidRDefault="00E54F92" w:rsidP="00477255"/>
        </w:tc>
        <w:tc>
          <w:tcPr>
            <w:tcW w:w="1460" w:type="pct"/>
          </w:tcPr>
          <w:p w:rsidR="00E54F92" w:rsidRPr="00F415A8" w:rsidRDefault="00E54F92" w:rsidP="00477255"/>
        </w:tc>
        <w:tc>
          <w:tcPr>
            <w:tcW w:w="1778" w:type="pct"/>
          </w:tcPr>
          <w:p w:rsidR="00E54F92" w:rsidRPr="00F415A8" w:rsidRDefault="00E54F92" w:rsidP="00477255">
            <w:pPr>
              <w:jc w:val="center"/>
            </w:pPr>
          </w:p>
        </w:tc>
      </w:tr>
      <w:tr w:rsidR="001D2D41" w:rsidRPr="00F415A8" w:rsidTr="002C781A">
        <w:trPr>
          <w:trHeight w:val="432"/>
        </w:trPr>
        <w:tc>
          <w:tcPr>
            <w:tcW w:w="496" w:type="pct"/>
          </w:tcPr>
          <w:p w:rsidR="001D2D41" w:rsidRPr="00F415A8" w:rsidRDefault="001D2D41" w:rsidP="00477255"/>
        </w:tc>
        <w:tc>
          <w:tcPr>
            <w:tcW w:w="1266" w:type="pct"/>
          </w:tcPr>
          <w:p w:rsidR="001D2D41" w:rsidRPr="00BA2D1A" w:rsidRDefault="001D2D41" w:rsidP="00BA2D1A">
            <w:pPr>
              <w:rPr>
                <w:lang w:val="en-US"/>
              </w:rPr>
            </w:pPr>
          </w:p>
        </w:tc>
        <w:tc>
          <w:tcPr>
            <w:tcW w:w="1460" w:type="pct"/>
          </w:tcPr>
          <w:p w:rsidR="001D2D41" w:rsidRDefault="001D2D41" w:rsidP="00477255"/>
        </w:tc>
        <w:tc>
          <w:tcPr>
            <w:tcW w:w="1778" w:type="pct"/>
          </w:tcPr>
          <w:p w:rsidR="001D2D41" w:rsidRPr="00F415A8" w:rsidRDefault="001D2D41" w:rsidP="00477255">
            <w:pPr>
              <w:jc w:val="center"/>
            </w:pPr>
          </w:p>
        </w:tc>
      </w:tr>
      <w:tr w:rsidR="00704E78" w:rsidRPr="00F415A8" w:rsidTr="002C781A">
        <w:trPr>
          <w:trHeight w:val="432"/>
        </w:trPr>
        <w:tc>
          <w:tcPr>
            <w:tcW w:w="496" w:type="pct"/>
          </w:tcPr>
          <w:p w:rsidR="00704E78" w:rsidRDefault="00704E78" w:rsidP="00477255"/>
        </w:tc>
        <w:tc>
          <w:tcPr>
            <w:tcW w:w="1266" w:type="pct"/>
          </w:tcPr>
          <w:p w:rsidR="00704E78" w:rsidRPr="001D2D41" w:rsidRDefault="00704E78" w:rsidP="00722EAA">
            <w:pPr>
              <w:rPr>
                <w:lang w:val="en-US"/>
              </w:rPr>
            </w:pPr>
          </w:p>
        </w:tc>
        <w:tc>
          <w:tcPr>
            <w:tcW w:w="1460" w:type="pct"/>
          </w:tcPr>
          <w:p w:rsidR="00704E78" w:rsidRDefault="00704E78" w:rsidP="00477255"/>
        </w:tc>
        <w:tc>
          <w:tcPr>
            <w:tcW w:w="1778" w:type="pct"/>
          </w:tcPr>
          <w:p w:rsidR="00704E78" w:rsidRPr="00F415A8" w:rsidRDefault="00704E78" w:rsidP="00477255">
            <w:pPr>
              <w:jc w:val="center"/>
            </w:pPr>
          </w:p>
        </w:tc>
      </w:tr>
    </w:tbl>
    <w:p w:rsidR="00E54F92" w:rsidRDefault="00E54F92" w:rsidP="002E2DE8">
      <w:pPr>
        <w:tabs>
          <w:tab w:val="left" w:pos="630"/>
        </w:tabs>
        <w:rPr>
          <w:sz w:val="16"/>
          <w:szCs w:val="16"/>
        </w:rPr>
      </w:pPr>
    </w:p>
    <w:p w:rsidR="00E54F92" w:rsidRDefault="00E54F92" w:rsidP="002E2DE8">
      <w:pPr>
        <w:tabs>
          <w:tab w:val="left" w:pos="630"/>
        </w:tabs>
        <w:rPr>
          <w:sz w:val="16"/>
          <w:szCs w:val="16"/>
        </w:rPr>
      </w:pPr>
    </w:p>
    <w:p w:rsidR="00622104" w:rsidRDefault="00622104" w:rsidP="002E2DE8">
      <w:pPr>
        <w:tabs>
          <w:tab w:val="left" w:pos="630"/>
        </w:tabs>
        <w:rPr>
          <w:sz w:val="16"/>
          <w:szCs w:val="16"/>
        </w:rPr>
      </w:pPr>
    </w:p>
    <w:p w:rsidR="00622104" w:rsidRDefault="00622104" w:rsidP="002E2DE8">
      <w:pPr>
        <w:tabs>
          <w:tab w:val="left" w:pos="630"/>
        </w:tabs>
        <w:rPr>
          <w:sz w:val="16"/>
          <w:szCs w:val="16"/>
        </w:rPr>
      </w:pPr>
    </w:p>
    <w:p w:rsidR="00622104" w:rsidRDefault="00622104" w:rsidP="002E2DE8">
      <w:pPr>
        <w:tabs>
          <w:tab w:val="left" w:pos="630"/>
        </w:tabs>
        <w:rPr>
          <w:sz w:val="16"/>
          <w:szCs w:val="16"/>
        </w:rPr>
      </w:pPr>
    </w:p>
    <w:p w:rsidR="00622104" w:rsidRDefault="00622104" w:rsidP="002E2DE8">
      <w:pPr>
        <w:tabs>
          <w:tab w:val="left" w:pos="630"/>
        </w:tabs>
        <w:rPr>
          <w:sz w:val="16"/>
          <w:szCs w:val="16"/>
        </w:rPr>
      </w:pPr>
    </w:p>
    <w:p w:rsidR="00622104" w:rsidRDefault="00622104" w:rsidP="002E2DE8">
      <w:pPr>
        <w:tabs>
          <w:tab w:val="left" w:pos="630"/>
        </w:tabs>
        <w:rPr>
          <w:sz w:val="16"/>
          <w:szCs w:val="16"/>
        </w:rPr>
      </w:pPr>
    </w:p>
    <w:p w:rsidR="00622104" w:rsidRDefault="00622104" w:rsidP="002E2DE8">
      <w:pPr>
        <w:tabs>
          <w:tab w:val="left" w:pos="630"/>
        </w:tabs>
        <w:rPr>
          <w:sz w:val="16"/>
          <w:szCs w:val="16"/>
        </w:rPr>
      </w:pPr>
    </w:p>
    <w:p w:rsidR="00622104" w:rsidRDefault="00622104" w:rsidP="002E2DE8">
      <w:pPr>
        <w:tabs>
          <w:tab w:val="left" w:pos="630"/>
        </w:tabs>
        <w:rPr>
          <w:sz w:val="16"/>
          <w:szCs w:val="16"/>
        </w:rPr>
      </w:pPr>
    </w:p>
    <w:p w:rsidR="00622104" w:rsidRDefault="00622104" w:rsidP="002E2DE8">
      <w:pPr>
        <w:tabs>
          <w:tab w:val="left" w:pos="630"/>
        </w:tabs>
        <w:rPr>
          <w:sz w:val="16"/>
          <w:szCs w:val="16"/>
        </w:rPr>
      </w:pPr>
    </w:p>
    <w:p w:rsidR="00E54F92" w:rsidRPr="00022DF6" w:rsidRDefault="00E54F92" w:rsidP="00583885">
      <w:pPr>
        <w:pStyle w:val="Heading2"/>
        <w:numPr>
          <w:ilvl w:val="1"/>
          <w:numId w:val="1"/>
        </w:numPr>
      </w:pPr>
      <w:bookmarkStart w:id="6" w:name="_Toc406601938"/>
      <w:r w:rsidRPr="00022DF6">
        <w:t>Table of acronyms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6869"/>
      </w:tblGrid>
      <w:tr w:rsidR="00E54F92" w:rsidRPr="00F415A8">
        <w:tc>
          <w:tcPr>
            <w:tcW w:w="2376" w:type="dxa"/>
            <w:shd w:val="clear" w:color="auto" w:fill="C0C0C0"/>
          </w:tcPr>
          <w:p w:rsidR="00E54F92" w:rsidRPr="00F415A8" w:rsidRDefault="00E54F92" w:rsidP="00F179A6">
            <w:pPr>
              <w:jc w:val="center"/>
              <w:rPr>
                <w:b/>
                <w:bCs/>
              </w:rPr>
            </w:pPr>
            <w:r w:rsidRPr="00F415A8">
              <w:rPr>
                <w:b/>
                <w:bCs/>
              </w:rPr>
              <w:t>Acronym</w:t>
            </w:r>
          </w:p>
        </w:tc>
        <w:tc>
          <w:tcPr>
            <w:tcW w:w="6869" w:type="dxa"/>
            <w:shd w:val="clear" w:color="auto" w:fill="C0C0C0"/>
          </w:tcPr>
          <w:p w:rsidR="00E54F92" w:rsidRPr="00F415A8" w:rsidRDefault="00E54F92" w:rsidP="00F179A6">
            <w:pPr>
              <w:jc w:val="center"/>
              <w:rPr>
                <w:b/>
                <w:bCs/>
              </w:rPr>
            </w:pPr>
            <w:r w:rsidRPr="00F415A8">
              <w:rPr>
                <w:b/>
                <w:bCs/>
              </w:rPr>
              <w:t>Description</w:t>
            </w:r>
          </w:p>
        </w:tc>
      </w:tr>
      <w:tr w:rsidR="00E54F92" w:rsidRPr="00F415A8">
        <w:tc>
          <w:tcPr>
            <w:tcW w:w="2376" w:type="dxa"/>
          </w:tcPr>
          <w:p w:rsidR="00E54F92" w:rsidRPr="00F415A8" w:rsidRDefault="009E7CBC" w:rsidP="002E2DE8">
            <w:r>
              <w:t>MP</w:t>
            </w:r>
            <w:r w:rsidR="00A05955">
              <w:t>/ EP</w:t>
            </w:r>
          </w:p>
        </w:tc>
        <w:tc>
          <w:tcPr>
            <w:tcW w:w="6869" w:type="dxa"/>
          </w:tcPr>
          <w:p w:rsidR="00E54F92" w:rsidRPr="00F415A8" w:rsidRDefault="009E7CBC" w:rsidP="002E2DE8">
            <w:r>
              <w:t>Merchandise Planning</w:t>
            </w:r>
            <w:r w:rsidR="00A05955">
              <w:t>/ Enterprise Planning</w:t>
            </w:r>
          </w:p>
        </w:tc>
      </w:tr>
      <w:tr w:rsidR="00E54F92" w:rsidRPr="00F415A8">
        <w:tc>
          <w:tcPr>
            <w:tcW w:w="2376" w:type="dxa"/>
          </w:tcPr>
          <w:p w:rsidR="00E54F92" w:rsidRPr="00F415A8" w:rsidRDefault="00E54F92" w:rsidP="002E2DE8">
            <w:r w:rsidRPr="00F415A8">
              <w:t>BRD</w:t>
            </w:r>
          </w:p>
        </w:tc>
        <w:tc>
          <w:tcPr>
            <w:tcW w:w="6869" w:type="dxa"/>
          </w:tcPr>
          <w:p w:rsidR="00E54F92" w:rsidRPr="00F415A8" w:rsidRDefault="00E54F92" w:rsidP="002E2DE8">
            <w:r w:rsidRPr="00F415A8">
              <w:t>Business Requirements Definition</w:t>
            </w:r>
          </w:p>
        </w:tc>
      </w:tr>
      <w:tr w:rsidR="00E54F92" w:rsidRPr="00F415A8">
        <w:tc>
          <w:tcPr>
            <w:tcW w:w="2376" w:type="dxa"/>
          </w:tcPr>
          <w:p w:rsidR="00E54F92" w:rsidRPr="00F415A8" w:rsidRDefault="00E54F92" w:rsidP="002E2DE8">
            <w:r w:rsidRPr="00F415A8">
              <w:t>HLD</w:t>
            </w:r>
          </w:p>
        </w:tc>
        <w:tc>
          <w:tcPr>
            <w:tcW w:w="6869" w:type="dxa"/>
          </w:tcPr>
          <w:p w:rsidR="00E54F92" w:rsidRPr="00F415A8" w:rsidRDefault="00E54F92" w:rsidP="002E2DE8">
            <w:r w:rsidRPr="00F415A8">
              <w:t>High Level Design</w:t>
            </w:r>
          </w:p>
        </w:tc>
      </w:tr>
      <w:tr w:rsidR="00E54F92" w:rsidRPr="00F415A8">
        <w:tc>
          <w:tcPr>
            <w:tcW w:w="2376" w:type="dxa"/>
          </w:tcPr>
          <w:p w:rsidR="00E54F92" w:rsidRPr="00F415A8" w:rsidRDefault="009E7CBC" w:rsidP="002E2DE8">
            <w:r>
              <w:t>E</w:t>
            </w:r>
            <w:r w:rsidR="00E54F92" w:rsidRPr="00F415A8">
              <w:t>KB</w:t>
            </w:r>
          </w:p>
        </w:tc>
        <w:tc>
          <w:tcPr>
            <w:tcW w:w="6869" w:type="dxa"/>
          </w:tcPr>
          <w:p w:rsidR="00E54F92" w:rsidRPr="00F415A8" w:rsidRDefault="009E7CBC" w:rsidP="002E2DE8">
            <w:r>
              <w:t>Enterprise</w:t>
            </w:r>
            <w:r w:rsidR="00E54F92" w:rsidRPr="00F415A8">
              <w:t xml:space="preserve"> Knowledge Base</w:t>
            </w:r>
          </w:p>
        </w:tc>
      </w:tr>
      <w:tr w:rsidR="00E54F92" w:rsidRPr="00F415A8">
        <w:tc>
          <w:tcPr>
            <w:tcW w:w="2376" w:type="dxa"/>
          </w:tcPr>
          <w:p w:rsidR="00E54F92" w:rsidRPr="00F415A8" w:rsidRDefault="009E7CBC" w:rsidP="002E2DE8">
            <w:r>
              <w:t>PSU</w:t>
            </w:r>
          </w:p>
        </w:tc>
        <w:tc>
          <w:tcPr>
            <w:tcW w:w="6869" w:type="dxa"/>
          </w:tcPr>
          <w:p w:rsidR="00E54F92" w:rsidRPr="00F415A8" w:rsidRDefault="00557B6B" w:rsidP="002E2DE8">
            <w:r>
              <w:t>Planning Structure Update</w:t>
            </w:r>
          </w:p>
        </w:tc>
      </w:tr>
      <w:tr w:rsidR="00E54F92" w:rsidRPr="00F415A8">
        <w:tc>
          <w:tcPr>
            <w:tcW w:w="2376" w:type="dxa"/>
          </w:tcPr>
          <w:p w:rsidR="00E54F92" w:rsidRPr="00F415A8" w:rsidRDefault="009E7CBC" w:rsidP="002E2DE8">
            <w:r>
              <w:t>PSE</w:t>
            </w:r>
          </w:p>
        </w:tc>
        <w:tc>
          <w:tcPr>
            <w:tcW w:w="6869" w:type="dxa"/>
          </w:tcPr>
          <w:p w:rsidR="00E54F92" w:rsidRPr="00F415A8" w:rsidRDefault="00E41793" w:rsidP="002E2DE8">
            <w:r>
              <w:t>Planning Structure E</w:t>
            </w:r>
            <w:r w:rsidR="00557B6B">
              <w:t>ngine</w:t>
            </w:r>
          </w:p>
        </w:tc>
      </w:tr>
      <w:tr w:rsidR="00557B6B" w:rsidRPr="00F415A8">
        <w:tc>
          <w:tcPr>
            <w:tcW w:w="2376" w:type="dxa"/>
          </w:tcPr>
          <w:p w:rsidR="00557B6B" w:rsidRDefault="00557B6B" w:rsidP="002E2DE8">
            <w:r>
              <w:t>EPSAW</w:t>
            </w:r>
          </w:p>
        </w:tc>
        <w:tc>
          <w:tcPr>
            <w:tcW w:w="6869" w:type="dxa"/>
          </w:tcPr>
          <w:p w:rsidR="00557B6B" w:rsidRDefault="00557B6B" w:rsidP="00E41793">
            <w:r>
              <w:t>Enterprise Planning S</w:t>
            </w:r>
            <w:r w:rsidR="00E41793">
              <w:t>erver</w:t>
            </w:r>
            <w:r>
              <w:t xml:space="preserve"> A</w:t>
            </w:r>
            <w:r w:rsidR="00E41793">
              <w:t>dministrator</w:t>
            </w:r>
            <w:r>
              <w:t xml:space="preserve"> Workbench</w:t>
            </w:r>
          </w:p>
        </w:tc>
      </w:tr>
      <w:tr w:rsidR="00735571" w:rsidRPr="00F415A8">
        <w:tc>
          <w:tcPr>
            <w:tcW w:w="2376" w:type="dxa"/>
          </w:tcPr>
          <w:p w:rsidR="00735571" w:rsidRDefault="00472FF9" w:rsidP="002E2DE8">
            <w:r>
              <w:t>EKBCS</w:t>
            </w:r>
          </w:p>
        </w:tc>
        <w:tc>
          <w:tcPr>
            <w:tcW w:w="6869" w:type="dxa"/>
          </w:tcPr>
          <w:p w:rsidR="00735571" w:rsidRDefault="00472FF9" w:rsidP="00E41793">
            <w:r>
              <w:t>Enterprise</w:t>
            </w:r>
            <w:r w:rsidRPr="00F415A8">
              <w:t xml:space="preserve"> Knowledge Base</w:t>
            </w:r>
            <w:r>
              <w:t xml:space="preserve"> Configuration Service</w:t>
            </w:r>
          </w:p>
        </w:tc>
      </w:tr>
    </w:tbl>
    <w:p w:rsidR="00E54F92" w:rsidRPr="00DD6824" w:rsidRDefault="00E54F92" w:rsidP="002E2DE8">
      <w:pPr>
        <w:rPr>
          <w:i/>
          <w:iCs/>
          <w:color w:val="0000FF"/>
        </w:rPr>
      </w:pPr>
    </w:p>
    <w:p w:rsidR="00E54F92" w:rsidRPr="00022DF6" w:rsidRDefault="00E54F92" w:rsidP="00583885">
      <w:pPr>
        <w:pStyle w:val="Heading2"/>
        <w:numPr>
          <w:ilvl w:val="1"/>
          <w:numId w:val="1"/>
        </w:numPr>
      </w:pPr>
      <w:bookmarkStart w:id="7" w:name="_Toc406601939"/>
      <w:r w:rsidRPr="00022DF6">
        <w:t>Standard Concepts</w:t>
      </w:r>
      <w:bookmarkEnd w:id="7"/>
    </w:p>
    <w:p w:rsidR="00E54F92" w:rsidRPr="00DC7FFD" w:rsidRDefault="00E54F92" w:rsidP="00DC504E">
      <w:r>
        <w:t>There are no standard concepts used in this document</w:t>
      </w:r>
    </w:p>
    <w:p w:rsidR="00E54F92" w:rsidRPr="00022DF6" w:rsidRDefault="00E54F92" w:rsidP="00583885">
      <w:pPr>
        <w:pStyle w:val="Heading2"/>
        <w:numPr>
          <w:ilvl w:val="1"/>
          <w:numId w:val="1"/>
        </w:numPr>
      </w:pPr>
      <w:bookmarkStart w:id="8" w:name="_Toc406601940"/>
      <w:r w:rsidRPr="00022DF6">
        <w:t>Terminology</w:t>
      </w:r>
      <w:bookmarkEnd w:id="8"/>
    </w:p>
    <w:p w:rsidR="00E54F92" w:rsidRPr="00022DF6" w:rsidRDefault="00E54F92" w:rsidP="00583885">
      <w:pPr>
        <w:pStyle w:val="Heading2"/>
        <w:numPr>
          <w:ilvl w:val="1"/>
          <w:numId w:val="1"/>
        </w:numPr>
      </w:pPr>
      <w:bookmarkStart w:id="9" w:name="_Toc406601941"/>
      <w:r w:rsidRPr="00914541">
        <w:t>Further reading</w:t>
      </w:r>
      <w:bookmarkEnd w:id="9"/>
    </w:p>
    <w:p w:rsidR="00B1520F" w:rsidRDefault="00B1520F" w:rsidP="002F1D53"/>
    <w:p w:rsidR="00E54F92" w:rsidRPr="00022DF6" w:rsidRDefault="00E54F92" w:rsidP="00583885">
      <w:pPr>
        <w:pStyle w:val="Heading2"/>
        <w:numPr>
          <w:ilvl w:val="1"/>
          <w:numId w:val="1"/>
        </w:numPr>
      </w:pPr>
      <w:bookmarkStart w:id="10" w:name="_Toc406601942"/>
      <w:r w:rsidRPr="00022DF6">
        <w:rPr>
          <w:b w:val="0"/>
          <w:bCs w:val="0"/>
          <w:i w:val="0"/>
          <w:iCs w:val="0"/>
        </w:rPr>
        <w:t>Application Support Requirements</w:t>
      </w:r>
      <w:bookmarkEnd w:id="10"/>
    </w:p>
    <w:p w:rsidR="00E54F92" w:rsidRDefault="00E54F92" w:rsidP="000E2E2C">
      <w:r>
        <w:t xml:space="preserve">The checklist attached is a requirement from the support teams for taking on new projects from the development teams. The information in this document is also included in the Service Acceptance criteria. This document can be used as a guide if necessary. </w:t>
      </w:r>
    </w:p>
    <w:p w:rsidR="00E54F92" w:rsidRPr="000E2E2C" w:rsidRDefault="00E54F92" w:rsidP="000E2E2C"/>
    <w:p w:rsidR="00E54F92" w:rsidRDefault="00E54F92" w:rsidP="00583885">
      <w:pPr>
        <w:pStyle w:val="Heading1"/>
        <w:numPr>
          <w:ilvl w:val="0"/>
          <w:numId w:val="1"/>
        </w:numPr>
        <w:ind w:left="431" w:hanging="431"/>
      </w:pPr>
      <w:bookmarkStart w:id="11" w:name="_Toc406601943"/>
      <w:r w:rsidRPr="0013386F">
        <w:rPr>
          <w:b w:val="0"/>
          <w:bCs w:val="0"/>
        </w:rPr>
        <w:lastRenderedPageBreak/>
        <w:t>System Overview and Architecture</w:t>
      </w:r>
      <w:bookmarkEnd w:id="11"/>
      <w:r>
        <w:rPr>
          <w:b w:val="0"/>
          <w:bCs w:val="0"/>
        </w:rPr>
        <w:t xml:space="preserve"> </w:t>
      </w:r>
    </w:p>
    <w:p w:rsidR="00E54F92" w:rsidRDefault="00E54F92" w:rsidP="00583885">
      <w:pPr>
        <w:pStyle w:val="Heading2"/>
        <w:numPr>
          <w:ilvl w:val="1"/>
          <w:numId w:val="1"/>
        </w:numPr>
        <w:rPr>
          <w:b w:val="0"/>
          <w:bCs w:val="0"/>
          <w:i w:val="0"/>
          <w:iCs w:val="0"/>
        </w:rPr>
      </w:pPr>
      <w:bookmarkStart w:id="12" w:name="_Toc406601944"/>
      <w:r w:rsidRPr="00022DF6">
        <w:rPr>
          <w:b w:val="0"/>
          <w:bCs w:val="0"/>
          <w:i w:val="0"/>
          <w:iCs w:val="0"/>
        </w:rPr>
        <w:t>System Overview and Purpose</w:t>
      </w:r>
      <w:bookmarkEnd w:id="12"/>
    </w:p>
    <w:p w:rsidR="00D06237" w:rsidRDefault="00D06237" w:rsidP="00D93B49">
      <w:r>
        <w:t>The MP Tactical Reporting Solution was initiated as a result of delays to the delivery of MP Strategic reporting</w:t>
      </w:r>
      <w:r w:rsidR="006D4A1B">
        <w:t>,</w:t>
      </w:r>
      <w:r>
        <w:t xml:space="preserve"> to allow EP range forecast functionality to be rolled out to the business for the SS15 super season. It is a short term solution to provide the operational reporting required by the business. </w:t>
      </w:r>
    </w:p>
    <w:p w:rsidR="00D06237" w:rsidRDefault="00D06237" w:rsidP="00D93B49"/>
    <w:p w:rsidR="00D06237" w:rsidRDefault="00D06237" w:rsidP="00D93B49">
      <w:r>
        <w:t>It will provide a pre-defined set of weekly reports that primarily supports in-season planning within the GM business. These reports are created weekly</w:t>
      </w:r>
      <w:r w:rsidR="006D4A1B">
        <w:t xml:space="preserve"> (Sunday night/Monday morning)</w:t>
      </w:r>
      <w:r>
        <w:t xml:space="preserve"> as excel files and stored in a </w:t>
      </w:r>
      <w:r w:rsidR="006D4A1B">
        <w:t xml:space="preserve">secure </w:t>
      </w:r>
      <w:r>
        <w:t>central location for the business to collect.</w:t>
      </w:r>
      <w:r w:rsidR="006D4A1B">
        <w:t xml:space="preserve"> Data is sourced solely from the core Enterprise </w:t>
      </w:r>
      <w:proofErr w:type="gramStart"/>
      <w:r w:rsidR="006D4A1B">
        <w:t>Planning(</w:t>
      </w:r>
      <w:proofErr w:type="gramEnd"/>
      <w:r w:rsidR="006D4A1B">
        <w:t>EP) system and as such is limited to the data available in EP at time of report creation.</w:t>
      </w:r>
    </w:p>
    <w:p w:rsidR="00D06237" w:rsidRDefault="00D06237" w:rsidP="00D93B49"/>
    <w:p w:rsidR="00E54F92" w:rsidRPr="00022DF6" w:rsidRDefault="00E54F92" w:rsidP="00583885">
      <w:pPr>
        <w:pStyle w:val="Heading2"/>
        <w:numPr>
          <w:ilvl w:val="1"/>
          <w:numId w:val="1"/>
        </w:numPr>
      </w:pPr>
      <w:bookmarkStart w:id="13" w:name="_Toc406601945"/>
      <w:r w:rsidRPr="00022DF6">
        <w:rPr>
          <w:b w:val="0"/>
          <w:bCs w:val="0"/>
          <w:i w:val="0"/>
          <w:iCs w:val="0"/>
        </w:rPr>
        <w:t>System Description</w:t>
      </w:r>
      <w:bookmarkEnd w:id="13"/>
    </w:p>
    <w:p w:rsidR="00915EF2" w:rsidRDefault="00915EF2" w:rsidP="00915EF2">
      <w:pPr>
        <w:autoSpaceDE w:val="0"/>
        <w:autoSpaceDN w:val="0"/>
        <w:adjustRightInd w:val="0"/>
        <w:rPr>
          <w:rFonts w:ascii="Verdana" w:hAnsi="Verdana" w:cs="Verdana"/>
          <w:color w:val="000000"/>
          <w:sz w:val="18"/>
          <w:szCs w:val="18"/>
          <w:lang w:val="en-US"/>
        </w:rPr>
      </w:pPr>
    </w:p>
    <w:p w:rsidR="006A7D23" w:rsidRDefault="006A7D23" w:rsidP="00773B97">
      <w:pPr>
        <w:pStyle w:val="Heading2"/>
        <w:rPr>
          <w:lang w:val="en-US"/>
        </w:rPr>
      </w:pPr>
      <w:bookmarkStart w:id="14" w:name="_Toc406601946"/>
      <w:r>
        <w:rPr>
          <w:lang w:val="en-US"/>
        </w:rPr>
        <w:t>Batch generation of reports</w:t>
      </w:r>
      <w:bookmarkEnd w:id="14"/>
    </w:p>
    <w:p w:rsidR="00773B97" w:rsidRDefault="00773B97" w:rsidP="006A7D23">
      <w:pPr>
        <w:pStyle w:val="Heading3"/>
        <w:rPr>
          <w:lang w:val="en-US"/>
        </w:rPr>
      </w:pPr>
      <w:r>
        <w:rPr>
          <w:lang w:val="en-US"/>
        </w:rPr>
        <w:t>Logical View</w:t>
      </w:r>
    </w:p>
    <w:p w:rsidR="00773B97" w:rsidRDefault="00773B97" w:rsidP="00915EF2">
      <w:pPr>
        <w:autoSpaceDE w:val="0"/>
        <w:autoSpaceDN w:val="0"/>
        <w:adjustRightInd w:val="0"/>
        <w:rPr>
          <w:rFonts w:ascii="Verdana" w:hAnsi="Verdana" w:cs="Verdana"/>
          <w:color w:val="000000"/>
          <w:sz w:val="18"/>
          <w:szCs w:val="18"/>
          <w:lang w:val="en-US"/>
        </w:rPr>
      </w:pPr>
    </w:p>
    <w:p w:rsidR="00773B97" w:rsidRDefault="00773B97" w:rsidP="00915EF2">
      <w:pPr>
        <w:autoSpaceDE w:val="0"/>
        <w:autoSpaceDN w:val="0"/>
        <w:adjustRightInd w:val="0"/>
        <w:rPr>
          <w:rFonts w:ascii="Verdana" w:hAnsi="Verdana" w:cs="Verdana"/>
          <w:color w:val="000000"/>
          <w:sz w:val="18"/>
          <w:szCs w:val="18"/>
          <w:lang w:val="en-US"/>
        </w:rPr>
      </w:pPr>
      <w:r>
        <w:rPr>
          <w:rFonts w:ascii="Verdana" w:hAnsi="Verdana" w:cs="Verdana"/>
          <w:color w:val="000000"/>
          <w:sz w:val="18"/>
          <w:szCs w:val="18"/>
          <w:lang w:val="en-US"/>
        </w:rPr>
        <w:t>The diagram below shows a logical view of</w:t>
      </w:r>
      <w:r w:rsidR="007A3C71">
        <w:rPr>
          <w:rFonts w:ascii="Verdana" w:hAnsi="Verdana" w:cs="Verdana"/>
          <w:color w:val="000000"/>
          <w:sz w:val="18"/>
          <w:szCs w:val="18"/>
          <w:lang w:val="en-US"/>
        </w:rPr>
        <w:t xml:space="preserve"> the Tactical Report Generation System and its primary interactions with other systems</w:t>
      </w:r>
      <w:r>
        <w:rPr>
          <w:rFonts w:ascii="Verdana" w:hAnsi="Verdana" w:cs="Verdana"/>
          <w:color w:val="000000"/>
          <w:sz w:val="18"/>
          <w:szCs w:val="18"/>
          <w:lang w:val="en-US"/>
        </w:rPr>
        <w:t xml:space="preserve">. The process is controlled by a Batch Orchestration component, which provides and integration point for </w:t>
      </w:r>
      <w:proofErr w:type="spellStart"/>
      <w:r>
        <w:rPr>
          <w:rFonts w:ascii="Verdana" w:hAnsi="Verdana" w:cs="Verdana"/>
          <w:color w:val="000000"/>
          <w:sz w:val="18"/>
          <w:szCs w:val="18"/>
          <w:lang w:val="en-US"/>
        </w:rPr>
        <w:t>ControlM</w:t>
      </w:r>
      <w:proofErr w:type="spellEnd"/>
      <w:r>
        <w:rPr>
          <w:rFonts w:ascii="Verdana" w:hAnsi="Verdana" w:cs="Verdana"/>
          <w:color w:val="000000"/>
          <w:sz w:val="18"/>
          <w:szCs w:val="18"/>
          <w:lang w:val="en-US"/>
        </w:rPr>
        <w:t xml:space="preserve"> scheduling, provides a wrapper for the Report Generator (excel/VBA) and is also responsible for implementing requirements outside of the report generation (for example temporary file clean up).</w:t>
      </w:r>
    </w:p>
    <w:p w:rsidR="00773B97" w:rsidRDefault="00773B97" w:rsidP="00915EF2">
      <w:pPr>
        <w:autoSpaceDE w:val="0"/>
        <w:autoSpaceDN w:val="0"/>
        <w:adjustRightInd w:val="0"/>
        <w:rPr>
          <w:rFonts w:ascii="Verdana" w:hAnsi="Verdana" w:cs="Verdana"/>
          <w:color w:val="000000"/>
          <w:sz w:val="18"/>
          <w:szCs w:val="18"/>
          <w:lang w:val="en-US"/>
        </w:rPr>
      </w:pPr>
    </w:p>
    <w:p w:rsidR="00773B97" w:rsidRDefault="00773B97" w:rsidP="00915EF2">
      <w:pPr>
        <w:autoSpaceDE w:val="0"/>
        <w:autoSpaceDN w:val="0"/>
        <w:adjustRightInd w:val="0"/>
        <w:rPr>
          <w:rFonts w:ascii="Verdana" w:hAnsi="Verdana" w:cs="Verdana"/>
          <w:color w:val="000000"/>
          <w:sz w:val="18"/>
          <w:szCs w:val="18"/>
          <w:lang w:val="en-US"/>
        </w:rPr>
      </w:pPr>
      <w:r>
        <w:rPr>
          <w:rFonts w:ascii="Verdana" w:hAnsi="Verdana" w:cs="Verdana"/>
          <w:color w:val="000000"/>
          <w:sz w:val="18"/>
          <w:szCs w:val="18"/>
          <w:lang w:val="en-US"/>
        </w:rPr>
        <w:t xml:space="preserve">The Report Generator gets the Report Payload (list of reports to generate) from a file specified by the Batch Orchestration Component. </w:t>
      </w:r>
    </w:p>
    <w:p w:rsidR="00773B97" w:rsidRDefault="00773B97" w:rsidP="00915EF2">
      <w:pPr>
        <w:autoSpaceDE w:val="0"/>
        <w:autoSpaceDN w:val="0"/>
        <w:adjustRightInd w:val="0"/>
        <w:rPr>
          <w:rFonts w:ascii="Verdana" w:hAnsi="Verdana" w:cs="Verdana"/>
          <w:color w:val="000000"/>
          <w:sz w:val="18"/>
          <w:szCs w:val="18"/>
          <w:lang w:val="en-US"/>
        </w:rPr>
      </w:pPr>
      <w:r>
        <w:rPr>
          <w:rFonts w:ascii="Verdana" w:hAnsi="Verdana" w:cs="Verdana"/>
          <w:color w:val="000000"/>
          <w:sz w:val="18"/>
          <w:szCs w:val="18"/>
          <w:lang w:val="en-US"/>
        </w:rPr>
        <w:t xml:space="preserve"> </w:t>
      </w:r>
    </w:p>
    <w:p w:rsidR="00773B97" w:rsidRDefault="00773B97" w:rsidP="00915EF2">
      <w:pPr>
        <w:autoSpaceDE w:val="0"/>
        <w:autoSpaceDN w:val="0"/>
        <w:adjustRightInd w:val="0"/>
        <w:rPr>
          <w:rFonts w:ascii="Verdana" w:hAnsi="Verdana" w:cs="Verdana"/>
          <w:color w:val="000000"/>
          <w:sz w:val="18"/>
          <w:szCs w:val="18"/>
          <w:lang w:val="en-US"/>
        </w:rPr>
      </w:pPr>
      <w:r>
        <w:rPr>
          <w:rFonts w:ascii="Verdana" w:hAnsi="Verdana" w:cs="Verdana"/>
          <w:color w:val="000000"/>
          <w:sz w:val="18"/>
          <w:szCs w:val="18"/>
          <w:lang w:val="en-US"/>
        </w:rPr>
        <w:t>For each report in its payload it retrieves data from the CORE JDA EP system view a PA View (a standard mechanism provided by the EP System for retrieving data) which integrates with the EP Mid-Tier. It then processes this data to populate pre-defined reports and store them</w:t>
      </w:r>
      <w:r w:rsidR="00596065">
        <w:rPr>
          <w:rFonts w:ascii="Verdana" w:hAnsi="Verdana" w:cs="Verdana"/>
          <w:color w:val="000000"/>
          <w:sz w:val="18"/>
          <w:szCs w:val="18"/>
          <w:lang w:val="en-US"/>
        </w:rPr>
        <w:t xml:space="preserve"> in a defined location</w:t>
      </w:r>
      <w:r>
        <w:rPr>
          <w:rFonts w:ascii="Verdana" w:hAnsi="Verdana" w:cs="Verdana"/>
          <w:color w:val="000000"/>
          <w:sz w:val="18"/>
          <w:szCs w:val="18"/>
          <w:lang w:val="en-US"/>
        </w:rPr>
        <w:t>.</w:t>
      </w:r>
    </w:p>
    <w:p w:rsidR="00773B97" w:rsidRDefault="00773B97" w:rsidP="00915EF2">
      <w:pPr>
        <w:autoSpaceDE w:val="0"/>
        <w:autoSpaceDN w:val="0"/>
        <w:adjustRightInd w:val="0"/>
        <w:rPr>
          <w:rFonts w:ascii="Verdana" w:hAnsi="Verdana" w:cs="Verdana"/>
          <w:color w:val="000000"/>
          <w:sz w:val="18"/>
          <w:szCs w:val="18"/>
          <w:lang w:val="en-US"/>
        </w:rPr>
      </w:pPr>
    </w:p>
    <w:p w:rsidR="00773B97" w:rsidRDefault="00EB538B" w:rsidP="00915EF2">
      <w:pPr>
        <w:autoSpaceDE w:val="0"/>
        <w:autoSpaceDN w:val="0"/>
        <w:adjustRightInd w:val="0"/>
        <w:rPr>
          <w:rFonts w:ascii="Verdana" w:hAnsi="Verdana" w:cs="Verdana"/>
          <w:color w:val="000000"/>
          <w:sz w:val="18"/>
          <w:szCs w:val="18"/>
          <w:lang w:val="en-US"/>
        </w:rPr>
      </w:pPr>
      <w:r>
        <w:object w:dxaOrig="10834" w:dyaOrig="8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74.5pt" o:ole="">
            <v:imagedata r:id="rId9" o:title=""/>
          </v:shape>
          <o:OLEObject Type="Embed" ProgID="Visio.Drawing.11" ShapeID="_x0000_i1025" DrawAspect="Content" ObjectID="_1480360326" r:id="rId10"/>
        </w:object>
      </w:r>
    </w:p>
    <w:p w:rsidR="00A50BB1" w:rsidRDefault="00596065" w:rsidP="006A7D23">
      <w:pPr>
        <w:pStyle w:val="Heading3"/>
      </w:pPr>
      <w:r>
        <w:lastRenderedPageBreak/>
        <w:t>Scaling Tactical Reporting Solution</w:t>
      </w:r>
    </w:p>
    <w:p w:rsidR="00596065" w:rsidRDefault="00596065" w:rsidP="00596065">
      <w:r>
        <w:t xml:space="preserve">To allow the reports to be generated within the available time-window the tactical reporting solution needed to </w:t>
      </w:r>
      <w:r w:rsidR="002138E1">
        <w:t xml:space="preserve">allow for scale horizontally, allowing multiple Report Generators to run in parallel. This will be done within the constraint of only 1 report generator running on each server. </w:t>
      </w:r>
    </w:p>
    <w:p w:rsidR="002138E1" w:rsidRDefault="002138E1" w:rsidP="00596065"/>
    <w:p w:rsidR="00E40D40" w:rsidRDefault="002138E1" w:rsidP="00596065">
      <w:r>
        <w:t xml:space="preserve">This meant that whilst reports may be generated on multiple servers that a single, central location for reports output would be needed </w:t>
      </w:r>
      <w:r w:rsidR="00E40D40">
        <w:t>that allows the users to access all reports in one place.</w:t>
      </w:r>
    </w:p>
    <w:p w:rsidR="00E40D40" w:rsidRDefault="00E40D40" w:rsidP="00596065"/>
    <w:p w:rsidR="002138E1" w:rsidRDefault="00E40D40" w:rsidP="00596065">
      <w:r>
        <w:t xml:space="preserve">To allow this the report generator will output reports defined in its payload locally and the Batch Orchestration Component will be responsible for copying these reports to the central location. </w:t>
      </w:r>
    </w:p>
    <w:p w:rsidR="00E40D40" w:rsidRDefault="00E40D40" w:rsidP="00596065"/>
    <w:p w:rsidR="00E40D40" w:rsidRDefault="00E40D40" w:rsidP="006A7D23">
      <w:pPr>
        <w:pStyle w:val="Heading3"/>
      </w:pPr>
      <w:r>
        <w:t>Prioritisation of Reports</w:t>
      </w:r>
    </w:p>
    <w:p w:rsidR="00E40D40" w:rsidRDefault="00E40D40" w:rsidP="00E40D40">
      <w:r>
        <w:t xml:space="preserve">The report scope can be split into 2 levels of priority </w:t>
      </w:r>
    </w:p>
    <w:p w:rsidR="00E40D40" w:rsidRDefault="00E40D40" w:rsidP="00E40D40"/>
    <w:p w:rsidR="00E40D40" w:rsidRDefault="00E40D40" w:rsidP="00583885">
      <w:pPr>
        <w:pStyle w:val="ListParagraph"/>
        <w:numPr>
          <w:ilvl w:val="0"/>
          <w:numId w:val="3"/>
        </w:numPr>
      </w:pPr>
      <w:r>
        <w:t>High Priority reports (must have Monday morning)</w:t>
      </w:r>
    </w:p>
    <w:p w:rsidR="00E40D40" w:rsidRDefault="00E40D40" w:rsidP="00583885">
      <w:pPr>
        <w:pStyle w:val="ListParagraph"/>
        <w:numPr>
          <w:ilvl w:val="0"/>
          <w:numId w:val="2"/>
        </w:numPr>
      </w:pPr>
      <w:r>
        <w:t>Low Priority reports</w:t>
      </w:r>
    </w:p>
    <w:p w:rsidR="00E40D40" w:rsidRDefault="00E40D40" w:rsidP="00E40D40"/>
    <w:p w:rsidR="00E40D40" w:rsidRDefault="00E40D40" w:rsidP="00E40D40">
      <w:r>
        <w:t xml:space="preserve">The design is for both sets of reports to be run prior to 7am on Monday morning but High Priority Reports will be run first. If the time window is exceeded then Low Priority Reports will not run in this window and will be initiated manually at a suitable time. </w:t>
      </w:r>
    </w:p>
    <w:p w:rsidR="00E40D40" w:rsidRDefault="00E40D40" w:rsidP="00E40D40"/>
    <w:p w:rsidR="006A7D23" w:rsidRDefault="00E40D40" w:rsidP="00E40D40">
      <w:r>
        <w:t>To support this, the report payload will be split into 2. The batch orchestration component will be parameterised to either run high or low priority reports and will be triggered twice from control, once for high priority and once for low priority. There are 2 significant d</w:t>
      </w:r>
      <w:r w:rsidR="006A7D23">
        <w:t>ifferences in running in high priority or low priority. Firstly it will determine the report payload for the report generator; secondly when running high priority reports it assumes that it needs to clear-down temporary files (i.e. the reports that have been generated locally).</w:t>
      </w:r>
    </w:p>
    <w:p w:rsidR="007E7996" w:rsidRDefault="007E7996" w:rsidP="00E40D40"/>
    <w:p w:rsidR="007E7996" w:rsidRDefault="007E7996" w:rsidP="00E40D40">
      <w:r>
        <w:t>The report payloads are stored in 2 excel files</w:t>
      </w:r>
    </w:p>
    <w:p w:rsidR="007E7996" w:rsidRDefault="007E7996" w:rsidP="00E40D40"/>
    <w:p w:rsidR="007E7996" w:rsidRDefault="007E7996" w:rsidP="007E7996">
      <w:pPr>
        <w:pStyle w:val="ListParagraph"/>
        <w:numPr>
          <w:ilvl w:val="0"/>
          <w:numId w:val="2"/>
        </w:numPr>
      </w:pPr>
      <w:proofErr w:type="spellStart"/>
      <w:r>
        <w:t>ControlFile.xslm</w:t>
      </w:r>
      <w:proofErr w:type="spellEnd"/>
      <w:r>
        <w:t xml:space="preserve"> : high priority reports</w:t>
      </w:r>
    </w:p>
    <w:p w:rsidR="007E7996" w:rsidRDefault="007E7996" w:rsidP="007E7996">
      <w:pPr>
        <w:pStyle w:val="ListParagraph"/>
        <w:numPr>
          <w:ilvl w:val="0"/>
          <w:numId w:val="2"/>
        </w:numPr>
      </w:pPr>
      <w:r>
        <w:t>Low-</w:t>
      </w:r>
      <w:proofErr w:type="spellStart"/>
      <w:r>
        <w:t>ControlFile.xslm</w:t>
      </w:r>
      <w:proofErr w:type="spellEnd"/>
      <w:r>
        <w:t xml:space="preserve"> : low priority reports</w:t>
      </w:r>
    </w:p>
    <w:p w:rsidR="007E7996" w:rsidRDefault="008B65B2" w:rsidP="008B65B2">
      <w:pPr>
        <w:pStyle w:val="Heading3"/>
      </w:pPr>
      <w:r>
        <w:t>Integration with control M</w:t>
      </w:r>
    </w:p>
    <w:p w:rsidR="008B65B2" w:rsidRDefault="008B65B2" w:rsidP="008B65B2"/>
    <w:p w:rsidR="008B65B2" w:rsidRDefault="008B65B2" w:rsidP="008B65B2">
      <w:proofErr w:type="spellStart"/>
      <w:r>
        <w:t>ControlM</w:t>
      </w:r>
      <w:proofErr w:type="spellEnd"/>
      <w:r>
        <w:t xml:space="preserve"> will be used to initiate and control the batch processing, taking into account the need for prioritisation and scaling. </w:t>
      </w:r>
    </w:p>
    <w:p w:rsidR="008B65B2" w:rsidRDefault="008B65B2" w:rsidP="008B65B2"/>
    <w:p w:rsidR="008B65B2" w:rsidRPr="008B65B2" w:rsidRDefault="008B65B2" w:rsidP="008B65B2">
      <w:r>
        <w:t xml:space="preserve">The process can be seen </w:t>
      </w:r>
      <w:hyperlink r:id="rId11" w:history="1">
        <w:r w:rsidRPr="008B65B2">
          <w:rPr>
            <w:rStyle w:val="Hyperlink"/>
            <w:rFonts w:cs="Calibri"/>
          </w:rPr>
          <w:t>TRS Batch Orchestration</w:t>
        </w:r>
      </w:hyperlink>
      <w:r>
        <w:t xml:space="preserve"> document.</w:t>
      </w:r>
      <w:r w:rsidR="00C71E03">
        <w:t xml:space="preserve"> </w:t>
      </w:r>
    </w:p>
    <w:p w:rsidR="008B65B2" w:rsidRDefault="008B65B2" w:rsidP="007E7996"/>
    <w:p w:rsidR="007E7996" w:rsidRDefault="007E7996" w:rsidP="007E7996">
      <w:pPr>
        <w:pStyle w:val="Heading3"/>
      </w:pPr>
      <w:r>
        <w:t>Understanding Control Files</w:t>
      </w:r>
    </w:p>
    <w:p w:rsidR="007E7996" w:rsidRDefault="007E7996" w:rsidP="007E7996"/>
    <w:p w:rsidR="00EB538B" w:rsidRDefault="007E7996" w:rsidP="007E7996">
      <w:r>
        <w:t xml:space="preserve">Primarily the control files specify the report payload for the report generator </w:t>
      </w:r>
      <w:r w:rsidR="00EB538B">
        <w:t xml:space="preserve">on a server </w:t>
      </w:r>
      <w:r>
        <w:t>and record progress of report generation. They can also be used to manually run report generation (i.e. not via batch).</w:t>
      </w:r>
      <w:r w:rsidR="00EB538B">
        <w:t xml:space="preserve"> In production 2 control files will be deployed on each server (one for high priority and one for low priority). These files will be specific to each server, as they will have that server’s pre-determined report payload.</w:t>
      </w:r>
    </w:p>
    <w:p w:rsidR="007E7996" w:rsidRDefault="007E7996" w:rsidP="007E7996"/>
    <w:p w:rsidR="007E7996" w:rsidRDefault="00EB538B" w:rsidP="007E7996">
      <w:r>
        <w:t>The Control File is an excel spreadsheet and t</w:t>
      </w:r>
      <w:r w:rsidR="007E7996">
        <w:t xml:space="preserve">he Control tab </w:t>
      </w:r>
      <w:r>
        <w:t xml:space="preserve">within the workbook </w:t>
      </w:r>
      <w:r w:rsidR="007E7996">
        <w:t>is used by the report generator to determine which reports are required and defines the relevant information needed to generate the report.</w:t>
      </w:r>
    </w:p>
    <w:p w:rsidR="007E7996" w:rsidRDefault="007E7996" w:rsidP="007E7996"/>
    <w:p w:rsidR="007E7996" w:rsidRDefault="007E7996" w:rsidP="007E7996">
      <w:r>
        <w:lastRenderedPageBreak/>
        <w:t>The control tab is split into 2 sections.</w:t>
      </w:r>
    </w:p>
    <w:p w:rsidR="007E7996" w:rsidRDefault="007E7996" w:rsidP="007E7996"/>
    <w:p w:rsidR="007E7996" w:rsidRDefault="007E7996" w:rsidP="007E7996">
      <w:r>
        <w:t xml:space="preserve">The header section defined global values required by the report generator, see below. This not </w:t>
      </w:r>
      <w:proofErr w:type="gramStart"/>
      <w:r>
        <w:t>be</w:t>
      </w:r>
      <w:proofErr w:type="gramEnd"/>
      <w:r>
        <w:t xml:space="preserve"> changed after deployment as it is used to specify how Tactical Reports have been deployed in an environment. It also contains the “Manual” button, which if clicked will run report generation manually and generate reports based on the main section (see below)</w:t>
      </w:r>
    </w:p>
    <w:p w:rsidR="007E7996" w:rsidRDefault="007E7996" w:rsidP="007E7996"/>
    <w:p w:rsidR="007E7996" w:rsidRDefault="007E7996" w:rsidP="007E7996">
      <w:r>
        <w:rPr>
          <w:noProof/>
          <w:lang w:eastAsia="en-GB"/>
        </w:rPr>
        <w:drawing>
          <wp:inline distT="0" distB="0" distL="0" distR="0">
            <wp:extent cx="4629150" cy="10287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29150" cy="1028700"/>
                    </a:xfrm>
                    <a:prstGeom prst="rect">
                      <a:avLst/>
                    </a:prstGeom>
                    <a:noFill/>
                    <a:ln w="9525">
                      <a:noFill/>
                      <a:miter lim="800000"/>
                      <a:headEnd/>
                      <a:tailEnd/>
                    </a:ln>
                  </pic:spPr>
                </pic:pic>
              </a:graphicData>
            </a:graphic>
          </wp:inline>
        </w:drawing>
      </w:r>
    </w:p>
    <w:p w:rsidR="002C2F31" w:rsidRDefault="002C2F31" w:rsidP="007E7996"/>
    <w:p w:rsidR="002C2F31" w:rsidRDefault="002C2F31" w:rsidP="002C2F31">
      <w:pPr>
        <w:pStyle w:val="ListParagraph"/>
        <w:numPr>
          <w:ilvl w:val="0"/>
          <w:numId w:val="6"/>
        </w:numPr>
        <w:spacing w:after="200" w:line="276" w:lineRule="auto"/>
      </w:pPr>
      <w:r>
        <w:t xml:space="preserve">Root Folder – relative location of where the </w:t>
      </w:r>
      <w:proofErr w:type="spellStart"/>
      <w:r>
        <w:t>TacticalReport</w:t>
      </w:r>
      <w:proofErr w:type="spellEnd"/>
      <w:r>
        <w:t xml:space="preserve"> suite has been stored</w:t>
      </w:r>
    </w:p>
    <w:p w:rsidR="002C2F31" w:rsidRDefault="002C2F31" w:rsidP="002C2F31">
      <w:pPr>
        <w:pStyle w:val="ListParagraph"/>
        <w:numPr>
          <w:ilvl w:val="0"/>
          <w:numId w:val="6"/>
        </w:numPr>
        <w:spacing w:after="200" w:line="276" w:lineRule="auto"/>
      </w:pPr>
      <w:r>
        <w:t xml:space="preserve">Main </w:t>
      </w:r>
      <w:proofErr w:type="spellStart"/>
      <w:r>
        <w:t>Config</w:t>
      </w:r>
      <w:proofErr w:type="spellEnd"/>
      <w:r>
        <w:t xml:space="preserve"> </w:t>
      </w:r>
      <w:proofErr w:type="spellStart"/>
      <w:r>
        <w:t>ini</w:t>
      </w:r>
      <w:proofErr w:type="spellEnd"/>
      <w:r>
        <w:t xml:space="preserve"> – relative location of the EP </w:t>
      </w:r>
      <w:proofErr w:type="spellStart"/>
      <w:r>
        <w:t>config</w:t>
      </w:r>
      <w:proofErr w:type="spellEnd"/>
      <w:r>
        <w:t xml:space="preserve"> file</w:t>
      </w:r>
    </w:p>
    <w:p w:rsidR="002C2F31" w:rsidRDefault="002C2F31" w:rsidP="002C2F31">
      <w:pPr>
        <w:pStyle w:val="ListParagraph"/>
        <w:numPr>
          <w:ilvl w:val="0"/>
          <w:numId w:val="6"/>
        </w:numPr>
        <w:spacing w:after="200" w:line="276" w:lineRule="auto"/>
      </w:pPr>
      <w:r>
        <w:t xml:space="preserve">Control File </w:t>
      </w:r>
      <w:proofErr w:type="spellStart"/>
      <w:r>
        <w:t>ini</w:t>
      </w:r>
      <w:proofErr w:type="spellEnd"/>
      <w:r>
        <w:t xml:space="preserve"> – relative location of the </w:t>
      </w:r>
      <w:proofErr w:type="spellStart"/>
      <w:r>
        <w:t>ini</w:t>
      </w:r>
      <w:proofErr w:type="spellEnd"/>
      <w:r>
        <w:t xml:space="preserve"> file associated with the </w:t>
      </w:r>
      <w:proofErr w:type="spellStart"/>
      <w:r>
        <w:t>ControlFile</w:t>
      </w:r>
      <w:proofErr w:type="spellEnd"/>
      <w:r>
        <w:t xml:space="preserve"> spreadsheet.  </w:t>
      </w:r>
    </w:p>
    <w:p w:rsidR="002C2F31" w:rsidRDefault="002C2F31" w:rsidP="002C2F31">
      <w:r>
        <w:t xml:space="preserve">The ControlFile.ini </w:t>
      </w:r>
      <w:r w:rsidR="0094736C">
        <w:t xml:space="preserve">referenced in the headers </w:t>
      </w:r>
      <w:r>
        <w:t>contains three settings</w:t>
      </w:r>
      <w:proofErr w:type="gramStart"/>
      <w:r>
        <w:t>:</w:t>
      </w:r>
      <w:proofErr w:type="gramEnd"/>
      <w:r>
        <w:br/>
        <w:t>a) A flag to set logging levels (Yes for full, No for errors only)</w:t>
      </w:r>
      <w:r>
        <w:br/>
        <w:t>b) Finished – this is set by the macro and is used to indicate the success or failure of the report generation process</w:t>
      </w:r>
      <w:r>
        <w:br/>
        <w:t xml:space="preserve">c) </w:t>
      </w:r>
      <w:proofErr w:type="spellStart"/>
      <w:r>
        <w:t>AutoRun</w:t>
      </w:r>
      <w:proofErr w:type="spellEnd"/>
      <w:r>
        <w:t xml:space="preserve"> – this defines the macro which should be run when the spreadsheet is opened – normally this would be set to </w:t>
      </w:r>
      <w:proofErr w:type="spellStart"/>
      <w:r>
        <w:t>LaunchApp</w:t>
      </w:r>
      <w:proofErr w:type="spellEnd"/>
      <w:r>
        <w:t xml:space="preserve"> but it can be blanked to enable the spreadsheet to be opened for debugging or a manual run.</w:t>
      </w:r>
    </w:p>
    <w:p w:rsidR="002C2F31" w:rsidRPr="007E7996" w:rsidRDefault="002C2F31" w:rsidP="007E7996"/>
    <w:p w:rsidR="00E40D40" w:rsidRDefault="00E40D40" w:rsidP="00E40D40"/>
    <w:p w:rsidR="007E7996" w:rsidRDefault="007E7996" w:rsidP="00E40D40">
      <w:r>
        <w:t>The main section of the control file specifies which reports should be created and the information that is need for each report by the report generator.</w:t>
      </w:r>
    </w:p>
    <w:p w:rsidR="007E7996" w:rsidRDefault="007E7996" w:rsidP="00E40D40"/>
    <w:tbl>
      <w:tblPr>
        <w:tblStyle w:val="TableGrid"/>
        <w:tblW w:w="0" w:type="auto"/>
        <w:tblLook w:val="04A0"/>
      </w:tblPr>
      <w:tblGrid>
        <w:gridCol w:w="3081"/>
        <w:gridCol w:w="3082"/>
        <w:gridCol w:w="3082"/>
      </w:tblGrid>
      <w:tr w:rsidR="007E7996" w:rsidTr="007E7996">
        <w:tc>
          <w:tcPr>
            <w:tcW w:w="3081" w:type="dxa"/>
            <w:vAlign w:val="center"/>
          </w:tcPr>
          <w:p w:rsidR="007E7996" w:rsidRDefault="007E7996">
            <w:pPr>
              <w:jc w:val="center"/>
              <w:rPr>
                <w:color w:val="000000"/>
                <w:sz w:val="16"/>
                <w:szCs w:val="16"/>
              </w:rPr>
            </w:pPr>
            <w:r>
              <w:rPr>
                <w:color w:val="000000"/>
                <w:sz w:val="16"/>
                <w:szCs w:val="16"/>
              </w:rPr>
              <w:t>Column Name</w:t>
            </w:r>
          </w:p>
        </w:tc>
        <w:tc>
          <w:tcPr>
            <w:tcW w:w="3082" w:type="dxa"/>
          </w:tcPr>
          <w:p w:rsidR="007E7996" w:rsidRDefault="007E7996" w:rsidP="00E40D40">
            <w:r>
              <w:t>Description</w:t>
            </w:r>
          </w:p>
        </w:tc>
        <w:tc>
          <w:tcPr>
            <w:tcW w:w="3082" w:type="dxa"/>
          </w:tcPr>
          <w:p w:rsidR="007E7996" w:rsidRDefault="007E7996" w:rsidP="00E40D40">
            <w:r>
              <w:t>Allowed values</w:t>
            </w:r>
          </w:p>
        </w:tc>
      </w:tr>
      <w:tr w:rsidR="007E7996" w:rsidTr="007E7996">
        <w:tc>
          <w:tcPr>
            <w:tcW w:w="3081" w:type="dxa"/>
            <w:vAlign w:val="center"/>
          </w:tcPr>
          <w:p w:rsidR="007E7996" w:rsidRDefault="007E7996">
            <w:pPr>
              <w:jc w:val="center"/>
              <w:rPr>
                <w:color w:val="000000"/>
                <w:sz w:val="16"/>
                <w:szCs w:val="16"/>
              </w:rPr>
            </w:pPr>
            <w:r>
              <w:rPr>
                <w:color w:val="000000"/>
                <w:sz w:val="16"/>
                <w:szCs w:val="16"/>
              </w:rPr>
              <w:t>Auto</w:t>
            </w:r>
          </w:p>
        </w:tc>
        <w:tc>
          <w:tcPr>
            <w:tcW w:w="3082" w:type="dxa"/>
          </w:tcPr>
          <w:p w:rsidR="007E7996" w:rsidRPr="007E7996" w:rsidRDefault="007E7996" w:rsidP="007E7996">
            <w:r>
              <w:t xml:space="preserve">This is used to control which reports are run as part of automatic batch execution. If a row contains </w:t>
            </w:r>
            <w:proofErr w:type="gramStart"/>
            <w:r>
              <w:t xml:space="preserve">a  </w:t>
            </w:r>
            <w:r>
              <w:rPr>
                <w:rFonts w:ascii="Wingdings 2" w:hAnsi="Wingdings 2"/>
                <w:b/>
                <w:bCs/>
                <w:color w:val="00B050"/>
                <w:sz w:val="20"/>
                <w:szCs w:val="20"/>
              </w:rPr>
              <w:t></w:t>
            </w:r>
            <w:proofErr w:type="gramEnd"/>
            <w:r>
              <w:rPr>
                <w:rFonts w:ascii="Wingdings 2" w:hAnsi="Wingdings 2"/>
                <w:b/>
                <w:bCs/>
                <w:color w:val="00B050"/>
                <w:sz w:val="20"/>
                <w:szCs w:val="20"/>
              </w:rPr>
              <w:t></w:t>
            </w:r>
            <w:r w:rsidRPr="007E7996">
              <w:t>the report generator will create a report for that row</w:t>
            </w:r>
            <w:r>
              <w:t>.</w:t>
            </w:r>
          </w:p>
          <w:p w:rsidR="007E7996" w:rsidRDefault="007E7996" w:rsidP="00E40D40"/>
        </w:tc>
        <w:tc>
          <w:tcPr>
            <w:tcW w:w="3082" w:type="dxa"/>
          </w:tcPr>
          <w:p w:rsidR="007E7996" w:rsidRDefault="007E7996" w:rsidP="007E7996">
            <w:r>
              <w:rPr>
                <w:rFonts w:ascii="Wingdings 2" w:hAnsi="Wingdings 2"/>
                <w:b/>
                <w:bCs/>
                <w:color w:val="00B050"/>
                <w:sz w:val="20"/>
                <w:szCs w:val="20"/>
              </w:rPr>
              <w:t></w:t>
            </w:r>
            <w:r>
              <w:rPr>
                <w:rFonts w:ascii="Wingdings 2" w:hAnsi="Wingdings 2"/>
                <w:b/>
                <w:bCs/>
                <w:color w:val="00B050"/>
                <w:sz w:val="20"/>
                <w:szCs w:val="20"/>
              </w:rPr>
              <w:t></w:t>
            </w:r>
            <w:r>
              <w:t>Or  blank</w:t>
            </w:r>
          </w:p>
        </w:tc>
      </w:tr>
      <w:tr w:rsidR="007E7996" w:rsidTr="007E7996">
        <w:tc>
          <w:tcPr>
            <w:tcW w:w="3081" w:type="dxa"/>
            <w:vAlign w:val="center"/>
          </w:tcPr>
          <w:p w:rsidR="007E7996" w:rsidRDefault="007E7996">
            <w:pPr>
              <w:jc w:val="center"/>
              <w:rPr>
                <w:color w:val="000000"/>
                <w:sz w:val="16"/>
                <w:szCs w:val="16"/>
              </w:rPr>
            </w:pPr>
            <w:r>
              <w:rPr>
                <w:color w:val="000000"/>
                <w:sz w:val="16"/>
                <w:szCs w:val="16"/>
              </w:rPr>
              <w:t>Manual</w:t>
            </w:r>
          </w:p>
        </w:tc>
        <w:tc>
          <w:tcPr>
            <w:tcW w:w="3082" w:type="dxa"/>
          </w:tcPr>
          <w:p w:rsidR="007E7996" w:rsidRPr="007E7996" w:rsidRDefault="007E7996" w:rsidP="007E7996">
            <w:r>
              <w:t xml:space="preserve">This is used to control which reports are run as part of manual execution. If a row contains </w:t>
            </w:r>
            <w:proofErr w:type="gramStart"/>
            <w:r>
              <w:t xml:space="preserve">a  </w:t>
            </w:r>
            <w:r>
              <w:rPr>
                <w:rFonts w:ascii="Wingdings 2" w:hAnsi="Wingdings 2"/>
                <w:b/>
                <w:bCs/>
                <w:color w:val="00B050"/>
                <w:sz w:val="20"/>
                <w:szCs w:val="20"/>
              </w:rPr>
              <w:t></w:t>
            </w:r>
            <w:proofErr w:type="gramEnd"/>
            <w:r>
              <w:rPr>
                <w:rFonts w:ascii="Wingdings 2" w:hAnsi="Wingdings 2"/>
                <w:b/>
                <w:bCs/>
                <w:color w:val="00B050"/>
                <w:sz w:val="20"/>
                <w:szCs w:val="20"/>
              </w:rPr>
              <w:t></w:t>
            </w:r>
            <w:r w:rsidRPr="007E7996">
              <w:t>the report generator will create a report for that row</w:t>
            </w:r>
            <w:r>
              <w:t>.</w:t>
            </w:r>
          </w:p>
          <w:p w:rsidR="007E7996" w:rsidRDefault="007E7996" w:rsidP="007E7996"/>
        </w:tc>
        <w:tc>
          <w:tcPr>
            <w:tcW w:w="3082" w:type="dxa"/>
          </w:tcPr>
          <w:p w:rsidR="007E7996" w:rsidRDefault="007E7996" w:rsidP="007E7996">
            <w:r>
              <w:rPr>
                <w:rFonts w:ascii="Wingdings 2" w:hAnsi="Wingdings 2"/>
                <w:b/>
                <w:bCs/>
                <w:color w:val="00B050"/>
                <w:sz w:val="20"/>
                <w:szCs w:val="20"/>
              </w:rPr>
              <w:t></w:t>
            </w:r>
            <w:r>
              <w:rPr>
                <w:rFonts w:ascii="Wingdings 2" w:hAnsi="Wingdings 2"/>
                <w:b/>
                <w:bCs/>
                <w:color w:val="00B050"/>
                <w:sz w:val="20"/>
                <w:szCs w:val="20"/>
              </w:rPr>
              <w:t></w:t>
            </w:r>
            <w:r>
              <w:t>Or  blank</w:t>
            </w:r>
          </w:p>
        </w:tc>
      </w:tr>
      <w:tr w:rsidR="007E7996" w:rsidTr="007E7996">
        <w:tc>
          <w:tcPr>
            <w:tcW w:w="3081" w:type="dxa"/>
            <w:vAlign w:val="center"/>
          </w:tcPr>
          <w:p w:rsidR="007E7996" w:rsidRDefault="007E7996" w:rsidP="007E7996">
            <w:pPr>
              <w:jc w:val="center"/>
              <w:rPr>
                <w:color w:val="000000"/>
                <w:sz w:val="16"/>
                <w:szCs w:val="16"/>
              </w:rPr>
            </w:pPr>
            <w:r>
              <w:rPr>
                <w:color w:val="000000"/>
                <w:sz w:val="16"/>
                <w:szCs w:val="16"/>
              </w:rPr>
              <w:t>Report Name</w:t>
            </w:r>
          </w:p>
        </w:tc>
        <w:tc>
          <w:tcPr>
            <w:tcW w:w="3082" w:type="dxa"/>
          </w:tcPr>
          <w:p w:rsidR="007E7996" w:rsidRDefault="005764CA" w:rsidP="00E40D40">
            <w:r>
              <w:t>This defines the type of report to be generated for that row. They are a set of “well known” values that the report generator will use to determine the logic to apply to the generation.</w:t>
            </w:r>
          </w:p>
        </w:tc>
        <w:tc>
          <w:tcPr>
            <w:tcW w:w="3082" w:type="dxa"/>
          </w:tcPr>
          <w:tbl>
            <w:tblPr>
              <w:tblW w:w="1696" w:type="dxa"/>
              <w:tblLook w:val="04A0"/>
            </w:tblPr>
            <w:tblGrid>
              <w:gridCol w:w="1696"/>
            </w:tblGrid>
            <w:tr w:rsidR="005764CA" w:rsidRPr="005764CA" w:rsidTr="005764CA">
              <w:trPr>
                <w:trHeight w:val="255"/>
              </w:trPr>
              <w:tc>
                <w:tcPr>
                  <w:tcW w:w="1696" w:type="dxa"/>
                  <w:tcBorders>
                    <w:top w:val="nil"/>
                    <w:left w:val="nil"/>
                    <w:bottom w:val="nil"/>
                    <w:right w:val="nil"/>
                  </w:tcBorders>
                  <w:shd w:val="clear" w:color="auto" w:fill="auto"/>
                  <w:noWrap/>
                  <w:vAlign w:val="bottom"/>
                  <w:hideMark/>
                </w:tcPr>
                <w:p w:rsidR="005764CA" w:rsidRPr="005764CA" w:rsidRDefault="005764CA" w:rsidP="005764CA">
                  <w:pPr>
                    <w:rPr>
                      <w:rFonts w:cs="Times New Roman"/>
                      <w:color w:val="000000"/>
                      <w:sz w:val="20"/>
                      <w:szCs w:val="20"/>
                      <w:lang w:eastAsia="en-GB"/>
                    </w:rPr>
                  </w:pPr>
                  <w:proofErr w:type="spellStart"/>
                  <w:r w:rsidRPr="005764CA">
                    <w:rPr>
                      <w:rFonts w:cs="Times New Roman"/>
                      <w:color w:val="000000"/>
                      <w:sz w:val="20"/>
                      <w:szCs w:val="20"/>
                      <w:lang w:eastAsia="en-GB"/>
                    </w:rPr>
                    <w:t>MNSCom</w:t>
                  </w:r>
                  <w:proofErr w:type="spellEnd"/>
                </w:p>
              </w:tc>
            </w:tr>
            <w:tr w:rsidR="005764CA" w:rsidRPr="005764CA" w:rsidTr="005764CA">
              <w:trPr>
                <w:trHeight w:val="255"/>
              </w:trPr>
              <w:tc>
                <w:tcPr>
                  <w:tcW w:w="1696" w:type="dxa"/>
                  <w:tcBorders>
                    <w:top w:val="nil"/>
                    <w:left w:val="nil"/>
                    <w:bottom w:val="nil"/>
                    <w:right w:val="nil"/>
                  </w:tcBorders>
                  <w:shd w:val="clear" w:color="auto" w:fill="auto"/>
                  <w:noWrap/>
                  <w:vAlign w:val="bottom"/>
                  <w:hideMark/>
                </w:tcPr>
                <w:p w:rsidR="005764CA" w:rsidRPr="005764CA" w:rsidRDefault="005764CA" w:rsidP="005764CA">
                  <w:pPr>
                    <w:rPr>
                      <w:rFonts w:cs="Times New Roman"/>
                      <w:color w:val="000000"/>
                      <w:sz w:val="20"/>
                      <w:szCs w:val="20"/>
                      <w:lang w:eastAsia="en-GB"/>
                    </w:rPr>
                  </w:pPr>
                  <w:r w:rsidRPr="005764CA">
                    <w:rPr>
                      <w:rFonts w:cs="Times New Roman"/>
                      <w:color w:val="000000"/>
                      <w:sz w:val="20"/>
                      <w:szCs w:val="20"/>
                      <w:lang w:eastAsia="en-GB"/>
                    </w:rPr>
                    <w:t>OTBMA</w:t>
                  </w:r>
                </w:p>
              </w:tc>
            </w:tr>
            <w:tr w:rsidR="005764CA" w:rsidRPr="005764CA" w:rsidTr="005764CA">
              <w:trPr>
                <w:trHeight w:val="255"/>
              </w:trPr>
              <w:tc>
                <w:tcPr>
                  <w:tcW w:w="1696" w:type="dxa"/>
                  <w:tcBorders>
                    <w:top w:val="nil"/>
                    <w:left w:val="nil"/>
                    <w:bottom w:val="nil"/>
                    <w:right w:val="nil"/>
                  </w:tcBorders>
                  <w:shd w:val="clear" w:color="auto" w:fill="auto"/>
                  <w:noWrap/>
                  <w:vAlign w:val="bottom"/>
                  <w:hideMark/>
                </w:tcPr>
                <w:p w:rsidR="005764CA" w:rsidRPr="005764CA" w:rsidRDefault="005764CA" w:rsidP="005764CA">
                  <w:pPr>
                    <w:rPr>
                      <w:rFonts w:cs="Times New Roman"/>
                      <w:color w:val="000000"/>
                      <w:sz w:val="20"/>
                      <w:szCs w:val="20"/>
                      <w:lang w:eastAsia="en-GB"/>
                    </w:rPr>
                  </w:pPr>
                  <w:r w:rsidRPr="005764CA">
                    <w:rPr>
                      <w:rFonts w:cs="Times New Roman"/>
                      <w:color w:val="000000"/>
                      <w:sz w:val="20"/>
                      <w:szCs w:val="20"/>
                      <w:lang w:eastAsia="en-GB"/>
                    </w:rPr>
                    <w:t>OTBMB</w:t>
                  </w:r>
                </w:p>
              </w:tc>
            </w:tr>
            <w:tr w:rsidR="005764CA" w:rsidRPr="005764CA" w:rsidTr="005764CA">
              <w:trPr>
                <w:trHeight w:val="255"/>
              </w:trPr>
              <w:tc>
                <w:tcPr>
                  <w:tcW w:w="1696" w:type="dxa"/>
                  <w:tcBorders>
                    <w:top w:val="nil"/>
                    <w:left w:val="nil"/>
                    <w:bottom w:val="nil"/>
                    <w:right w:val="nil"/>
                  </w:tcBorders>
                  <w:shd w:val="clear" w:color="auto" w:fill="auto"/>
                  <w:noWrap/>
                  <w:vAlign w:val="bottom"/>
                  <w:hideMark/>
                </w:tcPr>
                <w:p w:rsidR="005764CA" w:rsidRPr="005764CA" w:rsidRDefault="005764CA" w:rsidP="005764CA">
                  <w:pPr>
                    <w:rPr>
                      <w:rFonts w:cs="Times New Roman"/>
                      <w:color w:val="000000"/>
                      <w:sz w:val="20"/>
                      <w:szCs w:val="20"/>
                      <w:lang w:eastAsia="en-GB"/>
                    </w:rPr>
                  </w:pPr>
                  <w:r w:rsidRPr="005764CA">
                    <w:rPr>
                      <w:rFonts w:cs="Times New Roman"/>
                      <w:color w:val="000000"/>
                      <w:sz w:val="20"/>
                      <w:szCs w:val="20"/>
                      <w:lang w:eastAsia="en-GB"/>
                    </w:rPr>
                    <w:t>OTBMC</w:t>
                  </w:r>
                </w:p>
              </w:tc>
            </w:tr>
            <w:tr w:rsidR="005764CA" w:rsidRPr="005764CA" w:rsidTr="005764CA">
              <w:trPr>
                <w:trHeight w:val="255"/>
              </w:trPr>
              <w:tc>
                <w:tcPr>
                  <w:tcW w:w="1696" w:type="dxa"/>
                  <w:tcBorders>
                    <w:top w:val="nil"/>
                    <w:left w:val="nil"/>
                    <w:bottom w:val="nil"/>
                    <w:right w:val="nil"/>
                  </w:tcBorders>
                  <w:shd w:val="clear" w:color="auto" w:fill="auto"/>
                  <w:noWrap/>
                  <w:vAlign w:val="bottom"/>
                  <w:hideMark/>
                </w:tcPr>
                <w:p w:rsidR="005764CA" w:rsidRPr="005764CA" w:rsidRDefault="005764CA" w:rsidP="005764CA">
                  <w:pPr>
                    <w:rPr>
                      <w:rFonts w:cs="Times New Roman"/>
                      <w:color w:val="000000"/>
                      <w:sz w:val="20"/>
                      <w:szCs w:val="20"/>
                      <w:lang w:eastAsia="en-GB"/>
                    </w:rPr>
                  </w:pPr>
                  <w:r w:rsidRPr="005764CA">
                    <w:rPr>
                      <w:rFonts w:cs="Times New Roman"/>
                      <w:color w:val="000000"/>
                      <w:sz w:val="20"/>
                      <w:szCs w:val="20"/>
                      <w:lang w:eastAsia="en-GB"/>
                    </w:rPr>
                    <w:t>MMTA</w:t>
                  </w:r>
                </w:p>
              </w:tc>
            </w:tr>
            <w:tr w:rsidR="005764CA" w:rsidRPr="005764CA" w:rsidTr="005764CA">
              <w:trPr>
                <w:trHeight w:val="255"/>
              </w:trPr>
              <w:tc>
                <w:tcPr>
                  <w:tcW w:w="1696" w:type="dxa"/>
                  <w:tcBorders>
                    <w:top w:val="nil"/>
                    <w:left w:val="nil"/>
                    <w:bottom w:val="nil"/>
                    <w:right w:val="nil"/>
                  </w:tcBorders>
                  <w:shd w:val="clear" w:color="auto" w:fill="auto"/>
                  <w:noWrap/>
                  <w:vAlign w:val="bottom"/>
                  <w:hideMark/>
                </w:tcPr>
                <w:p w:rsidR="005764CA" w:rsidRPr="005764CA" w:rsidRDefault="005764CA" w:rsidP="005764CA">
                  <w:pPr>
                    <w:rPr>
                      <w:rFonts w:cs="Times New Roman"/>
                      <w:color w:val="000000"/>
                      <w:sz w:val="20"/>
                      <w:szCs w:val="20"/>
                      <w:lang w:eastAsia="en-GB"/>
                    </w:rPr>
                  </w:pPr>
                  <w:r w:rsidRPr="005764CA">
                    <w:rPr>
                      <w:rFonts w:cs="Times New Roman"/>
                      <w:color w:val="000000"/>
                      <w:sz w:val="20"/>
                      <w:szCs w:val="20"/>
                      <w:lang w:eastAsia="en-GB"/>
                    </w:rPr>
                    <w:t>MMTB</w:t>
                  </w:r>
                </w:p>
              </w:tc>
            </w:tr>
            <w:tr w:rsidR="005764CA" w:rsidRPr="005764CA" w:rsidTr="005764CA">
              <w:trPr>
                <w:trHeight w:val="255"/>
              </w:trPr>
              <w:tc>
                <w:tcPr>
                  <w:tcW w:w="1696" w:type="dxa"/>
                  <w:tcBorders>
                    <w:top w:val="nil"/>
                    <w:left w:val="nil"/>
                    <w:bottom w:val="nil"/>
                    <w:right w:val="nil"/>
                  </w:tcBorders>
                  <w:shd w:val="clear" w:color="auto" w:fill="auto"/>
                  <w:noWrap/>
                  <w:vAlign w:val="bottom"/>
                  <w:hideMark/>
                </w:tcPr>
                <w:p w:rsidR="005764CA" w:rsidRPr="005764CA" w:rsidRDefault="005764CA" w:rsidP="005764CA">
                  <w:pPr>
                    <w:rPr>
                      <w:rFonts w:cs="Times New Roman"/>
                      <w:color w:val="000000"/>
                      <w:sz w:val="20"/>
                      <w:szCs w:val="20"/>
                      <w:lang w:eastAsia="en-GB"/>
                    </w:rPr>
                  </w:pPr>
                  <w:r w:rsidRPr="005764CA">
                    <w:rPr>
                      <w:rFonts w:cs="Times New Roman"/>
                      <w:color w:val="000000"/>
                      <w:sz w:val="20"/>
                      <w:szCs w:val="20"/>
                      <w:lang w:eastAsia="en-GB"/>
                    </w:rPr>
                    <w:t>MMTC</w:t>
                  </w:r>
                </w:p>
              </w:tc>
            </w:tr>
            <w:tr w:rsidR="005764CA" w:rsidRPr="005764CA" w:rsidTr="005764CA">
              <w:trPr>
                <w:trHeight w:val="255"/>
              </w:trPr>
              <w:tc>
                <w:tcPr>
                  <w:tcW w:w="1696" w:type="dxa"/>
                  <w:tcBorders>
                    <w:top w:val="nil"/>
                    <w:left w:val="nil"/>
                    <w:bottom w:val="nil"/>
                    <w:right w:val="nil"/>
                  </w:tcBorders>
                  <w:shd w:val="clear" w:color="auto" w:fill="auto"/>
                  <w:noWrap/>
                  <w:vAlign w:val="bottom"/>
                  <w:hideMark/>
                </w:tcPr>
                <w:p w:rsidR="005764CA" w:rsidRPr="005764CA" w:rsidRDefault="005764CA" w:rsidP="005764CA">
                  <w:pPr>
                    <w:rPr>
                      <w:rFonts w:cs="Times New Roman"/>
                      <w:color w:val="000000"/>
                      <w:sz w:val="20"/>
                      <w:szCs w:val="20"/>
                      <w:lang w:eastAsia="en-GB"/>
                    </w:rPr>
                  </w:pPr>
                  <w:r w:rsidRPr="005764CA">
                    <w:rPr>
                      <w:rFonts w:cs="Times New Roman"/>
                      <w:color w:val="000000"/>
                      <w:sz w:val="20"/>
                      <w:szCs w:val="20"/>
                      <w:lang w:eastAsia="en-GB"/>
                    </w:rPr>
                    <w:t>RRSA</w:t>
                  </w:r>
                </w:p>
              </w:tc>
            </w:tr>
            <w:tr w:rsidR="005764CA" w:rsidRPr="005764CA" w:rsidTr="005764CA">
              <w:trPr>
                <w:trHeight w:val="255"/>
              </w:trPr>
              <w:tc>
                <w:tcPr>
                  <w:tcW w:w="1696" w:type="dxa"/>
                  <w:tcBorders>
                    <w:top w:val="nil"/>
                    <w:left w:val="nil"/>
                    <w:bottom w:val="nil"/>
                    <w:right w:val="nil"/>
                  </w:tcBorders>
                  <w:shd w:val="clear" w:color="auto" w:fill="auto"/>
                  <w:noWrap/>
                  <w:vAlign w:val="bottom"/>
                  <w:hideMark/>
                </w:tcPr>
                <w:p w:rsidR="005764CA" w:rsidRPr="005764CA" w:rsidRDefault="005764CA" w:rsidP="005764CA">
                  <w:pPr>
                    <w:rPr>
                      <w:rFonts w:cs="Times New Roman"/>
                      <w:color w:val="000000"/>
                      <w:sz w:val="20"/>
                      <w:szCs w:val="20"/>
                      <w:lang w:eastAsia="en-GB"/>
                    </w:rPr>
                  </w:pPr>
                  <w:r w:rsidRPr="005764CA">
                    <w:rPr>
                      <w:rFonts w:cs="Times New Roman"/>
                      <w:color w:val="000000"/>
                      <w:sz w:val="20"/>
                      <w:szCs w:val="20"/>
                      <w:lang w:eastAsia="en-GB"/>
                    </w:rPr>
                    <w:t>RRSB</w:t>
                  </w:r>
                </w:p>
              </w:tc>
            </w:tr>
            <w:tr w:rsidR="005764CA" w:rsidRPr="005764CA" w:rsidTr="005764CA">
              <w:trPr>
                <w:trHeight w:val="255"/>
              </w:trPr>
              <w:tc>
                <w:tcPr>
                  <w:tcW w:w="1696" w:type="dxa"/>
                  <w:tcBorders>
                    <w:top w:val="nil"/>
                    <w:left w:val="nil"/>
                    <w:bottom w:val="nil"/>
                    <w:right w:val="nil"/>
                  </w:tcBorders>
                  <w:shd w:val="clear" w:color="auto" w:fill="auto"/>
                  <w:noWrap/>
                  <w:vAlign w:val="bottom"/>
                  <w:hideMark/>
                </w:tcPr>
                <w:p w:rsidR="005764CA" w:rsidRPr="005764CA" w:rsidRDefault="005764CA" w:rsidP="005764CA">
                  <w:pPr>
                    <w:rPr>
                      <w:rFonts w:cs="Times New Roman"/>
                      <w:color w:val="000000"/>
                      <w:sz w:val="20"/>
                      <w:szCs w:val="20"/>
                      <w:lang w:eastAsia="en-GB"/>
                    </w:rPr>
                  </w:pPr>
                  <w:r w:rsidRPr="005764CA">
                    <w:rPr>
                      <w:rFonts w:cs="Times New Roman"/>
                      <w:color w:val="000000"/>
                      <w:sz w:val="20"/>
                      <w:szCs w:val="20"/>
                      <w:lang w:eastAsia="en-GB"/>
                    </w:rPr>
                    <w:lastRenderedPageBreak/>
                    <w:t>RRSC</w:t>
                  </w:r>
                </w:p>
              </w:tc>
            </w:tr>
          </w:tbl>
          <w:p w:rsidR="007E7996" w:rsidRDefault="007E7996" w:rsidP="00E40D40"/>
        </w:tc>
      </w:tr>
      <w:tr w:rsidR="005764CA" w:rsidTr="00F250C6">
        <w:tc>
          <w:tcPr>
            <w:tcW w:w="3081" w:type="dxa"/>
            <w:vAlign w:val="center"/>
          </w:tcPr>
          <w:p w:rsidR="005764CA" w:rsidRDefault="005764CA" w:rsidP="005764CA">
            <w:pPr>
              <w:jc w:val="center"/>
              <w:rPr>
                <w:color w:val="000000"/>
                <w:sz w:val="16"/>
                <w:szCs w:val="16"/>
              </w:rPr>
            </w:pPr>
            <w:r>
              <w:rPr>
                <w:color w:val="000000"/>
                <w:sz w:val="16"/>
                <w:szCs w:val="16"/>
              </w:rPr>
              <w:lastRenderedPageBreak/>
              <w:t>Report Description</w:t>
            </w:r>
          </w:p>
        </w:tc>
        <w:tc>
          <w:tcPr>
            <w:tcW w:w="3082" w:type="dxa"/>
          </w:tcPr>
          <w:p w:rsidR="005764CA" w:rsidRDefault="005764CA" w:rsidP="005764CA">
            <w:r>
              <w:t>Report description used in headers, etc</w:t>
            </w:r>
          </w:p>
        </w:tc>
        <w:tc>
          <w:tcPr>
            <w:tcW w:w="3082" w:type="dxa"/>
          </w:tcPr>
          <w:p w:rsidR="005764CA" w:rsidRDefault="005764CA" w:rsidP="00E40D40"/>
        </w:tc>
      </w:tr>
      <w:tr w:rsidR="005764CA" w:rsidTr="00F250C6">
        <w:tc>
          <w:tcPr>
            <w:tcW w:w="3081" w:type="dxa"/>
            <w:vAlign w:val="center"/>
          </w:tcPr>
          <w:p w:rsidR="005764CA" w:rsidRDefault="005764CA" w:rsidP="005764CA">
            <w:pPr>
              <w:jc w:val="center"/>
              <w:rPr>
                <w:color w:val="000000"/>
                <w:sz w:val="16"/>
                <w:szCs w:val="16"/>
              </w:rPr>
            </w:pPr>
            <w:r>
              <w:rPr>
                <w:color w:val="000000"/>
                <w:sz w:val="16"/>
                <w:szCs w:val="16"/>
              </w:rPr>
              <w:t>Data Loaded</w:t>
            </w:r>
          </w:p>
        </w:tc>
        <w:tc>
          <w:tcPr>
            <w:tcW w:w="3082" w:type="dxa"/>
          </w:tcPr>
          <w:p w:rsidR="005764CA" w:rsidRDefault="005764CA" w:rsidP="00E40D40">
            <w:r>
              <w:t>Indicator that the Data Load step has been completed during report generation</w:t>
            </w:r>
          </w:p>
        </w:tc>
        <w:tc>
          <w:tcPr>
            <w:tcW w:w="3082" w:type="dxa"/>
          </w:tcPr>
          <w:p w:rsidR="005764CA" w:rsidRDefault="005764CA" w:rsidP="00E40D40"/>
        </w:tc>
      </w:tr>
      <w:tr w:rsidR="005764CA" w:rsidTr="00F250C6">
        <w:tc>
          <w:tcPr>
            <w:tcW w:w="3081" w:type="dxa"/>
            <w:vAlign w:val="center"/>
          </w:tcPr>
          <w:p w:rsidR="005764CA" w:rsidRDefault="005764CA" w:rsidP="005764CA">
            <w:pPr>
              <w:jc w:val="center"/>
              <w:rPr>
                <w:color w:val="000000"/>
                <w:sz w:val="16"/>
                <w:szCs w:val="16"/>
              </w:rPr>
            </w:pPr>
            <w:r>
              <w:rPr>
                <w:color w:val="000000"/>
                <w:sz w:val="16"/>
                <w:szCs w:val="16"/>
              </w:rPr>
              <w:t>Report Created</w:t>
            </w:r>
          </w:p>
        </w:tc>
        <w:tc>
          <w:tcPr>
            <w:tcW w:w="3082" w:type="dxa"/>
          </w:tcPr>
          <w:p w:rsidR="005764CA" w:rsidRDefault="005764CA" w:rsidP="005764CA">
            <w:r>
              <w:t>Indicator that the report has been created during report generation</w:t>
            </w:r>
          </w:p>
        </w:tc>
        <w:tc>
          <w:tcPr>
            <w:tcW w:w="3082" w:type="dxa"/>
          </w:tcPr>
          <w:p w:rsidR="005764CA" w:rsidRDefault="005764CA" w:rsidP="00E40D40"/>
        </w:tc>
      </w:tr>
      <w:tr w:rsidR="005764CA" w:rsidTr="00F250C6">
        <w:tc>
          <w:tcPr>
            <w:tcW w:w="3081" w:type="dxa"/>
            <w:vAlign w:val="center"/>
          </w:tcPr>
          <w:p w:rsidR="005764CA" w:rsidRDefault="005764CA" w:rsidP="005764CA">
            <w:pPr>
              <w:jc w:val="center"/>
              <w:rPr>
                <w:color w:val="000000"/>
                <w:sz w:val="16"/>
                <w:szCs w:val="16"/>
              </w:rPr>
            </w:pPr>
            <w:r>
              <w:rPr>
                <w:color w:val="000000"/>
                <w:sz w:val="16"/>
                <w:szCs w:val="16"/>
              </w:rPr>
              <w:t>Report Distributed</w:t>
            </w:r>
          </w:p>
        </w:tc>
        <w:tc>
          <w:tcPr>
            <w:tcW w:w="3082" w:type="dxa"/>
          </w:tcPr>
          <w:p w:rsidR="005764CA" w:rsidRDefault="005764CA" w:rsidP="005764CA">
            <w:r>
              <w:t>Indicator that the report has been saved during report generation. (Note: this does not indicate that it has been copied to the central location)</w:t>
            </w:r>
          </w:p>
        </w:tc>
        <w:tc>
          <w:tcPr>
            <w:tcW w:w="3082" w:type="dxa"/>
          </w:tcPr>
          <w:p w:rsidR="005764CA" w:rsidRDefault="005764CA" w:rsidP="00E40D40"/>
        </w:tc>
      </w:tr>
      <w:tr w:rsidR="005764CA" w:rsidTr="00F250C6">
        <w:tc>
          <w:tcPr>
            <w:tcW w:w="3081" w:type="dxa"/>
            <w:vAlign w:val="center"/>
          </w:tcPr>
          <w:p w:rsidR="005764CA" w:rsidRDefault="005764CA" w:rsidP="005764CA">
            <w:pPr>
              <w:jc w:val="center"/>
              <w:rPr>
                <w:color w:val="000000"/>
                <w:sz w:val="16"/>
                <w:szCs w:val="16"/>
              </w:rPr>
            </w:pPr>
            <w:r>
              <w:rPr>
                <w:color w:val="000000"/>
                <w:sz w:val="16"/>
                <w:szCs w:val="16"/>
              </w:rPr>
              <w:t>Severity</w:t>
            </w:r>
          </w:p>
        </w:tc>
        <w:tc>
          <w:tcPr>
            <w:tcW w:w="3082" w:type="dxa"/>
          </w:tcPr>
          <w:p w:rsidR="005764CA" w:rsidRDefault="00BE7DA2" w:rsidP="00E40D40">
            <w:r>
              <w:t>Determines what error level be reported if this report is not generated.</w:t>
            </w:r>
            <w:r w:rsidR="008050DC">
              <w:t xml:space="preserve"> E for error and W for warning.</w:t>
            </w:r>
          </w:p>
        </w:tc>
        <w:tc>
          <w:tcPr>
            <w:tcW w:w="3082" w:type="dxa"/>
          </w:tcPr>
          <w:p w:rsidR="005764CA" w:rsidRDefault="008050DC" w:rsidP="00E40D40">
            <w:r>
              <w:t>E or W</w:t>
            </w:r>
          </w:p>
        </w:tc>
      </w:tr>
      <w:tr w:rsidR="005764CA" w:rsidTr="00F250C6">
        <w:tc>
          <w:tcPr>
            <w:tcW w:w="3081" w:type="dxa"/>
            <w:vAlign w:val="center"/>
          </w:tcPr>
          <w:p w:rsidR="005764CA" w:rsidRDefault="005764CA" w:rsidP="005764CA">
            <w:pPr>
              <w:jc w:val="center"/>
              <w:rPr>
                <w:color w:val="000000"/>
                <w:sz w:val="16"/>
                <w:szCs w:val="16"/>
              </w:rPr>
            </w:pPr>
            <w:r>
              <w:rPr>
                <w:color w:val="000000"/>
                <w:sz w:val="16"/>
                <w:szCs w:val="16"/>
              </w:rPr>
              <w:t>PA View Folder</w:t>
            </w:r>
          </w:p>
        </w:tc>
        <w:tc>
          <w:tcPr>
            <w:tcW w:w="3082" w:type="dxa"/>
          </w:tcPr>
          <w:p w:rsidR="005764CA" w:rsidRDefault="008050DC" w:rsidP="00E40D40">
            <w:r>
              <w:t>The location of the PA View relative to the root folder defined in the header.</w:t>
            </w:r>
          </w:p>
        </w:tc>
        <w:tc>
          <w:tcPr>
            <w:tcW w:w="3082" w:type="dxa"/>
          </w:tcPr>
          <w:p w:rsidR="005764CA" w:rsidRDefault="008050DC" w:rsidP="00E40D40">
            <w:r>
              <w:t>Note: trailing “\” is required</w:t>
            </w:r>
          </w:p>
        </w:tc>
      </w:tr>
      <w:tr w:rsidR="005764CA" w:rsidTr="00F250C6">
        <w:tc>
          <w:tcPr>
            <w:tcW w:w="3081" w:type="dxa"/>
            <w:vAlign w:val="center"/>
          </w:tcPr>
          <w:p w:rsidR="005764CA" w:rsidRDefault="005764CA" w:rsidP="005764CA">
            <w:pPr>
              <w:jc w:val="center"/>
              <w:rPr>
                <w:color w:val="000000"/>
                <w:sz w:val="16"/>
                <w:szCs w:val="16"/>
              </w:rPr>
            </w:pPr>
            <w:r>
              <w:rPr>
                <w:color w:val="000000"/>
                <w:sz w:val="16"/>
                <w:szCs w:val="16"/>
              </w:rPr>
              <w:t>Season</w:t>
            </w:r>
          </w:p>
        </w:tc>
        <w:tc>
          <w:tcPr>
            <w:tcW w:w="3082" w:type="dxa"/>
          </w:tcPr>
          <w:p w:rsidR="005764CA" w:rsidRDefault="008050DC" w:rsidP="00E40D40">
            <w:r>
              <w:t>The super season that the report is executed for</w:t>
            </w:r>
          </w:p>
        </w:tc>
        <w:tc>
          <w:tcPr>
            <w:tcW w:w="3082" w:type="dxa"/>
          </w:tcPr>
          <w:p w:rsidR="005764CA" w:rsidRDefault="005764CA" w:rsidP="00E40D40"/>
        </w:tc>
      </w:tr>
      <w:tr w:rsidR="005764CA" w:rsidTr="00F250C6">
        <w:tc>
          <w:tcPr>
            <w:tcW w:w="3081" w:type="dxa"/>
            <w:vAlign w:val="center"/>
          </w:tcPr>
          <w:p w:rsidR="005764CA" w:rsidRDefault="005764CA" w:rsidP="005764CA">
            <w:pPr>
              <w:jc w:val="center"/>
              <w:rPr>
                <w:color w:val="000000"/>
                <w:sz w:val="16"/>
                <w:szCs w:val="16"/>
              </w:rPr>
            </w:pPr>
            <w:r>
              <w:rPr>
                <w:color w:val="000000"/>
                <w:sz w:val="16"/>
                <w:szCs w:val="16"/>
              </w:rPr>
              <w:t>Plan Name</w:t>
            </w:r>
          </w:p>
        </w:tc>
        <w:tc>
          <w:tcPr>
            <w:tcW w:w="3082" w:type="dxa"/>
          </w:tcPr>
          <w:p w:rsidR="005764CA" w:rsidRDefault="008050DC" w:rsidP="00E40D40">
            <w:r>
              <w:t>Plan Name</w:t>
            </w:r>
          </w:p>
        </w:tc>
        <w:tc>
          <w:tcPr>
            <w:tcW w:w="3082" w:type="dxa"/>
          </w:tcPr>
          <w:p w:rsidR="005764CA" w:rsidRDefault="005764CA" w:rsidP="00E40D40"/>
        </w:tc>
      </w:tr>
      <w:tr w:rsidR="005764CA" w:rsidTr="00F250C6">
        <w:tc>
          <w:tcPr>
            <w:tcW w:w="3081" w:type="dxa"/>
            <w:vAlign w:val="center"/>
          </w:tcPr>
          <w:p w:rsidR="005764CA" w:rsidRDefault="005764CA" w:rsidP="005764CA">
            <w:pPr>
              <w:jc w:val="center"/>
              <w:rPr>
                <w:color w:val="000000"/>
                <w:sz w:val="16"/>
                <w:szCs w:val="16"/>
              </w:rPr>
            </w:pPr>
            <w:r>
              <w:rPr>
                <w:color w:val="000000"/>
                <w:sz w:val="16"/>
                <w:szCs w:val="16"/>
              </w:rPr>
              <w:t>Module Name</w:t>
            </w:r>
          </w:p>
        </w:tc>
        <w:tc>
          <w:tcPr>
            <w:tcW w:w="3082" w:type="dxa"/>
          </w:tcPr>
          <w:p w:rsidR="005764CA" w:rsidRDefault="008050DC" w:rsidP="00E40D40">
            <w:r>
              <w:t>Module Name</w:t>
            </w:r>
          </w:p>
        </w:tc>
        <w:tc>
          <w:tcPr>
            <w:tcW w:w="3082" w:type="dxa"/>
          </w:tcPr>
          <w:p w:rsidR="005764CA" w:rsidRDefault="005764CA" w:rsidP="00E40D40"/>
        </w:tc>
      </w:tr>
      <w:tr w:rsidR="008050DC" w:rsidTr="00F250C6">
        <w:tc>
          <w:tcPr>
            <w:tcW w:w="3081" w:type="dxa"/>
            <w:vAlign w:val="center"/>
          </w:tcPr>
          <w:p w:rsidR="008050DC" w:rsidRDefault="008050DC" w:rsidP="008050DC">
            <w:pPr>
              <w:jc w:val="center"/>
              <w:rPr>
                <w:color w:val="000000"/>
                <w:sz w:val="16"/>
                <w:szCs w:val="16"/>
              </w:rPr>
            </w:pPr>
            <w:r>
              <w:rPr>
                <w:color w:val="000000"/>
                <w:sz w:val="16"/>
                <w:szCs w:val="16"/>
              </w:rPr>
              <w:t>View Folder</w:t>
            </w:r>
          </w:p>
        </w:tc>
        <w:tc>
          <w:tcPr>
            <w:tcW w:w="3082" w:type="dxa"/>
          </w:tcPr>
          <w:p w:rsidR="008050DC" w:rsidRDefault="008050DC" w:rsidP="00E40D40">
            <w:r>
              <w:t>Folder containing the scoping view, relative to the root folder</w:t>
            </w:r>
          </w:p>
        </w:tc>
        <w:tc>
          <w:tcPr>
            <w:tcW w:w="3082" w:type="dxa"/>
          </w:tcPr>
          <w:p w:rsidR="008050DC" w:rsidRDefault="008050DC" w:rsidP="00E40D40"/>
        </w:tc>
      </w:tr>
      <w:tr w:rsidR="008050DC" w:rsidTr="00F250C6">
        <w:tc>
          <w:tcPr>
            <w:tcW w:w="3081" w:type="dxa"/>
            <w:vAlign w:val="center"/>
          </w:tcPr>
          <w:p w:rsidR="008050DC" w:rsidRDefault="008050DC" w:rsidP="008050DC">
            <w:pPr>
              <w:jc w:val="center"/>
              <w:rPr>
                <w:color w:val="000000"/>
                <w:sz w:val="16"/>
                <w:szCs w:val="16"/>
              </w:rPr>
            </w:pPr>
            <w:r>
              <w:rPr>
                <w:color w:val="000000"/>
                <w:sz w:val="16"/>
                <w:szCs w:val="16"/>
              </w:rPr>
              <w:t>View Name</w:t>
            </w:r>
          </w:p>
        </w:tc>
        <w:tc>
          <w:tcPr>
            <w:tcW w:w="3082" w:type="dxa"/>
          </w:tcPr>
          <w:p w:rsidR="008050DC" w:rsidRDefault="008050DC" w:rsidP="00E40D40">
            <w:r>
              <w:t>Name of the scoping view to be applied</w:t>
            </w:r>
          </w:p>
        </w:tc>
        <w:tc>
          <w:tcPr>
            <w:tcW w:w="3082" w:type="dxa"/>
          </w:tcPr>
          <w:p w:rsidR="008050DC" w:rsidRDefault="008050DC" w:rsidP="00E40D40"/>
        </w:tc>
      </w:tr>
      <w:tr w:rsidR="008050DC" w:rsidTr="00F250C6">
        <w:tc>
          <w:tcPr>
            <w:tcW w:w="3081" w:type="dxa"/>
            <w:vAlign w:val="center"/>
          </w:tcPr>
          <w:p w:rsidR="008050DC" w:rsidRDefault="008050DC" w:rsidP="008050DC">
            <w:pPr>
              <w:jc w:val="center"/>
              <w:rPr>
                <w:color w:val="000000"/>
                <w:sz w:val="16"/>
                <w:szCs w:val="16"/>
              </w:rPr>
            </w:pPr>
            <w:r>
              <w:rPr>
                <w:color w:val="000000"/>
                <w:sz w:val="16"/>
                <w:szCs w:val="16"/>
              </w:rPr>
              <w:t>Export</w:t>
            </w:r>
          </w:p>
        </w:tc>
        <w:tc>
          <w:tcPr>
            <w:tcW w:w="3082" w:type="dxa"/>
          </w:tcPr>
          <w:p w:rsidR="008050DC" w:rsidRDefault="008050DC" w:rsidP="00E40D40">
            <w:r>
              <w:t>Defines whether data should be processed using an export process.</w:t>
            </w:r>
          </w:p>
        </w:tc>
        <w:tc>
          <w:tcPr>
            <w:tcW w:w="3082" w:type="dxa"/>
          </w:tcPr>
          <w:p w:rsidR="008050DC" w:rsidRDefault="008050DC" w:rsidP="00E40D40">
            <w:r>
              <w:t>Note: all reports should use the mechanism at this point.</w:t>
            </w:r>
          </w:p>
        </w:tc>
      </w:tr>
      <w:tr w:rsidR="008050DC" w:rsidTr="00F250C6">
        <w:tc>
          <w:tcPr>
            <w:tcW w:w="3081" w:type="dxa"/>
            <w:vAlign w:val="center"/>
          </w:tcPr>
          <w:p w:rsidR="008050DC" w:rsidRDefault="008050DC" w:rsidP="008050DC">
            <w:pPr>
              <w:jc w:val="center"/>
              <w:rPr>
                <w:color w:val="000000"/>
                <w:sz w:val="16"/>
                <w:szCs w:val="16"/>
              </w:rPr>
            </w:pPr>
            <w:r>
              <w:rPr>
                <w:color w:val="000000"/>
                <w:sz w:val="16"/>
                <w:szCs w:val="16"/>
              </w:rPr>
              <w:t>Export Folder</w:t>
            </w:r>
          </w:p>
        </w:tc>
        <w:tc>
          <w:tcPr>
            <w:tcW w:w="3082" w:type="dxa"/>
          </w:tcPr>
          <w:p w:rsidR="008050DC" w:rsidRDefault="008050DC" w:rsidP="00E40D40">
            <w:r>
              <w:t>Name of the folder where the data will be exported to, relative to the root folder</w:t>
            </w:r>
          </w:p>
        </w:tc>
        <w:tc>
          <w:tcPr>
            <w:tcW w:w="3082" w:type="dxa"/>
          </w:tcPr>
          <w:p w:rsidR="008050DC" w:rsidRDefault="008050DC" w:rsidP="00E40D40"/>
        </w:tc>
      </w:tr>
      <w:tr w:rsidR="008050DC" w:rsidTr="00F250C6">
        <w:tc>
          <w:tcPr>
            <w:tcW w:w="3081" w:type="dxa"/>
            <w:vAlign w:val="center"/>
          </w:tcPr>
          <w:p w:rsidR="008050DC" w:rsidRDefault="008050DC" w:rsidP="008050DC">
            <w:pPr>
              <w:jc w:val="center"/>
              <w:rPr>
                <w:color w:val="000000"/>
                <w:sz w:val="16"/>
                <w:szCs w:val="16"/>
              </w:rPr>
            </w:pPr>
            <w:r>
              <w:rPr>
                <w:color w:val="000000"/>
                <w:sz w:val="16"/>
                <w:szCs w:val="16"/>
              </w:rPr>
              <w:t>Export Name</w:t>
            </w:r>
          </w:p>
        </w:tc>
        <w:tc>
          <w:tcPr>
            <w:tcW w:w="3082" w:type="dxa"/>
          </w:tcPr>
          <w:p w:rsidR="008050DC" w:rsidRDefault="008050DC" w:rsidP="00E40D40">
            <w:r>
              <w:t>Name of the file created as part of the export.</w:t>
            </w:r>
          </w:p>
        </w:tc>
        <w:tc>
          <w:tcPr>
            <w:tcW w:w="3082" w:type="dxa"/>
          </w:tcPr>
          <w:p w:rsidR="008050DC" w:rsidRDefault="008050DC" w:rsidP="00E40D40"/>
        </w:tc>
      </w:tr>
      <w:tr w:rsidR="00CB7EEA" w:rsidTr="00F250C6">
        <w:tc>
          <w:tcPr>
            <w:tcW w:w="3081" w:type="dxa"/>
            <w:vAlign w:val="center"/>
          </w:tcPr>
          <w:p w:rsidR="00CB7EEA" w:rsidRDefault="00CB7EEA" w:rsidP="00CB7EEA">
            <w:pPr>
              <w:jc w:val="center"/>
              <w:rPr>
                <w:color w:val="000000"/>
                <w:sz w:val="16"/>
                <w:szCs w:val="16"/>
              </w:rPr>
            </w:pPr>
            <w:r>
              <w:rPr>
                <w:color w:val="000000"/>
                <w:sz w:val="16"/>
                <w:szCs w:val="16"/>
              </w:rPr>
              <w:t>Template Folder</w:t>
            </w:r>
          </w:p>
        </w:tc>
        <w:tc>
          <w:tcPr>
            <w:tcW w:w="3082" w:type="dxa"/>
          </w:tcPr>
          <w:p w:rsidR="00CB7EEA" w:rsidRDefault="00CB7EEA" w:rsidP="00E40D40">
            <w:r>
              <w:t>The location of the template, relative to the root folder</w:t>
            </w:r>
          </w:p>
        </w:tc>
        <w:tc>
          <w:tcPr>
            <w:tcW w:w="3082" w:type="dxa"/>
          </w:tcPr>
          <w:p w:rsidR="00CB7EEA" w:rsidRDefault="00CB7EEA" w:rsidP="00E40D40"/>
        </w:tc>
      </w:tr>
      <w:tr w:rsidR="00CB7EEA" w:rsidTr="00F250C6">
        <w:tc>
          <w:tcPr>
            <w:tcW w:w="3081" w:type="dxa"/>
            <w:vAlign w:val="center"/>
          </w:tcPr>
          <w:p w:rsidR="00CB7EEA" w:rsidRDefault="00CB7EEA" w:rsidP="00CB7EEA">
            <w:pPr>
              <w:jc w:val="center"/>
              <w:rPr>
                <w:color w:val="000000"/>
                <w:sz w:val="16"/>
                <w:szCs w:val="16"/>
              </w:rPr>
            </w:pPr>
            <w:r>
              <w:rPr>
                <w:color w:val="000000"/>
                <w:sz w:val="16"/>
                <w:szCs w:val="16"/>
              </w:rPr>
              <w:t>Template Name</w:t>
            </w:r>
          </w:p>
        </w:tc>
        <w:tc>
          <w:tcPr>
            <w:tcW w:w="3082" w:type="dxa"/>
          </w:tcPr>
          <w:p w:rsidR="00CB7EEA" w:rsidRDefault="00CB7EEA" w:rsidP="00E40D40">
            <w:r>
              <w:t>Name of the template to be applied to the report</w:t>
            </w:r>
          </w:p>
        </w:tc>
        <w:tc>
          <w:tcPr>
            <w:tcW w:w="3082" w:type="dxa"/>
          </w:tcPr>
          <w:p w:rsidR="00CB7EEA" w:rsidRDefault="00CB7EEA" w:rsidP="00E40D40"/>
        </w:tc>
      </w:tr>
      <w:tr w:rsidR="00CB7EEA" w:rsidTr="00F250C6">
        <w:tc>
          <w:tcPr>
            <w:tcW w:w="3081" w:type="dxa"/>
            <w:vAlign w:val="center"/>
          </w:tcPr>
          <w:p w:rsidR="00CB7EEA" w:rsidRDefault="00CB7EEA" w:rsidP="00CB7EEA">
            <w:pPr>
              <w:jc w:val="center"/>
              <w:rPr>
                <w:color w:val="000000"/>
                <w:sz w:val="16"/>
                <w:szCs w:val="16"/>
              </w:rPr>
            </w:pPr>
            <w:r>
              <w:rPr>
                <w:color w:val="000000"/>
                <w:sz w:val="16"/>
                <w:szCs w:val="16"/>
              </w:rPr>
              <w:t>Measures</w:t>
            </w:r>
          </w:p>
        </w:tc>
        <w:tc>
          <w:tcPr>
            <w:tcW w:w="3082" w:type="dxa"/>
          </w:tcPr>
          <w:p w:rsidR="00CB7EEA" w:rsidRDefault="00CB7EEA" w:rsidP="00E40D40">
            <w:r>
              <w:t>??</w:t>
            </w:r>
          </w:p>
        </w:tc>
        <w:tc>
          <w:tcPr>
            <w:tcW w:w="3082" w:type="dxa"/>
          </w:tcPr>
          <w:p w:rsidR="00CB7EEA" w:rsidRDefault="00CB7EEA" w:rsidP="00E40D40"/>
        </w:tc>
      </w:tr>
      <w:tr w:rsidR="00CB7EEA" w:rsidTr="00F250C6">
        <w:tc>
          <w:tcPr>
            <w:tcW w:w="3081" w:type="dxa"/>
            <w:vAlign w:val="center"/>
          </w:tcPr>
          <w:p w:rsidR="00CB7EEA" w:rsidRDefault="00CB7EEA" w:rsidP="00CB7EEA">
            <w:pPr>
              <w:jc w:val="center"/>
              <w:rPr>
                <w:color w:val="000000"/>
                <w:sz w:val="16"/>
                <w:szCs w:val="16"/>
              </w:rPr>
            </w:pPr>
            <w:r>
              <w:rPr>
                <w:color w:val="000000"/>
                <w:sz w:val="16"/>
                <w:szCs w:val="16"/>
              </w:rPr>
              <w:t>Versions</w:t>
            </w:r>
          </w:p>
        </w:tc>
        <w:tc>
          <w:tcPr>
            <w:tcW w:w="3082" w:type="dxa"/>
          </w:tcPr>
          <w:p w:rsidR="00CB7EEA" w:rsidRDefault="00CB7EEA" w:rsidP="00E40D40">
            <w:r>
              <w:t>The version of measure to be used</w:t>
            </w:r>
          </w:p>
        </w:tc>
        <w:tc>
          <w:tcPr>
            <w:tcW w:w="3082" w:type="dxa"/>
          </w:tcPr>
          <w:p w:rsidR="00CB7EEA" w:rsidRDefault="00CB7EEA" w:rsidP="00E40D40">
            <w:r>
              <w:t>**Need list**</w:t>
            </w:r>
          </w:p>
        </w:tc>
      </w:tr>
      <w:tr w:rsidR="00CB7EEA" w:rsidTr="00F250C6">
        <w:tc>
          <w:tcPr>
            <w:tcW w:w="3081" w:type="dxa"/>
            <w:vAlign w:val="center"/>
          </w:tcPr>
          <w:p w:rsidR="00CB7EEA" w:rsidRDefault="00CB7EEA" w:rsidP="00CB7EEA">
            <w:pPr>
              <w:jc w:val="center"/>
              <w:rPr>
                <w:color w:val="000000"/>
                <w:sz w:val="16"/>
                <w:szCs w:val="16"/>
              </w:rPr>
            </w:pPr>
            <w:r>
              <w:rPr>
                <w:color w:val="000000"/>
                <w:sz w:val="16"/>
                <w:szCs w:val="16"/>
              </w:rPr>
              <w:t>Time Group</w:t>
            </w:r>
          </w:p>
        </w:tc>
        <w:tc>
          <w:tcPr>
            <w:tcW w:w="3082" w:type="dxa"/>
          </w:tcPr>
          <w:p w:rsidR="00CB7EEA" w:rsidRDefault="00CB7EEA" w:rsidP="00E40D40">
            <w:r>
              <w:t>Comma separated list of time groups be applied</w:t>
            </w:r>
          </w:p>
        </w:tc>
        <w:tc>
          <w:tcPr>
            <w:tcW w:w="3082" w:type="dxa"/>
          </w:tcPr>
          <w:p w:rsidR="00CB7EEA" w:rsidRDefault="00CB7EEA" w:rsidP="00F250C6">
            <w:r>
              <w:t>**Need list**</w:t>
            </w:r>
          </w:p>
        </w:tc>
      </w:tr>
      <w:tr w:rsidR="00CB7EEA" w:rsidTr="00F250C6">
        <w:tc>
          <w:tcPr>
            <w:tcW w:w="3081" w:type="dxa"/>
            <w:vAlign w:val="center"/>
          </w:tcPr>
          <w:p w:rsidR="00CB7EEA" w:rsidRDefault="00CB7EEA" w:rsidP="00CB7EEA">
            <w:pPr>
              <w:jc w:val="center"/>
              <w:rPr>
                <w:color w:val="000000"/>
                <w:sz w:val="16"/>
                <w:szCs w:val="16"/>
              </w:rPr>
            </w:pPr>
            <w:r>
              <w:rPr>
                <w:color w:val="000000"/>
                <w:sz w:val="16"/>
                <w:szCs w:val="16"/>
              </w:rPr>
              <w:t>Time Members</w:t>
            </w:r>
          </w:p>
        </w:tc>
        <w:tc>
          <w:tcPr>
            <w:tcW w:w="3082" w:type="dxa"/>
          </w:tcPr>
          <w:p w:rsidR="00CB7EEA" w:rsidRDefault="00CB7EEA" w:rsidP="00E40D40"/>
        </w:tc>
        <w:tc>
          <w:tcPr>
            <w:tcW w:w="3082" w:type="dxa"/>
          </w:tcPr>
          <w:p w:rsidR="00CB7EEA" w:rsidRDefault="00CB7EEA" w:rsidP="00E40D40"/>
        </w:tc>
      </w:tr>
      <w:tr w:rsidR="00517081" w:rsidTr="00F250C6">
        <w:tc>
          <w:tcPr>
            <w:tcW w:w="3081" w:type="dxa"/>
            <w:vAlign w:val="center"/>
          </w:tcPr>
          <w:p w:rsidR="00517081" w:rsidRDefault="00517081" w:rsidP="00517081">
            <w:pPr>
              <w:jc w:val="center"/>
              <w:rPr>
                <w:color w:val="000000"/>
                <w:sz w:val="16"/>
                <w:szCs w:val="16"/>
              </w:rPr>
            </w:pPr>
            <w:r>
              <w:rPr>
                <w:color w:val="000000"/>
                <w:sz w:val="16"/>
                <w:szCs w:val="16"/>
              </w:rPr>
              <w:t>Product Group</w:t>
            </w:r>
          </w:p>
        </w:tc>
        <w:tc>
          <w:tcPr>
            <w:tcW w:w="3082" w:type="dxa"/>
          </w:tcPr>
          <w:p w:rsidR="00517081" w:rsidRDefault="00517081" w:rsidP="00E40D40">
            <w:r>
              <w:t>The level of the product hierarchy that are relevant to report (as a comma separated list)</w:t>
            </w:r>
          </w:p>
        </w:tc>
        <w:tc>
          <w:tcPr>
            <w:tcW w:w="3082" w:type="dxa"/>
          </w:tcPr>
          <w:p w:rsidR="00517081" w:rsidRDefault="00517081" w:rsidP="00E40D40">
            <w:r>
              <w:t>**Need list**</w:t>
            </w:r>
          </w:p>
        </w:tc>
      </w:tr>
      <w:tr w:rsidR="00517081" w:rsidTr="00F250C6">
        <w:tc>
          <w:tcPr>
            <w:tcW w:w="3081" w:type="dxa"/>
            <w:vAlign w:val="center"/>
          </w:tcPr>
          <w:p w:rsidR="00517081" w:rsidRDefault="00517081" w:rsidP="00517081">
            <w:pPr>
              <w:jc w:val="center"/>
              <w:rPr>
                <w:color w:val="000000"/>
                <w:sz w:val="16"/>
                <w:szCs w:val="16"/>
              </w:rPr>
            </w:pPr>
            <w:r>
              <w:rPr>
                <w:color w:val="000000"/>
                <w:sz w:val="16"/>
                <w:szCs w:val="16"/>
              </w:rPr>
              <w:t>Product Members</w:t>
            </w:r>
          </w:p>
        </w:tc>
        <w:tc>
          <w:tcPr>
            <w:tcW w:w="3082" w:type="dxa"/>
          </w:tcPr>
          <w:p w:rsidR="00517081" w:rsidRDefault="00517081" w:rsidP="00E40D40">
            <w:r>
              <w:t xml:space="preserve">The ID of the highest level product (e.g. if BU to </w:t>
            </w:r>
            <w:r>
              <w:lastRenderedPageBreak/>
              <w:t>Department then would be  the ID of the BU)</w:t>
            </w:r>
          </w:p>
        </w:tc>
        <w:tc>
          <w:tcPr>
            <w:tcW w:w="3082" w:type="dxa"/>
          </w:tcPr>
          <w:p w:rsidR="00517081" w:rsidRDefault="00517081" w:rsidP="00E40D40"/>
        </w:tc>
      </w:tr>
      <w:tr w:rsidR="00517081" w:rsidTr="00F250C6">
        <w:tc>
          <w:tcPr>
            <w:tcW w:w="3081" w:type="dxa"/>
            <w:vAlign w:val="center"/>
          </w:tcPr>
          <w:p w:rsidR="00517081" w:rsidRDefault="00517081" w:rsidP="00517081">
            <w:pPr>
              <w:jc w:val="center"/>
              <w:rPr>
                <w:color w:val="000000"/>
                <w:sz w:val="16"/>
                <w:szCs w:val="16"/>
              </w:rPr>
            </w:pPr>
            <w:r>
              <w:rPr>
                <w:color w:val="000000"/>
                <w:sz w:val="16"/>
                <w:szCs w:val="16"/>
              </w:rPr>
              <w:lastRenderedPageBreak/>
              <w:t>Location Group</w:t>
            </w:r>
          </w:p>
        </w:tc>
        <w:tc>
          <w:tcPr>
            <w:tcW w:w="3082" w:type="dxa"/>
          </w:tcPr>
          <w:p w:rsidR="00517081" w:rsidRDefault="00517081" w:rsidP="00E40D40">
            <w:r>
              <w:t>The location groups that should be included in the report</w:t>
            </w:r>
          </w:p>
        </w:tc>
        <w:tc>
          <w:tcPr>
            <w:tcW w:w="3082" w:type="dxa"/>
          </w:tcPr>
          <w:p w:rsidR="00517081" w:rsidRDefault="00517081" w:rsidP="00E40D40"/>
        </w:tc>
      </w:tr>
      <w:tr w:rsidR="00517081" w:rsidTr="00F250C6">
        <w:tc>
          <w:tcPr>
            <w:tcW w:w="3081" w:type="dxa"/>
            <w:vAlign w:val="center"/>
          </w:tcPr>
          <w:p w:rsidR="00517081" w:rsidRDefault="00517081" w:rsidP="00517081">
            <w:pPr>
              <w:jc w:val="center"/>
              <w:rPr>
                <w:color w:val="000000"/>
                <w:sz w:val="16"/>
                <w:szCs w:val="16"/>
              </w:rPr>
            </w:pPr>
            <w:r>
              <w:rPr>
                <w:color w:val="000000"/>
                <w:sz w:val="16"/>
                <w:szCs w:val="16"/>
              </w:rPr>
              <w:t>Location Members</w:t>
            </w:r>
          </w:p>
        </w:tc>
        <w:tc>
          <w:tcPr>
            <w:tcW w:w="3082" w:type="dxa"/>
          </w:tcPr>
          <w:p w:rsidR="00517081" w:rsidRDefault="00517081" w:rsidP="00E40D40">
            <w:r>
              <w:t>The location groups that should be included in the report</w:t>
            </w:r>
          </w:p>
        </w:tc>
        <w:tc>
          <w:tcPr>
            <w:tcW w:w="3082" w:type="dxa"/>
          </w:tcPr>
          <w:p w:rsidR="00517081" w:rsidRDefault="00517081" w:rsidP="00E40D40"/>
        </w:tc>
      </w:tr>
      <w:tr w:rsidR="00517081" w:rsidTr="00F250C6">
        <w:tc>
          <w:tcPr>
            <w:tcW w:w="3081" w:type="dxa"/>
            <w:vAlign w:val="center"/>
          </w:tcPr>
          <w:p w:rsidR="00517081" w:rsidRDefault="00517081" w:rsidP="00517081">
            <w:pPr>
              <w:jc w:val="center"/>
              <w:rPr>
                <w:color w:val="000000"/>
                <w:sz w:val="16"/>
                <w:szCs w:val="16"/>
              </w:rPr>
            </w:pPr>
            <w:r>
              <w:rPr>
                <w:color w:val="000000"/>
                <w:sz w:val="16"/>
                <w:szCs w:val="16"/>
              </w:rPr>
              <w:t>Destination Folder</w:t>
            </w:r>
          </w:p>
        </w:tc>
        <w:tc>
          <w:tcPr>
            <w:tcW w:w="3082" w:type="dxa"/>
          </w:tcPr>
          <w:p w:rsidR="00517081" w:rsidRDefault="00517081" w:rsidP="00E40D40">
            <w:r>
              <w:t>The folder where the report will be stored prior to copying to the central location</w:t>
            </w:r>
          </w:p>
        </w:tc>
        <w:tc>
          <w:tcPr>
            <w:tcW w:w="3082" w:type="dxa"/>
          </w:tcPr>
          <w:p w:rsidR="00517081" w:rsidRDefault="00517081" w:rsidP="00E40D40"/>
        </w:tc>
      </w:tr>
      <w:tr w:rsidR="00517081" w:rsidTr="00F250C6">
        <w:tc>
          <w:tcPr>
            <w:tcW w:w="3081" w:type="dxa"/>
            <w:vAlign w:val="center"/>
          </w:tcPr>
          <w:p w:rsidR="00517081" w:rsidRDefault="00517081" w:rsidP="00517081">
            <w:pPr>
              <w:jc w:val="center"/>
              <w:rPr>
                <w:color w:val="000000"/>
                <w:sz w:val="16"/>
                <w:szCs w:val="16"/>
              </w:rPr>
            </w:pPr>
            <w:r>
              <w:rPr>
                <w:color w:val="000000"/>
                <w:sz w:val="16"/>
                <w:szCs w:val="16"/>
              </w:rPr>
              <w:t>Destination Name</w:t>
            </w:r>
          </w:p>
        </w:tc>
        <w:tc>
          <w:tcPr>
            <w:tcW w:w="3082" w:type="dxa"/>
          </w:tcPr>
          <w:p w:rsidR="00517081" w:rsidRDefault="00517081" w:rsidP="00E40D40">
            <w:r>
              <w:t>Name of the report (note: this is the root name – dates, etc will be added to ensure it is unique</w:t>
            </w:r>
          </w:p>
        </w:tc>
        <w:tc>
          <w:tcPr>
            <w:tcW w:w="3082" w:type="dxa"/>
          </w:tcPr>
          <w:p w:rsidR="00517081" w:rsidRDefault="00517081" w:rsidP="00E40D40"/>
        </w:tc>
      </w:tr>
      <w:tr w:rsidR="00517081" w:rsidTr="00F250C6">
        <w:tc>
          <w:tcPr>
            <w:tcW w:w="3081" w:type="dxa"/>
            <w:vAlign w:val="center"/>
          </w:tcPr>
          <w:p w:rsidR="00517081" w:rsidRDefault="00517081" w:rsidP="00517081">
            <w:pPr>
              <w:jc w:val="center"/>
              <w:rPr>
                <w:color w:val="000000"/>
                <w:sz w:val="16"/>
                <w:szCs w:val="16"/>
              </w:rPr>
            </w:pPr>
            <w:r>
              <w:rPr>
                <w:color w:val="000000"/>
                <w:sz w:val="16"/>
                <w:szCs w:val="16"/>
              </w:rPr>
              <w:t>Processing Summary</w:t>
            </w:r>
          </w:p>
        </w:tc>
        <w:tc>
          <w:tcPr>
            <w:tcW w:w="3082" w:type="dxa"/>
          </w:tcPr>
          <w:p w:rsidR="00517081" w:rsidRDefault="00517081" w:rsidP="00E40D40">
            <w:r>
              <w:t>Indicates the overall status of the report generation.</w:t>
            </w:r>
          </w:p>
        </w:tc>
        <w:tc>
          <w:tcPr>
            <w:tcW w:w="3082" w:type="dxa"/>
          </w:tcPr>
          <w:p w:rsidR="00517081" w:rsidRDefault="00517081" w:rsidP="00E40D40"/>
        </w:tc>
      </w:tr>
    </w:tbl>
    <w:p w:rsidR="007E7996" w:rsidRDefault="007E7996" w:rsidP="00E40D40"/>
    <w:p w:rsidR="00502A80" w:rsidRDefault="00502A80" w:rsidP="00E40D40"/>
    <w:p w:rsidR="006A7D23" w:rsidRDefault="006A7D23" w:rsidP="006A7D23">
      <w:pPr>
        <w:pStyle w:val="Heading2"/>
      </w:pPr>
      <w:bookmarkStart w:id="15" w:name="_Toc406601947"/>
      <w:r>
        <w:t>User access to reports</w:t>
      </w:r>
      <w:bookmarkEnd w:id="15"/>
    </w:p>
    <w:p w:rsidR="00402527" w:rsidRDefault="00402527" w:rsidP="006A7D23"/>
    <w:p w:rsidR="00402527" w:rsidRDefault="00402527" w:rsidP="006A7D23">
      <w:r>
        <w:t>Users will access the central location that reports are outputted to as a file-share, meaning that they will be able to user a standard file explorer to access their reports. The central location will be published to end users on the GM Portal.</w:t>
      </w:r>
    </w:p>
    <w:p w:rsidR="00402527" w:rsidRDefault="00402527" w:rsidP="006A7D23"/>
    <w:p w:rsidR="00402527" w:rsidRPr="006A7D23" w:rsidRDefault="00402527" w:rsidP="006A7D23">
      <w:r>
        <w:t>Read-only access to the file-share and underlying folders (and therefore reports) will be controlled using active-directory permissions. This solution will re-use existing AD Groups set up for MP Strategic Reporting.</w:t>
      </w:r>
    </w:p>
    <w:p w:rsidR="00E54F92" w:rsidRPr="00022DF6" w:rsidRDefault="00E54F92" w:rsidP="00583885">
      <w:pPr>
        <w:pStyle w:val="Heading2"/>
        <w:numPr>
          <w:ilvl w:val="1"/>
          <w:numId w:val="1"/>
        </w:numPr>
      </w:pPr>
      <w:bookmarkStart w:id="16" w:name="_Toc406601948"/>
      <w:r w:rsidRPr="00022DF6">
        <w:rPr>
          <w:b w:val="0"/>
          <w:bCs w:val="0"/>
          <w:i w:val="0"/>
          <w:iCs w:val="0"/>
        </w:rPr>
        <w:t>System Owners</w:t>
      </w:r>
      <w:bookmarkEnd w:id="16"/>
      <w:r w:rsidRPr="00022DF6">
        <w:rPr>
          <w:b w:val="0"/>
          <w:bCs w:val="0"/>
          <w:i w:val="0"/>
          <w:iCs w:val="0"/>
        </w:rPr>
        <w:t xml:space="preserve"> </w:t>
      </w:r>
    </w:p>
    <w:p w:rsidR="00E54F92" w:rsidRDefault="00E54F92" w:rsidP="00583885">
      <w:pPr>
        <w:pStyle w:val="Heading2"/>
        <w:numPr>
          <w:ilvl w:val="1"/>
          <w:numId w:val="1"/>
        </w:numPr>
        <w:rPr>
          <w:b w:val="0"/>
          <w:bCs w:val="0"/>
          <w:i w:val="0"/>
          <w:iCs w:val="0"/>
        </w:rPr>
      </w:pPr>
      <w:bookmarkStart w:id="17" w:name="_Toc406601949"/>
      <w:r w:rsidRPr="00022DF6">
        <w:rPr>
          <w:b w:val="0"/>
          <w:bCs w:val="0"/>
          <w:i w:val="0"/>
          <w:iCs w:val="0"/>
        </w:rPr>
        <w:t>Interfaces (new or existing)</w:t>
      </w:r>
      <w:bookmarkEnd w:id="17"/>
      <w:r w:rsidR="00FE403C">
        <w:rPr>
          <w:b w:val="0"/>
          <w:bCs w:val="0"/>
          <w:i w:val="0"/>
          <w:iCs w:val="0"/>
        </w:rPr>
        <w:t xml:space="preserve"> </w:t>
      </w:r>
    </w:p>
    <w:p w:rsidR="00270D71" w:rsidRPr="00270D71" w:rsidRDefault="00270D71" w:rsidP="00270D71">
      <w:r>
        <w:t>No new interfaces will be created as part of this solution.</w:t>
      </w:r>
    </w:p>
    <w:p w:rsidR="00270D71" w:rsidRPr="00270D71" w:rsidRDefault="00E54F92" w:rsidP="00583885">
      <w:pPr>
        <w:pStyle w:val="Heading2"/>
        <w:numPr>
          <w:ilvl w:val="1"/>
          <w:numId w:val="1"/>
        </w:numPr>
      </w:pPr>
      <w:bookmarkStart w:id="18" w:name="_Toc406601950"/>
      <w:r w:rsidRPr="00022DF6">
        <w:rPr>
          <w:b w:val="0"/>
          <w:bCs w:val="0"/>
          <w:i w:val="0"/>
          <w:iCs w:val="0"/>
        </w:rPr>
        <w:t>System Topology Map</w:t>
      </w:r>
      <w:bookmarkEnd w:id="18"/>
    </w:p>
    <w:p w:rsidR="00426812" w:rsidRDefault="00426812" w:rsidP="00402527"/>
    <w:p w:rsidR="000D7EAC" w:rsidRDefault="00402527" w:rsidP="00402527">
      <w:r>
        <w:t xml:space="preserve">The tactical reporting solution will use the existing EP infrastructure to run. The diagram below is taken from the MP Infrastructure DLD. The tactical reporting solution will be deployed on the “Admin Client + Batch Processing” Servers shown below. This means that report generation will be scaled out over those 12 servers. </w:t>
      </w:r>
      <w:r w:rsidR="000D7EAC">
        <w:t xml:space="preserve">Each of these will access the CORE EP System on the primary server (which may scale traffic over the secondary servers). </w:t>
      </w:r>
    </w:p>
    <w:p w:rsidR="000D7EAC" w:rsidRDefault="000D7EAC" w:rsidP="00402527"/>
    <w:p w:rsidR="00E54F92" w:rsidRDefault="000D7EAC" w:rsidP="00402527">
      <w:r>
        <w:t>The central report output location will be located on Secondary 1 (to minimise traffic to primary server).</w:t>
      </w:r>
      <w:r w:rsidR="00402527">
        <w:t xml:space="preserve"> </w:t>
      </w:r>
    </w:p>
    <w:p w:rsidR="00402527" w:rsidRDefault="00402527" w:rsidP="00402527"/>
    <w:p w:rsidR="00402527" w:rsidRPr="00402527" w:rsidRDefault="00402527" w:rsidP="00402527">
      <w:r w:rsidRPr="00402527">
        <w:rPr>
          <w:noProof/>
          <w:lang w:eastAsia="en-GB"/>
        </w:rPr>
        <w:lastRenderedPageBreak/>
        <w:drawing>
          <wp:inline distT="0" distB="0" distL="0" distR="0">
            <wp:extent cx="5276850" cy="448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4486275"/>
                    </a:xfrm>
                    <a:prstGeom prst="rect">
                      <a:avLst/>
                    </a:prstGeom>
                    <a:noFill/>
                    <a:ln>
                      <a:noFill/>
                    </a:ln>
                  </pic:spPr>
                </pic:pic>
              </a:graphicData>
            </a:graphic>
          </wp:inline>
        </w:drawing>
      </w:r>
    </w:p>
    <w:p w:rsidR="00E54F92" w:rsidRDefault="00E54F92" w:rsidP="002B0CAA">
      <w:pPr>
        <w:pStyle w:val="StyleHeading1H1HeadinhPartSectionTitleBefore6pt"/>
        <w:tabs>
          <w:tab w:val="clear" w:pos="432"/>
        </w:tabs>
        <w:ind w:left="0" w:firstLine="0"/>
      </w:pPr>
    </w:p>
    <w:p w:rsidR="00402527" w:rsidRDefault="000D7EAC" w:rsidP="000D7EAC">
      <w:pPr>
        <w:sectPr w:rsidR="00402527" w:rsidSect="0053298B">
          <w:headerReference w:type="even" r:id="rId14"/>
          <w:headerReference w:type="default" r:id="rId15"/>
          <w:footerReference w:type="default" r:id="rId16"/>
          <w:headerReference w:type="first" r:id="rId17"/>
          <w:pgSz w:w="11909" w:h="16834" w:code="9"/>
          <w:pgMar w:top="1077" w:right="1440" w:bottom="1077" w:left="1440" w:header="544" w:footer="0" w:gutter="0"/>
          <w:cols w:space="720"/>
          <w:titlePg/>
        </w:sectPr>
      </w:pPr>
      <w:r>
        <w:t xml:space="preserve">By co-locating on the existing MP Infrastructure it means that </w:t>
      </w:r>
      <w:r w:rsidR="00426812">
        <w:t xml:space="preserve">the solution will be covered by MPs DR and backup processes. </w:t>
      </w:r>
    </w:p>
    <w:p w:rsidR="00E54F92" w:rsidRDefault="00E54F92" w:rsidP="00583885">
      <w:pPr>
        <w:pStyle w:val="Heading1"/>
        <w:numPr>
          <w:ilvl w:val="0"/>
          <w:numId w:val="1"/>
        </w:numPr>
        <w:ind w:left="431" w:hanging="431"/>
        <w:rPr>
          <w:b w:val="0"/>
          <w:bCs w:val="0"/>
          <w:lang w:eastAsia="en-GB"/>
        </w:rPr>
      </w:pPr>
      <w:bookmarkStart w:id="19" w:name="_Toc406601951"/>
      <w:r>
        <w:rPr>
          <w:b w:val="0"/>
          <w:bCs w:val="0"/>
          <w:lang w:eastAsia="en-GB"/>
        </w:rPr>
        <w:lastRenderedPageBreak/>
        <w:t xml:space="preserve">Specification </w:t>
      </w:r>
      <w:r w:rsidR="00EA7909">
        <w:rPr>
          <w:b w:val="0"/>
          <w:bCs w:val="0"/>
          <w:lang w:eastAsia="en-GB"/>
        </w:rPr>
        <w:t>–</w:t>
      </w:r>
      <w:r>
        <w:rPr>
          <w:b w:val="0"/>
          <w:bCs w:val="0"/>
          <w:lang w:eastAsia="en-GB"/>
        </w:rPr>
        <w:t xml:space="preserve"> Physical</w:t>
      </w:r>
      <w:bookmarkEnd w:id="19"/>
    </w:p>
    <w:p w:rsidR="00426812" w:rsidRDefault="00426812" w:rsidP="00426812">
      <w:pPr>
        <w:rPr>
          <w:lang w:eastAsia="en-GB"/>
        </w:rPr>
      </w:pPr>
      <w:r>
        <w:rPr>
          <w:lang w:eastAsia="en-GB"/>
        </w:rPr>
        <w:t>There are no changes to physical infrastructure as a result of deployment of the tactical reporting solution. (Note: may need to update after PT if additional hard disk space is required).</w:t>
      </w:r>
    </w:p>
    <w:p w:rsidR="00426812" w:rsidRDefault="00426812" w:rsidP="00426812">
      <w:pPr>
        <w:rPr>
          <w:lang w:eastAsia="en-GB"/>
        </w:rPr>
      </w:pPr>
    </w:p>
    <w:p w:rsidR="00426812" w:rsidRDefault="00426812" w:rsidP="00426812">
      <w:pPr>
        <w:rPr>
          <w:lang w:eastAsia="en-GB"/>
        </w:rPr>
      </w:pPr>
      <w:r>
        <w:rPr>
          <w:lang w:eastAsia="en-GB"/>
        </w:rPr>
        <w:t>A file-share will be created on Secondary 1 Server to provide access to reports; access will be controlled by active-directory groups.</w:t>
      </w:r>
    </w:p>
    <w:p w:rsidR="00426812" w:rsidRDefault="00426812" w:rsidP="00426812">
      <w:pPr>
        <w:rPr>
          <w:lang w:eastAsia="en-GB"/>
        </w:rPr>
      </w:pPr>
    </w:p>
    <w:p w:rsidR="00426812" w:rsidRDefault="00426812" w:rsidP="00426812">
      <w:pPr>
        <w:rPr>
          <w:lang w:eastAsia="en-GB"/>
        </w:rPr>
      </w:pPr>
      <w:r>
        <w:rPr>
          <w:lang w:eastAsia="en-GB"/>
        </w:rPr>
        <w:t>Existing Y-Accounts (currently set up for EP Batch) will be used to execute batch processing. These account will require access to file-share to manipulate report outputs (create, change, delete). These accounts will also need access to the primary EP Server (this will already be set up as part of EP Batch processing).</w:t>
      </w:r>
    </w:p>
    <w:p w:rsidR="00426812" w:rsidRDefault="00426812" w:rsidP="00426812">
      <w:pPr>
        <w:rPr>
          <w:lang w:eastAsia="en-GB"/>
        </w:rPr>
      </w:pPr>
    </w:p>
    <w:p w:rsidR="00426812" w:rsidRPr="00426812" w:rsidRDefault="00426812" w:rsidP="00426812">
      <w:pPr>
        <w:rPr>
          <w:lang w:eastAsia="en-GB"/>
        </w:rPr>
      </w:pPr>
    </w:p>
    <w:p w:rsidR="00E54F92" w:rsidRDefault="00E54F92" w:rsidP="00583885">
      <w:pPr>
        <w:pStyle w:val="Heading1"/>
        <w:numPr>
          <w:ilvl w:val="0"/>
          <w:numId w:val="1"/>
        </w:numPr>
        <w:ind w:left="431" w:hanging="431"/>
      </w:pPr>
      <w:bookmarkStart w:id="20" w:name="_Toc406601952"/>
      <w:r>
        <w:rPr>
          <w:b w:val="0"/>
          <w:bCs w:val="0"/>
        </w:rPr>
        <w:lastRenderedPageBreak/>
        <w:t>Specification - Software</w:t>
      </w:r>
      <w:bookmarkEnd w:id="20"/>
    </w:p>
    <w:p w:rsidR="00E54F92" w:rsidRPr="00022DF6" w:rsidRDefault="00E54F92" w:rsidP="00583885">
      <w:pPr>
        <w:pStyle w:val="Heading2"/>
        <w:numPr>
          <w:ilvl w:val="1"/>
          <w:numId w:val="1"/>
        </w:numPr>
      </w:pPr>
      <w:bookmarkStart w:id="21" w:name="_Toc406601953"/>
      <w:r w:rsidRPr="00022DF6">
        <w:rPr>
          <w:b w:val="0"/>
          <w:bCs w:val="0"/>
          <w:i w:val="0"/>
          <w:iCs w:val="0"/>
        </w:rPr>
        <w:t>Application Summary</w:t>
      </w:r>
      <w:bookmarkEnd w:id="21"/>
    </w:p>
    <w:p w:rsidR="00E54F92" w:rsidRDefault="007A3C71" w:rsidP="00583885">
      <w:pPr>
        <w:pStyle w:val="Heading3"/>
        <w:numPr>
          <w:ilvl w:val="2"/>
          <w:numId w:val="1"/>
        </w:numPr>
        <w:rPr>
          <w:b w:val="0"/>
          <w:bCs w:val="0"/>
        </w:rPr>
      </w:pPr>
      <w:r>
        <w:rPr>
          <w:b w:val="0"/>
          <w:bCs w:val="0"/>
        </w:rPr>
        <w:t>Tactical Report Generation System</w:t>
      </w:r>
    </w:p>
    <w:p w:rsidR="007A3C71" w:rsidRDefault="007A3C71" w:rsidP="007A3C71"/>
    <w:p w:rsidR="007A3C71" w:rsidRDefault="007A3C71" w:rsidP="007A3C71">
      <w:r>
        <w:t xml:space="preserve">The tactical report generation system will be installed on all “Admin Client + Batch Processing” Servers. </w:t>
      </w:r>
    </w:p>
    <w:p w:rsidR="007A3C71" w:rsidRDefault="007A3C71" w:rsidP="007A3C71">
      <w:r>
        <w:br/>
        <w:t>The component</w:t>
      </w:r>
      <w:r w:rsidR="00DF7757">
        <w:t>s</w:t>
      </w:r>
      <w:r>
        <w:t xml:space="preserve"> installed are detailed in the </w:t>
      </w:r>
      <w:proofErr w:type="spellStart"/>
      <w:r>
        <w:t>xxxxx</w:t>
      </w:r>
      <w:proofErr w:type="spellEnd"/>
      <w:r>
        <w:t xml:space="preserve"> (support doc being written).</w:t>
      </w:r>
    </w:p>
    <w:p w:rsidR="00DF7757" w:rsidRDefault="00DF7757" w:rsidP="007A3C71"/>
    <w:p w:rsidR="00DF7757" w:rsidRDefault="00DF7757" w:rsidP="007A3C71">
      <w:r>
        <w:t>Batch Orchestration Component</w:t>
      </w:r>
    </w:p>
    <w:p w:rsidR="00DF7757" w:rsidRDefault="00DF7757" w:rsidP="007A3C71"/>
    <w:p w:rsidR="007A3C71" w:rsidRDefault="007A3C71" w:rsidP="007A3C71"/>
    <w:p w:rsidR="007A3C71" w:rsidRDefault="007A3C71" w:rsidP="007A3C71">
      <w:r>
        <w:t>In order to be installed and execute the following pre-requisites are needed.</w:t>
      </w:r>
    </w:p>
    <w:p w:rsidR="007A3C71" w:rsidRDefault="007A3C71" w:rsidP="007A3C71"/>
    <w:p w:rsidR="007A3C71" w:rsidRDefault="007A3C71" w:rsidP="00583885">
      <w:pPr>
        <w:pStyle w:val="ListParagraph"/>
        <w:numPr>
          <w:ilvl w:val="0"/>
          <w:numId w:val="3"/>
        </w:numPr>
      </w:pPr>
      <w:r>
        <w:t>Excel 2007</w:t>
      </w:r>
    </w:p>
    <w:p w:rsidR="00E54F92" w:rsidRDefault="007A3C71" w:rsidP="003A775A">
      <w:pPr>
        <w:pStyle w:val="ListParagraph"/>
        <w:numPr>
          <w:ilvl w:val="0"/>
          <w:numId w:val="3"/>
        </w:numPr>
      </w:pPr>
      <w:r>
        <w:t>EP Client Install</w:t>
      </w:r>
      <w:r w:rsidR="003A775A">
        <w:t xml:space="preserve"> (already installed on target servers).</w:t>
      </w:r>
    </w:p>
    <w:p w:rsidR="006F3B52" w:rsidRDefault="006F3B52" w:rsidP="006F3B52">
      <w:pPr>
        <w:pStyle w:val="Heading3"/>
      </w:pPr>
      <w:proofErr w:type="spellStart"/>
      <w:r>
        <w:t>ControlM</w:t>
      </w:r>
      <w:proofErr w:type="spellEnd"/>
      <w:r>
        <w:t xml:space="preserve"> components</w:t>
      </w:r>
    </w:p>
    <w:p w:rsidR="006F3B52" w:rsidRDefault="006F3B52" w:rsidP="006F3B52"/>
    <w:p w:rsidR="006F3B52" w:rsidRDefault="006F3B52" w:rsidP="006F3B52">
      <w:r>
        <w:t>The TRS batch is incorporated within the generic MP Batch schedule. The following jobs have been added to process tactical reporting</w:t>
      </w:r>
    </w:p>
    <w:p w:rsidR="006F3B52" w:rsidRDefault="006F3B52" w:rsidP="006F3B52"/>
    <w:p w:rsidR="006F3B52" w:rsidRDefault="006F3B52" w:rsidP="00583885">
      <w:pPr>
        <w:pStyle w:val="ListParagraph"/>
        <w:numPr>
          <w:ilvl w:val="0"/>
          <w:numId w:val="4"/>
        </w:numPr>
      </w:pPr>
      <w:r>
        <w:t>TBD</w:t>
      </w:r>
    </w:p>
    <w:p w:rsidR="006F3B52" w:rsidRDefault="006F3B52" w:rsidP="006F3B52"/>
    <w:p w:rsidR="006F3B52" w:rsidRDefault="006F3B52" w:rsidP="006F3B52">
      <w:pPr>
        <w:pStyle w:val="Heading3"/>
      </w:pPr>
      <w:r>
        <w:t>Report distribution element</w:t>
      </w:r>
    </w:p>
    <w:p w:rsidR="006F3B52" w:rsidRDefault="006F3B52" w:rsidP="006F3B52"/>
    <w:p w:rsidR="006F3B52" w:rsidRDefault="006F3B52" w:rsidP="006F3B52">
      <w:r>
        <w:t>A folder structure will be deployed onto EP secondary server 1, which will act as</w:t>
      </w:r>
      <w:r w:rsidR="00FF2E6A">
        <w:t xml:space="preserve"> the repository for reports allowing users to access them. The folder structure will be pre-defined with Active Directory permissions applied to limit access based on user’s profile. </w:t>
      </w:r>
    </w:p>
    <w:p w:rsidR="00FF2E6A" w:rsidRDefault="00FF2E6A" w:rsidP="006F3B52"/>
    <w:p w:rsidR="00FF2E6A" w:rsidRPr="006F3B52" w:rsidRDefault="00FF2E6A" w:rsidP="006F3B52">
      <w:r>
        <w:t>A simple link will be added to the GM Portal to provide access to end users.</w:t>
      </w:r>
    </w:p>
    <w:p w:rsidR="00E54F92" w:rsidRPr="006A2AD6" w:rsidRDefault="00E54F92" w:rsidP="00583885">
      <w:pPr>
        <w:pStyle w:val="Heading2"/>
        <w:numPr>
          <w:ilvl w:val="1"/>
          <w:numId w:val="1"/>
        </w:numPr>
      </w:pPr>
      <w:bookmarkStart w:id="22" w:name="_Toc406601954"/>
      <w:r w:rsidRPr="006A2AD6">
        <w:rPr>
          <w:b w:val="0"/>
          <w:bCs w:val="0"/>
          <w:i w:val="0"/>
          <w:iCs w:val="0"/>
        </w:rPr>
        <w:t>Software Installation &amp; Distribution</w:t>
      </w:r>
      <w:bookmarkEnd w:id="22"/>
      <w:r w:rsidRPr="006A2AD6">
        <w:rPr>
          <w:b w:val="0"/>
          <w:bCs w:val="0"/>
          <w:i w:val="0"/>
          <w:iCs w:val="0"/>
        </w:rPr>
        <w:t xml:space="preserve"> </w:t>
      </w:r>
    </w:p>
    <w:p w:rsidR="00E54F92" w:rsidRDefault="00FF2E6A" w:rsidP="00583885">
      <w:pPr>
        <w:pStyle w:val="Heading3"/>
        <w:numPr>
          <w:ilvl w:val="2"/>
          <w:numId w:val="1"/>
        </w:numPr>
        <w:rPr>
          <w:b w:val="0"/>
          <w:bCs w:val="0"/>
        </w:rPr>
      </w:pPr>
      <w:r>
        <w:rPr>
          <w:b w:val="0"/>
          <w:bCs w:val="0"/>
        </w:rPr>
        <w:t>Server Installation</w:t>
      </w:r>
    </w:p>
    <w:p w:rsidR="00FF2E6A" w:rsidRDefault="00FF2E6A" w:rsidP="00FF2E6A"/>
    <w:p w:rsidR="00FF2E6A" w:rsidRDefault="00FF2E6A" w:rsidP="00583885">
      <w:pPr>
        <w:pStyle w:val="Heading3"/>
        <w:numPr>
          <w:ilvl w:val="2"/>
          <w:numId w:val="1"/>
        </w:numPr>
        <w:rPr>
          <w:b w:val="0"/>
          <w:bCs w:val="0"/>
        </w:rPr>
      </w:pPr>
      <w:r>
        <w:rPr>
          <w:b w:val="0"/>
          <w:bCs w:val="0"/>
        </w:rPr>
        <w:t>Client Installation</w:t>
      </w:r>
    </w:p>
    <w:p w:rsidR="00FF2E6A" w:rsidRPr="00FF2E6A" w:rsidRDefault="00FF2E6A" w:rsidP="00FF2E6A">
      <w:r>
        <w:t xml:space="preserve"> No changes to end users’ devices are required. To access they will require appropriate active directory groups to be added to their profiles.</w:t>
      </w:r>
    </w:p>
    <w:p w:rsidR="00E54F92" w:rsidRDefault="00E54F92" w:rsidP="001A7DCB"/>
    <w:p w:rsidR="00E54F92" w:rsidRDefault="00E54F92" w:rsidP="00583885">
      <w:pPr>
        <w:pStyle w:val="Heading2"/>
        <w:numPr>
          <w:ilvl w:val="1"/>
          <w:numId w:val="1"/>
        </w:numPr>
        <w:rPr>
          <w:b w:val="0"/>
          <w:bCs w:val="0"/>
          <w:i w:val="0"/>
          <w:iCs w:val="0"/>
        </w:rPr>
      </w:pPr>
      <w:bookmarkStart w:id="23" w:name="_Toc406601955"/>
      <w:r w:rsidRPr="006A2AD6">
        <w:rPr>
          <w:b w:val="0"/>
          <w:bCs w:val="0"/>
          <w:i w:val="0"/>
          <w:iCs w:val="0"/>
        </w:rPr>
        <w:lastRenderedPageBreak/>
        <w:t>Start-up and shut-down procedures</w:t>
      </w:r>
      <w:bookmarkEnd w:id="23"/>
    </w:p>
    <w:p w:rsidR="00FF2E6A" w:rsidRDefault="00FF2E6A" w:rsidP="00FF2E6A"/>
    <w:p w:rsidR="00FF2E6A" w:rsidRPr="00FF2E6A" w:rsidRDefault="00FF2E6A" w:rsidP="00FF2E6A"/>
    <w:p w:rsidR="00E54F92" w:rsidRPr="00F152E3" w:rsidRDefault="006003F5" w:rsidP="00583885">
      <w:pPr>
        <w:pStyle w:val="Heading1"/>
        <w:numPr>
          <w:ilvl w:val="0"/>
          <w:numId w:val="1"/>
        </w:numPr>
        <w:ind w:left="431" w:hanging="431"/>
      </w:pPr>
      <w:bookmarkStart w:id="24" w:name="_Toc406601956"/>
      <w:r w:rsidRPr="00DF630A">
        <w:rPr>
          <w:b w:val="0"/>
          <w:bCs w:val="0"/>
        </w:rPr>
        <w:lastRenderedPageBreak/>
        <w:t>Specifications - Databases</w:t>
      </w:r>
      <w:bookmarkEnd w:id="24"/>
    </w:p>
    <w:p w:rsidR="00E54F92" w:rsidRDefault="00E54F92" w:rsidP="00583885">
      <w:pPr>
        <w:pStyle w:val="Heading2"/>
        <w:numPr>
          <w:ilvl w:val="1"/>
          <w:numId w:val="1"/>
        </w:numPr>
        <w:rPr>
          <w:b w:val="0"/>
          <w:bCs w:val="0"/>
          <w:i w:val="0"/>
          <w:iCs w:val="0"/>
        </w:rPr>
      </w:pPr>
      <w:bookmarkStart w:id="25" w:name="_Toc406601957"/>
      <w:r w:rsidRPr="00022DF6">
        <w:rPr>
          <w:b w:val="0"/>
          <w:bCs w:val="0"/>
          <w:i w:val="0"/>
          <w:iCs w:val="0"/>
        </w:rPr>
        <w:t>Database descriptions</w:t>
      </w:r>
      <w:bookmarkEnd w:id="25"/>
    </w:p>
    <w:p w:rsidR="00FF2E6A" w:rsidRPr="00FF2E6A" w:rsidRDefault="00FF2E6A" w:rsidP="00FF2E6A">
      <w:r>
        <w:t>There is no specific database install for the tactical reporting solution. It will integrate with the EP System EKB database via the EP Primary Server.</w:t>
      </w:r>
    </w:p>
    <w:p w:rsidR="00E54F92" w:rsidRDefault="00E54F92" w:rsidP="00583885">
      <w:pPr>
        <w:pStyle w:val="Heading2"/>
        <w:numPr>
          <w:ilvl w:val="1"/>
          <w:numId w:val="1"/>
        </w:numPr>
        <w:rPr>
          <w:b w:val="0"/>
          <w:bCs w:val="0"/>
          <w:i w:val="0"/>
          <w:iCs w:val="0"/>
        </w:rPr>
      </w:pPr>
      <w:bookmarkStart w:id="26" w:name="_Toc406601958"/>
      <w:r w:rsidRPr="00022DF6">
        <w:rPr>
          <w:b w:val="0"/>
          <w:bCs w:val="0"/>
          <w:i w:val="0"/>
          <w:iCs w:val="0"/>
        </w:rPr>
        <w:t>Backup and Restore</w:t>
      </w:r>
      <w:bookmarkEnd w:id="26"/>
      <w:r w:rsidR="00D93F22">
        <w:rPr>
          <w:b w:val="0"/>
          <w:bCs w:val="0"/>
          <w:i w:val="0"/>
          <w:iCs w:val="0"/>
        </w:rPr>
        <w:t xml:space="preserve"> </w:t>
      </w:r>
    </w:p>
    <w:p w:rsidR="00FF2E6A" w:rsidRPr="00FF2E6A" w:rsidRDefault="00FF2E6A" w:rsidP="00FF2E6A">
      <w:r>
        <w:t>No specific database backup and restore process is required.</w:t>
      </w:r>
    </w:p>
    <w:p w:rsidR="00E54F92" w:rsidRDefault="00E54F92" w:rsidP="00583885">
      <w:pPr>
        <w:pStyle w:val="Heading2"/>
        <w:numPr>
          <w:ilvl w:val="1"/>
          <w:numId w:val="1"/>
        </w:numPr>
        <w:rPr>
          <w:b w:val="0"/>
          <w:bCs w:val="0"/>
          <w:i w:val="0"/>
          <w:iCs w:val="0"/>
        </w:rPr>
      </w:pPr>
      <w:bookmarkStart w:id="27" w:name="_Toc406601959"/>
      <w:r w:rsidRPr="00022DF6">
        <w:rPr>
          <w:b w:val="0"/>
          <w:bCs w:val="0"/>
          <w:i w:val="0"/>
          <w:iCs w:val="0"/>
        </w:rPr>
        <w:t>Database Data Maintenance</w:t>
      </w:r>
      <w:bookmarkEnd w:id="27"/>
    </w:p>
    <w:p w:rsidR="00FF2E6A" w:rsidRPr="00FF2E6A" w:rsidRDefault="00FF2E6A" w:rsidP="00FF2E6A">
      <w:r>
        <w:t>No specific database data maintenance process is required.</w:t>
      </w:r>
    </w:p>
    <w:p w:rsidR="00E54F92" w:rsidRDefault="00E54F92" w:rsidP="00583885">
      <w:pPr>
        <w:pStyle w:val="Heading2"/>
        <w:numPr>
          <w:ilvl w:val="1"/>
          <w:numId w:val="1"/>
        </w:numPr>
        <w:rPr>
          <w:b w:val="0"/>
          <w:bCs w:val="0"/>
          <w:i w:val="0"/>
          <w:iCs w:val="0"/>
        </w:rPr>
      </w:pPr>
      <w:bookmarkStart w:id="28" w:name="_Toc406601960"/>
      <w:r>
        <w:rPr>
          <w:b w:val="0"/>
          <w:bCs w:val="0"/>
          <w:i w:val="0"/>
          <w:iCs w:val="0"/>
        </w:rPr>
        <w:t>Interface Design</w:t>
      </w:r>
      <w:bookmarkEnd w:id="28"/>
      <w:r w:rsidR="0057227E">
        <w:rPr>
          <w:b w:val="0"/>
          <w:bCs w:val="0"/>
          <w:i w:val="0"/>
          <w:iCs w:val="0"/>
        </w:rPr>
        <w:t xml:space="preserve"> </w:t>
      </w:r>
    </w:p>
    <w:p w:rsidR="00FF2E6A" w:rsidRPr="00FF2E6A" w:rsidRDefault="00FF2E6A" w:rsidP="00FF2E6A">
      <w:r>
        <w:t>No specific database interface is required, the data is provided via standard EP mid-tier functionality via PA Views.</w:t>
      </w:r>
    </w:p>
    <w:p w:rsidR="00E54F92" w:rsidRDefault="00E54F92" w:rsidP="00583885">
      <w:pPr>
        <w:pStyle w:val="Heading2"/>
        <w:numPr>
          <w:ilvl w:val="1"/>
          <w:numId w:val="1"/>
        </w:numPr>
        <w:rPr>
          <w:b w:val="0"/>
          <w:bCs w:val="0"/>
        </w:rPr>
      </w:pPr>
      <w:bookmarkStart w:id="29" w:name="_Toc406601961"/>
      <w:r>
        <w:rPr>
          <w:b w:val="0"/>
          <w:bCs w:val="0"/>
        </w:rPr>
        <w:t>Scheduled Import</w:t>
      </w:r>
      <w:bookmarkEnd w:id="29"/>
    </w:p>
    <w:p w:rsidR="00FF2E6A" w:rsidRPr="00FF2E6A" w:rsidRDefault="00FF2E6A" w:rsidP="00FF2E6A">
      <w:r>
        <w:t>N/A</w:t>
      </w:r>
    </w:p>
    <w:p w:rsidR="004C503B" w:rsidRDefault="00E54F92" w:rsidP="00583885">
      <w:pPr>
        <w:pStyle w:val="Heading2"/>
        <w:numPr>
          <w:ilvl w:val="1"/>
          <w:numId w:val="1"/>
        </w:numPr>
        <w:rPr>
          <w:b w:val="0"/>
          <w:bCs w:val="0"/>
        </w:rPr>
      </w:pPr>
      <w:bookmarkStart w:id="30" w:name="_Toc406601962"/>
      <w:r>
        <w:rPr>
          <w:b w:val="0"/>
          <w:bCs w:val="0"/>
        </w:rPr>
        <w:t>Product Import</w:t>
      </w:r>
      <w:bookmarkEnd w:id="30"/>
      <w:r w:rsidR="00CA36BC">
        <w:rPr>
          <w:b w:val="0"/>
          <w:bCs w:val="0"/>
        </w:rPr>
        <w:t xml:space="preserve"> </w:t>
      </w:r>
    </w:p>
    <w:p w:rsidR="00FF2E6A" w:rsidRDefault="00FF2E6A" w:rsidP="00FF2E6A">
      <w:r>
        <w:t>N/A</w:t>
      </w:r>
    </w:p>
    <w:p w:rsidR="008D221C" w:rsidRPr="00FF2E6A" w:rsidRDefault="008D221C" w:rsidP="00FF2E6A"/>
    <w:p w:rsidR="004C503B" w:rsidRPr="004C503B" w:rsidRDefault="004C503B" w:rsidP="00583885">
      <w:pPr>
        <w:pStyle w:val="ListParagraph"/>
        <w:numPr>
          <w:ilvl w:val="1"/>
          <w:numId w:val="1"/>
        </w:numPr>
        <w:rPr>
          <w:b/>
        </w:rPr>
      </w:pPr>
      <w:r w:rsidRPr="004C503B">
        <w:rPr>
          <w:b/>
        </w:rPr>
        <w:t>Master Data Maintenance :-</w:t>
      </w:r>
    </w:p>
    <w:p w:rsidR="004C503B" w:rsidRDefault="004C503B" w:rsidP="004C503B"/>
    <w:p w:rsidR="0080635B" w:rsidRDefault="0080635B" w:rsidP="004C503B">
      <w:r>
        <w:t xml:space="preserve">The reporting </w:t>
      </w:r>
      <w:proofErr w:type="spellStart"/>
      <w:r>
        <w:t>config</w:t>
      </w:r>
      <w:proofErr w:type="spellEnd"/>
      <w:r>
        <w:t xml:space="preserve"> (which reflects BU-&gt;Department Master Data) should be aligned with the core EP master data. </w:t>
      </w:r>
    </w:p>
    <w:p w:rsidR="0080635B" w:rsidRDefault="0080635B" w:rsidP="004C503B"/>
    <w:p w:rsidR="00FF2E6A" w:rsidRDefault="00FF2E6A" w:rsidP="004C503B">
      <w:r>
        <w:t xml:space="preserve">If major restructures occur then the report configuration would have to reflect </w:t>
      </w:r>
    </w:p>
    <w:p w:rsidR="00FF2E6A" w:rsidRDefault="00FF2E6A" w:rsidP="004C503B"/>
    <w:p w:rsidR="00FF2E6A" w:rsidRDefault="00FF2E6A" w:rsidP="00583885">
      <w:pPr>
        <w:pStyle w:val="ListParagraph"/>
        <w:numPr>
          <w:ilvl w:val="0"/>
          <w:numId w:val="4"/>
        </w:numPr>
      </w:pPr>
      <w:r>
        <w:t>Creation of new departments</w:t>
      </w:r>
    </w:p>
    <w:p w:rsidR="00FF2E6A" w:rsidRDefault="00FF2E6A" w:rsidP="00583885">
      <w:pPr>
        <w:pStyle w:val="ListParagraph"/>
        <w:numPr>
          <w:ilvl w:val="0"/>
          <w:numId w:val="4"/>
        </w:numPr>
      </w:pPr>
      <w:r>
        <w:t>Removal of departments</w:t>
      </w:r>
    </w:p>
    <w:p w:rsidR="00FF2E6A" w:rsidRPr="001050E6" w:rsidRDefault="00FF2E6A" w:rsidP="00583885">
      <w:pPr>
        <w:pStyle w:val="ListParagraph"/>
        <w:numPr>
          <w:ilvl w:val="0"/>
          <w:numId w:val="4"/>
        </w:numPr>
      </w:pPr>
      <w:r>
        <w:t>Moving departments between BUs</w:t>
      </w:r>
    </w:p>
    <w:p w:rsidR="00E54F92" w:rsidRPr="00997A2B" w:rsidRDefault="00E54F92" w:rsidP="00997A2B"/>
    <w:p w:rsidR="00E54F92" w:rsidRDefault="00E54F92" w:rsidP="00583885">
      <w:pPr>
        <w:pStyle w:val="Heading1"/>
        <w:numPr>
          <w:ilvl w:val="0"/>
          <w:numId w:val="1"/>
        </w:numPr>
        <w:ind w:left="431" w:hanging="431"/>
      </w:pPr>
      <w:bookmarkStart w:id="31" w:name="_Toc406601963"/>
      <w:r>
        <w:rPr>
          <w:b w:val="0"/>
          <w:bCs w:val="0"/>
        </w:rPr>
        <w:lastRenderedPageBreak/>
        <w:t>Service Desk Support Tasks</w:t>
      </w:r>
      <w:bookmarkEnd w:id="31"/>
    </w:p>
    <w:p w:rsidR="00E54F92" w:rsidRPr="00EE7E24" w:rsidRDefault="00E54F92" w:rsidP="00583885">
      <w:pPr>
        <w:pStyle w:val="Heading2"/>
        <w:numPr>
          <w:ilvl w:val="1"/>
          <w:numId w:val="1"/>
        </w:numPr>
      </w:pPr>
      <w:bookmarkStart w:id="32" w:name="_Toc406601964"/>
      <w:r w:rsidRPr="00EE7E24">
        <w:rPr>
          <w:b w:val="0"/>
          <w:bCs w:val="0"/>
          <w:i w:val="0"/>
          <w:iCs w:val="0"/>
        </w:rPr>
        <w:t>Service Desk Contact Details</w:t>
      </w:r>
      <w:bookmarkEnd w:id="32"/>
    </w:p>
    <w:p w:rsidR="00E54F92" w:rsidRDefault="00E54F92" w:rsidP="002E2DE8">
      <w:pPr>
        <w:pStyle w:val="Heading2"/>
        <w:numPr>
          <w:ilvl w:val="1"/>
          <w:numId w:val="1"/>
        </w:numPr>
        <w:rPr>
          <w:b w:val="0"/>
          <w:bCs w:val="0"/>
          <w:i w:val="0"/>
          <w:iCs w:val="0"/>
        </w:rPr>
      </w:pPr>
      <w:bookmarkStart w:id="33" w:name="_Toc406601965"/>
      <w:r w:rsidRPr="00EE7E24">
        <w:rPr>
          <w:b w:val="0"/>
          <w:bCs w:val="0"/>
          <w:i w:val="0"/>
          <w:iCs w:val="0"/>
        </w:rPr>
        <w:t>First Line Fixes</w:t>
      </w:r>
      <w:bookmarkEnd w:id="33"/>
    </w:p>
    <w:p w:rsidR="002C2F31" w:rsidRDefault="002C2F31" w:rsidP="002C2F31"/>
    <w:p w:rsidR="002C2F31" w:rsidRPr="002C2F31" w:rsidRDefault="002C2F31" w:rsidP="002C2F31">
      <w:r>
        <w:t>Only first line fixes will be related to access (see User Admin)</w:t>
      </w:r>
    </w:p>
    <w:p w:rsidR="00E54F92" w:rsidRDefault="00E54F92" w:rsidP="00583885">
      <w:pPr>
        <w:pStyle w:val="Heading2"/>
        <w:numPr>
          <w:ilvl w:val="1"/>
          <w:numId w:val="1"/>
        </w:numPr>
        <w:rPr>
          <w:b w:val="0"/>
          <w:bCs w:val="0"/>
          <w:i w:val="0"/>
          <w:iCs w:val="0"/>
        </w:rPr>
      </w:pPr>
      <w:bookmarkStart w:id="34" w:name="_Toc406601966"/>
      <w:r w:rsidRPr="00EE7E24">
        <w:rPr>
          <w:b w:val="0"/>
          <w:bCs w:val="0"/>
          <w:i w:val="0"/>
          <w:iCs w:val="0"/>
        </w:rPr>
        <w:t>Known Errors</w:t>
      </w:r>
      <w:bookmarkEnd w:id="34"/>
    </w:p>
    <w:p w:rsidR="002C2F31" w:rsidRPr="002C2F31" w:rsidRDefault="002C2F31" w:rsidP="002C2F31">
      <w:r>
        <w:t>None</w:t>
      </w:r>
    </w:p>
    <w:p w:rsidR="00B75BF8" w:rsidRDefault="00E54F92" w:rsidP="00583885">
      <w:pPr>
        <w:pStyle w:val="Heading2"/>
        <w:numPr>
          <w:ilvl w:val="1"/>
          <w:numId w:val="1"/>
        </w:numPr>
        <w:rPr>
          <w:b w:val="0"/>
          <w:bCs w:val="0"/>
          <w:i w:val="0"/>
          <w:iCs w:val="0"/>
        </w:rPr>
      </w:pPr>
      <w:bookmarkStart w:id="35" w:name="_Toc258574285"/>
      <w:bookmarkStart w:id="36" w:name="_Toc406601967"/>
      <w:bookmarkEnd w:id="35"/>
      <w:r w:rsidRPr="00EE7E24">
        <w:rPr>
          <w:b w:val="0"/>
          <w:bCs w:val="0"/>
          <w:i w:val="0"/>
          <w:iCs w:val="0"/>
        </w:rPr>
        <w:t>User Admin</w:t>
      </w:r>
      <w:bookmarkEnd w:id="36"/>
      <w:r w:rsidR="00B4738F">
        <w:rPr>
          <w:b w:val="0"/>
          <w:bCs w:val="0"/>
          <w:i w:val="0"/>
          <w:iCs w:val="0"/>
        </w:rPr>
        <w:t xml:space="preserve"> </w:t>
      </w:r>
    </w:p>
    <w:p w:rsidR="008D221C" w:rsidRDefault="008D221C" w:rsidP="008D221C">
      <w:r>
        <w:t xml:space="preserve">The only specific user admin required for Tactical Reporting is assignment of Relevant Active Directory Groups (see </w:t>
      </w:r>
      <w:r>
        <w:fldChar w:fldCharType="begin"/>
      </w:r>
      <w:r>
        <w:instrText xml:space="preserve"> REF _Ref406604929 \r \h </w:instrText>
      </w:r>
      <w:r>
        <w:fldChar w:fldCharType="separate"/>
      </w:r>
      <w:r>
        <w:t>9.3</w:t>
      </w:r>
      <w:r>
        <w:fldChar w:fldCharType="end"/>
      </w:r>
      <w:r>
        <w:t>).  As this utilises the groups for MP Strategic Reporting the majority of users will have been set up.</w:t>
      </w:r>
    </w:p>
    <w:p w:rsidR="008D221C" w:rsidRDefault="008D221C" w:rsidP="008D221C"/>
    <w:p w:rsidR="008D221C" w:rsidRDefault="008D221C" w:rsidP="008D221C">
      <w:r>
        <w:t xml:space="preserve">A small group of users that require access but have not been set up for MP Strategic Reporting have been identified and will be set up as part of cutover. </w:t>
      </w:r>
    </w:p>
    <w:p w:rsidR="008D221C" w:rsidRDefault="008D221C" w:rsidP="008D221C"/>
    <w:p w:rsidR="008D221C" w:rsidRPr="008D221C" w:rsidRDefault="008D221C" w:rsidP="008D221C">
      <w:r>
        <w:t>BAU process will follow that of MP Strategic Reporting for new users.</w:t>
      </w:r>
    </w:p>
    <w:p w:rsidR="00E54F92" w:rsidRDefault="00E54F92" w:rsidP="002E2DE8">
      <w:pPr>
        <w:pStyle w:val="Heading2"/>
        <w:numPr>
          <w:ilvl w:val="1"/>
          <w:numId w:val="1"/>
        </w:numPr>
      </w:pPr>
      <w:bookmarkStart w:id="37" w:name="_Toc406601968"/>
      <w:r w:rsidRPr="002C2F31">
        <w:t>Incident Logging</w:t>
      </w:r>
      <w:bookmarkEnd w:id="37"/>
    </w:p>
    <w:p w:rsidR="008D221C" w:rsidRPr="006F3A10" w:rsidRDefault="002C2F31" w:rsidP="002E2DE8">
      <w:r>
        <w:t>Incident logging will be incorporated in the standard EP Process.</w:t>
      </w:r>
    </w:p>
    <w:p w:rsidR="00E54F92" w:rsidRDefault="00E54F92" w:rsidP="00583885">
      <w:pPr>
        <w:pStyle w:val="Heading1"/>
        <w:numPr>
          <w:ilvl w:val="0"/>
          <w:numId w:val="1"/>
        </w:numPr>
        <w:ind w:left="431" w:hanging="431"/>
        <w:rPr>
          <w:b w:val="0"/>
          <w:bCs w:val="0"/>
        </w:rPr>
      </w:pPr>
      <w:bookmarkStart w:id="38" w:name="_Toc406601969"/>
      <w:r>
        <w:rPr>
          <w:b w:val="0"/>
          <w:bCs w:val="0"/>
        </w:rPr>
        <w:lastRenderedPageBreak/>
        <w:t>Release Management</w:t>
      </w:r>
      <w:r w:rsidR="00805A87">
        <w:rPr>
          <w:b w:val="0"/>
          <w:bCs w:val="0"/>
        </w:rPr>
        <w:t xml:space="preserve"> –</w:t>
      </w:r>
      <w:bookmarkEnd w:id="38"/>
      <w:r w:rsidR="00805A87">
        <w:rPr>
          <w:b w:val="0"/>
          <w:bCs w:val="0"/>
        </w:rPr>
        <w:t xml:space="preserve"> </w:t>
      </w:r>
    </w:p>
    <w:p w:rsidR="00E54F92" w:rsidRPr="007E5F05" w:rsidRDefault="00E54F92" w:rsidP="00F94FDE">
      <w:pPr>
        <w:rPr>
          <w:rFonts w:ascii="Verdana" w:hAnsi="Verdana" w:cs="Verdana"/>
          <w:color w:val="A6A6A6" w:themeColor="background1" w:themeShade="A6"/>
          <w:sz w:val="20"/>
          <w:szCs w:val="20"/>
        </w:rPr>
      </w:pPr>
    </w:p>
    <w:p w:rsidR="00AF36F3" w:rsidRPr="007E5F05" w:rsidRDefault="00AF36F3" w:rsidP="007913E7">
      <w:pPr>
        <w:rPr>
          <w:rFonts w:ascii="Verdana" w:hAnsi="Verdana" w:cs="Verdana"/>
          <w:color w:val="A6A6A6" w:themeColor="background1" w:themeShade="A6"/>
          <w:sz w:val="20"/>
          <w:szCs w:val="20"/>
        </w:rPr>
      </w:pPr>
    </w:p>
    <w:p w:rsidR="00152535" w:rsidRDefault="00152535" w:rsidP="00152535">
      <w:r>
        <w:t>All source code is stored in SVN at the following location:</w:t>
      </w:r>
    </w:p>
    <w:p w:rsidR="00152535" w:rsidRDefault="00152535" w:rsidP="00152535"/>
    <w:p w:rsidR="00152535" w:rsidRDefault="00152535" w:rsidP="00152535">
      <w:hyperlink r:id="rId18" w:history="1">
        <w:r w:rsidRPr="00764F2B">
          <w:rPr>
            <w:rStyle w:val="Hyperlink"/>
          </w:rPr>
          <w:t>https://mshsvn/GM/JDA/EnterprisePlanning/trunk/TacticalReportingSolution</w:t>
        </w:r>
      </w:hyperlink>
    </w:p>
    <w:p w:rsidR="00152535" w:rsidRDefault="00152535" w:rsidP="00152535"/>
    <w:p w:rsidR="00152535" w:rsidRDefault="00152535" w:rsidP="00152535"/>
    <w:p w:rsidR="00AF36F3" w:rsidRDefault="00AF36F3" w:rsidP="007913E7">
      <w:pPr>
        <w:rPr>
          <w:rFonts w:ascii="Verdana" w:hAnsi="Verdana" w:cs="Verdana"/>
          <w:sz w:val="20"/>
          <w:szCs w:val="20"/>
        </w:rPr>
      </w:pPr>
    </w:p>
    <w:p w:rsidR="00E54F92" w:rsidRDefault="00E54F92" w:rsidP="00583885">
      <w:pPr>
        <w:pStyle w:val="Heading1"/>
        <w:numPr>
          <w:ilvl w:val="0"/>
          <w:numId w:val="1"/>
        </w:numPr>
        <w:ind w:left="431" w:hanging="431"/>
      </w:pPr>
      <w:bookmarkStart w:id="39" w:name="_Toc406601970"/>
      <w:r>
        <w:rPr>
          <w:b w:val="0"/>
          <w:bCs w:val="0"/>
        </w:rPr>
        <w:lastRenderedPageBreak/>
        <w:t>2</w:t>
      </w:r>
      <w:r w:rsidRPr="00246957">
        <w:rPr>
          <w:b w:val="0"/>
          <w:bCs w:val="0"/>
          <w:vertAlign w:val="superscript"/>
        </w:rPr>
        <w:t>nd</w:t>
      </w:r>
      <w:r>
        <w:rPr>
          <w:b w:val="0"/>
          <w:bCs w:val="0"/>
        </w:rPr>
        <w:t>/3</w:t>
      </w:r>
      <w:r w:rsidRPr="00246957">
        <w:rPr>
          <w:b w:val="0"/>
          <w:bCs w:val="0"/>
          <w:vertAlign w:val="superscript"/>
        </w:rPr>
        <w:t>rd</w:t>
      </w:r>
      <w:r>
        <w:rPr>
          <w:b w:val="0"/>
          <w:bCs w:val="0"/>
        </w:rPr>
        <w:t xml:space="preserve"> Line Support Tasks</w:t>
      </w:r>
      <w:bookmarkEnd w:id="39"/>
    </w:p>
    <w:p w:rsidR="00E54F92" w:rsidRDefault="00E54F92" w:rsidP="00583885">
      <w:pPr>
        <w:pStyle w:val="Heading2"/>
        <w:numPr>
          <w:ilvl w:val="1"/>
          <w:numId w:val="1"/>
        </w:numPr>
        <w:rPr>
          <w:b w:val="0"/>
          <w:bCs w:val="0"/>
          <w:i w:val="0"/>
          <w:iCs w:val="0"/>
        </w:rPr>
      </w:pPr>
      <w:bookmarkStart w:id="40" w:name="_Toc406601971"/>
      <w:r>
        <w:rPr>
          <w:b w:val="0"/>
          <w:bCs w:val="0"/>
          <w:i w:val="0"/>
          <w:iCs w:val="0"/>
        </w:rPr>
        <w:t>2</w:t>
      </w:r>
      <w:r w:rsidRPr="000626F2">
        <w:rPr>
          <w:b w:val="0"/>
          <w:bCs w:val="0"/>
          <w:i w:val="0"/>
          <w:iCs w:val="0"/>
          <w:vertAlign w:val="superscript"/>
        </w:rPr>
        <w:t>nd</w:t>
      </w:r>
      <w:r>
        <w:rPr>
          <w:b w:val="0"/>
          <w:bCs w:val="0"/>
          <w:i w:val="0"/>
          <w:iCs w:val="0"/>
        </w:rPr>
        <w:t>/3</w:t>
      </w:r>
      <w:r w:rsidRPr="000626F2">
        <w:rPr>
          <w:b w:val="0"/>
          <w:bCs w:val="0"/>
          <w:i w:val="0"/>
          <w:iCs w:val="0"/>
          <w:vertAlign w:val="superscript"/>
        </w:rPr>
        <w:t>rd</w:t>
      </w:r>
      <w:r>
        <w:rPr>
          <w:b w:val="0"/>
          <w:bCs w:val="0"/>
          <w:i w:val="0"/>
          <w:iCs w:val="0"/>
        </w:rPr>
        <w:t xml:space="preserve"> Line Support Teams Contacts</w:t>
      </w:r>
      <w:bookmarkEnd w:id="40"/>
    </w:p>
    <w:p w:rsidR="003141D8" w:rsidRPr="003141D8" w:rsidRDefault="003141D8" w:rsidP="003141D8"/>
    <w:p w:rsidR="00E54F92" w:rsidRPr="003141D8" w:rsidRDefault="00E54F92" w:rsidP="001973E1">
      <w:pPr>
        <w:pStyle w:val="Heading2"/>
        <w:numPr>
          <w:ilvl w:val="1"/>
          <w:numId w:val="1"/>
        </w:numPr>
        <w:rPr>
          <w:color w:val="A6A6A6" w:themeColor="background1" w:themeShade="A6"/>
        </w:rPr>
      </w:pPr>
      <w:bookmarkStart w:id="41" w:name="_Toc406601972"/>
      <w:r w:rsidRPr="00E817A3">
        <w:rPr>
          <w:b w:val="0"/>
          <w:bCs w:val="0"/>
          <w:i w:val="0"/>
          <w:iCs w:val="0"/>
        </w:rPr>
        <w:t xml:space="preserve">Control-M </w:t>
      </w:r>
      <w:r w:rsidR="00393E10">
        <w:rPr>
          <w:b w:val="0"/>
          <w:bCs w:val="0"/>
          <w:i w:val="0"/>
          <w:iCs w:val="0"/>
        </w:rPr>
        <w:t>–</w:t>
      </w:r>
      <w:r w:rsidRPr="00E817A3">
        <w:rPr>
          <w:b w:val="0"/>
          <w:bCs w:val="0"/>
          <w:i w:val="0"/>
          <w:iCs w:val="0"/>
        </w:rPr>
        <w:t xml:space="preserve"> Scheduling</w:t>
      </w:r>
      <w:bookmarkEnd w:id="41"/>
      <w:r w:rsidR="00393E10">
        <w:rPr>
          <w:b w:val="0"/>
          <w:bCs w:val="0"/>
          <w:i w:val="0"/>
          <w:iCs w:val="0"/>
        </w:rPr>
        <w:t xml:space="preserve"> </w:t>
      </w:r>
    </w:p>
    <w:p w:rsidR="00E54F92" w:rsidRDefault="00E54F92" w:rsidP="00583885">
      <w:pPr>
        <w:pStyle w:val="Heading3"/>
        <w:numPr>
          <w:ilvl w:val="2"/>
          <w:numId w:val="1"/>
        </w:numPr>
        <w:rPr>
          <w:b w:val="0"/>
          <w:bCs w:val="0"/>
        </w:rPr>
      </w:pPr>
      <w:r>
        <w:rPr>
          <w:b w:val="0"/>
          <w:bCs w:val="0"/>
        </w:rPr>
        <w:t>Sunday Schedule</w:t>
      </w:r>
    </w:p>
    <w:p w:rsidR="003141D8" w:rsidRDefault="003141D8" w:rsidP="003141D8"/>
    <w:p w:rsidR="003141D8" w:rsidRPr="003141D8" w:rsidRDefault="003141D8" w:rsidP="003141D8">
      <w:r>
        <w:t>The batch jobs for tactical reporting will follow EP batch processing on Sunday Night/Monday Morning.</w:t>
      </w:r>
    </w:p>
    <w:p w:rsidR="00E54F92" w:rsidRDefault="00E54F92" w:rsidP="00583885">
      <w:pPr>
        <w:pStyle w:val="Heading2"/>
        <w:numPr>
          <w:ilvl w:val="1"/>
          <w:numId w:val="1"/>
        </w:numPr>
        <w:rPr>
          <w:b w:val="0"/>
          <w:bCs w:val="0"/>
          <w:i w:val="0"/>
          <w:iCs w:val="0"/>
        </w:rPr>
      </w:pPr>
      <w:bookmarkStart w:id="42" w:name="_Toc406601973"/>
      <w:r w:rsidRPr="00236CF7">
        <w:rPr>
          <w:b w:val="0"/>
          <w:bCs w:val="0"/>
          <w:i w:val="0"/>
          <w:iCs w:val="0"/>
        </w:rPr>
        <w:t>Reboot / restart maintenance tasks</w:t>
      </w:r>
      <w:bookmarkEnd w:id="42"/>
    </w:p>
    <w:p w:rsidR="00DA3402" w:rsidRDefault="003141D8" w:rsidP="00DA3402">
      <w:r>
        <w:t xml:space="preserve">N/A – covered by EP </w:t>
      </w:r>
    </w:p>
    <w:p w:rsidR="00E54F92" w:rsidRDefault="00E54F92" w:rsidP="00583885">
      <w:pPr>
        <w:pStyle w:val="Heading2"/>
        <w:numPr>
          <w:ilvl w:val="1"/>
          <w:numId w:val="1"/>
        </w:numPr>
        <w:rPr>
          <w:b w:val="0"/>
          <w:bCs w:val="0"/>
          <w:i w:val="0"/>
          <w:iCs w:val="0"/>
          <w:color w:val="FF0000"/>
        </w:rPr>
      </w:pPr>
      <w:bookmarkStart w:id="43" w:name="_Toc406601974"/>
      <w:r w:rsidRPr="00291049">
        <w:rPr>
          <w:b w:val="0"/>
          <w:bCs w:val="0"/>
          <w:i w:val="0"/>
          <w:iCs w:val="0"/>
          <w:color w:val="FF0000"/>
        </w:rPr>
        <w:t>Message Queue Management</w:t>
      </w:r>
      <w:bookmarkEnd w:id="43"/>
    </w:p>
    <w:p w:rsidR="003141D8" w:rsidRPr="003141D8" w:rsidRDefault="003141D8" w:rsidP="003141D8">
      <w:r>
        <w:t>N/A</w:t>
      </w:r>
    </w:p>
    <w:p w:rsidR="00E54F92" w:rsidRDefault="00E54F92" w:rsidP="00583885">
      <w:pPr>
        <w:pStyle w:val="Heading2"/>
        <w:numPr>
          <w:ilvl w:val="1"/>
          <w:numId w:val="1"/>
        </w:numPr>
        <w:rPr>
          <w:b w:val="0"/>
          <w:bCs w:val="0"/>
          <w:i w:val="0"/>
          <w:iCs w:val="0"/>
        </w:rPr>
      </w:pPr>
      <w:bookmarkStart w:id="44" w:name="_Toc406601975"/>
      <w:r w:rsidRPr="00236CF7">
        <w:rPr>
          <w:b w:val="0"/>
          <w:bCs w:val="0"/>
          <w:i w:val="0"/>
          <w:iCs w:val="0"/>
        </w:rPr>
        <w:t>Service Checks</w:t>
      </w:r>
      <w:bookmarkEnd w:id="44"/>
    </w:p>
    <w:p w:rsidR="003141D8" w:rsidRPr="003141D8" w:rsidRDefault="003141D8" w:rsidP="003141D8">
      <w:r>
        <w:t>TBC</w:t>
      </w:r>
    </w:p>
    <w:p w:rsidR="00E54F92" w:rsidRDefault="00E54F92" w:rsidP="00583885">
      <w:pPr>
        <w:pStyle w:val="Heading2"/>
        <w:numPr>
          <w:ilvl w:val="1"/>
          <w:numId w:val="1"/>
        </w:numPr>
        <w:rPr>
          <w:b w:val="0"/>
          <w:bCs w:val="0"/>
          <w:i w:val="0"/>
          <w:iCs w:val="0"/>
        </w:rPr>
      </w:pPr>
      <w:bookmarkStart w:id="45" w:name="_Toc406601976"/>
      <w:r w:rsidRPr="00236CF7">
        <w:rPr>
          <w:b w:val="0"/>
          <w:bCs w:val="0"/>
          <w:i w:val="0"/>
          <w:iCs w:val="0"/>
        </w:rPr>
        <w:t>Additional maintenance tasks</w:t>
      </w:r>
      <w:bookmarkEnd w:id="45"/>
    </w:p>
    <w:p w:rsidR="003141D8" w:rsidRDefault="003141D8" w:rsidP="003141D8"/>
    <w:p w:rsidR="003141D8" w:rsidRDefault="003141D8" w:rsidP="003141D8">
      <w:pPr>
        <w:pStyle w:val="Heading3"/>
      </w:pPr>
      <w:r>
        <w:t>Run Archiving Job for report repository</w:t>
      </w:r>
    </w:p>
    <w:p w:rsidR="003141D8" w:rsidRPr="003141D8" w:rsidRDefault="003141D8" w:rsidP="003141D8">
      <w:r>
        <w:t>&lt;</w:t>
      </w:r>
      <w:proofErr w:type="gramStart"/>
      <w:r>
        <w:t>description</w:t>
      </w:r>
      <w:proofErr w:type="gramEnd"/>
      <w:r>
        <w:t xml:space="preserve"> of how to run&gt;</w:t>
      </w:r>
    </w:p>
    <w:p w:rsidR="003141D8" w:rsidRDefault="003141D8" w:rsidP="003141D8">
      <w:pPr>
        <w:pStyle w:val="Heading3"/>
      </w:pPr>
      <w:r>
        <w:t>Monitor hard Disk usage across server estate</w:t>
      </w:r>
    </w:p>
    <w:p w:rsidR="003141D8" w:rsidRDefault="003141D8" w:rsidP="003141D8">
      <w:r>
        <w:t>Hard Disk memory usage should be monitored across the following locations</w:t>
      </w:r>
    </w:p>
    <w:p w:rsidR="003141D8" w:rsidRDefault="003141D8" w:rsidP="003141D8"/>
    <w:p w:rsidR="003141D8" w:rsidRDefault="003141D8" w:rsidP="003141D8">
      <w:pPr>
        <w:pStyle w:val="ListParagraph"/>
        <w:numPr>
          <w:ilvl w:val="0"/>
          <w:numId w:val="4"/>
        </w:numPr>
      </w:pPr>
      <w:r>
        <w:t>Secondary 1 Server File Share (tactical reporting repository)</w:t>
      </w:r>
    </w:p>
    <w:p w:rsidR="003141D8" w:rsidRDefault="003141D8" w:rsidP="003141D8">
      <w:pPr>
        <w:pStyle w:val="ListParagraph"/>
        <w:numPr>
          <w:ilvl w:val="1"/>
          <w:numId w:val="4"/>
        </w:numPr>
      </w:pPr>
      <w:r>
        <w:t>We would expect this to increase as reports are generated over time.</w:t>
      </w:r>
    </w:p>
    <w:p w:rsidR="003141D8" w:rsidRDefault="003141D8" w:rsidP="003141D8">
      <w:pPr>
        <w:pStyle w:val="ListParagraph"/>
        <w:numPr>
          <w:ilvl w:val="1"/>
          <w:numId w:val="4"/>
        </w:numPr>
      </w:pPr>
      <w:r>
        <w:t>There is a batch job which will archive (compress) historic reports older than 1 month (see above)</w:t>
      </w:r>
    </w:p>
    <w:p w:rsidR="003141D8" w:rsidRDefault="003141D8" w:rsidP="003141D8">
      <w:pPr>
        <w:pStyle w:val="ListParagraph"/>
        <w:numPr>
          <w:ilvl w:val="0"/>
          <w:numId w:val="4"/>
        </w:numPr>
      </w:pPr>
      <w:r>
        <w:t>Each “Admin Client + Batch Processing” server where the tactical reporting software is installed.</w:t>
      </w:r>
    </w:p>
    <w:p w:rsidR="003141D8" w:rsidRDefault="003141D8" w:rsidP="003141D8">
      <w:pPr>
        <w:pStyle w:val="ListParagraph"/>
        <w:numPr>
          <w:ilvl w:val="1"/>
          <w:numId w:val="4"/>
        </w:numPr>
      </w:pPr>
      <w:r>
        <w:t>There will be an initial increase as logs are created.</w:t>
      </w:r>
    </w:p>
    <w:p w:rsidR="003141D8" w:rsidRDefault="003141D8" w:rsidP="003141D8">
      <w:pPr>
        <w:pStyle w:val="ListParagraph"/>
        <w:numPr>
          <w:ilvl w:val="1"/>
          <w:numId w:val="4"/>
        </w:numPr>
      </w:pPr>
      <w:r>
        <w:t>This will level out with some variation depending on log size.</w:t>
      </w:r>
    </w:p>
    <w:p w:rsidR="003141D8" w:rsidRDefault="003141D8" w:rsidP="003141D8">
      <w:pPr>
        <w:pStyle w:val="ListParagraph"/>
        <w:numPr>
          <w:ilvl w:val="0"/>
          <w:numId w:val="4"/>
        </w:numPr>
      </w:pPr>
      <w:r>
        <w:t>Each “Admin Client + Batch Processing” server where the temporary report output is specified.</w:t>
      </w:r>
    </w:p>
    <w:p w:rsidR="003141D8" w:rsidRDefault="003141D8" w:rsidP="003141D8">
      <w:pPr>
        <w:pStyle w:val="ListParagraph"/>
        <w:numPr>
          <w:ilvl w:val="1"/>
          <w:numId w:val="4"/>
        </w:numPr>
      </w:pPr>
      <w:r>
        <w:t>This will increase following first run (the reports will stay in this temporary location until the  next batch run)</w:t>
      </w:r>
    </w:p>
    <w:p w:rsidR="003141D8" w:rsidRDefault="003141D8" w:rsidP="003141D8">
      <w:pPr>
        <w:pStyle w:val="ListParagraph"/>
        <w:ind w:left="1440"/>
      </w:pPr>
    </w:p>
    <w:p w:rsidR="003141D8" w:rsidRPr="003141D8" w:rsidRDefault="003141D8" w:rsidP="003141D8"/>
    <w:p w:rsidR="00E54F92" w:rsidRPr="00CC64C5" w:rsidRDefault="00E54F92" w:rsidP="00583885">
      <w:pPr>
        <w:pStyle w:val="Heading1"/>
        <w:numPr>
          <w:ilvl w:val="0"/>
          <w:numId w:val="1"/>
        </w:numPr>
        <w:ind w:left="431" w:hanging="431"/>
      </w:pPr>
      <w:bookmarkStart w:id="46" w:name="_Toc406601977"/>
      <w:r>
        <w:rPr>
          <w:b w:val="0"/>
          <w:bCs w:val="0"/>
        </w:rPr>
        <w:lastRenderedPageBreak/>
        <w:t>Monitoring and Alerting</w:t>
      </w:r>
      <w:bookmarkEnd w:id="46"/>
      <w:r w:rsidR="006D16CB">
        <w:rPr>
          <w:b w:val="0"/>
          <w:bCs w:val="0"/>
        </w:rPr>
        <w:t xml:space="preserve"> </w:t>
      </w:r>
    </w:p>
    <w:p w:rsidR="001753A1" w:rsidRDefault="0080635B" w:rsidP="00583885">
      <w:pPr>
        <w:pStyle w:val="Heading2"/>
        <w:numPr>
          <w:ilvl w:val="1"/>
          <w:numId w:val="1"/>
        </w:numPr>
        <w:rPr>
          <w:b w:val="0"/>
          <w:bCs w:val="0"/>
          <w:i w:val="0"/>
          <w:iCs w:val="0"/>
        </w:rPr>
      </w:pPr>
      <w:bookmarkStart w:id="47" w:name="_Toc406601978"/>
      <w:r>
        <w:rPr>
          <w:b w:val="0"/>
          <w:bCs w:val="0"/>
          <w:i w:val="0"/>
          <w:iCs w:val="0"/>
        </w:rPr>
        <w:t>Monitoring batch processing</w:t>
      </w:r>
      <w:bookmarkEnd w:id="47"/>
    </w:p>
    <w:p w:rsidR="0080635B" w:rsidRDefault="0080635B" w:rsidP="0080635B"/>
    <w:p w:rsidR="0080635B" w:rsidRDefault="00765E21" w:rsidP="00765E21">
      <w:pPr>
        <w:pStyle w:val="Heading3"/>
      </w:pPr>
      <w:r>
        <w:t>Control-M Alerting</w:t>
      </w:r>
    </w:p>
    <w:p w:rsidR="00765E21" w:rsidRDefault="00765E21" w:rsidP="00765E21">
      <w:r>
        <w:t>The batch orchestration components will return completion codes to control-M</w:t>
      </w:r>
    </w:p>
    <w:p w:rsidR="00765E21" w:rsidRDefault="00765E21" w:rsidP="00765E21"/>
    <w:p w:rsidR="00765E21" w:rsidRDefault="00765E21" w:rsidP="00765E21">
      <w:r>
        <w:t>0 – Success</w:t>
      </w:r>
    </w:p>
    <w:p w:rsidR="00765E21" w:rsidRDefault="00765E21" w:rsidP="00765E21">
      <w:r>
        <w:t>1 – Error/Failure</w:t>
      </w:r>
    </w:p>
    <w:p w:rsidR="00765E21" w:rsidRDefault="00765E21" w:rsidP="00765E21">
      <w:r>
        <w:t>3 – Warning</w:t>
      </w:r>
    </w:p>
    <w:p w:rsidR="00765E21" w:rsidRDefault="00765E21" w:rsidP="00765E21"/>
    <w:p w:rsidR="00765E21" w:rsidRDefault="00765E21" w:rsidP="00765E21">
      <w:r>
        <w:t xml:space="preserve">The control-M jobs will interpret these codes and raise appropriate alerts via standard M&amp;S mechanisms to the support team. </w:t>
      </w:r>
    </w:p>
    <w:p w:rsidR="00765E21" w:rsidRDefault="00765E21" w:rsidP="00765E21"/>
    <w:p w:rsidR="00765E21" w:rsidRDefault="00765E21" w:rsidP="00765E21">
      <w:r>
        <w:t>Control-M jobs will also be configured for late running/late starting alerting where appropriate.</w:t>
      </w:r>
    </w:p>
    <w:p w:rsidR="00765E21" w:rsidRDefault="00765E21" w:rsidP="00765E21"/>
    <w:p w:rsidR="00765E21" w:rsidRDefault="00765E21" w:rsidP="00765E21">
      <w:r>
        <w:t xml:space="preserve">Full details of control-M alerting </w:t>
      </w:r>
      <w:r w:rsidR="0057714B">
        <w:t>for the Tactical Reporting Jobs can be found in the MP AMS.</w:t>
      </w:r>
    </w:p>
    <w:p w:rsidR="0057714B" w:rsidRDefault="0057714B" w:rsidP="00765E21"/>
    <w:p w:rsidR="0057714B" w:rsidRDefault="0057714B" w:rsidP="00765E21">
      <w:r>
        <w:t>Where alert are raised from Control-M these will indicate that an issue has occurred whilst running that job, production support will need to analyse the issue directly on the server, see section xxx</w:t>
      </w:r>
    </w:p>
    <w:p w:rsidR="00765E21" w:rsidRPr="00765E21" w:rsidRDefault="00765E21" w:rsidP="00765E21"/>
    <w:p w:rsidR="0080635B" w:rsidRDefault="0057714B" w:rsidP="0057714B">
      <w:pPr>
        <w:pStyle w:val="Heading2"/>
      </w:pPr>
      <w:bookmarkStart w:id="48" w:name="_Toc406601979"/>
      <w:r>
        <w:t>Batch Logging</w:t>
      </w:r>
      <w:bookmarkEnd w:id="48"/>
    </w:p>
    <w:p w:rsidR="0057714B" w:rsidRDefault="0057714B" w:rsidP="0057714B"/>
    <w:p w:rsidR="00DF7757" w:rsidRDefault="00DF7757" w:rsidP="0057714B">
      <w:r>
        <w:t>Each component within the Tactical Reporting Solution will log errors.</w:t>
      </w:r>
    </w:p>
    <w:p w:rsidR="00DF7757" w:rsidRDefault="00DF7757" w:rsidP="0057714B"/>
    <w:p w:rsidR="00DF7757" w:rsidRDefault="00DF7757" w:rsidP="0057714B">
      <w:r>
        <w:t xml:space="preserve">The components within Batch Orchestration will log errors to </w:t>
      </w:r>
    </w:p>
    <w:p w:rsidR="00DF7757" w:rsidRDefault="00DF7757" w:rsidP="0057714B"/>
    <w:p w:rsidR="00DF7757" w:rsidRDefault="00426168" w:rsidP="0057714B">
      <w:r>
        <w:t>D:\Batch\Logs</w:t>
      </w:r>
    </w:p>
    <w:p w:rsidR="00426168" w:rsidRDefault="00426168" w:rsidP="0057714B"/>
    <w:p w:rsidR="00426168" w:rsidRDefault="00426168" w:rsidP="0057714B">
      <w:r>
        <w:t>The report generation component log errors to a file in the install directory</w:t>
      </w:r>
      <w:r w:rsidR="008D5F4B">
        <w:t xml:space="preserve">. </w:t>
      </w:r>
    </w:p>
    <w:p w:rsidR="00DC515C" w:rsidRDefault="00DC515C" w:rsidP="0057714B"/>
    <w:p w:rsidR="00D51D6F" w:rsidRDefault="00D51D6F" w:rsidP="00D51D6F">
      <w:pPr>
        <w:pStyle w:val="Heading3"/>
      </w:pPr>
      <w:r>
        <w:t>Support activity</w:t>
      </w:r>
    </w:p>
    <w:p w:rsidR="00D51D6F" w:rsidRDefault="00D51D6F" w:rsidP="00D51D6F"/>
    <w:p w:rsidR="00D51D6F" w:rsidRPr="00D51D6F" w:rsidRDefault="00D51D6F" w:rsidP="00D51D6F">
      <w:r>
        <w:t>As part of managing/monitoring the tactical report generation process, production support may need to understand what is happening on one of the servers to ensure smooth operation or respond to an alert. This section should answer some of the common questions they may ask and provide instructions to perform common actions.</w:t>
      </w:r>
    </w:p>
    <w:p w:rsidR="0057714B" w:rsidRDefault="00D51D6F" w:rsidP="00D51D6F">
      <w:pPr>
        <w:pStyle w:val="Heading4"/>
      </w:pPr>
      <w:r>
        <w:t>How do we know if Report Generation is processing?</w:t>
      </w:r>
    </w:p>
    <w:p w:rsidR="00D51D6F" w:rsidRDefault="00D51D6F" w:rsidP="00D51D6F"/>
    <w:p w:rsidR="00D51D6F" w:rsidRDefault="00D51D6F" w:rsidP="00D51D6F">
      <w:pPr>
        <w:pStyle w:val="Heading4"/>
      </w:pPr>
      <w:r>
        <w:lastRenderedPageBreak/>
        <w:t>How do I understand what reports have been generated and whether there are issues?</w:t>
      </w:r>
    </w:p>
    <w:p w:rsidR="00D51D6F" w:rsidRPr="00D51D6F" w:rsidRDefault="00D51D6F" w:rsidP="00D51D6F"/>
    <w:p w:rsidR="00D51D6F" w:rsidRDefault="00D51D6F" w:rsidP="00D51D6F">
      <w:pPr>
        <w:pStyle w:val="Heading4"/>
      </w:pPr>
      <w:r>
        <w:t>How do I interrupt Report Generation if it is processing</w:t>
      </w:r>
      <w:r w:rsidR="002B5D6D">
        <w:t xml:space="preserve"> and we need to stop it</w:t>
      </w:r>
      <w:r>
        <w:t>?</w:t>
      </w:r>
    </w:p>
    <w:p w:rsidR="00D51D6F" w:rsidRDefault="00D51D6F" w:rsidP="00D51D6F"/>
    <w:p w:rsidR="00D51D6F" w:rsidRDefault="002B5D6D" w:rsidP="002B5D6D">
      <w:pPr>
        <w:pStyle w:val="Heading4"/>
      </w:pPr>
      <w:r>
        <w:t>How can I restart report generation if it has failed mid-processing?</w:t>
      </w:r>
    </w:p>
    <w:p w:rsidR="002B5D6D" w:rsidRDefault="002B5D6D" w:rsidP="002B5D6D"/>
    <w:p w:rsidR="002B5D6D" w:rsidRDefault="002B5D6D" w:rsidP="002B5D6D">
      <w:pPr>
        <w:pStyle w:val="Heading4"/>
      </w:pPr>
      <w:r>
        <w:t>How can I re-run report generation for reports that have failed?</w:t>
      </w:r>
    </w:p>
    <w:p w:rsidR="002B5D6D" w:rsidRDefault="002B5D6D" w:rsidP="002B5D6D">
      <w:r>
        <w:t xml:space="preserve">If control-M reports a warning or error on a server then we will need to investigate what has failed on the server. </w:t>
      </w:r>
    </w:p>
    <w:p w:rsidR="002B5D6D" w:rsidRDefault="002B5D6D" w:rsidP="002B5D6D"/>
    <w:p w:rsidR="002B5D6D" w:rsidRDefault="002B5D6D" w:rsidP="002B5D6D">
      <w:r>
        <w:t xml:space="preserve">If you log in to the server you can review the </w:t>
      </w:r>
      <w:proofErr w:type="spellStart"/>
      <w:r>
        <w:t>ControlFile</w:t>
      </w:r>
      <w:proofErr w:type="spellEnd"/>
      <w:r>
        <w:t xml:space="preserve"> to determine which reports have succeeded / failed. In the example below all reports would have been included in the automatic batch, but OTBMB, OTBMC, MMTB and RRSB have not completed (they do not have ticks in the “Data Loaded”, Report Created, Report Distributed Column.</w:t>
      </w:r>
    </w:p>
    <w:p w:rsidR="002B5D6D" w:rsidRDefault="002B5D6D" w:rsidP="002B5D6D"/>
    <w:p w:rsidR="002B5D6D" w:rsidRDefault="002B5D6D" w:rsidP="002B5D6D">
      <w:r>
        <w:rPr>
          <w:noProof/>
          <w:lang w:eastAsia="en-GB"/>
        </w:rPr>
        <w:drawing>
          <wp:inline distT="0" distB="0" distL="0" distR="0">
            <wp:extent cx="5274310" cy="1936721"/>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74310" cy="1936721"/>
                    </a:xfrm>
                    <a:prstGeom prst="rect">
                      <a:avLst/>
                    </a:prstGeom>
                    <a:noFill/>
                    <a:ln w="9525">
                      <a:noFill/>
                      <a:miter lim="800000"/>
                      <a:headEnd/>
                      <a:tailEnd/>
                    </a:ln>
                  </pic:spPr>
                </pic:pic>
              </a:graphicData>
            </a:graphic>
          </wp:inline>
        </w:drawing>
      </w:r>
    </w:p>
    <w:p w:rsidR="002B5D6D" w:rsidRDefault="002B5D6D" w:rsidP="002B5D6D"/>
    <w:p w:rsidR="002B5D6D" w:rsidRDefault="002B5D6D" w:rsidP="002B5D6D">
      <w:r>
        <w:t>The simplest way to attempt to run these again is to try and run it manually for these reports. To do this you will need to add ticks into the “Manual” column and then click on the “Manual” button</w:t>
      </w:r>
      <w:r w:rsidR="007066C9">
        <w:t xml:space="preserve">. See example below. (Note: this can be done on this server or copied to another and run </w:t>
      </w:r>
      <w:r w:rsidR="00FB2D9C">
        <w:t xml:space="preserve">it </w:t>
      </w:r>
      <w:r w:rsidR="007066C9">
        <w:t>there, if you believe there is an issue with this server).</w:t>
      </w:r>
    </w:p>
    <w:p w:rsidR="002B5D6D" w:rsidRDefault="002B5D6D" w:rsidP="002B5D6D"/>
    <w:p w:rsidR="002B5D6D" w:rsidRDefault="002B5D6D" w:rsidP="002B5D6D">
      <w:r>
        <w:rPr>
          <w:noProof/>
          <w:lang w:eastAsia="en-GB"/>
        </w:rPr>
        <w:lastRenderedPageBreak/>
        <w:drawing>
          <wp:inline distT="0" distB="0" distL="0" distR="0">
            <wp:extent cx="5172075" cy="2615472"/>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5172075" cy="2615472"/>
                    </a:xfrm>
                    <a:prstGeom prst="rect">
                      <a:avLst/>
                    </a:prstGeom>
                    <a:noFill/>
                    <a:ln w="9525">
                      <a:noFill/>
                      <a:miter lim="800000"/>
                      <a:headEnd/>
                      <a:tailEnd/>
                    </a:ln>
                  </pic:spPr>
                </pic:pic>
              </a:graphicData>
            </a:graphic>
          </wp:inline>
        </w:drawing>
      </w:r>
    </w:p>
    <w:p w:rsidR="007066C9" w:rsidRDefault="007066C9" w:rsidP="002B5D6D"/>
    <w:p w:rsidR="007066C9" w:rsidRPr="002B5D6D" w:rsidRDefault="007066C9" w:rsidP="002B5D6D">
      <w:r>
        <w:t>If this does not work then a lower level of investigation will be required to diagnose the issue. You will need to review the available logs to determine the issue.</w:t>
      </w:r>
    </w:p>
    <w:p w:rsidR="00D51D6F" w:rsidRDefault="002B5D6D" w:rsidP="002B5D6D">
      <w:pPr>
        <w:pStyle w:val="Heading4"/>
      </w:pPr>
      <w:r>
        <w:t>What should we do if one or more of the reports servers is not operational?</w:t>
      </w:r>
    </w:p>
    <w:p w:rsidR="002B5D6D" w:rsidRPr="002B5D6D" w:rsidRDefault="002B5D6D" w:rsidP="002B5D6D"/>
    <w:p w:rsidR="00765E21" w:rsidRDefault="007066C9" w:rsidP="0080635B">
      <w:r>
        <w:t xml:space="preserve">In the event of a planned outage for a server, this server’s report payload will need to be manually distributed across the operational servers. Reports can be added to another server’s payload by adding a “tick” to the Auto column. It is intended that each server will have a full list of reports, with the Auto column ticked for the reports it will have to process. This will make it easier to re-distribute load. </w:t>
      </w:r>
    </w:p>
    <w:p w:rsidR="007066C9" w:rsidRDefault="007066C9" w:rsidP="0080635B"/>
    <w:p w:rsidR="007066C9" w:rsidRDefault="007066C9" w:rsidP="0080635B">
      <w:r>
        <w:t xml:space="preserve">Once the non-operational server is returned then we will need to </w:t>
      </w:r>
      <w:proofErr w:type="spellStart"/>
      <w:r>
        <w:t>untick</w:t>
      </w:r>
      <w:proofErr w:type="spellEnd"/>
      <w:r>
        <w:t xml:space="preserve"> the relevant reports from other servers.</w:t>
      </w:r>
    </w:p>
    <w:p w:rsidR="00765E21" w:rsidRPr="0080635B" w:rsidRDefault="00765E21" w:rsidP="0080635B"/>
    <w:p w:rsidR="00E54F92" w:rsidRPr="00475321" w:rsidRDefault="00E54F92" w:rsidP="007628ED">
      <w:pPr>
        <w:pStyle w:val="Heading1"/>
        <w:tabs>
          <w:tab w:val="clear" w:pos="432"/>
        </w:tabs>
        <w:ind w:firstLine="0"/>
      </w:pPr>
    </w:p>
    <w:p w:rsidR="00E54F92" w:rsidRDefault="00E54F92" w:rsidP="002E2DE8"/>
    <w:p w:rsidR="00E54F92" w:rsidRPr="00475321" w:rsidRDefault="00E54F92" w:rsidP="002E2DE8">
      <w:pPr>
        <w:tabs>
          <w:tab w:val="left" w:pos="7214"/>
        </w:tabs>
      </w:pPr>
      <w:r>
        <w:tab/>
      </w:r>
    </w:p>
    <w:p w:rsidR="00E54F92" w:rsidRPr="007628ED" w:rsidRDefault="00E54F92" w:rsidP="00583885">
      <w:pPr>
        <w:pStyle w:val="Heading1"/>
        <w:numPr>
          <w:ilvl w:val="1"/>
          <w:numId w:val="1"/>
        </w:numPr>
        <w:rPr>
          <w:b w:val="0"/>
          <w:bCs w:val="0"/>
        </w:rPr>
      </w:pPr>
      <w:bookmarkStart w:id="49" w:name="_Toc406601980"/>
      <w:r w:rsidRPr="007628ED">
        <w:rPr>
          <w:b w:val="0"/>
          <w:bCs w:val="0"/>
        </w:rPr>
        <w:lastRenderedPageBreak/>
        <w:t>Security</w:t>
      </w:r>
      <w:bookmarkEnd w:id="49"/>
      <w:r w:rsidR="00B264F7" w:rsidRPr="007628ED">
        <w:rPr>
          <w:b w:val="0"/>
          <w:bCs w:val="0"/>
        </w:rPr>
        <w:t xml:space="preserve"> </w:t>
      </w:r>
    </w:p>
    <w:p w:rsidR="00E54F92" w:rsidRDefault="00E54F92" w:rsidP="00583885">
      <w:pPr>
        <w:pStyle w:val="Heading2"/>
        <w:numPr>
          <w:ilvl w:val="1"/>
          <w:numId w:val="1"/>
        </w:numPr>
        <w:rPr>
          <w:b w:val="0"/>
          <w:bCs w:val="0"/>
          <w:i w:val="0"/>
          <w:iCs w:val="0"/>
        </w:rPr>
      </w:pPr>
      <w:bookmarkStart w:id="50" w:name="_Toc406601981"/>
      <w:bookmarkStart w:id="51" w:name="_Ref406604929"/>
      <w:r w:rsidRPr="007628ED">
        <w:rPr>
          <w:b w:val="0"/>
          <w:bCs w:val="0"/>
          <w:i w:val="0"/>
          <w:iCs w:val="0"/>
        </w:rPr>
        <w:t>Network Securit</w:t>
      </w:r>
      <w:r>
        <w:rPr>
          <w:b w:val="0"/>
          <w:bCs w:val="0"/>
          <w:i w:val="0"/>
          <w:iCs w:val="0"/>
        </w:rPr>
        <w:t>y</w:t>
      </w:r>
      <w:bookmarkEnd w:id="50"/>
      <w:bookmarkEnd w:id="51"/>
    </w:p>
    <w:p w:rsidR="007628ED" w:rsidRDefault="007628ED" w:rsidP="007628ED"/>
    <w:p w:rsidR="007628ED" w:rsidRDefault="007628ED" w:rsidP="007628ED">
      <w:r>
        <w:t xml:space="preserve">Access to reports will be controlled by Active Directory Groups. </w:t>
      </w:r>
      <w:r w:rsidR="004B65C6">
        <w:t xml:space="preserve">The root share and </w:t>
      </w:r>
      <w:proofErr w:type="gramStart"/>
      <w:r w:rsidR="004B65C6">
        <w:t xml:space="preserve">each </w:t>
      </w:r>
      <w:r>
        <w:t xml:space="preserve"> folder</w:t>
      </w:r>
      <w:proofErr w:type="gramEnd"/>
      <w:r>
        <w:t xml:space="preserve"> in the centralised report repository will have specific permissions applied based on these activity directory group to allow users read-only access to these groups</w:t>
      </w:r>
    </w:p>
    <w:p w:rsidR="007628ED" w:rsidRDefault="007628ED" w:rsidP="007628ED"/>
    <w:p w:rsidR="007628ED" w:rsidRDefault="007628ED" w:rsidP="007628ED">
      <w:r>
        <w:t xml:space="preserve">The following active group are </w:t>
      </w:r>
      <w:proofErr w:type="gramStart"/>
      <w:r>
        <w:t>applicable :</w:t>
      </w:r>
      <w:proofErr w:type="gramEnd"/>
      <w:r>
        <w:t>-</w:t>
      </w:r>
    </w:p>
    <w:p w:rsidR="007628ED" w:rsidRDefault="007628ED" w:rsidP="007628ED"/>
    <w:p w:rsidR="007628ED" w:rsidRDefault="007628ED" w:rsidP="007628ED">
      <w:pPr>
        <w:pStyle w:val="ListParagraph"/>
        <w:numPr>
          <w:ilvl w:val="0"/>
          <w:numId w:val="5"/>
        </w:numPr>
      </w:pPr>
      <w:r>
        <w:t>IT APP BO MP MENSWEAR USERS</w:t>
      </w:r>
    </w:p>
    <w:p w:rsidR="007628ED" w:rsidRDefault="007628ED" w:rsidP="007628ED">
      <w:pPr>
        <w:pStyle w:val="ListParagraph"/>
        <w:numPr>
          <w:ilvl w:val="0"/>
          <w:numId w:val="5"/>
        </w:numPr>
      </w:pPr>
      <w:r>
        <w:t>IT APP BO MP WOMENSWEAR USERS</w:t>
      </w:r>
    </w:p>
    <w:p w:rsidR="007628ED" w:rsidRDefault="007628ED" w:rsidP="007628ED">
      <w:pPr>
        <w:pStyle w:val="ListParagraph"/>
        <w:numPr>
          <w:ilvl w:val="0"/>
          <w:numId w:val="5"/>
        </w:numPr>
      </w:pPr>
      <w:r>
        <w:t>IT APP BO MP CHILDRENSWEAR USERS</w:t>
      </w:r>
    </w:p>
    <w:p w:rsidR="007628ED" w:rsidRDefault="007628ED" w:rsidP="007628ED">
      <w:pPr>
        <w:pStyle w:val="ListParagraph"/>
        <w:numPr>
          <w:ilvl w:val="0"/>
          <w:numId w:val="5"/>
        </w:numPr>
      </w:pPr>
      <w:r>
        <w:t>IT APP BO MP BEAUTY USERS</w:t>
      </w:r>
    </w:p>
    <w:p w:rsidR="007628ED" w:rsidRDefault="007628ED" w:rsidP="007628ED">
      <w:pPr>
        <w:pStyle w:val="ListParagraph"/>
        <w:numPr>
          <w:ilvl w:val="0"/>
          <w:numId w:val="5"/>
        </w:numPr>
      </w:pPr>
      <w:r>
        <w:t>IT APP BO MP LINGERIE USERS </w:t>
      </w:r>
    </w:p>
    <w:p w:rsidR="007628ED" w:rsidRDefault="007628ED" w:rsidP="007628ED">
      <w:pPr>
        <w:pStyle w:val="ListParagraph"/>
        <w:numPr>
          <w:ilvl w:val="0"/>
          <w:numId w:val="5"/>
        </w:numPr>
      </w:pPr>
      <w:r>
        <w:t>IT APP BO MP HOME USERS </w:t>
      </w:r>
    </w:p>
    <w:p w:rsidR="007628ED" w:rsidRDefault="007628ED" w:rsidP="007628ED">
      <w:pPr>
        <w:pStyle w:val="ListParagraph"/>
        <w:numPr>
          <w:ilvl w:val="0"/>
          <w:numId w:val="5"/>
        </w:numPr>
      </w:pPr>
      <w:r>
        <w:t>IT APP BO MP MENSWEAR PLANNERS  </w:t>
      </w:r>
    </w:p>
    <w:p w:rsidR="007628ED" w:rsidRDefault="007628ED" w:rsidP="007628ED">
      <w:pPr>
        <w:pStyle w:val="ListParagraph"/>
        <w:numPr>
          <w:ilvl w:val="0"/>
          <w:numId w:val="5"/>
        </w:numPr>
      </w:pPr>
      <w:r>
        <w:t>IT APP BO MP WOMENSWEAR PLANNERS      </w:t>
      </w:r>
    </w:p>
    <w:p w:rsidR="007628ED" w:rsidRDefault="007628ED" w:rsidP="007628ED">
      <w:pPr>
        <w:pStyle w:val="ListParagraph"/>
        <w:numPr>
          <w:ilvl w:val="0"/>
          <w:numId w:val="5"/>
        </w:numPr>
      </w:pPr>
      <w:r>
        <w:t>IT APP BO MP CHILDRENSWEAR PLANNERS    </w:t>
      </w:r>
    </w:p>
    <w:p w:rsidR="007628ED" w:rsidRDefault="007628ED" w:rsidP="007628ED">
      <w:pPr>
        <w:pStyle w:val="ListParagraph"/>
        <w:numPr>
          <w:ilvl w:val="0"/>
          <w:numId w:val="5"/>
        </w:numPr>
      </w:pPr>
      <w:r>
        <w:t>IT APP BO MP BEAUTY PLANNERS </w:t>
      </w:r>
    </w:p>
    <w:p w:rsidR="007628ED" w:rsidRDefault="007628ED" w:rsidP="007628ED">
      <w:pPr>
        <w:pStyle w:val="ListParagraph"/>
        <w:numPr>
          <w:ilvl w:val="0"/>
          <w:numId w:val="5"/>
        </w:numPr>
      </w:pPr>
      <w:r>
        <w:t>IT APP BO MP LINGERIE PLANNERS  </w:t>
      </w:r>
    </w:p>
    <w:p w:rsidR="007628ED" w:rsidRDefault="007628ED" w:rsidP="007628ED">
      <w:pPr>
        <w:pStyle w:val="ListParagraph"/>
        <w:numPr>
          <w:ilvl w:val="0"/>
          <w:numId w:val="5"/>
        </w:numPr>
      </w:pPr>
      <w:r>
        <w:t>IT APP BO MP HOME PLANNERS  </w:t>
      </w:r>
    </w:p>
    <w:p w:rsidR="007628ED" w:rsidRDefault="007628ED" w:rsidP="007628ED">
      <w:pPr>
        <w:pStyle w:val="ListParagraph"/>
        <w:numPr>
          <w:ilvl w:val="0"/>
          <w:numId w:val="5"/>
        </w:numPr>
      </w:pPr>
      <w:r>
        <w:t>IT APP BO MP ECOM USERS   </w:t>
      </w:r>
    </w:p>
    <w:p w:rsidR="007628ED" w:rsidRDefault="007628ED" w:rsidP="007628ED">
      <w:pPr>
        <w:pStyle w:val="ListParagraph"/>
        <w:numPr>
          <w:ilvl w:val="0"/>
          <w:numId w:val="5"/>
        </w:numPr>
      </w:pPr>
      <w:r>
        <w:t>IT APP BO MP CENTRAL PLANNERS  </w:t>
      </w:r>
    </w:p>
    <w:p w:rsidR="007628ED" w:rsidRDefault="007628ED" w:rsidP="007628ED">
      <w:pPr>
        <w:pStyle w:val="ListParagraph"/>
        <w:numPr>
          <w:ilvl w:val="0"/>
          <w:numId w:val="5"/>
        </w:numPr>
      </w:pPr>
      <w:r>
        <w:t>IT APP BO MP FINANCE USERS </w:t>
      </w:r>
    </w:p>
    <w:p w:rsidR="007628ED" w:rsidRDefault="007628ED" w:rsidP="007628ED"/>
    <w:p w:rsidR="007628ED" w:rsidRDefault="007628ED" w:rsidP="007628ED">
      <w:r>
        <w:t>The embedded spreadsheet shows the design against the directories.</w:t>
      </w:r>
    </w:p>
    <w:p w:rsidR="007628ED" w:rsidRDefault="007628ED" w:rsidP="007628ED"/>
    <w:bookmarkStart w:id="52" w:name="_MON_1480342097"/>
    <w:bookmarkEnd w:id="52"/>
    <w:p w:rsidR="007628ED" w:rsidRPr="007628ED" w:rsidRDefault="007628ED" w:rsidP="007628ED">
      <w:r>
        <w:object w:dxaOrig="1531" w:dyaOrig="1002">
          <v:shape id="_x0000_i1026" type="#_x0000_t75" style="width:76.5pt;height:50.25pt" o:ole="">
            <v:imagedata r:id="rId21" o:title=""/>
          </v:shape>
          <o:OLEObject Type="Embed" ProgID="Excel.Sheet.8" ShapeID="_x0000_i1026" DrawAspect="Icon" ObjectID="_1480360327" r:id="rId22"/>
        </w:object>
      </w:r>
    </w:p>
    <w:p w:rsidR="00E54F92" w:rsidRDefault="00E54F92" w:rsidP="00583885">
      <w:pPr>
        <w:pStyle w:val="Heading2"/>
        <w:numPr>
          <w:ilvl w:val="1"/>
          <w:numId w:val="1"/>
        </w:numPr>
        <w:rPr>
          <w:b w:val="0"/>
          <w:bCs w:val="0"/>
          <w:i w:val="0"/>
          <w:iCs w:val="0"/>
        </w:rPr>
      </w:pPr>
      <w:bookmarkStart w:id="53" w:name="_Toc406601982"/>
      <w:r w:rsidRPr="00932904">
        <w:rPr>
          <w:b w:val="0"/>
          <w:bCs w:val="0"/>
          <w:i w:val="0"/>
          <w:iCs w:val="0"/>
        </w:rPr>
        <w:t>Solution Security</w:t>
      </w:r>
      <w:bookmarkEnd w:id="53"/>
    </w:p>
    <w:p w:rsidR="004B65C6" w:rsidRPr="004B65C6" w:rsidRDefault="004B65C6" w:rsidP="004B65C6">
      <w:r>
        <w:t>N/A</w:t>
      </w:r>
    </w:p>
    <w:p w:rsidR="002F1D53" w:rsidRDefault="00E54F92" w:rsidP="00583885">
      <w:pPr>
        <w:pStyle w:val="Heading1"/>
        <w:numPr>
          <w:ilvl w:val="0"/>
          <w:numId w:val="1"/>
        </w:numPr>
        <w:ind w:left="431" w:hanging="431"/>
      </w:pPr>
      <w:bookmarkStart w:id="54" w:name="_Toc406601983"/>
      <w:proofErr w:type="gramStart"/>
      <w:r>
        <w:rPr>
          <w:b w:val="0"/>
          <w:bCs w:val="0"/>
        </w:rPr>
        <w:lastRenderedPageBreak/>
        <w:t>Disaster Recovery and Failover Information.</w:t>
      </w:r>
      <w:bookmarkEnd w:id="54"/>
      <w:proofErr w:type="gramEnd"/>
      <w:r w:rsidR="00614E14">
        <w:rPr>
          <w:b w:val="0"/>
          <w:bCs w:val="0"/>
        </w:rPr>
        <w:t xml:space="preserve"> </w:t>
      </w:r>
    </w:p>
    <w:p w:rsidR="004B65C6" w:rsidRDefault="004B65C6" w:rsidP="002E2DE8"/>
    <w:p w:rsidR="00E54F92" w:rsidRDefault="004B65C6" w:rsidP="002E2DE8">
      <w:r>
        <w:t xml:space="preserve">Disaster recovery process is covered by standard EP process.  </w:t>
      </w:r>
    </w:p>
    <w:p w:rsidR="004B65C6" w:rsidRDefault="004B65C6" w:rsidP="002E2DE8"/>
    <w:p w:rsidR="004B65C6" w:rsidRDefault="004B65C6" w:rsidP="002E2DE8">
      <w:r>
        <w:t xml:space="preserve">There are no automatic fail-over within the solution. Manual steps for failure scenarios are in monitoring and alerting section. </w:t>
      </w:r>
    </w:p>
    <w:p w:rsidR="00E54F92" w:rsidRDefault="00E54F92" w:rsidP="00583885">
      <w:pPr>
        <w:pStyle w:val="Heading1"/>
        <w:numPr>
          <w:ilvl w:val="0"/>
          <w:numId w:val="1"/>
        </w:numPr>
        <w:ind w:left="431" w:hanging="431"/>
      </w:pPr>
      <w:bookmarkStart w:id="55" w:name="_Toc406601984"/>
      <w:r w:rsidRPr="00DC7FFD">
        <w:rPr>
          <w:b w:val="0"/>
          <w:bCs w:val="0"/>
        </w:rPr>
        <w:lastRenderedPageBreak/>
        <w:t>Appendix A</w:t>
      </w:r>
      <w:bookmarkEnd w:id="55"/>
    </w:p>
    <w:p w:rsidR="00E54F92" w:rsidRPr="00022DF6" w:rsidRDefault="00E54F92" w:rsidP="00022DF6">
      <w:pPr>
        <w:rPr>
          <w:i/>
          <w:iCs/>
          <w:color w:val="0000FF"/>
        </w:rPr>
      </w:pPr>
      <w:r w:rsidRPr="00022DF6">
        <w:rPr>
          <w:i/>
          <w:iCs/>
          <w:color w:val="0000FF"/>
        </w:rPr>
        <w:t>This appendix should contain all links to forms and or procedures in support of the solution.</w:t>
      </w:r>
    </w:p>
    <w:sectPr w:rsidR="00E54F92" w:rsidRPr="00022DF6" w:rsidSect="00770F88">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502" w:rsidRDefault="00BD1502">
      <w:r>
        <w:separator/>
      </w:r>
    </w:p>
    <w:p w:rsidR="00BD1502" w:rsidRDefault="00BD1502"/>
    <w:p w:rsidR="00BD1502" w:rsidRDefault="00BD1502"/>
    <w:p w:rsidR="00BD1502" w:rsidRDefault="00BD1502"/>
  </w:endnote>
  <w:endnote w:type="continuationSeparator" w:id="0">
    <w:p w:rsidR="00BD1502" w:rsidRDefault="00BD1502">
      <w:r>
        <w:continuationSeparator/>
      </w:r>
    </w:p>
    <w:p w:rsidR="00BD1502" w:rsidRDefault="00BD1502"/>
    <w:p w:rsidR="00BD1502" w:rsidRDefault="00BD1502"/>
    <w:p w:rsidR="00BD1502" w:rsidRDefault="00BD150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tima">
    <w:altName w:val="Candara"/>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w:altName w:val="Century Gothic"/>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JSIncarnatus">
    <w:panose1 w:val="00000000000000000000"/>
    <w:charset w:val="00"/>
    <w:family w:val="swiss"/>
    <w:notTrueType/>
    <w:pitch w:val="variable"/>
    <w:sig w:usb0="00000003" w:usb1="00000000" w:usb2="00000000" w:usb3="00000000" w:csb0="00000001" w:csb1="00000000"/>
  </w:font>
  <w:font w:name="Adobe Garamond">
    <w:altName w:val="Garamond"/>
    <w:panose1 w:val="00000000000000000000"/>
    <w:charset w:val="00"/>
    <w:family w:val="roman"/>
    <w:notTrueType/>
    <w:pitch w:val="default"/>
    <w:sig w:usb0="00000003" w:usb1="00000000" w:usb2="00000000" w:usb3="00000000" w:csb0="00000001" w:csb1="00000000"/>
  </w:font>
  <w:font w:name="New Century Schlbk">
    <w:altName w:val="NewCenturySchlbk"/>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ouvenir Lt BT">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rclays Sans">
    <w:altName w:val="Trebuchet MS"/>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0C6" w:rsidRPr="00EC7353" w:rsidRDefault="00F250C6" w:rsidP="00E41277">
    <w:pPr>
      <w:pStyle w:val="Footer"/>
      <w:pBdr>
        <w:top w:val="single" w:sz="2" w:space="1" w:color="auto"/>
      </w:pBdr>
      <w:tabs>
        <w:tab w:val="clear" w:pos="4320"/>
        <w:tab w:val="clear" w:pos="8640"/>
        <w:tab w:val="center" w:pos="4536"/>
        <w:tab w:val="right" w:pos="9072"/>
      </w:tabs>
      <w:rPr>
        <w:sz w:val="16"/>
        <w:szCs w:val="16"/>
      </w:rPr>
    </w:pPr>
    <w:r w:rsidRPr="00EC7353">
      <w:rPr>
        <w:rStyle w:val="PageNumber"/>
        <w:rFonts w:cs="Calibri"/>
        <w:sz w:val="16"/>
        <w:szCs w:val="16"/>
      </w:rPr>
      <w:sym w:font="Symbol" w:char="F0D3"/>
    </w:r>
    <w:r>
      <w:rPr>
        <w:rStyle w:val="PageNumber"/>
        <w:rFonts w:cs="Calibri"/>
        <w:sz w:val="16"/>
        <w:szCs w:val="16"/>
      </w:rPr>
      <w:t xml:space="preserve"> M &amp; S</w:t>
    </w:r>
    <w:r w:rsidRPr="00EC7353">
      <w:rPr>
        <w:sz w:val="16"/>
        <w:szCs w:val="16"/>
      </w:rPr>
      <w:tab/>
      <w:t xml:space="preserve">Page </w:t>
    </w:r>
    <w:r w:rsidRPr="00EC7353">
      <w:rPr>
        <w:sz w:val="16"/>
        <w:szCs w:val="16"/>
      </w:rPr>
      <w:fldChar w:fldCharType="begin"/>
    </w:r>
    <w:r w:rsidRPr="00EC7353">
      <w:rPr>
        <w:sz w:val="16"/>
        <w:szCs w:val="16"/>
      </w:rPr>
      <w:instrText xml:space="preserve"> PAGE </w:instrText>
    </w:r>
    <w:r w:rsidRPr="00EC7353">
      <w:rPr>
        <w:sz w:val="16"/>
        <w:szCs w:val="16"/>
      </w:rPr>
      <w:fldChar w:fldCharType="separate"/>
    </w:r>
    <w:r w:rsidR="003141D8">
      <w:rPr>
        <w:noProof/>
        <w:sz w:val="16"/>
        <w:szCs w:val="16"/>
      </w:rPr>
      <w:t>10</w:t>
    </w:r>
    <w:r w:rsidRPr="00EC7353">
      <w:rPr>
        <w:sz w:val="16"/>
        <w:szCs w:val="16"/>
      </w:rPr>
      <w:fldChar w:fldCharType="end"/>
    </w:r>
    <w:r w:rsidRPr="00EC7353">
      <w:rPr>
        <w:sz w:val="16"/>
        <w:szCs w:val="16"/>
      </w:rPr>
      <w:t xml:space="preserve"> of </w:t>
    </w:r>
    <w:r w:rsidRPr="00EC7353">
      <w:rPr>
        <w:sz w:val="16"/>
        <w:szCs w:val="16"/>
      </w:rPr>
      <w:fldChar w:fldCharType="begin"/>
    </w:r>
    <w:r w:rsidRPr="00EC7353">
      <w:rPr>
        <w:sz w:val="16"/>
        <w:szCs w:val="16"/>
      </w:rPr>
      <w:instrText xml:space="preserve"> NUMPAGES </w:instrText>
    </w:r>
    <w:r w:rsidRPr="00EC7353">
      <w:rPr>
        <w:sz w:val="16"/>
        <w:szCs w:val="16"/>
      </w:rPr>
      <w:fldChar w:fldCharType="separate"/>
    </w:r>
    <w:r w:rsidR="003141D8">
      <w:rPr>
        <w:noProof/>
        <w:sz w:val="16"/>
        <w:szCs w:val="16"/>
      </w:rPr>
      <w:t>26</w:t>
    </w:r>
    <w:r w:rsidRPr="00EC7353">
      <w:rPr>
        <w:sz w:val="16"/>
        <w:szCs w:val="16"/>
      </w:rPr>
      <w:fldChar w:fldCharType="end"/>
    </w:r>
    <w:r w:rsidRPr="00EC7353">
      <w:rPr>
        <w:sz w:val="16"/>
        <w:szCs w:val="16"/>
      </w:rPr>
      <w:tab/>
    </w:r>
    <w:r>
      <w:rPr>
        <w:sz w:val="16"/>
        <w:szCs w:val="16"/>
      </w:rPr>
      <w:t>Confidential</w:t>
    </w:r>
  </w:p>
  <w:p w:rsidR="00F250C6" w:rsidRPr="00EC7353" w:rsidRDefault="00F250C6" w:rsidP="00E41277">
    <w:pPr>
      <w:pStyle w:val="Footer"/>
      <w:tabs>
        <w:tab w:val="clear" w:pos="4320"/>
        <w:tab w:val="clear" w:pos="8640"/>
        <w:tab w:val="right" w:pos="9072"/>
        <w:tab w:val="right" w:pos="10065"/>
      </w:tabs>
      <w:rPr>
        <w:sz w:val="16"/>
        <w:szCs w:val="16"/>
      </w:rPr>
    </w:pPr>
    <w:r>
      <w:rPr>
        <w:rStyle w:val="PageNumber"/>
        <w:rFonts w:cs="Calibri"/>
        <w:sz w:val="16"/>
        <w:szCs w:val="16"/>
      </w:rPr>
      <w:tab/>
    </w:r>
    <w:fldSimple w:instr=" FILENAME   \* MERGEFORMAT ">
      <w:r>
        <w:rPr>
          <w:rStyle w:val="PageNumber"/>
          <w:rFonts w:cs="Calibri"/>
          <w:noProof/>
          <w:sz w:val="16"/>
          <w:szCs w:val="16"/>
        </w:rPr>
        <w:t>Template - Operations Support Manual.doc</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0C6" w:rsidRDefault="00F250C6">
    <w:pPr>
      <w:pStyle w:val="Footer"/>
      <w:framePr w:wrap="around" w:vAnchor="text" w:hAnchor="margin" w:xAlign="right" w:y="1"/>
      <w:rPr>
        <w:rStyle w:val="PageNumber"/>
        <w:rFonts w:cs="Calibri"/>
      </w:rPr>
    </w:pPr>
    <w:r>
      <w:rPr>
        <w:rStyle w:val="PageNumber"/>
        <w:rFonts w:cs="Calibri"/>
      </w:rPr>
      <w:fldChar w:fldCharType="begin"/>
    </w:r>
    <w:r>
      <w:rPr>
        <w:rStyle w:val="PageNumber"/>
        <w:rFonts w:cs="Calibri"/>
      </w:rPr>
      <w:instrText xml:space="preserve">PAGE  </w:instrText>
    </w:r>
    <w:r>
      <w:rPr>
        <w:rStyle w:val="PageNumber"/>
        <w:rFonts w:cs="Calibri"/>
      </w:rPr>
      <w:fldChar w:fldCharType="end"/>
    </w:r>
  </w:p>
  <w:p w:rsidR="00F250C6" w:rsidRDefault="00F250C6">
    <w:pPr>
      <w:pStyle w:val="Footer"/>
      <w:ind w:right="360"/>
    </w:pPr>
  </w:p>
  <w:p w:rsidR="00F250C6" w:rsidRDefault="00F250C6"/>
  <w:p w:rsidR="00F250C6" w:rsidRDefault="00F250C6"/>
  <w:p w:rsidR="00F250C6" w:rsidRDefault="00F250C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2270"/>
      <w:gridCol w:w="1508"/>
      <w:gridCol w:w="1552"/>
      <w:gridCol w:w="1694"/>
      <w:gridCol w:w="2899"/>
    </w:tblGrid>
    <w:tr w:rsidR="00F250C6" w:rsidRPr="00F415A8">
      <w:trPr>
        <w:trHeight w:val="281"/>
      </w:trPr>
      <w:tc>
        <w:tcPr>
          <w:tcW w:w="2270" w:type="dxa"/>
          <w:vAlign w:val="center"/>
        </w:tcPr>
        <w:p w:rsidR="00F250C6" w:rsidRPr="00F73588" w:rsidRDefault="00F250C6">
          <w:pPr>
            <w:pStyle w:val="Footer"/>
            <w:ind w:right="360"/>
            <w:rPr>
              <w:rFonts w:ascii="Arial" w:hAnsi="Arial" w:cs="Arial"/>
              <w:sz w:val="16"/>
              <w:szCs w:val="16"/>
            </w:rPr>
          </w:pPr>
          <w:r w:rsidRPr="00F73588">
            <w:rPr>
              <w:rFonts w:ascii="Arial" w:hAnsi="Arial" w:cs="Arial"/>
              <w:sz w:val="16"/>
              <w:szCs w:val="16"/>
            </w:rPr>
            <w:t>Document Version:</w:t>
          </w:r>
        </w:p>
      </w:tc>
      <w:tc>
        <w:tcPr>
          <w:tcW w:w="1508" w:type="dxa"/>
          <w:vAlign w:val="center"/>
        </w:tcPr>
        <w:p w:rsidR="00F250C6" w:rsidRPr="00F73588" w:rsidRDefault="00F250C6">
          <w:pPr>
            <w:pStyle w:val="Footer"/>
            <w:rPr>
              <w:rFonts w:ascii="Arial" w:hAnsi="Arial" w:cs="Arial"/>
              <w:sz w:val="16"/>
              <w:szCs w:val="16"/>
            </w:rPr>
          </w:pPr>
          <w:r>
            <w:rPr>
              <w:rFonts w:ascii="Arial" w:hAnsi="Arial" w:cs="Arial"/>
              <w:sz w:val="16"/>
              <w:szCs w:val="16"/>
            </w:rPr>
            <w:t>2.0</w:t>
          </w:r>
        </w:p>
      </w:tc>
      <w:tc>
        <w:tcPr>
          <w:tcW w:w="1552" w:type="dxa"/>
          <w:vMerge w:val="restart"/>
          <w:vAlign w:val="center"/>
        </w:tcPr>
        <w:p w:rsidR="00F250C6" w:rsidRPr="00F73588" w:rsidRDefault="00F250C6">
          <w:pPr>
            <w:pStyle w:val="Footer"/>
            <w:jc w:val="center"/>
            <w:rPr>
              <w:rFonts w:ascii="Arial" w:hAnsi="Arial" w:cs="Arial"/>
              <w:sz w:val="16"/>
              <w:szCs w:val="16"/>
            </w:rPr>
          </w:pPr>
          <w:r w:rsidRPr="00F73588">
            <w:rPr>
              <w:rStyle w:val="PageNumber"/>
              <w:rFonts w:ascii="Arial" w:hAnsi="Arial" w:cs="Arial"/>
              <w:sz w:val="16"/>
              <w:szCs w:val="16"/>
            </w:rPr>
            <w:t>Page</w:t>
          </w:r>
          <w:r w:rsidRPr="006A67EA">
            <w:rPr>
              <w:rStyle w:val="PageNumber"/>
              <w:rFonts w:ascii="Arial" w:hAnsi="Arial" w:cs="Arial"/>
              <w:sz w:val="16"/>
              <w:szCs w:val="16"/>
            </w:rPr>
            <w:t xml:space="preserve"> </w:t>
          </w:r>
          <w:r w:rsidRPr="006A67EA">
            <w:rPr>
              <w:rStyle w:val="PageNumber"/>
              <w:rFonts w:ascii="Arial" w:hAnsi="Arial" w:cs="Arial"/>
              <w:sz w:val="16"/>
              <w:szCs w:val="16"/>
            </w:rPr>
            <w:fldChar w:fldCharType="begin"/>
          </w:r>
          <w:r w:rsidRPr="006A67EA">
            <w:rPr>
              <w:rStyle w:val="PageNumber"/>
              <w:rFonts w:ascii="Arial" w:hAnsi="Arial" w:cs="Arial"/>
              <w:sz w:val="16"/>
              <w:szCs w:val="16"/>
            </w:rPr>
            <w:instrText xml:space="preserve"> PAGE </w:instrText>
          </w:r>
          <w:r w:rsidRPr="006A67EA">
            <w:rPr>
              <w:rStyle w:val="PageNumber"/>
              <w:rFonts w:ascii="Arial" w:hAnsi="Arial" w:cs="Arial"/>
              <w:sz w:val="16"/>
              <w:szCs w:val="16"/>
            </w:rPr>
            <w:fldChar w:fldCharType="separate"/>
          </w:r>
          <w:r w:rsidR="003141D8">
            <w:rPr>
              <w:rStyle w:val="PageNumber"/>
              <w:rFonts w:ascii="Arial" w:hAnsi="Arial" w:cs="Arial"/>
              <w:noProof/>
              <w:sz w:val="16"/>
              <w:szCs w:val="16"/>
            </w:rPr>
            <w:t>20</w:t>
          </w:r>
          <w:r w:rsidRPr="006A67EA">
            <w:rPr>
              <w:rStyle w:val="PageNumber"/>
              <w:rFonts w:ascii="Arial" w:hAnsi="Arial" w:cs="Arial"/>
              <w:sz w:val="16"/>
              <w:szCs w:val="16"/>
            </w:rPr>
            <w:fldChar w:fldCharType="end"/>
          </w:r>
          <w:r w:rsidRPr="00F73588">
            <w:rPr>
              <w:rStyle w:val="PageNumber"/>
              <w:rFonts w:ascii="Arial" w:hAnsi="Arial" w:cs="Arial"/>
              <w:sz w:val="16"/>
              <w:szCs w:val="16"/>
            </w:rPr>
            <w:t xml:space="preserve"> of </w:t>
          </w:r>
          <w:r w:rsidRPr="00F73588">
            <w:rPr>
              <w:rStyle w:val="PageNumber"/>
              <w:rFonts w:ascii="Arial" w:hAnsi="Arial" w:cs="Arial"/>
              <w:sz w:val="16"/>
              <w:szCs w:val="16"/>
            </w:rPr>
            <w:fldChar w:fldCharType="begin"/>
          </w:r>
          <w:r w:rsidRPr="00F73588">
            <w:rPr>
              <w:rStyle w:val="PageNumber"/>
              <w:rFonts w:ascii="Arial" w:hAnsi="Arial" w:cs="Arial"/>
              <w:sz w:val="16"/>
              <w:szCs w:val="16"/>
            </w:rPr>
            <w:instrText xml:space="preserve"> NUMPAGES </w:instrText>
          </w:r>
          <w:r w:rsidRPr="00F73588">
            <w:rPr>
              <w:rStyle w:val="PageNumber"/>
              <w:rFonts w:ascii="Arial" w:hAnsi="Arial" w:cs="Arial"/>
              <w:sz w:val="16"/>
              <w:szCs w:val="16"/>
            </w:rPr>
            <w:fldChar w:fldCharType="separate"/>
          </w:r>
          <w:r w:rsidR="003141D8">
            <w:rPr>
              <w:rStyle w:val="PageNumber"/>
              <w:rFonts w:ascii="Arial" w:hAnsi="Arial" w:cs="Arial"/>
              <w:noProof/>
              <w:sz w:val="16"/>
              <w:szCs w:val="16"/>
            </w:rPr>
            <w:t>26</w:t>
          </w:r>
          <w:r w:rsidRPr="00F73588">
            <w:rPr>
              <w:rStyle w:val="PageNumber"/>
              <w:rFonts w:ascii="Arial" w:hAnsi="Arial" w:cs="Arial"/>
              <w:sz w:val="16"/>
              <w:szCs w:val="16"/>
            </w:rPr>
            <w:fldChar w:fldCharType="end"/>
          </w:r>
        </w:p>
      </w:tc>
      <w:tc>
        <w:tcPr>
          <w:tcW w:w="1694" w:type="dxa"/>
          <w:vAlign w:val="center"/>
        </w:tcPr>
        <w:p w:rsidR="00F250C6" w:rsidRPr="00F73588" w:rsidRDefault="00F250C6">
          <w:pPr>
            <w:pStyle w:val="Footer"/>
            <w:rPr>
              <w:rFonts w:ascii="Arial" w:hAnsi="Arial" w:cs="Arial"/>
              <w:sz w:val="16"/>
              <w:szCs w:val="16"/>
            </w:rPr>
          </w:pPr>
          <w:r w:rsidRPr="00F73588">
            <w:rPr>
              <w:rFonts w:ascii="Arial" w:hAnsi="Arial" w:cs="Arial"/>
              <w:sz w:val="16"/>
              <w:szCs w:val="16"/>
            </w:rPr>
            <w:t>Template:</w:t>
          </w:r>
        </w:p>
      </w:tc>
      <w:tc>
        <w:tcPr>
          <w:tcW w:w="2899" w:type="dxa"/>
          <w:vAlign w:val="center"/>
        </w:tcPr>
        <w:p w:rsidR="00F250C6" w:rsidRPr="00F73588" w:rsidRDefault="00F250C6">
          <w:pPr>
            <w:pStyle w:val="Footer"/>
            <w:rPr>
              <w:rFonts w:ascii="Arial" w:hAnsi="Arial" w:cs="Arial"/>
              <w:sz w:val="16"/>
              <w:szCs w:val="16"/>
            </w:rPr>
          </w:pPr>
          <w:r>
            <w:rPr>
              <w:rFonts w:ascii="Arial" w:hAnsi="Arial" w:cs="Arial"/>
              <w:sz w:val="16"/>
              <w:szCs w:val="16"/>
            </w:rPr>
            <w:t>Operations Support Manual</w:t>
          </w:r>
        </w:p>
      </w:tc>
    </w:tr>
    <w:tr w:rsidR="00F250C6" w:rsidRPr="00F415A8">
      <w:trPr>
        <w:trHeight w:val="312"/>
      </w:trPr>
      <w:tc>
        <w:tcPr>
          <w:tcW w:w="2270" w:type="dxa"/>
          <w:vAlign w:val="center"/>
        </w:tcPr>
        <w:p w:rsidR="00F250C6" w:rsidRPr="00F73588" w:rsidRDefault="00F250C6">
          <w:pPr>
            <w:pStyle w:val="Footer"/>
            <w:rPr>
              <w:rFonts w:ascii="Arial" w:hAnsi="Arial" w:cs="Arial"/>
              <w:sz w:val="16"/>
              <w:szCs w:val="16"/>
            </w:rPr>
          </w:pPr>
          <w:r w:rsidRPr="00F73588">
            <w:rPr>
              <w:rFonts w:ascii="Arial" w:hAnsi="Arial" w:cs="Arial"/>
              <w:sz w:val="16"/>
              <w:szCs w:val="16"/>
            </w:rPr>
            <w:t>Document Version Status:</w:t>
          </w:r>
        </w:p>
      </w:tc>
      <w:tc>
        <w:tcPr>
          <w:tcW w:w="1508" w:type="dxa"/>
          <w:vAlign w:val="center"/>
        </w:tcPr>
        <w:p w:rsidR="00F250C6" w:rsidRPr="00F73588" w:rsidRDefault="00F250C6" w:rsidP="00A22E11">
          <w:pPr>
            <w:pStyle w:val="Footer"/>
            <w:rPr>
              <w:rFonts w:ascii="Arial" w:hAnsi="Arial" w:cs="Arial"/>
              <w:sz w:val="16"/>
              <w:szCs w:val="16"/>
            </w:rPr>
          </w:pPr>
          <w:r>
            <w:rPr>
              <w:rFonts w:ascii="Arial" w:hAnsi="Arial" w:cs="Arial"/>
              <w:sz w:val="16"/>
              <w:szCs w:val="16"/>
            </w:rPr>
            <w:t>Release 3 Draft</w:t>
          </w:r>
        </w:p>
      </w:tc>
      <w:tc>
        <w:tcPr>
          <w:tcW w:w="1552" w:type="dxa"/>
          <w:vMerge/>
          <w:vAlign w:val="center"/>
        </w:tcPr>
        <w:p w:rsidR="00F250C6" w:rsidRPr="00F73588" w:rsidRDefault="00F250C6">
          <w:pPr>
            <w:pStyle w:val="Footer"/>
            <w:rPr>
              <w:rFonts w:ascii="Arial" w:hAnsi="Arial" w:cs="Arial"/>
              <w:sz w:val="16"/>
              <w:szCs w:val="16"/>
            </w:rPr>
          </w:pPr>
        </w:p>
      </w:tc>
      <w:tc>
        <w:tcPr>
          <w:tcW w:w="1694" w:type="dxa"/>
          <w:vAlign w:val="center"/>
        </w:tcPr>
        <w:p w:rsidR="00F250C6" w:rsidRPr="00F73588" w:rsidRDefault="00F250C6">
          <w:pPr>
            <w:pStyle w:val="Footer"/>
            <w:rPr>
              <w:rFonts w:ascii="Arial" w:hAnsi="Arial" w:cs="Arial"/>
              <w:sz w:val="16"/>
              <w:szCs w:val="16"/>
            </w:rPr>
          </w:pPr>
          <w:r w:rsidRPr="00F73588">
            <w:rPr>
              <w:rFonts w:ascii="Arial" w:hAnsi="Arial" w:cs="Arial"/>
              <w:sz w:val="16"/>
              <w:szCs w:val="16"/>
            </w:rPr>
            <w:t>Template Version:</w:t>
          </w:r>
        </w:p>
      </w:tc>
      <w:tc>
        <w:tcPr>
          <w:tcW w:w="2899" w:type="dxa"/>
          <w:vAlign w:val="center"/>
        </w:tcPr>
        <w:p w:rsidR="00F250C6" w:rsidRPr="00F73588" w:rsidRDefault="00F250C6">
          <w:pPr>
            <w:pStyle w:val="Footer"/>
            <w:rPr>
              <w:rFonts w:ascii="Arial" w:hAnsi="Arial" w:cs="Arial"/>
              <w:sz w:val="16"/>
              <w:szCs w:val="16"/>
            </w:rPr>
          </w:pPr>
          <w:r>
            <w:rPr>
              <w:rFonts w:ascii="Arial" w:hAnsi="Arial" w:cs="Arial"/>
              <w:sz w:val="16"/>
              <w:szCs w:val="16"/>
            </w:rPr>
            <w:t>1.3</w:t>
          </w:r>
        </w:p>
      </w:tc>
    </w:tr>
  </w:tbl>
  <w:p w:rsidR="00F250C6" w:rsidRDefault="00F250C6">
    <w:pPr>
      <w:pStyle w:val="Footer"/>
    </w:pPr>
  </w:p>
  <w:p w:rsidR="00F250C6" w:rsidRDefault="00F250C6"/>
  <w:p w:rsidR="00F250C6" w:rsidRDefault="00F250C6"/>
  <w:p w:rsidR="00F250C6" w:rsidRDefault="00F250C6"/>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0C6" w:rsidRDefault="00F250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502" w:rsidRDefault="00BD1502">
      <w:r>
        <w:separator/>
      </w:r>
    </w:p>
    <w:p w:rsidR="00BD1502" w:rsidRDefault="00BD1502"/>
    <w:p w:rsidR="00BD1502" w:rsidRDefault="00BD1502"/>
    <w:p w:rsidR="00BD1502" w:rsidRDefault="00BD1502"/>
  </w:footnote>
  <w:footnote w:type="continuationSeparator" w:id="0">
    <w:p w:rsidR="00BD1502" w:rsidRDefault="00BD1502">
      <w:r>
        <w:continuationSeparator/>
      </w:r>
    </w:p>
    <w:p w:rsidR="00BD1502" w:rsidRDefault="00BD1502"/>
    <w:p w:rsidR="00BD1502" w:rsidRDefault="00BD1502"/>
    <w:p w:rsidR="00BD1502" w:rsidRDefault="00BD150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0C6" w:rsidRDefault="00F250C6">
    <w:pPr>
      <w:pStyle w:val="Header"/>
    </w:pPr>
    <w:r>
      <w:rPr>
        <w:noProof/>
        <w:lang w:eastAsia="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490.9pt;height:196.35pt;rotation:315;z-index:-251658752;mso-position-horizontal:center;mso-position-horizontal-relative:margin;mso-position-vertical:center;mso-position-vertical-relative:margin"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0C6" w:rsidRPr="00E923AB" w:rsidRDefault="00F250C6" w:rsidP="000367B9">
    <w:pPr>
      <w:pStyle w:val="Header"/>
      <w:pBdr>
        <w:bottom w:val="single" w:sz="12" w:space="1" w:color="auto"/>
      </w:pBdr>
      <w:tabs>
        <w:tab w:val="clear" w:pos="8640"/>
        <w:tab w:val="left" w:pos="8080"/>
      </w:tabs>
      <w:rPr>
        <w:rFonts w:ascii="Arial" w:hAnsi="Arial" w:cs="Arial"/>
        <w:sz w:val="16"/>
        <w:szCs w:val="16"/>
      </w:rPr>
    </w:pPr>
    <w:r w:rsidRPr="00E923AB">
      <w:rPr>
        <w:sz w:val="16"/>
        <w:szCs w:val="16"/>
      </w:rPr>
      <w:t>Operations Support Manual</w:t>
    </w:r>
    <w:r>
      <w:rPr>
        <w:sz w:val="16"/>
        <w:szCs w:val="16"/>
      </w:rPr>
      <w:tab/>
    </w:r>
    <w:r>
      <w:rPr>
        <w:sz w:val="16"/>
        <w:szCs w:val="16"/>
      </w:rPr>
      <w:tab/>
    </w:r>
    <w:r w:rsidRPr="00E923AB">
      <w:rPr>
        <w:sz w:val="16"/>
        <w:szCs w:val="16"/>
      </w:rPr>
      <w:t>Confidential</w:t>
    </w:r>
  </w:p>
  <w:p w:rsidR="00F250C6" w:rsidRPr="000367B9" w:rsidRDefault="00F250C6" w:rsidP="000367B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0C6" w:rsidRPr="00E923AB" w:rsidRDefault="00F250C6" w:rsidP="000367B9">
    <w:pPr>
      <w:pStyle w:val="Header"/>
      <w:pBdr>
        <w:bottom w:val="single" w:sz="12" w:space="1" w:color="auto"/>
      </w:pBdr>
      <w:tabs>
        <w:tab w:val="clear" w:pos="8640"/>
        <w:tab w:val="left" w:pos="8080"/>
      </w:tabs>
      <w:rPr>
        <w:rFonts w:ascii="Arial" w:hAnsi="Arial" w:cs="Arial"/>
        <w:sz w:val="16"/>
        <w:szCs w:val="16"/>
      </w:rPr>
    </w:pPr>
    <w:r w:rsidRPr="00E923AB">
      <w:rPr>
        <w:sz w:val="16"/>
        <w:szCs w:val="16"/>
      </w:rPr>
      <w:t>Operations Support Manual</w:t>
    </w:r>
    <w:r>
      <w:rPr>
        <w:sz w:val="16"/>
        <w:szCs w:val="16"/>
      </w:rPr>
      <w:tab/>
    </w:r>
    <w:r>
      <w:rPr>
        <w:sz w:val="16"/>
        <w:szCs w:val="16"/>
      </w:rPr>
      <w:tab/>
    </w:r>
    <w:r w:rsidRPr="00E923AB">
      <w:rPr>
        <w:sz w:val="16"/>
        <w:szCs w:val="16"/>
      </w:rPr>
      <w:t>Confidential</w:t>
    </w:r>
  </w:p>
  <w:p w:rsidR="00F250C6" w:rsidRPr="000367B9" w:rsidRDefault="00F250C6" w:rsidP="000367B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0C6" w:rsidRDefault="00F250C6">
    <w:pPr>
      <w:pStyle w:val="Header"/>
    </w:pPr>
  </w:p>
  <w:p w:rsidR="00F250C6" w:rsidRDefault="00F250C6"/>
  <w:p w:rsidR="00F250C6" w:rsidRDefault="00F250C6"/>
  <w:p w:rsidR="00F250C6" w:rsidRDefault="00F250C6"/>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0C6" w:rsidRPr="00E923AB" w:rsidRDefault="00F250C6" w:rsidP="00E923AB">
    <w:pPr>
      <w:pStyle w:val="Header"/>
      <w:pBdr>
        <w:bottom w:val="single" w:sz="12" w:space="1" w:color="auto"/>
      </w:pBdr>
      <w:tabs>
        <w:tab w:val="clear" w:pos="8640"/>
        <w:tab w:val="left" w:pos="8080"/>
      </w:tabs>
      <w:rPr>
        <w:rFonts w:ascii="Arial" w:hAnsi="Arial" w:cs="Arial"/>
        <w:sz w:val="16"/>
        <w:szCs w:val="16"/>
      </w:rPr>
    </w:pPr>
    <w:r w:rsidRPr="00E923AB">
      <w:rPr>
        <w:sz w:val="16"/>
        <w:szCs w:val="16"/>
      </w:rPr>
      <w:t>Operations Support Manual</w:t>
    </w:r>
    <w:r>
      <w:rPr>
        <w:sz w:val="16"/>
        <w:szCs w:val="16"/>
      </w:rPr>
      <w:tab/>
    </w:r>
    <w:r>
      <w:rPr>
        <w:sz w:val="16"/>
        <w:szCs w:val="16"/>
      </w:rPr>
      <w:tab/>
    </w:r>
    <w:r w:rsidRPr="00E923AB">
      <w:rPr>
        <w:sz w:val="16"/>
        <w:szCs w:val="16"/>
      </w:rPr>
      <w:t>Confidential</w:t>
    </w:r>
  </w:p>
  <w:p w:rsidR="00F250C6" w:rsidRDefault="00F250C6"/>
  <w:p w:rsidR="00F250C6" w:rsidRDefault="00F250C6"/>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0C6" w:rsidRPr="00E923AB" w:rsidRDefault="00F250C6" w:rsidP="000367B9">
    <w:pPr>
      <w:pStyle w:val="Header"/>
      <w:pBdr>
        <w:bottom w:val="single" w:sz="12" w:space="1" w:color="auto"/>
      </w:pBdr>
      <w:tabs>
        <w:tab w:val="clear" w:pos="8640"/>
        <w:tab w:val="left" w:pos="8080"/>
      </w:tabs>
      <w:rPr>
        <w:rFonts w:ascii="Arial" w:hAnsi="Arial" w:cs="Arial"/>
        <w:sz w:val="16"/>
        <w:szCs w:val="16"/>
      </w:rPr>
    </w:pPr>
    <w:r w:rsidRPr="00E923AB">
      <w:rPr>
        <w:sz w:val="16"/>
        <w:szCs w:val="16"/>
      </w:rPr>
      <w:t>Operations Support Manual</w:t>
    </w:r>
    <w:r>
      <w:rPr>
        <w:sz w:val="16"/>
        <w:szCs w:val="16"/>
      </w:rPr>
      <w:tab/>
    </w:r>
    <w:r>
      <w:rPr>
        <w:sz w:val="16"/>
        <w:szCs w:val="16"/>
      </w:rPr>
      <w:tab/>
    </w:r>
    <w:r w:rsidRPr="00E923AB">
      <w:rPr>
        <w:sz w:val="16"/>
        <w:szCs w:val="16"/>
      </w:rPr>
      <w:t>Confidential</w:t>
    </w:r>
  </w:p>
  <w:p w:rsidR="00F250C6" w:rsidRPr="003E466C" w:rsidRDefault="00F250C6">
    <w:pPr>
      <w:pStyle w:val="Header"/>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E554D"/>
    <w:multiLevelType w:val="hybridMultilevel"/>
    <w:tmpl w:val="5C26747C"/>
    <w:lvl w:ilvl="0" w:tplc="097047C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A15993"/>
    <w:multiLevelType w:val="hybridMultilevel"/>
    <w:tmpl w:val="F5CE7496"/>
    <w:lvl w:ilvl="0" w:tplc="DB7239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DB3560"/>
    <w:multiLevelType w:val="hybridMultilevel"/>
    <w:tmpl w:val="B3AE953A"/>
    <w:lvl w:ilvl="0" w:tplc="097047C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C75BE6"/>
    <w:multiLevelType w:val="multilevel"/>
    <w:tmpl w:val="DB42063A"/>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b/>
        <w:i/>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7CE70361"/>
    <w:multiLevelType w:val="hybridMultilevel"/>
    <w:tmpl w:val="3BD0F4C2"/>
    <w:lvl w:ilvl="0" w:tplc="9FFC34DE">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067476"/>
    <w:multiLevelType w:val="hybridMultilevel"/>
    <w:tmpl w:val="A8BE13D4"/>
    <w:lvl w:ilvl="0" w:tplc="9FFC34DE">
      <w:start w:val="5"/>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AD0A02"/>
    <w:rsid w:val="00000061"/>
    <w:rsid w:val="00002B14"/>
    <w:rsid w:val="000130D9"/>
    <w:rsid w:val="000140B5"/>
    <w:rsid w:val="000152A0"/>
    <w:rsid w:val="0002247C"/>
    <w:rsid w:val="00022DF6"/>
    <w:rsid w:val="000248D6"/>
    <w:rsid w:val="000251B6"/>
    <w:rsid w:val="000273D3"/>
    <w:rsid w:val="00030E34"/>
    <w:rsid w:val="0003415F"/>
    <w:rsid w:val="00036715"/>
    <w:rsid w:val="000367B9"/>
    <w:rsid w:val="00037C84"/>
    <w:rsid w:val="00040BAE"/>
    <w:rsid w:val="00042F75"/>
    <w:rsid w:val="00043778"/>
    <w:rsid w:val="00046055"/>
    <w:rsid w:val="000474FB"/>
    <w:rsid w:val="0005370F"/>
    <w:rsid w:val="00053B1E"/>
    <w:rsid w:val="00053D08"/>
    <w:rsid w:val="00055828"/>
    <w:rsid w:val="000626F2"/>
    <w:rsid w:val="00070B2D"/>
    <w:rsid w:val="00071A17"/>
    <w:rsid w:val="00071D1B"/>
    <w:rsid w:val="00072A2A"/>
    <w:rsid w:val="000757A5"/>
    <w:rsid w:val="000757F1"/>
    <w:rsid w:val="00076C6E"/>
    <w:rsid w:val="00077174"/>
    <w:rsid w:val="0007781C"/>
    <w:rsid w:val="000778A1"/>
    <w:rsid w:val="00080CF5"/>
    <w:rsid w:val="000815D9"/>
    <w:rsid w:val="000875A1"/>
    <w:rsid w:val="00090649"/>
    <w:rsid w:val="00093CD7"/>
    <w:rsid w:val="000A13CF"/>
    <w:rsid w:val="000A23D1"/>
    <w:rsid w:val="000A2F9E"/>
    <w:rsid w:val="000A5F84"/>
    <w:rsid w:val="000B0ECF"/>
    <w:rsid w:val="000B27E1"/>
    <w:rsid w:val="000C116E"/>
    <w:rsid w:val="000C765D"/>
    <w:rsid w:val="000D0C57"/>
    <w:rsid w:val="000D1353"/>
    <w:rsid w:val="000D5AC4"/>
    <w:rsid w:val="000D7EAC"/>
    <w:rsid w:val="000E0839"/>
    <w:rsid w:val="000E0FC6"/>
    <w:rsid w:val="000E24B0"/>
    <w:rsid w:val="000E2E2C"/>
    <w:rsid w:val="000E31F9"/>
    <w:rsid w:val="000E4475"/>
    <w:rsid w:val="000F2626"/>
    <w:rsid w:val="000F4C2B"/>
    <w:rsid w:val="000F5DC4"/>
    <w:rsid w:val="00102174"/>
    <w:rsid w:val="00103853"/>
    <w:rsid w:val="001050E6"/>
    <w:rsid w:val="00105FC5"/>
    <w:rsid w:val="00106B3D"/>
    <w:rsid w:val="00107783"/>
    <w:rsid w:val="00110187"/>
    <w:rsid w:val="00110C61"/>
    <w:rsid w:val="00111FBF"/>
    <w:rsid w:val="00114249"/>
    <w:rsid w:val="0011462A"/>
    <w:rsid w:val="001156F0"/>
    <w:rsid w:val="001170F1"/>
    <w:rsid w:val="001206F9"/>
    <w:rsid w:val="00121F79"/>
    <w:rsid w:val="001236C7"/>
    <w:rsid w:val="00124BCB"/>
    <w:rsid w:val="001273E8"/>
    <w:rsid w:val="001274A6"/>
    <w:rsid w:val="00130968"/>
    <w:rsid w:val="00131B95"/>
    <w:rsid w:val="0013386F"/>
    <w:rsid w:val="00134C37"/>
    <w:rsid w:val="00134C6E"/>
    <w:rsid w:val="0014296E"/>
    <w:rsid w:val="00145C7A"/>
    <w:rsid w:val="0014749A"/>
    <w:rsid w:val="0015064D"/>
    <w:rsid w:val="00152535"/>
    <w:rsid w:val="00152D94"/>
    <w:rsid w:val="00153681"/>
    <w:rsid w:val="001563CC"/>
    <w:rsid w:val="00156C55"/>
    <w:rsid w:val="001621ED"/>
    <w:rsid w:val="0016304A"/>
    <w:rsid w:val="001646A3"/>
    <w:rsid w:val="00166638"/>
    <w:rsid w:val="00166D5C"/>
    <w:rsid w:val="00166EC0"/>
    <w:rsid w:val="00170642"/>
    <w:rsid w:val="00172E90"/>
    <w:rsid w:val="0017412F"/>
    <w:rsid w:val="00174865"/>
    <w:rsid w:val="001753A1"/>
    <w:rsid w:val="00177FA6"/>
    <w:rsid w:val="001807AE"/>
    <w:rsid w:val="00180AA2"/>
    <w:rsid w:val="00180AC3"/>
    <w:rsid w:val="001856EB"/>
    <w:rsid w:val="00187C1A"/>
    <w:rsid w:val="001973E1"/>
    <w:rsid w:val="00197BB6"/>
    <w:rsid w:val="001A063A"/>
    <w:rsid w:val="001A292C"/>
    <w:rsid w:val="001A32D9"/>
    <w:rsid w:val="001A3312"/>
    <w:rsid w:val="001A5F12"/>
    <w:rsid w:val="001A7DCB"/>
    <w:rsid w:val="001B1B9C"/>
    <w:rsid w:val="001B309A"/>
    <w:rsid w:val="001B48F4"/>
    <w:rsid w:val="001B62AE"/>
    <w:rsid w:val="001C2247"/>
    <w:rsid w:val="001C3C8A"/>
    <w:rsid w:val="001D159E"/>
    <w:rsid w:val="001D1FAB"/>
    <w:rsid w:val="001D2D41"/>
    <w:rsid w:val="001D3AA0"/>
    <w:rsid w:val="001D4EC2"/>
    <w:rsid w:val="001E03ED"/>
    <w:rsid w:val="001E0C16"/>
    <w:rsid w:val="001E18E6"/>
    <w:rsid w:val="001E1C30"/>
    <w:rsid w:val="001E216F"/>
    <w:rsid w:val="001E38B4"/>
    <w:rsid w:val="001E4E89"/>
    <w:rsid w:val="001E53A1"/>
    <w:rsid w:val="001E6B22"/>
    <w:rsid w:val="001F2704"/>
    <w:rsid w:val="001F380E"/>
    <w:rsid w:val="00200048"/>
    <w:rsid w:val="00200F3E"/>
    <w:rsid w:val="002068A8"/>
    <w:rsid w:val="00207558"/>
    <w:rsid w:val="00207772"/>
    <w:rsid w:val="00211B2F"/>
    <w:rsid w:val="002138E1"/>
    <w:rsid w:val="0021644B"/>
    <w:rsid w:val="00217C55"/>
    <w:rsid w:val="00221342"/>
    <w:rsid w:val="002314AF"/>
    <w:rsid w:val="00235130"/>
    <w:rsid w:val="00236CF7"/>
    <w:rsid w:val="002378BF"/>
    <w:rsid w:val="002408B9"/>
    <w:rsid w:val="00240925"/>
    <w:rsid w:val="00246643"/>
    <w:rsid w:val="00246957"/>
    <w:rsid w:val="002503FC"/>
    <w:rsid w:val="00260FEB"/>
    <w:rsid w:val="00265663"/>
    <w:rsid w:val="0026736B"/>
    <w:rsid w:val="00270D71"/>
    <w:rsid w:val="00273273"/>
    <w:rsid w:val="00273AB6"/>
    <w:rsid w:val="00275DF3"/>
    <w:rsid w:val="00275E52"/>
    <w:rsid w:val="00275FDF"/>
    <w:rsid w:val="00277520"/>
    <w:rsid w:val="00277B0E"/>
    <w:rsid w:val="00280CDE"/>
    <w:rsid w:val="002816A0"/>
    <w:rsid w:val="00281896"/>
    <w:rsid w:val="00284B88"/>
    <w:rsid w:val="00285FCE"/>
    <w:rsid w:val="00291049"/>
    <w:rsid w:val="00291055"/>
    <w:rsid w:val="002926DB"/>
    <w:rsid w:val="002927FD"/>
    <w:rsid w:val="0029394A"/>
    <w:rsid w:val="00294F60"/>
    <w:rsid w:val="00295278"/>
    <w:rsid w:val="00297DBF"/>
    <w:rsid w:val="002A0747"/>
    <w:rsid w:val="002A07F4"/>
    <w:rsid w:val="002A15DD"/>
    <w:rsid w:val="002A627D"/>
    <w:rsid w:val="002A651C"/>
    <w:rsid w:val="002A723F"/>
    <w:rsid w:val="002B0CAA"/>
    <w:rsid w:val="002B3210"/>
    <w:rsid w:val="002B5828"/>
    <w:rsid w:val="002B5D6D"/>
    <w:rsid w:val="002B7352"/>
    <w:rsid w:val="002C2F31"/>
    <w:rsid w:val="002C4A3E"/>
    <w:rsid w:val="002C62C8"/>
    <w:rsid w:val="002C781A"/>
    <w:rsid w:val="002C7E1F"/>
    <w:rsid w:val="002D0707"/>
    <w:rsid w:val="002D4C1A"/>
    <w:rsid w:val="002D584B"/>
    <w:rsid w:val="002D7B8F"/>
    <w:rsid w:val="002E212E"/>
    <w:rsid w:val="002E2DE8"/>
    <w:rsid w:val="002E68B7"/>
    <w:rsid w:val="002E6D5B"/>
    <w:rsid w:val="002F012D"/>
    <w:rsid w:val="002F01F1"/>
    <w:rsid w:val="002F1120"/>
    <w:rsid w:val="002F118C"/>
    <w:rsid w:val="002F1D53"/>
    <w:rsid w:val="002F2FF5"/>
    <w:rsid w:val="002F77D9"/>
    <w:rsid w:val="0030166C"/>
    <w:rsid w:val="003038A4"/>
    <w:rsid w:val="003063B7"/>
    <w:rsid w:val="00311164"/>
    <w:rsid w:val="00312929"/>
    <w:rsid w:val="00312B53"/>
    <w:rsid w:val="003131D1"/>
    <w:rsid w:val="003141D8"/>
    <w:rsid w:val="00315245"/>
    <w:rsid w:val="003249FB"/>
    <w:rsid w:val="00325649"/>
    <w:rsid w:val="00326AB3"/>
    <w:rsid w:val="00326CC1"/>
    <w:rsid w:val="00326EE5"/>
    <w:rsid w:val="00327B55"/>
    <w:rsid w:val="00330000"/>
    <w:rsid w:val="003325A8"/>
    <w:rsid w:val="003362CD"/>
    <w:rsid w:val="00340B13"/>
    <w:rsid w:val="0034140A"/>
    <w:rsid w:val="00342819"/>
    <w:rsid w:val="0035157F"/>
    <w:rsid w:val="003537CB"/>
    <w:rsid w:val="003550E4"/>
    <w:rsid w:val="00355DFC"/>
    <w:rsid w:val="00361E85"/>
    <w:rsid w:val="00361EFF"/>
    <w:rsid w:val="00365AFB"/>
    <w:rsid w:val="00377758"/>
    <w:rsid w:val="00381BAB"/>
    <w:rsid w:val="00385424"/>
    <w:rsid w:val="00385E0B"/>
    <w:rsid w:val="003876E2"/>
    <w:rsid w:val="00393E10"/>
    <w:rsid w:val="00394A05"/>
    <w:rsid w:val="00397DF9"/>
    <w:rsid w:val="003A093F"/>
    <w:rsid w:val="003A2789"/>
    <w:rsid w:val="003A494A"/>
    <w:rsid w:val="003A7303"/>
    <w:rsid w:val="003A775A"/>
    <w:rsid w:val="003B0916"/>
    <w:rsid w:val="003B14D4"/>
    <w:rsid w:val="003B2D63"/>
    <w:rsid w:val="003B7466"/>
    <w:rsid w:val="003C2BCA"/>
    <w:rsid w:val="003C34D7"/>
    <w:rsid w:val="003C48E4"/>
    <w:rsid w:val="003C6FDB"/>
    <w:rsid w:val="003D2695"/>
    <w:rsid w:val="003D5FF3"/>
    <w:rsid w:val="003D62A9"/>
    <w:rsid w:val="003D74F8"/>
    <w:rsid w:val="003E0E46"/>
    <w:rsid w:val="003E0EEA"/>
    <w:rsid w:val="003E1D57"/>
    <w:rsid w:val="003E2862"/>
    <w:rsid w:val="003E466C"/>
    <w:rsid w:val="003F3AC5"/>
    <w:rsid w:val="003F49D0"/>
    <w:rsid w:val="004015F2"/>
    <w:rsid w:val="00402527"/>
    <w:rsid w:val="00403E5F"/>
    <w:rsid w:val="00407E86"/>
    <w:rsid w:val="0041067C"/>
    <w:rsid w:val="00411755"/>
    <w:rsid w:val="00413E2C"/>
    <w:rsid w:val="004168A8"/>
    <w:rsid w:val="00417786"/>
    <w:rsid w:val="00420541"/>
    <w:rsid w:val="00421356"/>
    <w:rsid w:val="004226FE"/>
    <w:rsid w:val="00422E2E"/>
    <w:rsid w:val="00424F85"/>
    <w:rsid w:val="00426168"/>
    <w:rsid w:val="0042674F"/>
    <w:rsid w:val="00426812"/>
    <w:rsid w:val="00427BCE"/>
    <w:rsid w:val="0043077D"/>
    <w:rsid w:val="00432C42"/>
    <w:rsid w:val="004331C0"/>
    <w:rsid w:val="00436DCE"/>
    <w:rsid w:val="00437A33"/>
    <w:rsid w:val="0044029F"/>
    <w:rsid w:val="004421AF"/>
    <w:rsid w:val="004428EA"/>
    <w:rsid w:val="00444F14"/>
    <w:rsid w:val="0044597D"/>
    <w:rsid w:val="0044659B"/>
    <w:rsid w:val="00450252"/>
    <w:rsid w:val="0045232D"/>
    <w:rsid w:val="004548EF"/>
    <w:rsid w:val="00455E90"/>
    <w:rsid w:val="00456922"/>
    <w:rsid w:val="00464CF2"/>
    <w:rsid w:val="004679A7"/>
    <w:rsid w:val="004706D0"/>
    <w:rsid w:val="00472FF9"/>
    <w:rsid w:val="00474D8D"/>
    <w:rsid w:val="00475321"/>
    <w:rsid w:val="00477255"/>
    <w:rsid w:val="00477B89"/>
    <w:rsid w:val="00483079"/>
    <w:rsid w:val="004903BC"/>
    <w:rsid w:val="00491B9C"/>
    <w:rsid w:val="00492324"/>
    <w:rsid w:val="00495387"/>
    <w:rsid w:val="00496FE8"/>
    <w:rsid w:val="004A01A7"/>
    <w:rsid w:val="004A3915"/>
    <w:rsid w:val="004A601E"/>
    <w:rsid w:val="004A629E"/>
    <w:rsid w:val="004B04F8"/>
    <w:rsid w:val="004B1C90"/>
    <w:rsid w:val="004B1D55"/>
    <w:rsid w:val="004B426F"/>
    <w:rsid w:val="004B65C6"/>
    <w:rsid w:val="004B7148"/>
    <w:rsid w:val="004C1345"/>
    <w:rsid w:val="004C3325"/>
    <w:rsid w:val="004C3D79"/>
    <w:rsid w:val="004C4656"/>
    <w:rsid w:val="004C503B"/>
    <w:rsid w:val="004C5447"/>
    <w:rsid w:val="004C568E"/>
    <w:rsid w:val="004C67C6"/>
    <w:rsid w:val="004D0227"/>
    <w:rsid w:val="004D5539"/>
    <w:rsid w:val="004D55F2"/>
    <w:rsid w:val="004D5E1E"/>
    <w:rsid w:val="004D61A8"/>
    <w:rsid w:val="004E027B"/>
    <w:rsid w:val="004E0DD4"/>
    <w:rsid w:val="004E24FF"/>
    <w:rsid w:val="004E53F4"/>
    <w:rsid w:val="004E6CB3"/>
    <w:rsid w:val="004E7363"/>
    <w:rsid w:val="004E75A7"/>
    <w:rsid w:val="004F2DD3"/>
    <w:rsid w:val="004F3D53"/>
    <w:rsid w:val="004F4583"/>
    <w:rsid w:val="00502A80"/>
    <w:rsid w:val="00502C31"/>
    <w:rsid w:val="00503819"/>
    <w:rsid w:val="00507E14"/>
    <w:rsid w:val="00507FDA"/>
    <w:rsid w:val="005106B1"/>
    <w:rsid w:val="00511036"/>
    <w:rsid w:val="00511F37"/>
    <w:rsid w:val="005123DF"/>
    <w:rsid w:val="005125B0"/>
    <w:rsid w:val="0051295D"/>
    <w:rsid w:val="00512BED"/>
    <w:rsid w:val="00516AA1"/>
    <w:rsid w:val="00516C8E"/>
    <w:rsid w:val="00517081"/>
    <w:rsid w:val="0052160F"/>
    <w:rsid w:val="00524E69"/>
    <w:rsid w:val="00525ADC"/>
    <w:rsid w:val="00526D05"/>
    <w:rsid w:val="00527931"/>
    <w:rsid w:val="005304E7"/>
    <w:rsid w:val="0053298B"/>
    <w:rsid w:val="00532D1E"/>
    <w:rsid w:val="005370C1"/>
    <w:rsid w:val="005400B6"/>
    <w:rsid w:val="00547131"/>
    <w:rsid w:val="005478FE"/>
    <w:rsid w:val="005515D1"/>
    <w:rsid w:val="00552C2E"/>
    <w:rsid w:val="0055369C"/>
    <w:rsid w:val="00554D68"/>
    <w:rsid w:val="00556CC9"/>
    <w:rsid w:val="00557B6B"/>
    <w:rsid w:val="0056239F"/>
    <w:rsid w:val="005651F1"/>
    <w:rsid w:val="0057227E"/>
    <w:rsid w:val="0057236F"/>
    <w:rsid w:val="00572852"/>
    <w:rsid w:val="00573C2A"/>
    <w:rsid w:val="005764CA"/>
    <w:rsid w:val="005768AB"/>
    <w:rsid w:val="0057714B"/>
    <w:rsid w:val="00577747"/>
    <w:rsid w:val="00577FD7"/>
    <w:rsid w:val="00580C14"/>
    <w:rsid w:val="005828C1"/>
    <w:rsid w:val="005828E2"/>
    <w:rsid w:val="00583885"/>
    <w:rsid w:val="0058426B"/>
    <w:rsid w:val="005849C0"/>
    <w:rsid w:val="005853BE"/>
    <w:rsid w:val="00586BEE"/>
    <w:rsid w:val="00587AB0"/>
    <w:rsid w:val="00590C65"/>
    <w:rsid w:val="005953B7"/>
    <w:rsid w:val="00596065"/>
    <w:rsid w:val="00596659"/>
    <w:rsid w:val="005969FB"/>
    <w:rsid w:val="005A077A"/>
    <w:rsid w:val="005A233E"/>
    <w:rsid w:val="005A3A6F"/>
    <w:rsid w:val="005A68E6"/>
    <w:rsid w:val="005A6BAF"/>
    <w:rsid w:val="005A6F92"/>
    <w:rsid w:val="005A73D8"/>
    <w:rsid w:val="005A766A"/>
    <w:rsid w:val="005A7739"/>
    <w:rsid w:val="005B4DCC"/>
    <w:rsid w:val="005B77ED"/>
    <w:rsid w:val="005C102D"/>
    <w:rsid w:val="005C3003"/>
    <w:rsid w:val="005C3A7F"/>
    <w:rsid w:val="005C3C34"/>
    <w:rsid w:val="005C46C7"/>
    <w:rsid w:val="005D64D4"/>
    <w:rsid w:val="005D67FD"/>
    <w:rsid w:val="005E04CC"/>
    <w:rsid w:val="005E0686"/>
    <w:rsid w:val="005E386E"/>
    <w:rsid w:val="005E4239"/>
    <w:rsid w:val="005E71E1"/>
    <w:rsid w:val="005F116B"/>
    <w:rsid w:val="005F1E7A"/>
    <w:rsid w:val="005F1E8C"/>
    <w:rsid w:val="005F2902"/>
    <w:rsid w:val="005F506A"/>
    <w:rsid w:val="005F5655"/>
    <w:rsid w:val="006003F5"/>
    <w:rsid w:val="00600BC6"/>
    <w:rsid w:val="00600C93"/>
    <w:rsid w:val="0060117C"/>
    <w:rsid w:val="0060239E"/>
    <w:rsid w:val="006030F9"/>
    <w:rsid w:val="00607A4A"/>
    <w:rsid w:val="006107C7"/>
    <w:rsid w:val="00611532"/>
    <w:rsid w:val="00614E14"/>
    <w:rsid w:val="00620A95"/>
    <w:rsid w:val="00622104"/>
    <w:rsid w:val="00622823"/>
    <w:rsid w:val="00623D31"/>
    <w:rsid w:val="0062566C"/>
    <w:rsid w:val="006257F2"/>
    <w:rsid w:val="006262BF"/>
    <w:rsid w:val="0062759C"/>
    <w:rsid w:val="006318B3"/>
    <w:rsid w:val="0063448D"/>
    <w:rsid w:val="00634CA4"/>
    <w:rsid w:val="00636E3D"/>
    <w:rsid w:val="00643413"/>
    <w:rsid w:val="00643AA5"/>
    <w:rsid w:val="006452CA"/>
    <w:rsid w:val="0064660F"/>
    <w:rsid w:val="00646D9E"/>
    <w:rsid w:val="00652AA4"/>
    <w:rsid w:val="00654D1D"/>
    <w:rsid w:val="00661B1F"/>
    <w:rsid w:val="0066256E"/>
    <w:rsid w:val="00664113"/>
    <w:rsid w:val="00675210"/>
    <w:rsid w:val="00693565"/>
    <w:rsid w:val="006940FD"/>
    <w:rsid w:val="00694599"/>
    <w:rsid w:val="006A1478"/>
    <w:rsid w:val="006A2AD6"/>
    <w:rsid w:val="006A4059"/>
    <w:rsid w:val="006A43A7"/>
    <w:rsid w:val="006A67EA"/>
    <w:rsid w:val="006A6E3E"/>
    <w:rsid w:val="006A76D6"/>
    <w:rsid w:val="006A7D23"/>
    <w:rsid w:val="006B1FC2"/>
    <w:rsid w:val="006B4620"/>
    <w:rsid w:val="006B68BA"/>
    <w:rsid w:val="006B7E2D"/>
    <w:rsid w:val="006C4B6F"/>
    <w:rsid w:val="006C52BA"/>
    <w:rsid w:val="006C5844"/>
    <w:rsid w:val="006C6D61"/>
    <w:rsid w:val="006D1140"/>
    <w:rsid w:val="006D16CB"/>
    <w:rsid w:val="006D21E0"/>
    <w:rsid w:val="006D4A1B"/>
    <w:rsid w:val="006D7497"/>
    <w:rsid w:val="006D7801"/>
    <w:rsid w:val="006E0299"/>
    <w:rsid w:val="006F3A10"/>
    <w:rsid w:val="006F3B52"/>
    <w:rsid w:val="006F45D7"/>
    <w:rsid w:val="006F5304"/>
    <w:rsid w:val="006F6A77"/>
    <w:rsid w:val="007023EB"/>
    <w:rsid w:val="00704E78"/>
    <w:rsid w:val="007051E6"/>
    <w:rsid w:val="00705EF6"/>
    <w:rsid w:val="00706353"/>
    <w:rsid w:val="007066C9"/>
    <w:rsid w:val="00707777"/>
    <w:rsid w:val="00707790"/>
    <w:rsid w:val="00712DD3"/>
    <w:rsid w:val="0071422B"/>
    <w:rsid w:val="00714DC9"/>
    <w:rsid w:val="00722EAA"/>
    <w:rsid w:val="00727A36"/>
    <w:rsid w:val="00731EC0"/>
    <w:rsid w:val="0073475E"/>
    <w:rsid w:val="00735571"/>
    <w:rsid w:val="00737066"/>
    <w:rsid w:val="00741447"/>
    <w:rsid w:val="00745D33"/>
    <w:rsid w:val="007503E6"/>
    <w:rsid w:val="007510F2"/>
    <w:rsid w:val="00751978"/>
    <w:rsid w:val="007545FB"/>
    <w:rsid w:val="00760B1A"/>
    <w:rsid w:val="007628ED"/>
    <w:rsid w:val="007643AE"/>
    <w:rsid w:val="007659CA"/>
    <w:rsid w:val="00765E21"/>
    <w:rsid w:val="007674CE"/>
    <w:rsid w:val="00767B8A"/>
    <w:rsid w:val="00770F88"/>
    <w:rsid w:val="0077119B"/>
    <w:rsid w:val="00773B97"/>
    <w:rsid w:val="007741BA"/>
    <w:rsid w:val="00777FDF"/>
    <w:rsid w:val="00780012"/>
    <w:rsid w:val="0078175B"/>
    <w:rsid w:val="0078272B"/>
    <w:rsid w:val="0078341F"/>
    <w:rsid w:val="00784B5E"/>
    <w:rsid w:val="00785234"/>
    <w:rsid w:val="00786FE2"/>
    <w:rsid w:val="007913E7"/>
    <w:rsid w:val="00791C51"/>
    <w:rsid w:val="0079212F"/>
    <w:rsid w:val="00792EAD"/>
    <w:rsid w:val="00793999"/>
    <w:rsid w:val="00795FCE"/>
    <w:rsid w:val="00796C5E"/>
    <w:rsid w:val="007978C3"/>
    <w:rsid w:val="007A0FA6"/>
    <w:rsid w:val="007A1096"/>
    <w:rsid w:val="007A329F"/>
    <w:rsid w:val="007A3C71"/>
    <w:rsid w:val="007A49FD"/>
    <w:rsid w:val="007B5141"/>
    <w:rsid w:val="007B6298"/>
    <w:rsid w:val="007C27FA"/>
    <w:rsid w:val="007D1225"/>
    <w:rsid w:val="007D1D25"/>
    <w:rsid w:val="007D42A6"/>
    <w:rsid w:val="007D47F2"/>
    <w:rsid w:val="007D75B2"/>
    <w:rsid w:val="007E053D"/>
    <w:rsid w:val="007E057B"/>
    <w:rsid w:val="007E0B5F"/>
    <w:rsid w:val="007E1307"/>
    <w:rsid w:val="007E46BF"/>
    <w:rsid w:val="007E5F05"/>
    <w:rsid w:val="007E6D85"/>
    <w:rsid w:val="007E70CC"/>
    <w:rsid w:val="007E7996"/>
    <w:rsid w:val="007F108C"/>
    <w:rsid w:val="007F10F4"/>
    <w:rsid w:val="007F37A7"/>
    <w:rsid w:val="007F4811"/>
    <w:rsid w:val="007F4E7D"/>
    <w:rsid w:val="007F6AEA"/>
    <w:rsid w:val="0080100C"/>
    <w:rsid w:val="0080114E"/>
    <w:rsid w:val="0080245F"/>
    <w:rsid w:val="00802A6C"/>
    <w:rsid w:val="008050DC"/>
    <w:rsid w:val="008059F1"/>
    <w:rsid w:val="00805A87"/>
    <w:rsid w:val="0080635B"/>
    <w:rsid w:val="00806C7E"/>
    <w:rsid w:val="008153DF"/>
    <w:rsid w:val="008157A5"/>
    <w:rsid w:val="00817BB3"/>
    <w:rsid w:val="008215C9"/>
    <w:rsid w:val="0082641E"/>
    <w:rsid w:val="00826FDC"/>
    <w:rsid w:val="00827B65"/>
    <w:rsid w:val="00832DA8"/>
    <w:rsid w:val="008345BC"/>
    <w:rsid w:val="008352A0"/>
    <w:rsid w:val="00835C23"/>
    <w:rsid w:val="0083671E"/>
    <w:rsid w:val="0083701D"/>
    <w:rsid w:val="00837A10"/>
    <w:rsid w:val="008423C0"/>
    <w:rsid w:val="0084451E"/>
    <w:rsid w:val="00844694"/>
    <w:rsid w:val="00844828"/>
    <w:rsid w:val="00846FAB"/>
    <w:rsid w:val="00850CF6"/>
    <w:rsid w:val="00856A2E"/>
    <w:rsid w:val="008638EB"/>
    <w:rsid w:val="0086521C"/>
    <w:rsid w:val="00865F5C"/>
    <w:rsid w:val="00867117"/>
    <w:rsid w:val="0087259A"/>
    <w:rsid w:val="00872E7C"/>
    <w:rsid w:val="00873695"/>
    <w:rsid w:val="00875A5A"/>
    <w:rsid w:val="00877D57"/>
    <w:rsid w:val="00882293"/>
    <w:rsid w:val="008826D5"/>
    <w:rsid w:val="00886DEF"/>
    <w:rsid w:val="0089184C"/>
    <w:rsid w:val="0089505A"/>
    <w:rsid w:val="008A0683"/>
    <w:rsid w:val="008A0A45"/>
    <w:rsid w:val="008A2A9C"/>
    <w:rsid w:val="008B00D9"/>
    <w:rsid w:val="008B1B98"/>
    <w:rsid w:val="008B3C71"/>
    <w:rsid w:val="008B65B2"/>
    <w:rsid w:val="008B6FBD"/>
    <w:rsid w:val="008B7E0B"/>
    <w:rsid w:val="008C43BB"/>
    <w:rsid w:val="008C44D8"/>
    <w:rsid w:val="008C4F94"/>
    <w:rsid w:val="008C52E4"/>
    <w:rsid w:val="008C748A"/>
    <w:rsid w:val="008D221C"/>
    <w:rsid w:val="008D2D39"/>
    <w:rsid w:val="008D472D"/>
    <w:rsid w:val="008D5F4B"/>
    <w:rsid w:val="008E616B"/>
    <w:rsid w:val="008F05D4"/>
    <w:rsid w:val="008F3991"/>
    <w:rsid w:val="008F4984"/>
    <w:rsid w:val="008F5C9C"/>
    <w:rsid w:val="008F7EDE"/>
    <w:rsid w:val="00901AD4"/>
    <w:rsid w:val="00905C5E"/>
    <w:rsid w:val="009070B6"/>
    <w:rsid w:val="009100DE"/>
    <w:rsid w:val="009122C8"/>
    <w:rsid w:val="0091250D"/>
    <w:rsid w:val="00914541"/>
    <w:rsid w:val="00915EF2"/>
    <w:rsid w:val="00917219"/>
    <w:rsid w:val="00917A11"/>
    <w:rsid w:val="00922FBC"/>
    <w:rsid w:val="009235C8"/>
    <w:rsid w:val="00926FE1"/>
    <w:rsid w:val="00932077"/>
    <w:rsid w:val="00932904"/>
    <w:rsid w:val="00933A37"/>
    <w:rsid w:val="009352E8"/>
    <w:rsid w:val="00936711"/>
    <w:rsid w:val="00940BF1"/>
    <w:rsid w:val="009415A8"/>
    <w:rsid w:val="00943106"/>
    <w:rsid w:val="00944164"/>
    <w:rsid w:val="00946DBC"/>
    <w:rsid w:val="0094736C"/>
    <w:rsid w:val="009473C2"/>
    <w:rsid w:val="00947B16"/>
    <w:rsid w:val="009517E6"/>
    <w:rsid w:val="00957FB6"/>
    <w:rsid w:val="00960DC3"/>
    <w:rsid w:val="009612D5"/>
    <w:rsid w:val="00961863"/>
    <w:rsid w:val="009619A2"/>
    <w:rsid w:val="0096386B"/>
    <w:rsid w:val="00965A98"/>
    <w:rsid w:val="00967341"/>
    <w:rsid w:val="009703C2"/>
    <w:rsid w:val="00971304"/>
    <w:rsid w:val="00971B2C"/>
    <w:rsid w:val="00971EC8"/>
    <w:rsid w:val="009734C7"/>
    <w:rsid w:val="00980A3D"/>
    <w:rsid w:val="00983C88"/>
    <w:rsid w:val="0098400B"/>
    <w:rsid w:val="00984EDC"/>
    <w:rsid w:val="00986065"/>
    <w:rsid w:val="00990044"/>
    <w:rsid w:val="00997A2B"/>
    <w:rsid w:val="009A2084"/>
    <w:rsid w:val="009A22E3"/>
    <w:rsid w:val="009A2ABE"/>
    <w:rsid w:val="009A615A"/>
    <w:rsid w:val="009B3406"/>
    <w:rsid w:val="009B689C"/>
    <w:rsid w:val="009C021A"/>
    <w:rsid w:val="009C5B54"/>
    <w:rsid w:val="009D1F0A"/>
    <w:rsid w:val="009D3921"/>
    <w:rsid w:val="009D43C5"/>
    <w:rsid w:val="009E084D"/>
    <w:rsid w:val="009E22F2"/>
    <w:rsid w:val="009E42EF"/>
    <w:rsid w:val="009E57D4"/>
    <w:rsid w:val="009E6B5C"/>
    <w:rsid w:val="009E7CBC"/>
    <w:rsid w:val="009F0080"/>
    <w:rsid w:val="009F2C52"/>
    <w:rsid w:val="009F4298"/>
    <w:rsid w:val="009F59FA"/>
    <w:rsid w:val="00A0042F"/>
    <w:rsid w:val="00A02DF2"/>
    <w:rsid w:val="00A03603"/>
    <w:rsid w:val="00A05955"/>
    <w:rsid w:val="00A05E13"/>
    <w:rsid w:val="00A12AC3"/>
    <w:rsid w:val="00A15D64"/>
    <w:rsid w:val="00A213C5"/>
    <w:rsid w:val="00A22E11"/>
    <w:rsid w:val="00A24181"/>
    <w:rsid w:val="00A33A7A"/>
    <w:rsid w:val="00A34E3F"/>
    <w:rsid w:val="00A44CE8"/>
    <w:rsid w:val="00A45279"/>
    <w:rsid w:val="00A46102"/>
    <w:rsid w:val="00A46C5A"/>
    <w:rsid w:val="00A50BB1"/>
    <w:rsid w:val="00A53A87"/>
    <w:rsid w:val="00A5463A"/>
    <w:rsid w:val="00A54649"/>
    <w:rsid w:val="00A54F41"/>
    <w:rsid w:val="00A551E5"/>
    <w:rsid w:val="00A5558A"/>
    <w:rsid w:val="00A55E62"/>
    <w:rsid w:val="00A61B41"/>
    <w:rsid w:val="00A67485"/>
    <w:rsid w:val="00A71301"/>
    <w:rsid w:val="00A732F5"/>
    <w:rsid w:val="00A73793"/>
    <w:rsid w:val="00A739B6"/>
    <w:rsid w:val="00A74917"/>
    <w:rsid w:val="00A812B3"/>
    <w:rsid w:val="00A82FD9"/>
    <w:rsid w:val="00A846F5"/>
    <w:rsid w:val="00A87E3E"/>
    <w:rsid w:val="00A87FB6"/>
    <w:rsid w:val="00A90E38"/>
    <w:rsid w:val="00A9154B"/>
    <w:rsid w:val="00A91E9B"/>
    <w:rsid w:val="00A9264C"/>
    <w:rsid w:val="00A9392B"/>
    <w:rsid w:val="00A94D63"/>
    <w:rsid w:val="00A95636"/>
    <w:rsid w:val="00AA15B7"/>
    <w:rsid w:val="00AA69AD"/>
    <w:rsid w:val="00AB4D40"/>
    <w:rsid w:val="00AB6C7A"/>
    <w:rsid w:val="00AC5FDA"/>
    <w:rsid w:val="00AD0A02"/>
    <w:rsid w:val="00AD12B8"/>
    <w:rsid w:val="00AE24CD"/>
    <w:rsid w:val="00AE48B6"/>
    <w:rsid w:val="00AE4AAF"/>
    <w:rsid w:val="00AE6FCE"/>
    <w:rsid w:val="00AE7F80"/>
    <w:rsid w:val="00AF210E"/>
    <w:rsid w:val="00AF2756"/>
    <w:rsid w:val="00AF36F3"/>
    <w:rsid w:val="00B00CFA"/>
    <w:rsid w:val="00B01B33"/>
    <w:rsid w:val="00B02A42"/>
    <w:rsid w:val="00B04E7C"/>
    <w:rsid w:val="00B05727"/>
    <w:rsid w:val="00B0712C"/>
    <w:rsid w:val="00B10BBC"/>
    <w:rsid w:val="00B113FB"/>
    <w:rsid w:val="00B1520F"/>
    <w:rsid w:val="00B17DC7"/>
    <w:rsid w:val="00B17FD9"/>
    <w:rsid w:val="00B202AF"/>
    <w:rsid w:val="00B20533"/>
    <w:rsid w:val="00B23AD9"/>
    <w:rsid w:val="00B25F42"/>
    <w:rsid w:val="00B264F7"/>
    <w:rsid w:val="00B31279"/>
    <w:rsid w:val="00B33FD4"/>
    <w:rsid w:val="00B343B7"/>
    <w:rsid w:val="00B34B7E"/>
    <w:rsid w:val="00B37662"/>
    <w:rsid w:val="00B37848"/>
    <w:rsid w:val="00B442DF"/>
    <w:rsid w:val="00B44B5D"/>
    <w:rsid w:val="00B472B9"/>
    <w:rsid w:val="00B4738F"/>
    <w:rsid w:val="00B50304"/>
    <w:rsid w:val="00B51A37"/>
    <w:rsid w:val="00B54FBE"/>
    <w:rsid w:val="00B641D9"/>
    <w:rsid w:val="00B7023C"/>
    <w:rsid w:val="00B746F5"/>
    <w:rsid w:val="00B75BF8"/>
    <w:rsid w:val="00B80AC3"/>
    <w:rsid w:val="00B81064"/>
    <w:rsid w:val="00B85CF4"/>
    <w:rsid w:val="00B87849"/>
    <w:rsid w:val="00B9043F"/>
    <w:rsid w:val="00B91BA4"/>
    <w:rsid w:val="00B929F1"/>
    <w:rsid w:val="00BA0064"/>
    <w:rsid w:val="00BA2D1A"/>
    <w:rsid w:val="00BA347A"/>
    <w:rsid w:val="00BA3AE9"/>
    <w:rsid w:val="00BA59A1"/>
    <w:rsid w:val="00BA7014"/>
    <w:rsid w:val="00BA7DB5"/>
    <w:rsid w:val="00BB195D"/>
    <w:rsid w:val="00BB7694"/>
    <w:rsid w:val="00BB7EBB"/>
    <w:rsid w:val="00BC0014"/>
    <w:rsid w:val="00BC3527"/>
    <w:rsid w:val="00BC3998"/>
    <w:rsid w:val="00BC3A77"/>
    <w:rsid w:val="00BC3F56"/>
    <w:rsid w:val="00BC4490"/>
    <w:rsid w:val="00BC676E"/>
    <w:rsid w:val="00BD0961"/>
    <w:rsid w:val="00BD1502"/>
    <w:rsid w:val="00BD3533"/>
    <w:rsid w:val="00BD3A3E"/>
    <w:rsid w:val="00BD4A2A"/>
    <w:rsid w:val="00BD4C7D"/>
    <w:rsid w:val="00BD4FE8"/>
    <w:rsid w:val="00BD5BCF"/>
    <w:rsid w:val="00BE1218"/>
    <w:rsid w:val="00BE1868"/>
    <w:rsid w:val="00BE2EEB"/>
    <w:rsid w:val="00BE3E29"/>
    <w:rsid w:val="00BE4DDB"/>
    <w:rsid w:val="00BE5ED2"/>
    <w:rsid w:val="00BE7DA2"/>
    <w:rsid w:val="00BF19A3"/>
    <w:rsid w:val="00BF1A04"/>
    <w:rsid w:val="00BF517A"/>
    <w:rsid w:val="00BF6103"/>
    <w:rsid w:val="00C05181"/>
    <w:rsid w:val="00C07817"/>
    <w:rsid w:val="00C16E51"/>
    <w:rsid w:val="00C21471"/>
    <w:rsid w:val="00C21631"/>
    <w:rsid w:val="00C27BE6"/>
    <w:rsid w:val="00C333F1"/>
    <w:rsid w:val="00C35BAD"/>
    <w:rsid w:val="00C35DB7"/>
    <w:rsid w:val="00C40388"/>
    <w:rsid w:val="00C40937"/>
    <w:rsid w:val="00C449DA"/>
    <w:rsid w:val="00C45B95"/>
    <w:rsid w:val="00C4619A"/>
    <w:rsid w:val="00C477A5"/>
    <w:rsid w:val="00C5260F"/>
    <w:rsid w:val="00C53009"/>
    <w:rsid w:val="00C55B0A"/>
    <w:rsid w:val="00C63EB0"/>
    <w:rsid w:val="00C64C78"/>
    <w:rsid w:val="00C70089"/>
    <w:rsid w:val="00C70782"/>
    <w:rsid w:val="00C71E03"/>
    <w:rsid w:val="00C724E0"/>
    <w:rsid w:val="00C73A46"/>
    <w:rsid w:val="00C744FB"/>
    <w:rsid w:val="00C76F5D"/>
    <w:rsid w:val="00C80A4E"/>
    <w:rsid w:val="00C80C60"/>
    <w:rsid w:val="00C824FC"/>
    <w:rsid w:val="00C85BD2"/>
    <w:rsid w:val="00C87D9C"/>
    <w:rsid w:val="00C91F56"/>
    <w:rsid w:val="00C9396B"/>
    <w:rsid w:val="00C957AE"/>
    <w:rsid w:val="00C95E3A"/>
    <w:rsid w:val="00CA36B1"/>
    <w:rsid w:val="00CA36BC"/>
    <w:rsid w:val="00CA61BD"/>
    <w:rsid w:val="00CA6709"/>
    <w:rsid w:val="00CA6C27"/>
    <w:rsid w:val="00CA7DC1"/>
    <w:rsid w:val="00CA7E5D"/>
    <w:rsid w:val="00CB3826"/>
    <w:rsid w:val="00CB79D0"/>
    <w:rsid w:val="00CB7EEA"/>
    <w:rsid w:val="00CC3975"/>
    <w:rsid w:val="00CC5A6B"/>
    <w:rsid w:val="00CC64C5"/>
    <w:rsid w:val="00CC67F4"/>
    <w:rsid w:val="00CD1CEC"/>
    <w:rsid w:val="00CD4AE9"/>
    <w:rsid w:val="00CD7EC8"/>
    <w:rsid w:val="00CE07F8"/>
    <w:rsid w:val="00CE3AB8"/>
    <w:rsid w:val="00CE4BB5"/>
    <w:rsid w:val="00CE672B"/>
    <w:rsid w:val="00CE6937"/>
    <w:rsid w:val="00CE72F9"/>
    <w:rsid w:val="00CF1B51"/>
    <w:rsid w:val="00D022C5"/>
    <w:rsid w:val="00D03C24"/>
    <w:rsid w:val="00D04AFD"/>
    <w:rsid w:val="00D06237"/>
    <w:rsid w:val="00D065B0"/>
    <w:rsid w:val="00D06CA0"/>
    <w:rsid w:val="00D12ECA"/>
    <w:rsid w:val="00D140C1"/>
    <w:rsid w:val="00D1621F"/>
    <w:rsid w:val="00D17EED"/>
    <w:rsid w:val="00D21B4E"/>
    <w:rsid w:val="00D21C56"/>
    <w:rsid w:val="00D23EBD"/>
    <w:rsid w:val="00D244E1"/>
    <w:rsid w:val="00D24B16"/>
    <w:rsid w:val="00D305DD"/>
    <w:rsid w:val="00D31F8B"/>
    <w:rsid w:val="00D321BD"/>
    <w:rsid w:val="00D411F0"/>
    <w:rsid w:val="00D41E15"/>
    <w:rsid w:val="00D4200E"/>
    <w:rsid w:val="00D440AE"/>
    <w:rsid w:val="00D441F3"/>
    <w:rsid w:val="00D47C4E"/>
    <w:rsid w:val="00D51D6F"/>
    <w:rsid w:val="00D537AC"/>
    <w:rsid w:val="00D5620F"/>
    <w:rsid w:val="00D563D2"/>
    <w:rsid w:val="00D56FF2"/>
    <w:rsid w:val="00D57743"/>
    <w:rsid w:val="00D61793"/>
    <w:rsid w:val="00D6368C"/>
    <w:rsid w:val="00D642DE"/>
    <w:rsid w:val="00D645E4"/>
    <w:rsid w:val="00D64A60"/>
    <w:rsid w:val="00D66952"/>
    <w:rsid w:val="00D66E01"/>
    <w:rsid w:val="00D67743"/>
    <w:rsid w:val="00D70DA5"/>
    <w:rsid w:val="00D71698"/>
    <w:rsid w:val="00D72E11"/>
    <w:rsid w:val="00D73351"/>
    <w:rsid w:val="00D74D76"/>
    <w:rsid w:val="00D77FA5"/>
    <w:rsid w:val="00D81DF3"/>
    <w:rsid w:val="00D847DC"/>
    <w:rsid w:val="00D85987"/>
    <w:rsid w:val="00D8671C"/>
    <w:rsid w:val="00D87DB7"/>
    <w:rsid w:val="00D90492"/>
    <w:rsid w:val="00D91DD8"/>
    <w:rsid w:val="00D92DC9"/>
    <w:rsid w:val="00D93B49"/>
    <w:rsid w:val="00D93F22"/>
    <w:rsid w:val="00D94620"/>
    <w:rsid w:val="00D94EA8"/>
    <w:rsid w:val="00D950BC"/>
    <w:rsid w:val="00D959BF"/>
    <w:rsid w:val="00D95A99"/>
    <w:rsid w:val="00D9683C"/>
    <w:rsid w:val="00DA1CB6"/>
    <w:rsid w:val="00DA3402"/>
    <w:rsid w:val="00DA66A4"/>
    <w:rsid w:val="00DA753B"/>
    <w:rsid w:val="00DA7F09"/>
    <w:rsid w:val="00DB0B4B"/>
    <w:rsid w:val="00DB0D46"/>
    <w:rsid w:val="00DB17F5"/>
    <w:rsid w:val="00DB303D"/>
    <w:rsid w:val="00DB4FA9"/>
    <w:rsid w:val="00DC504E"/>
    <w:rsid w:val="00DC515C"/>
    <w:rsid w:val="00DC5EFA"/>
    <w:rsid w:val="00DC769F"/>
    <w:rsid w:val="00DC7FAC"/>
    <w:rsid w:val="00DC7FFD"/>
    <w:rsid w:val="00DD12B4"/>
    <w:rsid w:val="00DD3564"/>
    <w:rsid w:val="00DD6824"/>
    <w:rsid w:val="00DD7DAC"/>
    <w:rsid w:val="00DE07D9"/>
    <w:rsid w:val="00DE0DC1"/>
    <w:rsid w:val="00DE6161"/>
    <w:rsid w:val="00DE6826"/>
    <w:rsid w:val="00DE7309"/>
    <w:rsid w:val="00DE7CCD"/>
    <w:rsid w:val="00DE7E67"/>
    <w:rsid w:val="00DF1C2E"/>
    <w:rsid w:val="00DF2904"/>
    <w:rsid w:val="00DF630A"/>
    <w:rsid w:val="00DF7757"/>
    <w:rsid w:val="00E0225D"/>
    <w:rsid w:val="00E02C36"/>
    <w:rsid w:val="00E04A7A"/>
    <w:rsid w:val="00E059F2"/>
    <w:rsid w:val="00E06D65"/>
    <w:rsid w:val="00E109F0"/>
    <w:rsid w:val="00E10C36"/>
    <w:rsid w:val="00E10DD7"/>
    <w:rsid w:val="00E12041"/>
    <w:rsid w:val="00E13843"/>
    <w:rsid w:val="00E14607"/>
    <w:rsid w:val="00E156F1"/>
    <w:rsid w:val="00E24505"/>
    <w:rsid w:val="00E26E9B"/>
    <w:rsid w:val="00E26FA1"/>
    <w:rsid w:val="00E31D50"/>
    <w:rsid w:val="00E33168"/>
    <w:rsid w:val="00E3589F"/>
    <w:rsid w:val="00E362FF"/>
    <w:rsid w:val="00E36773"/>
    <w:rsid w:val="00E40D40"/>
    <w:rsid w:val="00E41277"/>
    <w:rsid w:val="00E41793"/>
    <w:rsid w:val="00E41BF5"/>
    <w:rsid w:val="00E44293"/>
    <w:rsid w:val="00E45D3E"/>
    <w:rsid w:val="00E4654A"/>
    <w:rsid w:val="00E47CCF"/>
    <w:rsid w:val="00E51494"/>
    <w:rsid w:val="00E51550"/>
    <w:rsid w:val="00E523FC"/>
    <w:rsid w:val="00E54F92"/>
    <w:rsid w:val="00E558BA"/>
    <w:rsid w:val="00E55E43"/>
    <w:rsid w:val="00E56599"/>
    <w:rsid w:val="00E61FA5"/>
    <w:rsid w:val="00E61FD7"/>
    <w:rsid w:val="00E62A2A"/>
    <w:rsid w:val="00E63ACD"/>
    <w:rsid w:val="00E66A39"/>
    <w:rsid w:val="00E70BED"/>
    <w:rsid w:val="00E71A7E"/>
    <w:rsid w:val="00E80DCF"/>
    <w:rsid w:val="00E817A3"/>
    <w:rsid w:val="00E81F6B"/>
    <w:rsid w:val="00E8648B"/>
    <w:rsid w:val="00E923AB"/>
    <w:rsid w:val="00E94225"/>
    <w:rsid w:val="00E96743"/>
    <w:rsid w:val="00E96A8A"/>
    <w:rsid w:val="00E9764A"/>
    <w:rsid w:val="00EA0722"/>
    <w:rsid w:val="00EA1DB1"/>
    <w:rsid w:val="00EA2565"/>
    <w:rsid w:val="00EA326D"/>
    <w:rsid w:val="00EA4709"/>
    <w:rsid w:val="00EA5EC6"/>
    <w:rsid w:val="00EA6281"/>
    <w:rsid w:val="00EA7691"/>
    <w:rsid w:val="00EA7909"/>
    <w:rsid w:val="00EB458A"/>
    <w:rsid w:val="00EB4FCD"/>
    <w:rsid w:val="00EB538B"/>
    <w:rsid w:val="00EB6DF0"/>
    <w:rsid w:val="00EB766E"/>
    <w:rsid w:val="00EC138E"/>
    <w:rsid w:val="00EC4420"/>
    <w:rsid w:val="00EC7353"/>
    <w:rsid w:val="00ED0207"/>
    <w:rsid w:val="00ED0C84"/>
    <w:rsid w:val="00ED1BA4"/>
    <w:rsid w:val="00ED2FC5"/>
    <w:rsid w:val="00ED38D0"/>
    <w:rsid w:val="00ED47B7"/>
    <w:rsid w:val="00EE032E"/>
    <w:rsid w:val="00EE0E0F"/>
    <w:rsid w:val="00EE3083"/>
    <w:rsid w:val="00EE45D5"/>
    <w:rsid w:val="00EE7BCB"/>
    <w:rsid w:val="00EE7E24"/>
    <w:rsid w:val="00EF0510"/>
    <w:rsid w:val="00EF28A5"/>
    <w:rsid w:val="00EF78B8"/>
    <w:rsid w:val="00F01CA9"/>
    <w:rsid w:val="00F10077"/>
    <w:rsid w:val="00F152E3"/>
    <w:rsid w:val="00F179A6"/>
    <w:rsid w:val="00F23439"/>
    <w:rsid w:val="00F250C6"/>
    <w:rsid w:val="00F252CB"/>
    <w:rsid w:val="00F415A8"/>
    <w:rsid w:val="00F416A0"/>
    <w:rsid w:val="00F42124"/>
    <w:rsid w:val="00F43175"/>
    <w:rsid w:val="00F51286"/>
    <w:rsid w:val="00F5230D"/>
    <w:rsid w:val="00F53672"/>
    <w:rsid w:val="00F56A92"/>
    <w:rsid w:val="00F56FB2"/>
    <w:rsid w:val="00F60701"/>
    <w:rsid w:val="00F64636"/>
    <w:rsid w:val="00F648EA"/>
    <w:rsid w:val="00F64E88"/>
    <w:rsid w:val="00F64F71"/>
    <w:rsid w:val="00F65C4F"/>
    <w:rsid w:val="00F71DE6"/>
    <w:rsid w:val="00F73199"/>
    <w:rsid w:val="00F73588"/>
    <w:rsid w:val="00F7448B"/>
    <w:rsid w:val="00F807BD"/>
    <w:rsid w:val="00F82AD5"/>
    <w:rsid w:val="00F83040"/>
    <w:rsid w:val="00F831D6"/>
    <w:rsid w:val="00F83AB3"/>
    <w:rsid w:val="00F9111E"/>
    <w:rsid w:val="00F92589"/>
    <w:rsid w:val="00F94FDE"/>
    <w:rsid w:val="00F952D5"/>
    <w:rsid w:val="00FA114D"/>
    <w:rsid w:val="00FA1E05"/>
    <w:rsid w:val="00FA2015"/>
    <w:rsid w:val="00FA480E"/>
    <w:rsid w:val="00FA49C7"/>
    <w:rsid w:val="00FA4AE1"/>
    <w:rsid w:val="00FA688B"/>
    <w:rsid w:val="00FA7DBA"/>
    <w:rsid w:val="00FB078F"/>
    <w:rsid w:val="00FB1348"/>
    <w:rsid w:val="00FB1389"/>
    <w:rsid w:val="00FB1FFE"/>
    <w:rsid w:val="00FB2D9C"/>
    <w:rsid w:val="00FB3897"/>
    <w:rsid w:val="00FB40BA"/>
    <w:rsid w:val="00FC0DED"/>
    <w:rsid w:val="00FC33BE"/>
    <w:rsid w:val="00FC3AFB"/>
    <w:rsid w:val="00FD2EB1"/>
    <w:rsid w:val="00FD318F"/>
    <w:rsid w:val="00FD3284"/>
    <w:rsid w:val="00FD3799"/>
    <w:rsid w:val="00FD4E09"/>
    <w:rsid w:val="00FD4EC9"/>
    <w:rsid w:val="00FE1D07"/>
    <w:rsid w:val="00FE403C"/>
    <w:rsid w:val="00FE5C99"/>
    <w:rsid w:val="00FE6B6A"/>
    <w:rsid w:val="00FE714B"/>
    <w:rsid w:val="00FE78A3"/>
    <w:rsid w:val="00FF15DC"/>
    <w:rsid w:val="00FF2E6A"/>
    <w:rsid w:val="00FF5634"/>
    <w:rsid w:val="00FF7E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207"/>
    <w:rPr>
      <w:rFonts w:ascii="Calibri" w:hAnsi="Calibri" w:cs="Calibri"/>
      <w:sz w:val="22"/>
      <w:szCs w:val="22"/>
      <w:lang w:val="en-GB"/>
    </w:rPr>
  </w:style>
  <w:style w:type="paragraph" w:styleId="Heading1">
    <w:name w:val="heading 1"/>
    <w:basedOn w:val="Normal"/>
    <w:next w:val="Normal"/>
    <w:link w:val="Heading1Char"/>
    <w:qFormat/>
    <w:rsid w:val="00DC7FFD"/>
    <w:pPr>
      <w:keepNext/>
      <w:pageBreakBefore/>
      <w:tabs>
        <w:tab w:val="num" w:pos="432"/>
      </w:tabs>
      <w:spacing w:before="240" w:after="60"/>
      <w:ind w:left="431" w:hanging="431"/>
      <w:outlineLvl w:val="0"/>
    </w:pPr>
    <w:rPr>
      <w:b/>
      <w:bCs/>
      <w:kern w:val="28"/>
      <w:sz w:val="28"/>
      <w:szCs w:val="28"/>
    </w:rPr>
  </w:style>
  <w:style w:type="paragraph" w:styleId="Heading2">
    <w:name w:val="heading 2"/>
    <w:aliases w:val="Heading 2 Char1 Char,H2 Char Char,21 Char Char,2 Char Char,l2 Char Char,level 2 heading Char Char,Heading 2 Char Char Char,Heading 2 Char1 Char1 Char Char,Heading 2 Char Char Char1 Char Char,H2 Char Char Char1 Char Char,H2 Char1"/>
    <w:basedOn w:val="Normal"/>
    <w:next w:val="Normal"/>
    <w:link w:val="Heading2Char1"/>
    <w:qFormat/>
    <w:rsid w:val="00C449DA"/>
    <w:pPr>
      <w:keepNext/>
      <w:tabs>
        <w:tab w:val="num" w:pos="576"/>
      </w:tabs>
      <w:spacing w:before="240" w:after="60"/>
      <w:ind w:left="576" w:hanging="576"/>
      <w:outlineLvl w:val="1"/>
    </w:pPr>
    <w:rPr>
      <w:b/>
      <w:bCs/>
      <w:i/>
      <w:iCs/>
      <w:sz w:val="24"/>
      <w:szCs w:val="24"/>
    </w:rPr>
  </w:style>
  <w:style w:type="paragraph" w:styleId="Heading3">
    <w:name w:val="heading 3"/>
    <w:basedOn w:val="Normal"/>
    <w:next w:val="Normal"/>
    <w:link w:val="Heading3Char"/>
    <w:qFormat/>
    <w:rsid w:val="00C449DA"/>
    <w:pPr>
      <w:keepNext/>
      <w:tabs>
        <w:tab w:val="num" w:pos="720"/>
      </w:tabs>
      <w:spacing w:before="240" w:after="60"/>
      <w:ind w:left="720" w:hanging="720"/>
      <w:outlineLvl w:val="2"/>
    </w:pPr>
    <w:rPr>
      <w:rFonts w:ascii="Arial" w:hAnsi="Arial" w:cs="Arial"/>
      <w:b/>
      <w:bCs/>
      <w:sz w:val="20"/>
      <w:szCs w:val="20"/>
    </w:rPr>
  </w:style>
  <w:style w:type="paragraph" w:styleId="Heading4">
    <w:name w:val="heading 4"/>
    <w:basedOn w:val="Normal"/>
    <w:next w:val="Normal"/>
    <w:link w:val="Heading4Char"/>
    <w:qFormat/>
    <w:rsid w:val="004B7148"/>
    <w:pPr>
      <w:keepNext/>
      <w:tabs>
        <w:tab w:val="num" w:pos="864"/>
      </w:tabs>
      <w:spacing w:before="240" w:after="60"/>
      <w:ind w:left="864" w:hanging="864"/>
      <w:outlineLvl w:val="3"/>
    </w:pPr>
    <w:rPr>
      <w:rFonts w:ascii="Arial" w:hAnsi="Arial" w:cs="Arial"/>
      <w:b/>
      <w:bCs/>
      <w:sz w:val="20"/>
      <w:szCs w:val="20"/>
    </w:rPr>
  </w:style>
  <w:style w:type="paragraph" w:styleId="Heading5">
    <w:name w:val="heading 5"/>
    <w:aliases w:val="Subheading"/>
    <w:basedOn w:val="Normal"/>
    <w:next w:val="Normal"/>
    <w:link w:val="Heading5Char"/>
    <w:qFormat/>
    <w:rsid w:val="00C449DA"/>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C449DA"/>
    <w:pPr>
      <w:tabs>
        <w:tab w:val="num" w:pos="1152"/>
      </w:tabs>
      <w:spacing w:before="240" w:after="60"/>
      <w:ind w:left="1152" w:hanging="1152"/>
      <w:outlineLvl w:val="5"/>
    </w:pPr>
    <w:rPr>
      <w:b/>
      <w:bCs/>
    </w:rPr>
  </w:style>
  <w:style w:type="paragraph" w:styleId="Heading7">
    <w:name w:val="heading 7"/>
    <w:basedOn w:val="Normal"/>
    <w:next w:val="Normal"/>
    <w:link w:val="Heading7Char"/>
    <w:qFormat/>
    <w:rsid w:val="00C449DA"/>
    <w:pPr>
      <w:tabs>
        <w:tab w:val="num" w:pos="1296"/>
      </w:tabs>
      <w:spacing w:before="240" w:after="60"/>
      <w:ind w:left="1296" w:hanging="1296"/>
      <w:outlineLvl w:val="6"/>
    </w:pPr>
    <w:rPr>
      <w:sz w:val="24"/>
      <w:szCs w:val="24"/>
    </w:rPr>
  </w:style>
  <w:style w:type="paragraph" w:styleId="Heading8">
    <w:name w:val="heading 8"/>
    <w:basedOn w:val="Normal"/>
    <w:next w:val="Normal"/>
    <w:link w:val="Heading8Char"/>
    <w:qFormat/>
    <w:rsid w:val="00C449DA"/>
    <w:pPr>
      <w:tabs>
        <w:tab w:val="num" w:pos="1440"/>
      </w:tabs>
      <w:spacing w:before="240" w:after="60"/>
      <w:ind w:left="1440" w:hanging="1440"/>
      <w:outlineLvl w:val="7"/>
    </w:pPr>
    <w:rPr>
      <w:i/>
      <w:iCs/>
      <w:sz w:val="24"/>
      <w:szCs w:val="24"/>
    </w:rPr>
  </w:style>
  <w:style w:type="paragraph" w:styleId="Heading9">
    <w:name w:val="heading 9"/>
    <w:aliases w:val="Appendix QP"/>
    <w:basedOn w:val="Normal"/>
    <w:next w:val="Normal"/>
    <w:link w:val="Heading9Char"/>
    <w:qFormat/>
    <w:rsid w:val="00C449DA"/>
    <w:pPr>
      <w:tabs>
        <w:tab w:val="num" w:pos="1584"/>
      </w:tabs>
      <w:spacing w:before="240" w:after="60"/>
      <w:ind w:left="1584" w:hanging="1584"/>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6DEF"/>
    <w:rPr>
      <w:rFonts w:ascii="Calibri" w:hAnsi="Calibri" w:cs="Calibri"/>
      <w:b/>
      <w:bCs/>
      <w:kern w:val="28"/>
      <w:sz w:val="28"/>
      <w:szCs w:val="28"/>
      <w:lang w:val="en-GB"/>
    </w:rPr>
  </w:style>
  <w:style w:type="character" w:customStyle="1" w:styleId="Heading2Char">
    <w:name w:val="Heading 2 Char"/>
    <w:aliases w:val="Heading 2 Char1 Char Char,H2 Char Char Char,21 Char Char Char,2 Char Char Char,l2 Char Char Char,level 2 heading Char Char Char,Heading 2 Char Char Char Char,Heading 2 Char1 Char1 Char Char Char,Heading 2 Char Char Char1 Char Char Char"/>
    <w:basedOn w:val="DefaultParagraphFont"/>
    <w:semiHidden/>
    <w:rsid w:val="00886DEF"/>
    <w:rPr>
      <w:rFonts w:ascii="Cambria" w:hAnsi="Cambria" w:cs="Cambria"/>
      <w:b/>
      <w:bCs/>
      <w:i/>
      <w:iCs/>
      <w:sz w:val="28"/>
      <w:szCs w:val="28"/>
      <w:lang w:val="en-US" w:eastAsia="en-US"/>
    </w:rPr>
  </w:style>
  <w:style w:type="character" w:customStyle="1" w:styleId="Heading3Char">
    <w:name w:val="Heading 3 Char"/>
    <w:basedOn w:val="DefaultParagraphFont"/>
    <w:link w:val="Heading3"/>
    <w:rsid w:val="00886DEF"/>
    <w:rPr>
      <w:rFonts w:ascii="Arial" w:hAnsi="Arial" w:cs="Arial"/>
      <w:b/>
      <w:bCs/>
      <w:lang w:val="en-GB"/>
    </w:rPr>
  </w:style>
  <w:style w:type="character" w:customStyle="1" w:styleId="Heading4Char">
    <w:name w:val="Heading 4 Char"/>
    <w:basedOn w:val="DefaultParagraphFont"/>
    <w:link w:val="Heading4"/>
    <w:rsid w:val="00886DEF"/>
    <w:rPr>
      <w:rFonts w:ascii="Arial" w:hAnsi="Arial" w:cs="Arial"/>
      <w:b/>
      <w:bCs/>
      <w:lang w:val="en-GB"/>
    </w:rPr>
  </w:style>
  <w:style w:type="character" w:customStyle="1" w:styleId="Heading5Char">
    <w:name w:val="Heading 5 Char"/>
    <w:aliases w:val="Subheading Char"/>
    <w:basedOn w:val="DefaultParagraphFont"/>
    <w:link w:val="Heading5"/>
    <w:rsid w:val="00886DEF"/>
    <w:rPr>
      <w:rFonts w:ascii="Calibri" w:hAnsi="Calibri" w:cs="Calibri"/>
      <w:b/>
      <w:bCs/>
      <w:i/>
      <w:iCs/>
      <w:sz w:val="26"/>
      <w:szCs w:val="26"/>
      <w:lang w:val="en-GB"/>
    </w:rPr>
  </w:style>
  <w:style w:type="character" w:customStyle="1" w:styleId="Heading6Char">
    <w:name w:val="Heading 6 Char"/>
    <w:basedOn w:val="DefaultParagraphFont"/>
    <w:link w:val="Heading6"/>
    <w:rsid w:val="00886DEF"/>
    <w:rPr>
      <w:rFonts w:ascii="Calibri" w:hAnsi="Calibri" w:cs="Calibri"/>
      <w:b/>
      <w:bCs/>
      <w:sz w:val="22"/>
      <w:szCs w:val="22"/>
      <w:lang w:val="en-GB"/>
    </w:rPr>
  </w:style>
  <w:style w:type="character" w:customStyle="1" w:styleId="Heading7Char">
    <w:name w:val="Heading 7 Char"/>
    <w:basedOn w:val="DefaultParagraphFont"/>
    <w:link w:val="Heading7"/>
    <w:rsid w:val="00886DEF"/>
    <w:rPr>
      <w:rFonts w:ascii="Calibri" w:hAnsi="Calibri" w:cs="Calibri"/>
      <w:sz w:val="24"/>
      <w:szCs w:val="24"/>
      <w:lang w:val="en-GB"/>
    </w:rPr>
  </w:style>
  <w:style w:type="character" w:customStyle="1" w:styleId="Heading8Char">
    <w:name w:val="Heading 8 Char"/>
    <w:basedOn w:val="DefaultParagraphFont"/>
    <w:link w:val="Heading8"/>
    <w:rsid w:val="00886DEF"/>
    <w:rPr>
      <w:rFonts w:ascii="Calibri" w:hAnsi="Calibri" w:cs="Calibri"/>
      <w:i/>
      <w:iCs/>
      <w:sz w:val="24"/>
      <w:szCs w:val="24"/>
      <w:lang w:val="en-GB"/>
    </w:rPr>
  </w:style>
  <w:style w:type="character" w:customStyle="1" w:styleId="Heading9Char">
    <w:name w:val="Heading 9 Char"/>
    <w:aliases w:val="Appendix QP Char"/>
    <w:basedOn w:val="DefaultParagraphFont"/>
    <w:link w:val="Heading9"/>
    <w:rsid w:val="00886DEF"/>
    <w:rPr>
      <w:rFonts w:ascii="Arial" w:hAnsi="Arial" w:cs="Arial"/>
      <w:sz w:val="22"/>
      <w:szCs w:val="22"/>
      <w:lang w:val="en-GB"/>
    </w:rPr>
  </w:style>
  <w:style w:type="character" w:customStyle="1" w:styleId="Heading2Char1">
    <w:name w:val="Heading 2 Char1"/>
    <w:aliases w:val="Heading 2 Char1 Char Char1,H2 Char Char Char1,21 Char Char Char1,2 Char Char Char1,l2 Char Char Char1,level 2 heading Char Char Char1,Heading 2 Char Char Char Char1,Heading 2 Char1 Char1 Char Char Char1,H2 Char Char Char1 Char Char Char"/>
    <w:basedOn w:val="DefaultParagraphFont"/>
    <w:link w:val="Heading2"/>
    <w:rsid w:val="00C449DA"/>
    <w:rPr>
      <w:rFonts w:ascii="Calibri" w:hAnsi="Calibri" w:cs="Calibri"/>
      <w:b/>
      <w:bCs/>
      <w:i/>
      <w:iCs/>
      <w:sz w:val="24"/>
      <w:szCs w:val="24"/>
      <w:lang w:val="en-GB"/>
    </w:rPr>
  </w:style>
  <w:style w:type="paragraph" w:customStyle="1" w:styleId="ABLOCKPARA">
    <w:name w:val="A BLOCK PARA"/>
    <w:basedOn w:val="Normal"/>
    <w:semiHidden/>
    <w:rsid w:val="00C449DA"/>
  </w:style>
  <w:style w:type="paragraph" w:customStyle="1" w:styleId="ABULLET">
    <w:name w:val="A BULLET"/>
    <w:basedOn w:val="ABLOCKPARA"/>
    <w:semiHidden/>
    <w:rsid w:val="00C449DA"/>
    <w:pPr>
      <w:ind w:left="331" w:hanging="331"/>
    </w:pPr>
  </w:style>
  <w:style w:type="paragraph" w:customStyle="1" w:styleId="AINDENTEDBULLET">
    <w:name w:val="A INDENTED BULLET"/>
    <w:basedOn w:val="ABLOCKPARA"/>
    <w:semiHidden/>
    <w:rsid w:val="00C449DA"/>
    <w:pPr>
      <w:tabs>
        <w:tab w:val="left" w:pos="1080"/>
      </w:tabs>
      <w:ind w:left="662" w:hanging="331"/>
    </w:pPr>
  </w:style>
  <w:style w:type="paragraph" w:customStyle="1" w:styleId="AINDENTEDPARA">
    <w:name w:val="A INDENTED PARA"/>
    <w:basedOn w:val="ABLOCKPARA"/>
    <w:semiHidden/>
    <w:rsid w:val="00C449DA"/>
    <w:pPr>
      <w:ind w:left="331"/>
    </w:pPr>
  </w:style>
  <w:style w:type="paragraph" w:styleId="Footer">
    <w:name w:val="footer"/>
    <w:basedOn w:val="Normal"/>
    <w:link w:val="FooterChar"/>
    <w:semiHidden/>
    <w:rsid w:val="00C449DA"/>
    <w:pPr>
      <w:tabs>
        <w:tab w:val="center" w:pos="4320"/>
        <w:tab w:val="right" w:pos="8640"/>
      </w:tabs>
    </w:pPr>
  </w:style>
  <w:style w:type="character" w:customStyle="1" w:styleId="FooterChar">
    <w:name w:val="Footer Char"/>
    <w:basedOn w:val="DefaultParagraphFont"/>
    <w:link w:val="Footer"/>
    <w:semiHidden/>
    <w:rsid w:val="00886DEF"/>
    <w:rPr>
      <w:rFonts w:ascii="Calibri" w:hAnsi="Calibri" w:cs="Calibri"/>
      <w:lang w:val="en-US" w:eastAsia="en-US"/>
    </w:rPr>
  </w:style>
  <w:style w:type="paragraph" w:styleId="Header">
    <w:name w:val="header"/>
    <w:aliases w:val="Draft,h"/>
    <w:basedOn w:val="Normal"/>
    <w:link w:val="HeaderChar"/>
    <w:semiHidden/>
    <w:rsid w:val="00C449DA"/>
    <w:pPr>
      <w:tabs>
        <w:tab w:val="center" w:pos="4320"/>
        <w:tab w:val="right" w:pos="8640"/>
      </w:tabs>
    </w:pPr>
  </w:style>
  <w:style w:type="character" w:customStyle="1" w:styleId="HeaderChar">
    <w:name w:val="Header Char"/>
    <w:aliases w:val="Draft Char,h Char"/>
    <w:basedOn w:val="DefaultParagraphFont"/>
    <w:link w:val="Header"/>
    <w:semiHidden/>
    <w:rsid w:val="00886DEF"/>
    <w:rPr>
      <w:rFonts w:ascii="Calibri" w:hAnsi="Calibri" w:cs="Calibri"/>
      <w:lang w:val="en-US" w:eastAsia="en-US"/>
    </w:rPr>
  </w:style>
  <w:style w:type="paragraph" w:customStyle="1" w:styleId="SLABodyText">
    <w:name w:val="SLA Body Text"/>
    <w:basedOn w:val="Normal"/>
    <w:link w:val="SLABodyTextChar"/>
    <w:rsid w:val="00C449DA"/>
    <w:pPr>
      <w:keepLines/>
      <w:tabs>
        <w:tab w:val="left" w:pos="567"/>
      </w:tabs>
      <w:spacing w:before="120" w:after="120"/>
    </w:pPr>
    <w:rPr>
      <w:rFonts w:ascii="Arial" w:hAnsi="Arial" w:cs="Arial"/>
      <w:sz w:val="20"/>
      <w:szCs w:val="20"/>
    </w:rPr>
  </w:style>
  <w:style w:type="character" w:customStyle="1" w:styleId="SLABodyTextChar">
    <w:name w:val="SLA Body Text Char"/>
    <w:basedOn w:val="DefaultParagraphFont"/>
    <w:link w:val="SLABodyText"/>
    <w:rsid w:val="00C449DA"/>
    <w:rPr>
      <w:rFonts w:ascii="Arial" w:hAnsi="Arial" w:cs="Arial"/>
      <w:lang w:val="en-GB" w:eastAsia="en-US"/>
    </w:rPr>
  </w:style>
  <w:style w:type="character" w:styleId="PageNumber">
    <w:name w:val="page number"/>
    <w:basedOn w:val="DefaultParagraphFont"/>
    <w:rsid w:val="00C449DA"/>
    <w:rPr>
      <w:rFonts w:cs="Times New Roman"/>
    </w:rPr>
  </w:style>
  <w:style w:type="paragraph" w:styleId="BalloonText">
    <w:name w:val="Balloon Text"/>
    <w:basedOn w:val="Normal"/>
    <w:link w:val="BalloonTextChar"/>
    <w:semiHidden/>
    <w:rsid w:val="00C449DA"/>
    <w:rPr>
      <w:rFonts w:ascii="Tahoma" w:hAnsi="Tahoma" w:cs="Tahoma"/>
      <w:sz w:val="16"/>
      <w:szCs w:val="16"/>
    </w:rPr>
  </w:style>
  <w:style w:type="character" w:customStyle="1" w:styleId="BalloonTextChar">
    <w:name w:val="Balloon Text Char"/>
    <w:basedOn w:val="DefaultParagraphFont"/>
    <w:link w:val="BalloonText"/>
    <w:semiHidden/>
    <w:rsid w:val="00886DEF"/>
    <w:rPr>
      <w:rFonts w:cs="Times New Roman"/>
      <w:sz w:val="2"/>
      <w:szCs w:val="2"/>
      <w:lang w:val="en-US" w:eastAsia="en-US"/>
    </w:rPr>
  </w:style>
  <w:style w:type="character" w:customStyle="1" w:styleId="SLABodyTitle">
    <w:name w:val="SLA Body Title"/>
    <w:basedOn w:val="DefaultParagraphFont"/>
    <w:rsid w:val="00C449DA"/>
    <w:rPr>
      <w:rFonts w:ascii="Arial" w:hAnsi="Arial" w:cs="Arial"/>
      <w:b/>
      <w:bCs/>
      <w:sz w:val="20"/>
      <w:szCs w:val="20"/>
    </w:rPr>
  </w:style>
  <w:style w:type="character" w:customStyle="1" w:styleId="SLASub2">
    <w:name w:val="SLA Sub2"/>
    <w:basedOn w:val="SLABodyTitle"/>
    <w:rsid w:val="00C449DA"/>
    <w:rPr>
      <w:rFonts w:ascii="Arial" w:hAnsi="Arial" w:cs="Arial"/>
      <w:b/>
      <w:bCs/>
      <w:sz w:val="20"/>
      <w:szCs w:val="20"/>
    </w:rPr>
  </w:style>
  <w:style w:type="paragraph" w:customStyle="1" w:styleId="StyleSLABodyText8">
    <w:name w:val="Style SLA Body Text + 8"/>
    <w:basedOn w:val="SLABodyText"/>
    <w:rsid w:val="00C449DA"/>
    <w:pPr>
      <w:tabs>
        <w:tab w:val="clear" w:pos="567"/>
        <w:tab w:val="num" w:pos="720"/>
      </w:tabs>
      <w:spacing w:before="0" w:after="0"/>
      <w:ind w:left="720" w:hanging="360"/>
    </w:pPr>
    <w:rPr>
      <w:sz w:val="16"/>
      <w:szCs w:val="16"/>
    </w:rPr>
  </w:style>
  <w:style w:type="paragraph" w:customStyle="1" w:styleId="SLAMainHeading">
    <w:name w:val="SLA Main Heading"/>
    <w:basedOn w:val="Heading1"/>
    <w:rsid w:val="00C449DA"/>
    <w:pPr>
      <w:spacing w:before="0"/>
    </w:pPr>
    <w:rPr>
      <w:rFonts w:ascii="Arial" w:hAnsi="Arial" w:cs="Arial"/>
      <w:sz w:val="36"/>
      <w:szCs w:val="36"/>
    </w:rPr>
  </w:style>
  <w:style w:type="paragraph" w:customStyle="1" w:styleId="SLASubHeading">
    <w:name w:val="SLA Sub Heading"/>
    <w:basedOn w:val="Heading2"/>
    <w:link w:val="SLASubHeadingChar"/>
    <w:rsid w:val="00C449DA"/>
    <w:pPr>
      <w:spacing w:before="0" w:after="120"/>
      <w:ind w:left="0" w:firstLine="0"/>
    </w:pPr>
    <w:rPr>
      <w:rFonts w:ascii="Arial" w:hAnsi="Arial" w:cs="Arial"/>
      <w:i w:val="0"/>
      <w:iCs w:val="0"/>
    </w:rPr>
  </w:style>
  <w:style w:type="character" w:customStyle="1" w:styleId="SLASubHeadingChar">
    <w:name w:val="SLA Sub Heading Char"/>
    <w:basedOn w:val="Heading2Char1"/>
    <w:link w:val="SLASubHeading"/>
    <w:rsid w:val="00C449DA"/>
    <w:rPr>
      <w:rFonts w:ascii="Arial" w:hAnsi="Arial" w:cs="Arial"/>
      <w:b/>
      <w:bCs/>
      <w:i/>
      <w:iCs/>
      <w:sz w:val="24"/>
      <w:szCs w:val="24"/>
      <w:lang w:val="en-GB"/>
    </w:rPr>
  </w:style>
  <w:style w:type="character" w:customStyle="1" w:styleId="TitlePage2">
    <w:name w:val="Title Page 2"/>
    <w:basedOn w:val="DefaultParagraphFont"/>
    <w:rsid w:val="00C449DA"/>
    <w:rPr>
      <w:rFonts w:ascii="Arial" w:hAnsi="Arial" w:cs="Arial"/>
      <w:b/>
      <w:bCs/>
      <w:sz w:val="24"/>
      <w:szCs w:val="24"/>
    </w:rPr>
  </w:style>
  <w:style w:type="paragraph" w:customStyle="1" w:styleId="TitlePage1">
    <w:name w:val="Title Page 1"/>
    <w:basedOn w:val="Normal"/>
    <w:rsid w:val="00C449DA"/>
    <w:pPr>
      <w:jc w:val="center"/>
    </w:pPr>
    <w:rPr>
      <w:rFonts w:ascii="Arial" w:hAnsi="Arial" w:cs="Arial"/>
      <w:b/>
      <w:bCs/>
      <w:sz w:val="36"/>
      <w:szCs w:val="36"/>
    </w:rPr>
  </w:style>
  <w:style w:type="table" w:styleId="TableGrid">
    <w:name w:val="Table Grid"/>
    <w:basedOn w:val="TableNormal"/>
    <w:rsid w:val="00C449DA"/>
    <w:rPr>
      <w:rFonts w:ascii="Calibri" w:hAnsi="Calibri" w:cs="Calibri"/>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 1"/>
    <w:basedOn w:val="Normal"/>
    <w:rsid w:val="00C449DA"/>
    <w:pPr>
      <w:widowControl w:val="0"/>
    </w:pPr>
    <w:rPr>
      <w:rFonts w:ascii="Arial" w:hAnsi="Arial" w:cs="Arial"/>
      <w:sz w:val="20"/>
      <w:szCs w:val="20"/>
    </w:rPr>
  </w:style>
  <w:style w:type="paragraph" w:styleId="TOC1">
    <w:name w:val="toc 1"/>
    <w:basedOn w:val="Normal"/>
    <w:next w:val="Normal"/>
    <w:autoRedefine/>
    <w:uiPriority w:val="39"/>
    <w:rsid w:val="00C449DA"/>
    <w:pPr>
      <w:tabs>
        <w:tab w:val="left" w:pos="440"/>
        <w:tab w:val="right" w:leader="dot" w:pos="9745"/>
      </w:tabs>
      <w:spacing w:after="120"/>
    </w:pPr>
    <w:rPr>
      <w:rFonts w:ascii="Arial" w:hAnsi="Arial" w:cs="Arial"/>
      <w:b/>
      <w:bCs/>
      <w:noProof/>
      <w:sz w:val="20"/>
      <w:szCs w:val="20"/>
    </w:rPr>
  </w:style>
  <w:style w:type="paragraph" w:styleId="TOC2">
    <w:name w:val="toc 2"/>
    <w:basedOn w:val="Normal"/>
    <w:next w:val="Normal"/>
    <w:autoRedefine/>
    <w:uiPriority w:val="39"/>
    <w:rsid w:val="00C449DA"/>
    <w:pPr>
      <w:tabs>
        <w:tab w:val="left" w:pos="960"/>
        <w:tab w:val="right" w:leader="dot" w:pos="9745"/>
      </w:tabs>
      <w:spacing w:after="120"/>
      <w:ind w:left="221"/>
    </w:pPr>
  </w:style>
  <w:style w:type="paragraph" w:styleId="TOC3">
    <w:name w:val="toc 3"/>
    <w:basedOn w:val="Normal"/>
    <w:next w:val="Normal"/>
    <w:autoRedefine/>
    <w:semiHidden/>
    <w:rsid w:val="00C449DA"/>
    <w:pPr>
      <w:ind w:left="440"/>
    </w:pPr>
  </w:style>
  <w:style w:type="character" w:styleId="Hyperlink">
    <w:name w:val="Hyperlink"/>
    <w:basedOn w:val="DefaultParagraphFont"/>
    <w:uiPriority w:val="99"/>
    <w:rsid w:val="00C449DA"/>
    <w:rPr>
      <w:rFonts w:cs="Times New Roman"/>
      <w:color w:val="0000FF"/>
      <w:u w:val="single"/>
    </w:rPr>
  </w:style>
  <w:style w:type="paragraph" w:styleId="NormalWeb">
    <w:name w:val="Normal (Web)"/>
    <w:basedOn w:val="Normal"/>
    <w:rsid w:val="00C449DA"/>
    <w:pPr>
      <w:spacing w:before="100" w:beforeAutospacing="1" w:after="100" w:afterAutospacing="1"/>
    </w:pPr>
    <w:rPr>
      <w:sz w:val="24"/>
      <w:szCs w:val="24"/>
    </w:rPr>
  </w:style>
  <w:style w:type="paragraph" w:customStyle="1" w:styleId="Body2">
    <w:name w:val="Body 2"/>
    <w:basedOn w:val="Normal"/>
    <w:rsid w:val="00C449DA"/>
    <w:pPr>
      <w:keepLines/>
      <w:tabs>
        <w:tab w:val="left" w:pos="567"/>
      </w:tabs>
      <w:spacing w:before="120" w:after="120"/>
      <w:ind w:left="567"/>
      <w:jc w:val="both"/>
    </w:pPr>
    <w:rPr>
      <w:rFonts w:ascii="Arial" w:hAnsi="Arial" w:cs="Arial"/>
    </w:rPr>
  </w:style>
  <w:style w:type="paragraph" w:customStyle="1" w:styleId="StyleSLABodyTextBold">
    <w:name w:val="Style SLA Body Text + Bold"/>
    <w:basedOn w:val="SLABodyText"/>
    <w:rsid w:val="00C449DA"/>
    <w:pPr>
      <w:spacing w:before="200"/>
    </w:pPr>
    <w:rPr>
      <w:b/>
      <w:bCs/>
    </w:rPr>
  </w:style>
  <w:style w:type="paragraph" w:customStyle="1" w:styleId="Heading3Bullet">
    <w:name w:val="Heading 3 Bullet"/>
    <w:basedOn w:val="Normal"/>
    <w:link w:val="Heading3BulletChar"/>
    <w:rsid w:val="00C449DA"/>
    <w:pPr>
      <w:tabs>
        <w:tab w:val="left" w:pos="0"/>
        <w:tab w:val="num" w:pos="1080"/>
        <w:tab w:val="center" w:pos="4820"/>
        <w:tab w:val="right" w:pos="9639"/>
      </w:tabs>
      <w:spacing w:after="120"/>
      <w:ind w:left="1080" w:hanging="360"/>
    </w:pPr>
    <w:rPr>
      <w:rFonts w:ascii="Optima" w:hAnsi="Optima" w:cs="Optima"/>
      <w:sz w:val="20"/>
      <w:szCs w:val="20"/>
    </w:rPr>
  </w:style>
  <w:style w:type="character" w:customStyle="1" w:styleId="Heading3BulletChar">
    <w:name w:val="Heading 3 Bullet Char"/>
    <w:basedOn w:val="DefaultParagraphFont"/>
    <w:link w:val="Heading3Bullet"/>
    <w:rsid w:val="00C449DA"/>
    <w:rPr>
      <w:rFonts w:ascii="Optima" w:hAnsi="Optima" w:cs="Optima"/>
      <w:lang w:val="en-GB"/>
    </w:rPr>
  </w:style>
  <w:style w:type="paragraph" w:customStyle="1" w:styleId="Indent1">
    <w:name w:val="Indent 1"/>
    <w:basedOn w:val="Normal"/>
    <w:rsid w:val="00C449DA"/>
    <w:pPr>
      <w:tabs>
        <w:tab w:val="left" w:pos="720"/>
      </w:tabs>
      <w:spacing w:before="60" w:after="60"/>
      <w:ind w:left="720"/>
      <w:jc w:val="both"/>
    </w:pPr>
    <w:rPr>
      <w:rFonts w:ascii="Optima" w:hAnsi="Optima" w:cs="Optima"/>
      <w:lang w:eastAsia="en-GB"/>
    </w:rPr>
  </w:style>
  <w:style w:type="paragraph" w:styleId="TOC6">
    <w:name w:val="toc 6"/>
    <w:basedOn w:val="Normal"/>
    <w:next w:val="Normal"/>
    <w:autoRedefine/>
    <w:semiHidden/>
    <w:rsid w:val="00C449DA"/>
    <w:pPr>
      <w:ind w:left="1000"/>
    </w:pPr>
    <w:rPr>
      <w:sz w:val="18"/>
      <w:szCs w:val="18"/>
      <w:lang w:eastAsia="en-GB"/>
    </w:rPr>
  </w:style>
  <w:style w:type="character" w:styleId="Strong">
    <w:name w:val="Strong"/>
    <w:basedOn w:val="DefaultParagraphFont"/>
    <w:qFormat/>
    <w:rsid w:val="00C449DA"/>
    <w:rPr>
      <w:rFonts w:cs="Times New Roman"/>
      <w:b/>
      <w:bCs/>
    </w:rPr>
  </w:style>
  <w:style w:type="paragraph" w:customStyle="1" w:styleId="DefaultParagraphFontParaCharCharCharCharCharCharCharCharCharCharCharCharChar">
    <w:name w:val="Default Paragraph Font Para Char Char Char Char Char Char Char Char Char Char Char Char Char"/>
    <w:basedOn w:val="Normal"/>
    <w:rsid w:val="002E2DE8"/>
    <w:pPr>
      <w:spacing w:after="160" w:line="240" w:lineRule="exact"/>
    </w:pPr>
    <w:rPr>
      <w:rFonts w:ascii="Verdana" w:hAnsi="Verdana" w:cs="Verdana"/>
      <w:sz w:val="20"/>
      <w:szCs w:val="20"/>
    </w:rPr>
  </w:style>
  <w:style w:type="character" w:customStyle="1" w:styleId="Heading2CharChar1">
    <w:name w:val="Heading 2 Char Char1"/>
    <w:aliases w:val="Heading 2 Char1 Char Char2,H2 Char Char Char2,21 Char Char Char2,2 Char Char Char2,l2 Char Char Char2,level 2 heading Char Char Char2,Heading 2 Char Char Char Char2,Heading 2 Char1 Char1 Char Char Char2"/>
    <w:basedOn w:val="DefaultParagraphFont"/>
    <w:rsid w:val="002E2DE8"/>
    <w:rPr>
      <w:rFonts w:ascii="Arial" w:hAnsi="Arial" w:cs="Arial"/>
      <w:b/>
      <w:bCs/>
      <w:i/>
      <w:iCs/>
      <w:sz w:val="24"/>
      <w:szCs w:val="24"/>
      <w:lang w:val="en-GB" w:eastAsia="en-US"/>
    </w:rPr>
  </w:style>
  <w:style w:type="paragraph" w:customStyle="1" w:styleId="base">
    <w:name w:val="base"/>
    <w:basedOn w:val="Normal"/>
    <w:rsid w:val="002E2DE8"/>
    <w:pPr>
      <w:spacing w:before="200" w:after="120"/>
    </w:pPr>
  </w:style>
  <w:style w:type="paragraph" w:customStyle="1" w:styleId="DefaultText">
    <w:name w:val="Default Text"/>
    <w:basedOn w:val="Normal"/>
    <w:rsid w:val="002E2DE8"/>
    <w:pPr>
      <w:overflowPunct w:val="0"/>
      <w:autoSpaceDE w:val="0"/>
      <w:autoSpaceDN w:val="0"/>
      <w:adjustRightInd w:val="0"/>
      <w:spacing w:after="120"/>
      <w:ind w:left="720"/>
      <w:jc w:val="both"/>
      <w:textAlignment w:val="baseline"/>
    </w:pPr>
    <w:rPr>
      <w:rFonts w:ascii="Gill Sans" w:hAnsi="Gill Sans" w:cs="Gill Sans"/>
      <w:sz w:val="24"/>
      <w:szCs w:val="24"/>
    </w:rPr>
  </w:style>
  <w:style w:type="paragraph" w:styleId="Caption">
    <w:name w:val="caption"/>
    <w:basedOn w:val="Normal"/>
    <w:next w:val="Normal"/>
    <w:qFormat/>
    <w:rsid w:val="002E2DE8"/>
    <w:pPr>
      <w:spacing w:before="120" w:after="120"/>
      <w:jc w:val="center"/>
    </w:pPr>
    <w:rPr>
      <w:rFonts w:ascii="Arial" w:hAnsi="Arial" w:cs="Arial"/>
      <w:i/>
      <w:iCs/>
      <w:sz w:val="16"/>
      <w:szCs w:val="16"/>
    </w:rPr>
  </w:style>
  <w:style w:type="paragraph" w:styleId="Index1">
    <w:name w:val="index 1"/>
    <w:basedOn w:val="Normal"/>
    <w:next w:val="Normal"/>
    <w:autoRedefine/>
    <w:semiHidden/>
    <w:rsid w:val="002E2DE8"/>
    <w:pPr>
      <w:spacing w:after="120"/>
      <w:ind w:left="200" w:hanging="200"/>
    </w:pPr>
    <w:rPr>
      <w:rFonts w:ascii="Arial" w:hAnsi="Arial" w:cs="Arial"/>
      <w:sz w:val="20"/>
      <w:szCs w:val="20"/>
    </w:rPr>
  </w:style>
  <w:style w:type="paragraph" w:customStyle="1" w:styleId="SAMainbodytext">
    <w:name w:val="SA Main body text"/>
    <w:basedOn w:val="Normal"/>
    <w:rsid w:val="002E2DE8"/>
    <w:pPr>
      <w:spacing w:after="120"/>
    </w:pPr>
    <w:rPr>
      <w:sz w:val="24"/>
      <w:szCs w:val="24"/>
    </w:rPr>
  </w:style>
  <w:style w:type="paragraph" w:customStyle="1" w:styleId="bullet10">
    <w:name w:val="bullet1"/>
    <w:basedOn w:val="SAMainbodytext"/>
    <w:rsid w:val="002E2DE8"/>
    <w:pPr>
      <w:tabs>
        <w:tab w:val="num" w:pos="360"/>
      </w:tabs>
      <w:ind w:left="360" w:hanging="360"/>
    </w:pPr>
  </w:style>
  <w:style w:type="paragraph" w:styleId="BodyText">
    <w:name w:val="Body Text"/>
    <w:basedOn w:val="Normal"/>
    <w:link w:val="BodyTextChar"/>
    <w:rsid w:val="002E2DE8"/>
    <w:pPr>
      <w:spacing w:after="120"/>
    </w:pPr>
    <w:rPr>
      <w:rFonts w:ascii="Arial" w:hAnsi="Arial" w:cs="Arial"/>
      <w:i/>
      <w:iCs/>
    </w:rPr>
  </w:style>
  <w:style w:type="character" w:customStyle="1" w:styleId="BodyTextChar">
    <w:name w:val="Body Text Char"/>
    <w:basedOn w:val="DefaultParagraphFont"/>
    <w:link w:val="BodyText"/>
    <w:semiHidden/>
    <w:rsid w:val="00886DEF"/>
    <w:rPr>
      <w:rFonts w:ascii="Calibri" w:hAnsi="Calibri" w:cs="Calibri"/>
      <w:lang w:val="en-US" w:eastAsia="en-US"/>
    </w:rPr>
  </w:style>
  <w:style w:type="paragraph" w:customStyle="1" w:styleId="Bullet">
    <w:name w:val="Bullet"/>
    <w:basedOn w:val="Normal"/>
    <w:rsid w:val="002E2DE8"/>
    <w:pPr>
      <w:tabs>
        <w:tab w:val="num" w:pos="1287"/>
      </w:tabs>
      <w:spacing w:after="120"/>
      <w:ind w:left="1287" w:hanging="360"/>
    </w:pPr>
    <w:rPr>
      <w:rFonts w:ascii="Arial" w:hAnsi="Arial" w:cs="Arial"/>
      <w:sz w:val="20"/>
      <w:szCs w:val="20"/>
    </w:rPr>
  </w:style>
  <w:style w:type="paragraph" w:styleId="BodyTextIndent">
    <w:name w:val="Body Text Indent"/>
    <w:basedOn w:val="Normal"/>
    <w:link w:val="BodyTextIndentChar"/>
    <w:rsid w:val="002E2DE8"/>
    <w:pPr>
      <w:spacing w:after="120"/>
      <w:ind w:left="2160"/>
    </w:pPr>
    <w:rPr>
      <w:rFonts w:ascii="Helv" w:hAnsi="Helv" w:cs="Helv"/>
      <w:color w:val="000000"/>
    </w:rPr>
  </w:style>
  <w:style w:type="character" w:customStyle="1" w:styleId="BodyText2Char">
    <w:name w:val="Body Text 2 Char"/>
    <w:basedOn w:val="DefaultParagraphFont"/>
    <w:semiHidden/>
    <w:rsid w:val="006C5844"/>
    <w:rPr>
      <w:rFonts w:ascii="Calibri" w:hAnsi="Calibri" w:cs="Calibri"/>
      <w:lang w:eastAsia="en-US"/>
    </w:rPr>
  </w:style>
  <w:style w:type="character" w:customStyle="1" w:styleId="BodyTextIndentChar">
    <w:name w:val="Body Text Indent Char"/>
    <w:basedOn w:val="DefaultParagraphFont"/>
    <w:link w:val="BodyTextIndent"/>
    <w:semiHidden/>
    <w:rsid w:val="00886DEF"/>
    <w:rPr>
      <w:rFonts w:ascii="Calibri" w:hAnsi="Calibri" w:cs="Calibri"/>
      <w:lang w:val="en-US" w:eastAsia="en-US"/>
    </w:rPr>
  </w:style>
  <w:style w:type="paragraph" w:styleId="BodyText3">
    <w:name w:val="Body Text 3"/>
    <w:basedOn w:val="Normal"/>
    <w:link w:val="BodyText3Char"/>
    <w:rsid w:val="002E2DE8"/>
    <w:pPr>
      <w:spacing w:after="120" w:line="240" w:lineRule="atLeast"/>
      <w:ind w:right="-32"/>
    </w:pPr>
    <w:rPr>
      <w:rFonts w:ascii="Arial" w:hAnsi="Arial" w:cs="Arial"/>
      <w:i/>
      <w:iCs/>
      <w:color w:val="0000FF"/>
    </w:rPr>
  </w:style>
  <w:style w:type="character" w:customStyle="1" w:styleId="BodyText3Char">
    <w:name w:val="Body Text 3 Char"/>
    <w:basedOn w:val="DefaultParagraphFont"/>
    <w:link w:val="BodyText3"/>
    <w:semiHidden/>
    <w:rsid w:val="00886DEF"/>
    <w:rPr>
      <w:rFonts w:ascii="Calibri" w:hAnsi="Calibri" w:cs="Calibri"/>
      <w:sz w:val="16"/>
      <w:szCs w:val="16"/>
      <w:lang w:val="en-US" w:eastAsia="en-US"/>
    </w:rPr>
  </w:style>
  <w:style w:type="paragraph" w:styleId="BlockText">
    <w:name w:val="Block Text"/>
    <w:basedOn w:val="Normal"/>
    <w:rsid w:val="002E2DE8"/>
    <w:pPr>
      <w:spacing w:after="120" w:line="240" w:lineRule="atLeast"/>
      <w:ind w:left="2970" w:right="1440" w:hanging="810"/>
    </w:pPr>
    <w:rPr>
      <w:rFonts w:ascii="Helv" w:hAnsi="Helv" w:cs="Helv"/>
      <w:color w:val="000000"/>
      <w:sz w:val="20"/>
      <w:szCs w:val="20"/>
    </w:rPr>
  </w:style>
  <w:style w:type="character" w:styleId="FollowedHyperlink">
    <w:name w:val="FollowedHyperlink"/>
    <w:basedOn w:val="DefaultParagraphFont"/>
    <w:rsid w:val="002E2DE8"/>
    <w:rPr>
      <w:rFonts w:cs="Times New Roman"/>
      <w:color w:val="800080"/>
      <w:u w:val="single"/>
    </w:rPr>
  </w:style>
  <w:style w:type="paragraph" w:customStyle="1" w:styleId="ExampleText">
    <w:name w:val="Example Text"/>
    <w:basedOn w:val="Normal"/>
    <w:rsid w:val="002E2DE8"/>
    <w:pPr>
      <w:spacing w:after="120"/>
    </w:pPr>
    <w:rPr>
      <w:rFonts w:ascii="Arial" w:hAnsi="Arial" w:cs="Arial"/>
      <w:color w:val="0000FF"/>
      <w:sz w:val="20"/>
      <w:szCs w:val="20"/>
    </w:rPr>
  </w:style>
  <w:style w:type="paragraph" w:customStyle="1" w:styleId="AppendixHeading">
    <w:name w:val="Appendix Heading"/>
    <w:basedOn w:val="Heading1"/>
    <w:rsid w:val="002E2DE8"/>
    <w:pPr>
      <w:tabs>
        <w:tab w:val="clear" w:pos="432"/>
      </w:tabs>
      <w:spacing w:before="120"/>
      <w:ind w:left="0" w:firstLine="0"/>
    </w:pPr>
    <w:rPr>
      <w:rFonts w:ascii="Arial" w:hAnsi="Arial" w:cs="Arial"/>
    </w:rPr>
  </w:style>
  <w:style w:type="character" w:customStyle="1" w:styleId="boldcontent">
    <w:name w:val="boldcontent"/>
    <w:basedOn w:val="DefaultParagraphFont"/>
    <w:rsid w:val="002E2DE8"/>
    <w:rPr>
      <w:rFonts w:cs="Times New Roman"/>
    </w:rPr>
  </w:style>
  <w:style w:type="paragraph" w:customStyle="1" w:styleId="TableTitle">
    <w:name w:val="Table Title"/>
    <w:basedOn w:val="Normal"/>
    <w:rsid w:val="002E2DE8"/>
    <w:pPr>
      <w:spacing w:before="120" w:after="120"/>
      <w:jc w:val="center"/>
    </w:pPr>
    <w:rPr>
      <w:rFonts w:ascii="Arial" w:hAnsi="Arial" w:cs="Arial"/>
      <w:b/>
      <w:bCs/>
      <w:color w:val="FFFFFF"/>
      <w:sz w:val="20"/>
      <w:szCs w:val="20"/>
    </w:rPr>
  </w:style>
  <w:style w:type="paragraph" w:customStyle="1" w:styleId="OBSTableBullet1">
    <w:name w:val="OBS Table Bullet 1"/>
    <w:rsid w:val="002E2DE8"/>
    <w:pPr>
      <w:tabs>
        <w:tab w:val="num" w:pos="340"/>
      </w:tabs>
      <w:spacing w:after="60" w:line="360" w:lineRule="auto"/>
      <w:ind w:left="340" w:hanging="340"/>
    </w:pPr>
    <w:rPr>
      <w:rFonts w:ascii="Arial" w:hAnsi="Arial" w:cs="Arial"/>
      <w:lang w:val="en-GB"/>
    </w:rPr>
  </w:style>
  <w:style w:type="paragraph" w:customStyle="1" w:styleId="TableHeading">
    <w:name w:val="Table Heading"/>
    <w:basedOn w:val="Normal"/>
    <w:rsid w:val="002E2DE8"/>
    <w:pPr>
      <w:widowControl w:val="0"/>
      <w:autoSpaceDE w:val="0"/>
      <w:autoSpaceDN w:val="0"/>
      <w:adjustRightInd w:val="0"/>
      <w:spacing w:after="120"/>
      <w:ind w:left="72"/>
      <w:jc w:val="center"/>
    </w:pPr>
    <w:rPr>
      <w:rFonts w:ascii="JSIncarnatus" w:hAnsi="JSIncarnatus" w:cs="JSIncarnatus"/>
      <w:b/>
      <w:bCs/>
      <w:color w:val="008080"/>
      <w:sz w:val="20"/>
      <w:szCs w:val="20"/>
    </w:rPr>
  </w:style>
  <w:style w:type="paragraph" w:customStyle="1" w:styleId="TableCaption">
    <w:name w:val="Table Caption"/>
    <w:basedOn w:val="Caption"/>
    <w:autoRedefine/>
    <w:rsid w:val="002E2DE8"/>
    <w:pPr>
      <w:tabs>
        <w:tab w:val="num" w:pos="432"/>
      </w:tabs>
      <w:ind w:left="432" w:hanging="432"/>
    </w:pPr>
  </w:style>
  <w:style w:type="paragraph" w:customStyle="1" w:styleId="CODE">
    <w:name w:val="CODE"/>
    <w:basedOn w:val="Normal"/>
    <w:link w:val="CODEChar"/>
    <w:rsid w:val="002E2DE8"/>
    <w:pPr>
      <w:tabs>
        <w:tab w:val="num" w:pos="360"/>
        <w:tab w:val="left" w:pos="426"/>
        <w:tab w:val="left" w:pos="851"/>
        <w:tab w:val="left" w:pos="1276"/>
        <w:tab w:val="left" w:pos="1701"/>
        <w:tab w:val="left" w:pos="2127"/>
        <w:tab w:val="center" w:pos="4536"/>
        <w:tab w:val="right" w:pos="7938"/>
        <w:tab w:val="right" w:pos="9639"/>
      </w:tabs>
      <w:overflowPunct w:val="0"/>
      <w:autoSpaceDE w:val="0"/>
      <w:autoSpaceDN w:val="0"/>
      <w:adjustRightInd w:val="0"/>
      <w:spacing w:after="120"/>
      <w:ind w:left="360" w:hanging="360"/>
      <w:textAlignment w:val="baseline"/>
    </w:pPr>
    <w:rPr>
      <w:rFonts w:ascii="Courier New" w:hAnsi="Courier New" w:cs="Courier New"/>
      <w:noProof/>
      <w:sz w:val="18"/>
      <w:szCs w:val="18"/>
    </w:rPr>
  </w:style>
  <w:style w:type="character" w:customStyle="1" w:styleId="CODEChar">
    <w:name w:val="CODE Char"/>
    <w:basedOn w:val="DefaultParagraphFont"/>
    <w:link w:val="CODE"/>
    <w:rsid w:val="002E2DE8"/>
    <w:rPr>
      <w:rFonts w:ascii="Courier New" w:hAnsi="Courier New" w:cs="Courier New"/>
      <w:noProof/>
      <w:sz w:val="18"/>
      <w:szCs w:val="18"/>
      <w:lang w:val="en-GB" w:eastAsia="en-US"/>
    </w:rPr>
  </w:style>
  <w:style w:type="paragraph" w:customStyle="1" w:styleId="Body">
    <w:name w:val="Body"/>
    <w:basedOn w:val="Normal"/>
    <w:rsid w:val="002E2DE8"/>
    <w:pPr>
      <w:tabs>
        <w:tab w:val="num" w:pos="360"/>
      </w:tabs>
      <w:autoSpaceDE w:val="0"/>
      <w:autoSpaceDN w:val="0"/>
      <w:adjustRightInd w:val="0"/>
      <w:spacing w:before="40" w:after="40"/>
      <w:ind w:left="360" w:hanging="360"/>
    </w:pPr>
    <w:rPr>
      <w:rFonts w:ascii="Adobe Garamond" w:hAnsi="Adobe Garamond" w:cs="Adobe Garamond"/>
      <w:sz w:val="24"/>
      <w:szCs w:val="24"/>
    </w:rPr>
  </w:style>
  <w:style w:type="paragraph" w:styleId="ListBullet">
    <w:name w:val="List Bullet"/>
    <w:basedOn w:val="Normal"/>
    <w:autoRedefine/>
    <w:rsid w:val="002E2DE8"/>
    <w:pPr>
      <w:tabs>
        <w:tab w:val="num" w:pos="360"/>
      </w:tabs>
      <w:spacing w:after="120"/>
      <w:ind w:left="360" w:hanging="360"/>
    </w:pPr>
    <w:rPr>
      <w:rFonts w:ascii="Arial" w:hAnsi="Arial" w:cs="Arial"/>
      <w:sz w:val="20"/>
      <w:szCs w:val="20"/>
    </w:rPr>
  </w:style>
  <w:style w:type="paragraph" w:customStyle="1" w:styleId="Aufgezhlt">
    <w:name w:val="Aufgezählt"/>
    <w:aliases w:val="Courier"/>
    <w:basedOn w:val="ListBullet"/>
    <w:rsid w:val="002E2DE8"/>
    <w:pPr>
      <w:tabs>
        <w:tab w:val="clear" w:pos="360"/>
        <w:tab w:val="num" w:pos="1440"/>
      </w:tabs>
      <w:ind w:left="1440"/>
    </w:pPr>
    <w:rPr>
      <w:lang w:val="en-US"/>
    </w:rPr>
  </w:style>
  <w:style w:type="paragraph" w:customStyle="1" w:styleId="Standard">
    <w:name w:val="Standard"/>
    <w:basedOn w:val="Normal"/>
    <w:rsid w:val="002E2DE8"/>
  </w:style>
  <w:style w:type="paragraph" w:customStyle="1" w:styleId="labelproc">
    <w:name w:val="labelproc"/>
    <w:basedOn w:val="Normal"/>
    <w:rsid w:val="002E2DE8"/>
    <w:pPr>
      <w:spacing w:before="100" w:beforeAutospacing="1" w:after="100" w:afterAutospacing="1"/>
    </w:pPr>
    <w:rPr>
      <w:sz w:val="24"/>
      <w:szCs w:val="24"/>
      <w:lang w:val="de-DE" w:eastAsia="de-DE"/>
    </w:rPr>
  </w:style>
  <w:style w:type="paragraph" w:customStyle="1" w:styleId="tabletitle0">
    <w:name w:val="tabletitle"/>
    <w:basedOn w:val="Normal"/>
    <w:rsid w:val="002E2DE8"/>
    <w:pPr>
      <w:spacing w:before="120" w:after="120"/>
      <w:jc w:val="center"/>
    </w:pPr>
    <w:rPr>
      <w:rFonts w:ascii="Arial" w:hAnsi="Arial" w:cs="Arial"/>
      <w:b/>
      <w:bCs/>
      <w:color w:val="FFFFFF"/>
      <w:sz w:val="20"/>
      <w:szCs w:val="20"/>
      <w:lang w:val="nl-BE" w:eastAsia="nl-BE"/>
    </w:rPr>
  </w:style>
  <w:style w:type="paragraph" w:customStyle="1" w:styleId="tableheading0">
    <w:name w:val="tableheading"/>
    <w:basedOn w:val="Normal"/>
    <w:rsid w:val="002E2DE8"/>
    <w:pPr>
      <w:autoSpaceDE w:val="0"/>
      <w:autoSpaceDN w:val="0"/>
      <w:spacing w:after="120"/>
      <w:ind w:left="72"/>
      <w:jc w:val="center"/>
    </w:pPr>
    <w:rPr>
      <w:rFonts w:ascii="JSIncarnatus" w:hAnsi="JSIncarnatus" w:cs="JSIncarnatus"/>
      <w:b/>
      <w:bCs/>
      <w:color w:val="008080"/>
      <w:sz w:val="20"/>
      <w:szCs w:val="20"/>
      <w:lang w:val="nl-BE" w:eastAsia="nl-BE"/>
    </w:rPr>
  </w:style>
  <w:style w:type="paragraph" w:customStyle="1" w:styleId="HPASCII">
    <w:name w:val="HP ASCII"/>
    <w:basedOn w:val="Normal"/>
    <w:rsid w:val="002E2DE8"/>
    <w:pPr>
      <w:tabs>
        <w:tab w:val="left" w:pos="2520"/>
        <w:tab w:val="left" w:pos="6480"/>
        <w:tab w:val="left" w:pos="8900"/>
        <w:tab w:val="left" w:pos="9800"/>
        <w:tab w:val="left" w:pos="10340"/>
        <w:tab w:val="left" w:pos="11600"/>
        <w:tab w:val="left" w:pos="12780"/>
        <w:tab w:val="left" w:pos="13680"/>
      </w:tabs>
    </w:pPr>
    <w:rPr>
      <w:rFonts w:ascii="New Century Schlbk" w:hAnsi="New Century Schlbk" w:cs="New Century Schlbk"/>
      <w:sz w:val="18"/>
      <w:szCs w:val="18"/>
    </w:rPr>
  </w:style>
  <w:style w:type="paragraph" w:customStyle="1" w:styleId="header1">
    <w:name w:val="header1"/>
    <w:basedOn w:val="Normal"/>
    <w:rsid w:val="002E2DE8"/>
    <w:pPr>
      <w:spacing w:before="240"/>
    </w:pPr>
    <w:rPr>
      <w:rFonts w:ascii="Helvetica" w:hAnsi="Helvetica" w:cs="Helvetica"/>
      <w:b/>
      <w:bCs/>
      <w:sz w:val="36"/>
      <w:szCs w:val="36"/>
      <w:u w:val="single"/>
    </w:rPr>
  </w:style>
  <w:style w:type="paragraph" w:customStyle="1" w:styleId="NormalIndent1">
    <w:name w:val="Normal Indent1"/>
    <w:basedOn w:val="Normal"/>
    <w:next w:val="Normal"/>
    <w:rsid w:val="002E2DE8"/>
    <w:pPr>
      <w:ind w:left="720"/>
    </w:pPr>
    <w:rPr>
      <w:rFonts w:ascii="Helvetica" w:hAnsi="Helvetica" w:cs="Helvetica"/>
      <w:sz w:val="24"/>
      <w:szCs w:val="24"/>
    </w:rPr>
  </w:style>
  <w:style w:type="paragraph" w:customStyle="1" w:styleId="Bodyindent1">
    <w:name w:val="Body indent 1"/>
    <w:basedOn w:val="Body"/>
    <w:rsid w:val="002E2DE8"/>
    <w:pPr>
      <w:tabs>
        <w:tab w:val="clear" w:pos="360"/>
      </w:tabs>
      <w:autoSpaceDE/>
      <w:autoSpaceDN/>
      <w:adjustRightInd/>
      <w:spacing w:before="0" w:after="0"/>
      <w:ind w:left="900" w:hanging="180"/>
    </w:pPr>
    <w:rPr>
      <w:rFonts w:ascii="Arial" w:hAnsi="Arial" w:cs="Arial"/>
      <w:sz w:val="20"/>
      <w:szCs w:val="20"/>
    </w:rPr>
  </w:style>
  <w:style w:type="paragraph" w:customStyle="1" w:styleId="Bodylist">
    <w:name w:val="Body list"/>
    <w:basedOn w:val="Normal"/>
    <w:rsid w:val="002E2DE8"/>
    <w:pPr>
      <w:ind w:left="360" w:hanging="360"/>
    </w:pPr>
    <w:rPr>
      <w:rFonts w:ascii="New Century Schlbk" w:hAnsi="New Century Schlbk" w:cs="New Century Schlbk"/>
      <w:sz w:val="24"/>
      <w:szCs w:val="24"/>
    </w:rPr>
  </w:style>
  <w:style w:type="paragraph" w:styleId="NormalIndent">
    <w:name w:val="Normal Indent"/>
    <w:basedOn w:val="Normal"/>
    <w:rsid w:val="002E2DE8"/>
    <w:pPr>
      <w:spacing w:before="120"/>
      <w:ind w:left="720"/>
    </w:pPr>
    <w:rPr>
      <w:rFonts w:ascii="Arial" w:hAnsi="Arial" w:cs="Arial"/>
      <w:sz w:val="20"/>
      <w:szCs w:val="20"/>
    </w:rPr>
  </w:style>
  <w:style w:type="paragraph" w:styleId="BodyTextIndent2">
    <w:name w:val="Body Text Indent 2"/>
    <w:basedOn w:val="Normal"/>
    <w:link w:val="BodyTextIndent2Char"/>
    <w:rsid w:val="002E2DE8"/>
    <w:pPr>
      <w:tabs>
        <w:tab w:val="left" w:pos="1440"/>
      </w:tabs>
      <w:ind w:left="390"/>
    </w:pPr>
    <w:rPr>
      <w:rFonts w:ascii="Arial" w:hAnsi="Arial" w:cs="Arial"/>
      <w:sz w:val="20"/>
      <w:szCs w:val="20"/>
    </w:rPr>
  </w:style>
  <w:style w:type="character" w:customStyle="1" w:styleId="BodyTextIndent2Char">
    <w:name w:val="Body Text Indent 2 Char"/>
    <w:basedOn w:val="DefaultParagraphFont"/>
    <w:link w:val="BodyTextIndent2"/>
    <w:semiHidden/>
    <w:rsid w:val="00886DEF"/>
    <w:rPr>
      <w:rFonts w:ascii="Calibri" w:hAnsi="Calibri" w:cs="Calibri"/>
      <w:lang w:val="en-US" w:eastAsia="en-US"/>
    </w:rPr>
  </w:style>
  <w:style w:type="paragraph" w:styleId="BodyTextIndent3">
    <w:name w:val="Body Text Indent 3"/>
    <w:basedOn w:val="Normal"/>
    <w:link w:val="BodyTextIndent3Char"/>
    <w:rsid w:val="002E2DE8"/>
    <w:pPr>
      <w:tabs>
        <w:tab w:val="left" w:pos="360"/>
      </w:tabs>
      <w:ind w:left="720"/>
    </w:pPr>
    <w:rPr>
      <w:rFonts w:ascii="Arial" w:hAnsi="Arial" w:cs="Arial"/>
      <w:sz w:val="20"/>
      <w:szCs w:val="20"/>
    </w:rPr>
  </w:style>
  <w:style w:type="character" w:customStyle="1" w:styleId="BodyTextIndent3Char">
    <w:name w:val="Body Text Indent 3 Char"/>
    <w:basedOn w:val="DefaultParagraphFont"/>
    <w:link w:val="BodyTextIndent3"/>
    <w:semiHidden/>
    <w:rsid w:val="00886DEF"/>
    <w:rPr>
      <w:rFonts w:ascii="Calibri" w:hAnsi="Calibri" w:cs="Calibri"/>
      <w:sz w:val="16"/>
      <w:szCs w:val="16"/>
      <w:lang w:val="en-US" w:eastAsia="en-US"/>
    </w:rPr>
  </w:style>
  <w:style w:type="paragraph" w:customStyle="1" w:styleId="n">
    <w:name w:val="n"/>
    <w:basedOn w:val="Heading1"/>
    <w:rsid w:val="002E2DE8"/>
    <w:pPr>
      <w:keepNext w:val="0"/>
      <w:tabs>
        <w:tab w:val="clear" w:pos="432"/>
      </w:tabs>
      <w:spacing w:after="240"/>
      <w:ind w:left="720" w:hanging="720"/>
      <w:outlineLvl w:val="9"/>
    </w:pPr>
    <w:rPr>
      <w:b w:val="0"/>
      <w:bCs w:val="0"/>
      <w:caps/>
      <w:kern w:val="0"/>
      <w:sz w:val="20"/>
      <w:szCs w:val="20"/>
    </w:rPr>
  </w:style>
  <w:style w:type="paragraph" w:customStyle="1" w:styleId="no">
    <w:name w:val="no"/>
    <w:basedOn w:val="Heading1"/>
    <w:rsid w:val="002E2DE8"/>
    <w:pPr>
      <w:keepNext w:val="0"/>
      <w:tabs>
        <w:tab w:val="clear" w:pos="432"/>
      </w:tabs>
      <w:spacing w:after="240"/>
      <w:ind w:left="720" w:hanging="720"/>
      <w:outlineLvl w:val="9"/>
    </w:pPr>
    <w:rPr>
      <w:rFonts w:ascii="Arial" w:hAnsi="Arial" w:cs="Arial"/>
      <w:kern w:val="0"/>
    </w:rPr>
  </w:style>
  <w:style w:type="paragraph" w:customStyle="1" w:styleId="Sub-5List">
    <w:name w:val="Sub-5 List"/>
    <w:basedOn w:val="Normal"/>
    <w:rsid w:val="002E2DE8"/>
    <w:pPr>
      <w:tabs>
        <w:tab w:val="left" w:pos="360"/>
      </w:tabs>
      <w:ind w:left="360" w:hanging="360"/>
    </w:pPr>
    <w:rPr>
      <w:rFonts w:ascii="Arial" w:hAnsi="Arial" w:cs="Arial"/>
      <w:sz w:val="20"/>
      <w:szCs w:val="20"/>
    </w:rPr>
  </w:style>
  <w:style w:type="paragraph" w:styleId="Closing">
    <w:name w:val="Closing"/>
    <w:basedOn w:val="Normal"/>
    <w:next w:val="Signature"/>
    <w:link w:val="ClosingChar"/>
    <w:rsid w:val="002E2DE8"/>
    <w:pPr>
      <w:keepNext/>
      <w:spacing w:after="60" w:line="220" w:lineRule="atLeast"/>
      <w:jc w:val="both"/>
    </w:pPr>
    <w:rPr>
      <w:rFonts w:ascii="Arial" w:hAnsi="Arial" w:cs="Arial"/>
      <w:spacing w:val="-5"/>
      <w:sz w:val="20"/>
      <w:szCs w:val="20"/>
    </w:rPr>
  </w:style>
  <w:style w:type="character" w:customStyle="1" w:styleId="ClosingChar">
    <w:name w:val="Closing Char"/>
    <w:basedOn w:val="DefaultParagraphFont"/>
    <w:link w:val="Closing"/>
    <w:semiHidden/>
    <w:rsid w:val="00886DEF"/>
    <w:rPr>
      <w:rFonts w:ascii="Calibri" w:hAnsi="Calibri" w:cs="Calibri"/>
      <w:lang w:val="en-US" w:eastAsia="en-US"/>
    </w:rPr>
  </w:style>
  <w:style w:type="paragraph" w:styleId="Signature">
    <w:name w:val="Signature"/>
    <w:basedOn w:val="Normal"/>
    <w:link w:val="SignatureChar"/>
    <w:rsid w:val="002E2DE8"/>
    <w:pPr>
      <w:ind w:left="4320"/>
      <w:jc w:val="right"/>
    </w:pPr>
    <w:rPr>
      <w:rFonts w:ascii="Arial" w:hAnsi="Arial" w:cs="Arial"/>
      <w:sz w:val="20"/>
      <w:szCs w:val="20"/>
    </w:rPr>
  </w:style>
  <w:style w:type="character" w:customStyle="1" w:styleId="SignatureChar">
    <w:name w:val="Signature Char"/>
    <w:basedOn w:val="DefaultParagraphFont"/>
    <w:link w:val="Signature"/>
    <w:semiHidden/>
    <w:rsid w:val="00886DEF"/>
    <w:rPr>
      <w:rFonts w:ascii="Calibri" w:hAnsi="Calibri" w:cs="Calibri"/>
      <w:lang w:val="en-US" w:eastAsia="en-US"/>
    </w:rPr>
  </w:style>
  <w:style w:type="paragraph" w:customStyle="1" w:styleId="body0">
    <w:name w:val="body"/>
    <w:basedOn w:val="Normal"/>
    <w:rsid w:val="002E2DE8"/>
    <w:pPr>
      <w:spacing w:line="360" w:lineRule="auto"/>
      <w:jc w:val="both"/>
    </w:pPr>
    <w:rPr>
      <w:rFonts w:ascii="Arial" w:hAnsi="Arial" w:cs="Arial"/>
      <w:sz w:val="24"/>
      <w:szCs w:val="24"/>
    </w:rPr>
  </w:style>
  <w:style w:type="paragraph" w:customStyle="1" w:styleId="Face">
    <w:name w:val="Face"/>
    <w:basedOn w:val="Normal"/>
    <w:rsid w:val="002E2DE8"/>
    <w:pPr>
      <w:spacing w:line="360" w:lineRule="auto"/>
      <w:ind w:firstLine="709"/>
      <w:jc w:val="both"/>
    </w:pPr>
    <w:rPr>
      <w:rFonts w:ascii="Souvenir Lt BT" w:hAnsi="Souvenir Lt BT" w:cs="Souvenir Lt BT"/>
      <w:sz w:val="24"/>
      <w:szCs w:val="24"/>
      <w:lang w:val="pt-BR"/>
    </w:rPr>
  </w:style>
  <w:style w:type="paragraph" w:styleId="ListBullet2">
    <w:name w:val="List Bullet 2"/>
    <w:basedOn w:val="Normal"/>
    <w:rsid w:val="002E2DE8"/>
    <w:pPr>
      <w:tabs>
        <w:tab w:val="left" w:pos="720"/>
      </w:tabs>
      <w:ind w:left="720" w:hanging="360"/>
    </w:pPr>
    <w:rPr>
      <w:rFonts w:ascii="Arial" w:hAnsi="Arial" w:cs="Arial"/>
      <w:sz w:val="20"/>
      <w:szCs w:val="20"/>
    </w:rPr>
  </w:style>
  <w:style w:type="paragraph" w:styleId="ListContinue2">
    <w:name w:val="List Continue 2"/>
    <w:basedOn w:val="Normal"/>
    <w:rsid w:val="002E2DE8"/>
    <w:pPr>
      <w:spacing w:after="120"/>
      <w:ind w:left="720"/>
    </w:pPr>
    <w:rPr>
      <w:rFonts w:ascii="Arial" w:hAnsi="Arial" w:cs="Arial"/>
      <w:sz w:val="20"/>
      <w:szCs w:val="20"/>
    </w:rPr>
  </w:style>
  <w:style w:type="paragraph" w:customStyle="1" w:styleId="DefinitionTerm">
    <w:name w:val="Definition Term"/>
    <w:basedOn w:val="Normal"/>
    <w:next w:val="DefinitionList"/>
    <w:rsid w:val="002E2DE8"/>
    <w:rPr>
      <w:sz w:val="24"/>
      <w:szCs w:val="24"/>
      <w:lang w:val="nb-NO"/>
    </w:rPr>
  </w:style>
  <w:style w:type="paragraph" w:customStyle="1" w:styleId="DefinitionList">
    <w:name w:val="Definition List"/>
    <w:basedOn w:val="Normal"/>
    <w:next w:val="DefinitionTerm"/>
    <w:rsid w:val="002E2DE8"/>
    <w:pPr>
      <w:ind w:left="360"/>
    </w:pPr>
    <w:rPr>
      <w:sz w:val="24"/>
      <w:szCs w:val="24"/>
      <w:lang w:val="nb-NO"/>
    </w:rPr>
  </w:style>
  <w:style w:type="paragraph" w:customStyle="1" w:styleId="Preformatted">
    <w:name w:val="Preformatted"/>
    <w:basedOn w:val="Normal"/>
    <w:rsid w:val="002E2DE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lang w:val="nb-NO"/>
    </w:rPr>
  </w:style>
  <w:style w:type="paragraph" w:customStyle="1" w:styleId="IndentedBullet">
    <w:name w:val="Indented Bullet"/>
    <w:basedOn w:val="Normal"/>
    <w:rsid w:val="002E2DE8"/>
    <w:pPr>
      <w:tabs>
        <w:tab w:val="left" w:pos="1080"/>
      </w:tabs>
      <w:spacing w:before="120"/>
      <w:ind w:left="1080" w:hanging="360"/>
    </w:pPr>
    <w:rPr>
      <w:sz w:val="20"/>
      <w:szCs w:val="20"/>
    </w:rPr>
  </w:style>
  <w:style w:type="paragraph" w:customStyle="1" w:styleId="MainTitle">
    <w:name w:val="Main Title"/>
    <w:basedOn w:val="Normal"/>
    <w:rsid w:val="002E2DE8"/>
    <w:pPr>
      <w:spacing w:before="240" w:after="480"/>
      <w:ind w:left="648"/>
      <w:jc w:val="center"/>
    </w:pPr>
    <w:rPr>
      <w:rFonts w:ascii="Arial" w:hAnsi="Arial" w:cs="Arial"/>
      <w:b/>
      <w:bCs/>
      <w:caps/>
      <w:sz w:val="28"/>
      <w:szCs w:val="28"/>
    </w:rPr>
  </w:style>
  <w:style w:type="paragraph" w:customStyle="1" w:styleId="SubTitle">
    <w:name w:val="Sub Title"/>
    <w:rsid w:val="002E2DE8"/>
    <w:pPr>
      <w:spacing w:before="360" w:after="360"/>
    </w:pPr>
    <w:rPr>
      <w:rFonts w:ascii="Arial" w:hAnsi="Arial" w:cs="Arial"/>
      <w:b/>
      <w:bCs/>
      <w:caps/>
      <w:sz w:val="24"/>
      <w:szCs w:val="24"/>
    </w:rPr>
  </w:style>
  <w:style w:type="paragraph" w:customStyle="1" w:styleId="Bullet2">
    <w:name w:val="Bullet 2"/>
    <w:basedOn w:val="Bullet1"/>
    <w:rsid w:val="002E2DE8"/>
    <w:pPr>
      <w:widowControl/>
      <w:ind w:left="1276" w:hanging="142"/>
    </w:pPr>
    <w:rPr>
      <w:rFonts w:ascii="Calibri" w:hAnsi="Calibri" w:cs="Calibri"/>
      <w:noProof/>
    </w:rPr>
  </w:style>
  <w:style w:type="paragraph" w:customStyle="1" w:styleId="DocTitle">
    <w:name w:val="DocTitle"/>
    <w:basedOn w:val="Normal"/>
    <w:next w:val="Heading1"/>
    <w:rsid w:val="002E2DE8"/>
    <w:pPr>
      <w:keepNext/>
      <w:tabs>
        <w:tab w:val="left" w:pos="187"/>
        <w:tab w:val="left" w:pos="284"/>
        <w:tab w:val="left" w:pos="374"/>
        <w:tab w:val="left" w:pos="567"/>
        <w:tab w:val="left" w:pos="754"/>
        <w:tab w:val="left" w:pos="851"/>
        <w:tab w:val="left" w:pos="941"/>
        <w:tab w:val="left" w:pos="1134"/>
        <w:tab w:val="left" w:pos="1321"/>
        <w:tab w:val="left" w:pos="1418"/>
        <w:tab w:val="left" w:pos="1508"/>
      </w:tabs>
      <w:spacing w:line="240" w:lineRule="atLeast"/>
      <w:ind w:left="-1418"/>
      <w:jc w:val="both"/>
    </w:pPr>
    <w:rPr>
      <w:rFonts w:ascii="Arial" w:hAnsi="Arial" w:cs="Arial"/>
      <w:b/>
      <w:bCs/>
      <w:sz w:val="20"/>
      <w:szCs w:val="20"/>
    </w:rPr>
  </w:style>
  <w:style w:type="paragraph" w:customStyle="1" w:styleId="BulletPara1">
    <w:name w:val="BulletPara1"/>
    <w:basedOn w:val="Normal"/>
    <w:rsid w:val="002E2DE8"/>
    <w:pPr>
      <w:tabs>
        <w:tab w:val="left" w:pos="360"/>
      </w:tabs>
      <w:spacing w:line="260" w:lineRule="exact"/>
      <w:ind w:left="360" w:hanging="360"/>
    </w:pPr>
    <w:rPr>
      <w:rFonts w:ascii="Arial" w:hAnsi="Arial" w:cs="Arial"/>
      <w:sz w:val="24"/>
      <w:szCs w:val="24"/>
    </w:rPr>
  </w:style>
  <w:style w:type="paragraph" w:customStyle="1" w:styleId="BulletPara2">
    <w:name w:val="BulletPara2"/>
    <w:basedOn w:val="BulletPara1"/>
    <w:rsid w:val="002E2DE8"/>
    <w:pPr>
      <w:tabs>
        <w:tab w:val="clear" w:pos="360"/>
        <w:tab w:val="left" w:pos="700"/>
      </w:tabs>
      <w:ind w:left="700"/>
    </w:pPr>
  </w:style>
  <w:style w:type="paragraph" w:customStyle="1" w:styleId="ContactInformation">
    <w:name w:val="Contact Information"/>
    <w:basedOn w:val="Normal"/>
    <w:rsid w:val="002E2DE8"/>
    <w:rPr>
      <w:rFonts w:ascii="Arial" w:hAnsi="Arial" w:cs="Arial"/>
      <w:sz w:val="24"/>
      <w:szCs w:val="24"/>
    </w:rPr>
  </w:style>
  <w:style w:type="paragraph" w:customStyle="1" w:styleId="SECBULLET1">
    <w:name w:val="SECBULLET1"/>
    <w:basedOn w:val="Normal"/>
    <w:rsid w:val="002E2DE8"/>
    <w:pPr>
      <w:tabs>
        <w:tab w:val="left" w:pos="360"/>
      </w:tabs>
      <w:spacing w:before="120" w:after="120"/>
      <w:ind w:left="360" w:hanging="360"/>
    </w:pPr>
    <w:rPr>
      <w:sz w:val="20"/>
      <w:szCs w:val="20"/>
    </w:rPr>
  </w:style>
  <w:style w:type="paragraph" w:customStyle="1" w:styleId="Code0">
    <w:name w:val="Code"/>
    <w:basedOn w:val="Normal"/>
    <w:rsid w:val="002E2DE8"/>
    <w:pPr>
      <w:spacing w:line="220" w:lineRule="exact"/>
      <w:jc w:val="both"/>
    </w:pPr>
    <w:rPr>
      <w:rFonts w:ascii="Courier New" w:hAnsi="Courier New" w:cs="Courier New"/>
      <w:noProof/>
      <w:sz w:val="18"/>
      <w:szCs w:val="18"/>
    </w:rPr>
  </w:style>
  <w:style w:type="paragraph" w:styleId="Title">
    <w:name w:val="Title"/>
    <w:basedOn w:val="Normal"/>
    <w:link w:val="TitleChar"/>
    <w:qFormat/>
    <w:rsid w:val="002E2DE8"/>
    <w:pPr>
      <w:spacing w:before="240" w:after="60"/>
      <w:jc w:val="center"/>
    </w:pPr>
    <w:rPr>
      <w:b/>
      <w:bCs/>
      <w:kern w:val="28"/>
      <w:sz w:val="32"/>
      <w:szCs w:val="32"/>
    </w:rPr>
  </w:style>
  <w:style w:type="character" w:customStyle="1" w:styleId="TitleChar">
    <w:name w:val="Title Char"/>
    <w:basedOn w:val="DefaultParagraphFont"/>
    <w:link w:val="Title"/>
    <w:rsid w:val="00886DEF"/>
    <w:rPr>
      <w:rFonts w:ascii="Cambria" w:hAnsi="Cambria" w:cs="Cambria"/>
      <w:b/>
      <w:bCs/>
      <w:kern w:val="28"/>
      <w:sz w:val="32"/>
      <w:szCs w:val="32"/>
      <w:lang w:val="en-US" w:eastAsia="en-US"/>
    </w:rPr>
  </w:style>
  <w:style w:type="paragraph" w:customStyle="1" w:styleId="TitleLCaps">
    <w:name w:val="Title L Caps"/>
    <w:basedOn w:val="Title"/>
    <w:next w:val="Normal"/>
    <w:rsid w:val="002E2DE8"/>
    <w:pPr>
      <w:jc w:val="left"/>
    </w:pPr>
    <w:rPr>
      <w:smallCaps/>
    </w:rPr>
  </w:style>
  <w:style w:type="paragraph" w:styleId="PlainText">
    <w:name w:val="Plain Text"/>
    <w:basedOn w:val="Normal"/>
    <w:link w:val="PlainTextChar"/>
    <w:rsid w:val="002E2DE8"/>
    <w:rPr>
      <w:rFonts w:ascii="Courier New" w:hAnsi="Courier New" w:cs="Courier New"/>
      <w:sz w:val="20"/>
      <w:szCs w:val="20"/>
    </w:rPr>
  </w:style>
  <w:style w:type="character" w:customStyle="1" w:styleId="PlainTextChar">
    <w:name w:val="Plain Text Char"/>
    <w:basedOn w:val="DefaultParagraphFont"/>
    <w:link w:val="PlainText"/>
    <w:semiHidden/>
    <w:rsid w:val="00886DEF"/>
    <w:rPr>
      <w:rFonts w:ascii="Courier New" w:hAnsi="Courier New" w:cs="Courier New"/>
      <w:sz w:val="20"/>
      <w:szCs w:val="20"/>
      <w:lang w:val="en-US" w:eastAsia="en-US"/>
    </w:rPr>
  </w:style>
  <w:style w:type="paragraph" w:customStyle="1" w:styleId="TableText">
    <w:name w:val="Table Text"/>
    <w:basedOn w:val="Normal"/>
    <w:link w:val="TableTextChar"/>
    <w:rsid w:val="002E2DE8"/>
    <w:pPr>
      <w:spacing w:before="60" w:after="60"/>
    </w:pPr>
    <w:rPr>
      <w:rFonts w:ascii="Arial" w:hAnsi="Arial" w:cs="Arial"/>
      <w:sz w:val="18"/>
      <w:szCs w:val="18"/>
    </w:rPr>
  </w:style>
  <w:style w:type="paragraph" w:customStyle="1" w:styleId="figureText">
    <w:name w:val="figureText"/>
    <w:basedOn w:val="Normal"/>
    <w:rsid w:val="002E2DE8"/>
    <w:pPr>
      <w:jc w:val="center"/>
    </w:pPr>
    <w:rPr>
      <w:rFonts w:ascii="Arial" w:hAnsi="Arial" w:cs="Arial"/>
      <w:i/>
      <w:iCs/>
      <w:sz w:val="16"/>
      <w:szCs w:val="16"/>
    </w:rPr>
  </w:style>
  <w:style w:type="paragraph" w:customStyle="1" w:styleId="TableHeader">
    <w:name w:val="Table Header"/>
    <w:basedOn w:val="Normal"/>
    <w:rsid w:val="002E2DE8"/>
    <w:pPr>
      <w:spacing w:before="120" w:after="120"/>
    </w:pPr>
    <w:rPr>
      <w:rFonts w:ascii="Arial" w:hAnsi="Arial" w:cs="Arial"/>
      <w:b/>
      <w:bCs/>
      <w:sz w:val="18"/>
      <w:szCs w:val="18"/>
    </w:rPr>
  </w:style>
  <w:style w:type="paragraph" w:customStyle="1" w:styleId="TableEntryCentre">
    <w:name w:val="Table Entry Centre"/>
    <w:basedOn w:val="Normal"/>
    <w:rsid w:val="002E2DE8"/>
    <w:pPr>
      <w:spacing w:before="120" w:after="120"/>
      <w:jc w:val="center"/>
    </w:pPr>
  </w:style>
  <w:style w:type="paragraph" w:customStyle="1" w:styleId="TableIdentifier">
    <w:name w:val="Table Identifier"/>
    <w:basedOn w:val="Normal"/>
    <w:autoRedefine/>
    <w:rsid w:val="002E2DE8"/>
    <w:pPr>
      <w:jc w:val="center"/>
    </w:pPr>
    <w:rPr>
      <w:i/>
      <w:iCs/>
      <w:sz w:val="16"/>
      <w:szCs w:val="16"/>
      <w:lang w:val="en-IE"/>
    </w:rPr>
  </w:style>
  <w:style w:type="paragraph" w:customStyle="1" w:styleId="xl25">
    <w:name w:val="xl25"/>
    <w:basedOn w:val="Normal"/>
    <w:rsid w:val="002E2DE8"/>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figuretext0">
    <w:name w:val="figure_text"/>
    <w:basedOn w:val="Normal"/>
    <w:rsid w:val="002E2DE8"/>
    <w:pPr>
      <w:jc w:val="center"/>
    </w:pPr>
    <w:rPr>
      <w:rFonts w:ascii="Arial" w:hAnsi="Arial" w:cs="Arial"/>
      <w:i/>
      <w:iCs/>
      <w:sz w:val="16"/>
      <w:szCs w:val="16"/>
    </w:rPr>
  </w:style>
  <w:style w:type="paragraph" w:customStyle="1" w:styleId="xl26">
    <w:name w:val="xl26"/>
    <w:basedOn w:val="Normal"/>
    <w:rsid w:val="002E2DE8"/>
    <w:pPr>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27">
    <w:name w:val="xl27"/>
    <w:basedOn w:val="Normal"/>
    <w:rsid w:val="002E2DE8"/>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Arial Unicode MS" w:eastAsia="Arial Unicode MS" w:hAnsi="Arial Unicode MS" w:cs="Arial Unicode MS"/>
      <w:sz w:val="24"/>
      <w:szCs w:val="24"/>
    </w:rPr>
  </w:style>
  <w:style w:type="paragraph" w:customStyle="1" w:styleId="xl28">
    <w:name w:val="xl28"/>
    <w:basedOn w:val="Normal"/>
    <w:rsid w:val="002E2DE8"/>
    <w:pPr>
      <w:pBdr>
        <w:top w:val="single" w:sz="4" w:space="0" w:color="auto"/>
        <w:left w:val="single" w:sz="4" w:space="0" w:color="auto"/>
        <w:right w:val="single" w:sz="4" w:space="0" w:color="auto"/>
      </w:pBdr>
      <w:shd w:val="clear" w:color="auto" w:fill="FF99CC"/>
      <w:spacing w:before="100" w:beforeAutospacing="1" w:after="100" w:afterAutospacing="1"/>
    </w:pPr>
    <w:rPr>
      <w:rFonts w:ascii="Arial Unicode MS" w:eastAsia="Arial Unicode MS" w:hAnsi="Arial Unicode MS" w:cs="Arial Unicode MS"/>
      <w:sz w:val="24"/>
      <w:szCs w:val="24"/>
    </w:rPr>
  </w:style>
  <w:style w:type="paragraph" w:customStyle="1" w:styleId="xl29">
    <w:name w:val="xl29"/>
    <w:basedOn w:val="Normal"/>
    <w:rsid w:val="002E2DE8"/>
    <w:pPr>
      <w:pBdr>
        <w:left w:val="single" w:sz="4" w:space="0" w:color="auto"/>
        <w:right w:val="single" w:sz="4" w:space="0" w:color="auto"/>
      </w:pBdr>
      <w:shd w:val="clear" w:color="auto" w:fill="FF99CC"/>
      <w:spacing w:before="100" w:beforeAutospacing="1" w:after="100" w:afterAutospacing="1"/>
    </w:pPr>
    <w:rPr>
      <w:rFonts w:ascii="Arial Unicode MS" w:eastAsia="Arial Unicode MS" w:hAnsi="Arial Unicode MS" w:cs="Arial Unicode MS"/>
      <w:sz w:val="24"/>
      <w:szCs w:val="24"/>
    </w:rPr>
  </w:style>
  <w:style w:type="paragraph" w:customStyle="1" w:styleId="xl30">
    <w:name w:val="xl30"/>
    <w:basedOn w:val="Normal"/>
    <w:rsid w:val="002E2DE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eastAsia="Arial Unicode MS" w:hAnsi="Arial" w:cs="Arial"/>
      <w:b/>
      <w:bCs/>
      <w:sz w:val="24"/>
      <w:szCs w:val="24"/>
    </w:rPr>
  </w:style>
  <w:style w:type="paragraph" w:customStyle="1" w:styleId="xl31">
    <w:name w:val="xl31"/>
    <w:basedOn w:val="Normal"/>
    <w:rsid w:val="002E2DE8"/>
    <w:pPr>
      <w:pBdr>
        <w:left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sz w:val="24"/>
      <w:szCs w:val="24"/>
    </w:rPr>
  </w:style>
  <w:style w:type="paragraph" w:customStyle="1" w:styleId="xl32">
    <w:name w:val="xl32"/>
    <w:basedOn w:val="Normal"/>
    <w:rsid w:val="002E2DE8"/>
    <w:pPr>
      <w:pBdr>
        <w:top w:val="single" w:sz="4" w:space="0" w:color="auto"/>
        <w:left w:val="single" w:sz="4" w:space="0" w:color="auto"/>
        <w:right w:val="single" w:sz="4" w:space="0" w:color="auto"/>
      </w:pBdr>
      <w:shd w:val="clear" w:color="auto" w:fill="FFCC00"/>
      <w:spacing w:before="100" w:beforeAutospacing="1" w:after="100" w:afterAutospacing="1"/>
    </w:pPr>
    <w:rPr>
      <w:rFonts w:ascii="Arial Unicode MS" w:eastAsia="Arial Unicode MS" w:hAnsi="Arial Unicode MS" w:cs="Arial Unicode MS"/>
      <w:sz w:val="24"/>
      <w:szCs w:val="24"/>
    </w:rPr>
  </w:style>
  <w:style w:type="paragraph" w:customStyle="1" w:styleId="xl33">
    <w:name w:val="xl33"/>
    <w:basedOn w:val="Normal"/>
    <w:rsid w:val="002E2DE8"/>
    <w:pPr>
      <w:pBdr>
        <w:left w:val="single" w:sz="4" w:space="0" w:color="auto"/>
        <w:right w:val="single" w:sz="4" w:space="0" w:color="auto"/>
      </w:pBdr>
      <w:shd w:val="clear" w:color="auto" w:fill="FFCC00"/>
      <w:spacing w:before="100" w:beforeAutospacing="1" w:after="100" w:afterAutospacing="1"/>
    </w:pPr>
    <w:rPr>
      <w:rFonts w:ascii="Arial Unicode MS" w:eastAsia="Arial Unicode MS" w:hAnsi="Arial Unicode MS" w:cs="Arial Unicode MS"/>
      <w:sz w:val="24"/>
      <w:szCs w:val="24"/>
    </w:rPr>
  </w:style>
  <w:style w:type="paragraph" w:customStyle="1" w:styleId="xl34">
    <w:name w:val="xl34"/>
    <w:basedOn w:val="Normal"/>
    <w:rsid w:val="002E2DE8"/>
    <w:pPr>
      <w:pBdr>
        <w:right w:val="single" w:sz="4" w:space="0" w:color="auto"/>
      </w:pBdr>
      <w:shd w:val="clear" w:color="auto" w:fill="FFCC00"/>
      <w:spacing w:before="100" w:beforeAutospacing="1" w:after="100" w:afterAutospacing="1"/>
    </w:pPr>
    <w:rPr>
      <w:rFonts w:ascii="Arial Unicode MS" w:eastAsia="Arial Unicode MS" w:hAnsi="Arial Unicode MS" w:cs="Arial Unicode MS"/>
      <w:sz w:val="24"/>
      <w:szCs w:val="24"/>
    </w:rPr>
  </w:style>
  <w:style w:type="paragraph" w:customStyle="1" w:styleId="xl35">
    <w:name w:val="xl35"/>
    <w:basedOn w:val="Normal"/>
    <w:rsid w:val="002E2DE8"/>
    <w:pPr>
      <w:pBdr>
        <w:top w:val="single" w:sz="4" w:space="0" w:color="auto"/>
        <w:left w:val="single" w:sz="4" w:space="0" w:color="auto"/>
        <w:right w:val="single" w:sz="4" w:space="0" w:color="auto"/>
      </w:pBdr>
      <w:shd w:val="clear" w:color="auto" w:fill="FF9900"/>
      <w:spacing w:before="100" w:beforeAutospacing="1" w:after="100" w:afterAutospacing="1"/>
    </w:pPr>
    <w:rPr>
      <w:rFonts w:ascii="Arial Unicode MS" w:eastAsia="Arial Unicode MS" w:hAnsi="Arial Unicode MS" w:cs="Arial Unicode MS"/>
      <w:sz w:val="24"/>
      <w:szCs w:val="24"/>
    </w:rPr>
  </w:style>
  <w:style w:type="paragraph" w:customStyle="1" w:styleId="xl36">
    <w:name w:val="xl36"/>
    <w:basedOn w:val="Normal"/>
    <w:rsid w:val="002E2DE8"/>
    <w:pPr>
      <w:pBdr>
        <w:left w:val="single" w:sz="4" w:space="0" w:color="auto"/>
        <w:right w:val="single" w:sz="4" w:space="0" w:color="auto"/>
      </w:pBdr>
      <w:shd w:val="clear" w:color="auto" w:fill="FF9900"/>
      <w:spacing w:before="100" w:beforeAutospacing="1" w:after="100" w:afterAutospacing="1"/>
    </w:pPr>
    <w:rPr>
      <w:rFonts w:ascii="Arial Unicode MS" w:eastAsia="Arial Unicode MS" w:hAnsi="Arial Unicode MS" w:cs="Arial Unicode MS"/>
      <w:sz w:val="24"/>
      <w:szCs w:val="24"/>
    </w:rPr>
  </w:style>
  <w:style w:type="paragraph" w:customStyle="1" w:styleId="xl37">
    <w:name w:val="xl37"/>
    <w:basedOn w:val="Normal"/>
    <w:rsid w:val="002E2DE8"/>
    <w:pPr>
      <w:pBdr>
        <w:left w:val="single" w:sz="4" w:space="0" w:color="auto"/>
        <w:bottom w:val="single" w:sz="4" w:space="0" w:color="auto"/>
        <w:right w:val="single" w:sz="4" w:space="0" w:color="auto"/>
      </w:pBdr>
      <w:shd w:val="clear" w:color="auto" w:fill="FF9900"/>
      <w:spacing w:before="100" w:beforeAutospacing="1" w:after="100" w:afterAutospacing="1"/>
    </w:pPr>
    <w:rPr>
      <w:rFonts w:ascii="Arial Unicode MS" w:eastAsia="Arial Unicode MS" w:hAnsi="Arial Unicode MS" w:cs="Arial Unicode MS"/>
      <w:sz w:val="24"/>
      <w:szCs w:val="24"/>
    </w:rPr>
  </w:style>
  <w:style w:type="paragraph" w:customStyle="1" w:styleId="xl38">
    <w:name w:val="xl38"/>
    <w:basedOn w:val="Normal"/>
    <w:rsid w:val="002E2DE8"/>
    <w:pPr>
      <w:pBdr>
        <w:left w:val="single" w:sz="4" w:space="0" w:color="auto"/>
        <w:bottom w:val="single" w:sz="4" w:space="0" w:color="auto"/>
        <w:right w:val="single" w:sz="4" w:space="0" w:color="auto"/>
      </w:pBdr>
      <w:shd w:val="clear" w:color="auto" w:fill="FF99CC"/>
      <w:spacing w:before="100" w:beforeAutospacing="1" w:after="100" w:afterAutospacing="1"/>
    </w:pPr>
    <w:rPr>
      <w:rFonts w:ascii="Arial Unicode MS" w:eastAsia="Arial Unicode MS" w:hAnsi="Arial Unicode MS" w:cs="Arial Unicode MS"/>
      <w:sz w:val="24"/>
      <w:szCs w:val="24"/>
    </w:rPr>
  </w:style>
  <w:style w:type="paragraph" w:customStyle="1" w:styleId="xl39">
    <w:name w:val="xl39"/>
    <w:basedOn w:val="Normal"/>
    <w:rsid w:val="002E2DE8"/>
    <w:pPr>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pPr>
    <w:rPr>
      <w:rFonts w:ascii="Arial Unicode MS" w:eastAsia="Arial Unicode MS" w:hAnsi="Arial Unicode MS" w:cs="Arial Unicode MS"/>
      <w:sz w:val="24"/>
      <w:szCs w:val="24"/>
    </w:rPr>
  </w:style>
  <w:style w:type="paragraph" w:customStyle="1" w:styleId="xl24">
    <w:name w:val="xl24"/>
    <w:basedOn w:val="Normal"/>
    <w:rsid w:val="002E2DE8"/>
    <w:pPr>
      <w:spacing w:before="100" w:beforeAutospacing="1" w:after="100" w:afterAutospacing="1"/>
    </w:pPr>
    <w:rPr>
      <w:rFonts w:ascii="Arial" w:eastAsia="Arial Unicode MS" w:hAnsi="Arial" w:cs="Arial"/>
      <w:sz w:val="16"/>
      <w:szCs w:val="16"/>
    </w:rPr>
  </w:style>
  <w:style w:type="paragraph" w:customStyle="1" w:styleId="TableBullet">
    <w:name w:val="Table Bullet"/>
    <w:basedOn w:val="TableText"/>
    <w:autoRedefine/>
    <w:rsid w:val="002E2DE8"/>
    <w:pPr>
      <w:tabs>
        <w:tab w:val="num" w:pos="360"/>
      </w:tabs>
      <w:ind w:left="360" w:hanging="360"/>
    </w:pPr>
  </w:style>
  <w:style w:type="paragraph" w:customStyle="1" w:styleId="font5">
    <w:name w:val="font5"/>
    <w:basedOn w:val="Normal"/>
    <w:rsid w:val="002E2DE8"/>
    <w:pPr>
      <w:spacing w:before="100" w:beforeAutospacing="1" w:after="100" w:afterAutospacing="1"/>
    </w:pPr>
    <w:rPr>
      <w:rFonts w:ascii="Arial" w:eastAsia="Arial Unicode MS" w:hAnsi="Arial" w:cs="Arial"/>
      <w:sz w:val="16"/>
      <w:szCs w:val="16"/>
      <w:u w:val="single"/>
    </w:rPr>
  </w:style>
  <w:style w:type="paragraph" w:customStyle="1" w:styleId="font6">
    <w:name w:val="font6"/>
    <w:basedOn w:val="Normal"/>
    <w:rsid w:val="002E2DE8"/>
    <w:pPr>
      <w:spacing w:before="100" w:beforeAutospacing="1" w:after="100" w:afterAutospacing="1"/>
    </w:pPr>
    <w:rPr>
      <w:rFonts w:ascii="Arial" w:eastAsia="Arial Unicode MS" w:hAnsi="Arial" w:cs="Arial"/>
      <w:b/>
      <w:bCs/>
      <w:color w:val="0000FF"/>
      <w:sz w:val="16"/>
      <w:szCs w:val="16"/>
      <w:u w:val="single"/>
    </w:rPr>
  </w:style>
  <w:style w:type="paragraph" w:customStyle="1" w:styleId="xl40">
    <w:name w:val="xl40"/>
    <w:basedOn w:val="Normal"/>
    <w:rsid w:val="002E2DE8"/>
    <w:pPr>
      <w:spacing w:before="100" w:beforeAutospacing="1" w:after="100" w:afterAutospacing="1"/>
    </w:pPr>
    <w:rPr>
      <w:rFonts w:ascii="Arial" w:eastAsia="Arial Unicode MS" w:hAnsi="Arial" w:cs="Arial"/>
      <w:b/>
      <w:bCs/>
      <w:color w:val="FF0000"/>
      <w:sz w:val="16"/>
      <w:szCs w:val="16"/>
    </w:rPr>
  </w:style>
  <w:style w:type="paragraph" w:customStyle="1" w:styleId="xl41">
    <w:name w:val="xl41"/>
    <w:basedOn w:val="Normal"/>
    <w:rsid w:val="002E2DE8"/>
    <w:pPr>
      <w:spacing w:before="100" w:beforeAutospacing="1" w:after="100" w:afterAutospacing="1"/>
    </w:pPr>
    <w:rPr>
      <w:rFonts w:ascii="Arial" w:eastAsia="Arial Unicode MS" w:hAnsi="Arial" w:cs="Arial"/>
      <w:b/>
      <w:bCs/>
      <w:color w:val="0000FF"/>
      <w:sz w:val="16"/>
      <w:szCs w:val="16"/>
    </w:rPr>
  </w:style>
  <w:style w:type="paragraph" w:customStyle="1" w:styleId="xl42">
    <w:name w:val="xl42"/>
    <w:basedOn w:val="Normal"/>
    <w:rsid w:val="002E2DE8"/>
    <w:pPr>
      <w:spacing w:before="100" w:beforeAutospacing="1" w:after="100" w:afterAutospacing="1"/>
      <w:jc w:val="center"/>
    </w:pPr>
    <w:rPr>
      <w:rFonts w:ascii="Arial" w:eastAsia="Arial Unicode MS" w:hAnsi="Arial" w:cs="Arial"/>
      <w:b/>
      <w:bCs/>
      <w:color w:val="0000FF"/>
      <w:sz w:val="16"/>
      <w:szCs w:val="16"/>
    </w:rPr>
  </w:style>
  <w:style w:type="paragraph" w:customStyle="1" w:styleId="xl43">
    <w:name w:val="xl43"/>
    <w:basedOn w:val="Normal"/>
    <w:rsid w:val="002E2DE8"/>
    <w:pPr>
      <w:spacing w:before="100" w:beforeAutospacing="1" w:after="100" w:afterAutospacing="1"/>
    </w:pPr>
    <w:rPr>
      <w:rFonts w:ascii="Arial" w:eastAsia="Arial Unicode MS" w:hAnsi="Arial" w:cs="Arial"/>
      <w:b/>
      <w:bCs/>
      <w:color w:val="FF0000"/>
      <w:sz w:val="16"/>
      <w:szCs w:val="16"/>
      <w:u w:val="single"/>
    </w:rPr>
  </w:style>
  <w:style w:type="paragraph" w:customStyle="1" w:styleId="xl44">
    <w:name w:val="xl44"/>
    <w:basedOn w:val="Normal"/>
    <w:rsid w:val="002E2DE8"/>
    <w:pPr>
      <w:pBdr>
        <w:top w:val="single" w:sz="4"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5">
    <w:name w:val="xl45"/>
    <w:basedOn w:val="Normal"/>
    <w:rsid w:val="002E2DE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46">
    <w:name w:val="xl46"/>
    <w:basedOn w:val="Normal"/>
    <w:rsid w:val="002E2DE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eastAsia="Arial Unicode MS" w:hAnsi="Arial" w:cs="Arial"/>
      <w:sz w:val="16"/>
      <w:szCs w:val="16"/>
    </w:rPr>
  </w:style>
  <w:style w:type="paragraph" w:customStyle="1" w:styleId="Table">
    <w:name w:val="Table"/>
    <w:basedOn w:val="Normal"/>
    <w:rsid w:val="002E2DE8"/>
    <w:pPr>
      <w:spacing w:before="20" w:after="60"/>
      <w:jc w:val="both"/>
    </w:pPr>
    <w:rPr>
      <w:rFonts w:ascii="Arial" w:hAnsi="Arial" w:cs="Arial"/>
      <w:spacing w:val="-5"/>
      <w:sz w:val="16"/>
      <w:szCs w:val="16"/>
    </w:rPr>
  </w:style>
  <w:style w:type="character" w:customStyle="1" w:styleId="h3Char">
    <w:name w:val="h 3 Char"/>
    <w:basedOn w:val="DefaultParagraphFont"/>
    <w:rsid w:val="002E2DE8"/>
    <w:rPr>
      <w:rFonts w:ascii="Arial" w:hAnsi="Arial" w:cs="Arial"/>
      <w:b/>
      <w:bCs/>
      <w:i/>
      <w:iCs/>
      <w:sz w:val="24"/>
      <w:szCs w:val="24"/>
      <w:lang w:val="en-GB" w:eastAsia="en-US"/>
    </w:rPr>
  </w:style>
  <w:style w:type="paragraph" w:styleId="List">
    <w:name w:val="List"/>
    <w:basedOn w:val="Normal"/>
    <w:rsid w:val="002E2DE8"/>
    <w:pPr>
      <w:spacing w:after="120"/>
      <w:ind w:left="283" w:hanging="283"/>
    </w:pPr>
    <w:rPr>
      <w:rFonts w:ascii="Arial" w:hAnsi="Arial" w:cs="Arial"/>
      <w:sz w:val="20"/>
      <w:szCs w:val="20"/>
    </w:rPr>
  </w:style>
  <w:style w:type="paragraph" w:customStyle="1" w:styleId="CODECharCharChar">
    <w:name w:val="CODE Char Char Char"/>
    <w:basedOn w:val="Normal"/>
    <w:link w:val="CODECharCharCharChar"/>
    <w:rsid w:val="002E2DE8"/>
    <w:pPr>
      <w:tabs>
        <w:tab w:val="num" w:pos="360"/>
        <w:tab w:val="left" w:pos="426"/>
        <w:tab w:val="left" w:pos="851"/>
        <w:tab w:val="left" w:pos="1276"/>
        <w:tab w:val="left" w:pos="1701"/>
        <w:tab w:val="left" w:pos="2127"/>
        <w:tab w:val="center" w:pos="4536"/>
        <w:tab w:val="right" w:pos="7938"/>
        <w:tab w:val="right" w:pos="9639"/>
      </w:tabs>
      <w:overflowPunct w:val="0"/>
      <w:autoSpaceDE w:val="0"/>
      <w:autoSpaceDN w:val="0"/>
      <w:adjustRightInd w:val="0"/>
      <w:spacing w:after="120"/>
      <w:ind w:left="360" w:hanging="360"/>
      <w:textAlignment w:val="baseline"/>
    </w:pPr>
    <w:rPr>
      <w:rFonts w:ascii="Courier New" w:hAnsi="Courier New" w:cs="Courier New"/>
      <w:noProof/>
      <w:sz w:val="18"/>
      <w:szCs w:val="18"/>
    </w:rPr>
  </w:style>
  <w:style w:type="character" w:customStyle="1" w:styleId="CODECharCharCharChar">
    <w:name w:val="CODE Char Char Char Char"/>
    <w:basedOn w:val="DefaultParagraphFont"/>
    <w:link w:val="CODECharCharChar"/>
    <w:rsid w:val="002E2DE8"/>
    <w:rPr>
      <w:rFonts w:ascii="Courier New" w:hAnsi="Courier New" w:cs="Courier New"/>
      <w:noProof/>
      <w:sz w:val="18"/>
      <w:szCs w:val="18"/>
      <w:lang w:val="en-GB" w:eastAsia="en-US"/>
    </w:rPr>
  </w:style>
  <w:style w:type="paragraph" w:customStyle="1" w:styleId="StyleHeading3H33h3l3level3headingJustifiedAfter6pt">
    <w:name w:val="Style Heading 3H33h3l3level 3 heading + Justified After:  6 pt"/>
    <w:basedOn w:val="Heading3"/>
    <w:autoRedefine/>
    <w:rsid w:val="002E2DE8"/>
    <w:pPr>
      <w:tabs>
        <w:tab w:val="clear" w:pos="720"/>
        <w:tab w:val="num" w:pos="2160"/>
      </w:tabs>
      <w:spacing w:after="120"/>
      <w:ind w:left="2160" w:hanging="360"/>
      <w:jc w:val="both"/>
    </w:pPr>
    <w:rPr>
      <w:i/>
      <w:iCs/>
    </w:rPr>
  </w:style>
  <w:style w:type="paragraph" w:customStyle="1" w:styleId="StyleHeading3H33h3l3level3headingJustified">
    <w:name w:val="Style Heading 3H33h3l3level 3 heading + Justified"/>
    <w:basedOn w:val="Heading3"/>
    <w:autoRedefine/>
    <w:rsid w:val="002E2DE8"/>
    <w:pPr>
      <w:tabs>
        <w:tab w:val="clear" w:pos="720"/>
        <w:tab w:val="num" w:pos="2160"/>
      </w:tabs>
      <w:spacing w:after="120"/>
      <w:ind w:left="2160" w:hanging="360"/>
      <w:jc w:val="both"/>
    </w:pPr>
    <w:rPr>
      <w:i/>
      <w:iCs/>
    </w:rPr>
  </w:style>
  <w:style w:type="paragraph" w:customStyle="1" w:styleId="DefaultParagraphFontParaCharCharCharCharCharCharCharCharCharCharCharCharCharCharCharCharCharCharCharCharChar">
    <w:name w:val="Default Paragraph Font Para Char Char Char Char Char Char Char Char Char Char Char Char Char Char Char Char Char Char Char Char Char"/>
    <w:basedOn w:val="Normal"/>
    <w:rsid w:val="002E2DE8"/>
    <w:pPr>
      <w:spacing w:after="160" w:line="240" w:lineRule="exact"/>
    </w:pPr>
    <w:rPr>
      <w:rFonts w:ascii="Verdana" w:hAnsi="Verdana" w:cs="Verdana"/>
      <w:sz w:val="20"/>
      <w:szCs w:val="20"/>
    </w:rPr>
  </w:style>
  <w:style w:type="character" w:customStyle="1" w:styleId="H2Char">
    <w:name w:val="H2 Char"/>
    <w:aliases w:val="21 Char,2 Char,l2 Char,level 2 heading Char,Heading 2 Char Char,Heading 2 Char1 Char1 Char,Heading 2 Char Char Char1 Char,H2 Char Char Char1 Char,21 Char Char Char1 Char,2 Char Char Char1 Char,l2 Char Char Char1 Char,Heading 2 Char2 Char"/>
    <w:basedOn w:val="DefaultParagraphFont"/>
    <w:rsid w:val="002E2DE8"/>
    <w:rPr>
      <w:rFonts w:ascii="Arial" w:hAnsi="Arial" w:cs="Arial"/>
      <w:b/>
      <w:bCs/>
      <w:i/>
      <w:iCs/>
      <w:sz w:val="24"/>
      <w:szCs w:val="24"/>
      <w:lang w:val="en-GB" w:eastAsia="en-US"/>
    </w:rPr>
  </w:style>
  <w:style w:type="paragraph" w:customStyle="1" w:styleId="BulletedText">
    <w:name w:val="Bulleted Text"/>
    <w:basedOn w:val="Normal"/>
    <w:rsid w:val="002E2DE8"/>
    <w:pPr>
      <w:tabs>
        <w:tab w:val="num" w:pos="360"/>
      </w:tabs>
      <w:ind w:left="360" w:hanging="360"/>
    </w:pPr>
    <w:rPr>
      <w:rFonts w:ascii="Arial" w:hAnsi="Arial" w:cs="Arial"/>
      <w:sz w:val="20"/>
      <w:szCs w:val="20"/>
    </w:rPr>
  </w:style>
  <w:style w:type="paragraph" w:customStyle="1" w:styleId="titlepanelheader">
    <w:name w:val="titlepanelheader"/>
    <w:basedOn w:val="Normal"/>
    <w:rsid w:val="002E2DE8"/>
    <w:pPr>
      <w:jc w:val="center"/>
    </w:pPr>
    <w:rPr>
      <w:rFonts w:ascii="Verdana" w:hAnsi="Verdana" w:cs="Verdana"/>
      <w:b/>
      <w:bCs/>
      <w:sz w:val="20"/>
      <w:szCs w:val="20"/>
      <w:lang w:eastAsia="en-GB"/>
    </w:rPr>
  </w:style>
  <w:style w:type="character" w:customStyle="1" w:styleId="rptmaintitle">
    <w:name w:val="rptmaintitle"/>
    <w:basedOn w:val="DefaultParagraphFont"/>
    <w:rsid w:val="002E2DE8"/>
    <w:rPr>
      <w:rFonts w:cs="Times New Roman"/>
    </w:rPr>
  </w:style>
  <w:style w:type="paragraph" w:styleId="DocumentMap">
    <w:name w:val="Document Map"/>
    <w:basedOn w:val="Normal"/>
    <w:link w:val="DocumentMapChar"/>
    <w:semiHidden/>
    <w:rsid w:val="002E2DE8"/>
    <w:pPr>
      <w:shd w:val="clear" w:color="auto" w:fill="000080"/>
      <w:spacing w:after="120"/>
    </w:pPr>
    <w:rPr>
      <w:rFonts w:ascii="Tahoma" w:hAnsi="Tahoma" w:cs="Tahoma"/>
      <w:sz w:val="20"/>
      <w:szCs w:val="20"/>
    </w:rPr>
  </w:style>
  <w:style w:type="character" w:customStyle="1" w:styleId="DocumentMapChar">
    <w:name w:val="Document Map Char"/>
    <w:basedOn w:val="DefaultParagraphFont"/>
    <w:link w:val="DocumentMap"/>
    <w:semiHidden/>
    <w:rsid w:val="00886DEF"/>
    <w:rPr>
      <w:rFonts w:cs="Times New Roman"/>
      <w:sz w:val="2"/>
      <w:szCs w:val="2"/>
      <w:lang w:val="en-US" w:eastAsia="en-US"/>
    </w:rPr>
  </w:style>
  <w:style w:type="paragraph" w:styleId="HTMLAddress">
    <w:name w:val="HTML Address"/>
    <w:basedOn w:val="Normal"/>
    <w:link w:val="HTMLAddressChar"/>
    <w:rsid w:val="002E2DE8"/>
    <w:pPr>
      <w:spacing w:after="120"/>
    </w:pPr>
    <w:rPr>
      <w:rFonts w:ascii="Arial" w:hAnsi="Arial" w:cs="Arial"/>
      <w:i/>
      <w:iCs/>
      <w:sz w:val="20"/>
      <w:szCs w:val="20"/>
    </w:rPr>
  </w:style>
  <w:style w:type="character" w:customStyle="1" w:styleId="HTMLAddressChar">
    <w:name w:val="HTML Address Char"/>
    <w:basedOn w:val="DefaultParagraphFont"/>
    <w:link w:val="HTMLAddress"/>
    <w:semiHidden/>
    <w:rsid w:val="00886DEF"/>
    <w:rPr>
      <w:rFonts w:ascii="Calibri" w:hAnsi="Calibri" w:cs="Calibri"/>
      <w:i/>
      <w:iCs/>
      <w:lang w:val="en-US" w:eastAsia="en-US"/>
    </w:rPr>
  </w:style>
  <w:style w:type="paragraph" w:customStyle="1" w:styleId="Indent10">
    <w:name w:val="Indent1"/>
    <w:basedOn w:val="Normal"/>
    <w:rsid w:val="002E2DE8"/>
    <w:pPr>
      <w:spacing w:before="60" w:after="60"/>
      <w:ind w:left="720"/>
      <w:jc w:val="both"/>
    </w:pPr>
    <w:rPr>
      <w:rFonts w:ascii="Barclays Sans" w:hAnsi="Barclays Sans" w:cs="Barclays Sans"/>
      <w:lang w:eastAsia="en-GB"/>
    </w:rPr>
  </w:style>
  <w:style w:type="paragraph" w:customStyle="1" w:styleId="StyleHeading1H1HeadinhPartSectionTitleBefore6pt">
    <w:name w:val="Style Heading 1H1HeadinhPartSection Title + Before:  6 pt"/>
    <w:basedOn w:val="Heading1"/>
    <w:rsid w:val="00DC7FFD"/>
    <w:pPr>
      <w:spacing w:before="120"/>
    </w:pPr>
  </w:style>
  <w:style w:type="paragraph" w:customStyle="1" w:styleId="Style1">
    <w:name w:val="Style1"/>
    <w:basedOn w:val="Normal"/>
    <w:rsid w:val="00C05181"/>
  </w:style>
  <w:style w:type="paragraph" w:customStyle="1" w:styleId="SectionText">
    <w:name w:val="Section Text"/>
    <w:basedOn w:val="Normal"/>
    <w:link w:val="SectionTextChar"/>
    <w:rsid w:val="009D1F0A"/>
    <w:pPr>
      <w:spacing w:before="20" w:after="60"/>
    </w:pPr>
    <w:rPr>
      <w:rFonts w:ascii="Optima" w:hAnsi="Optima" w:cs="Optima"/>
      <w:sz w:val="20"/>
      <w:szCs w:val="20"/>
    </w:rPr>
  </w:style>
  <w:style w:type="character" w:customStyle="1" w:styleId="SectionTextChar">
    <w:name w:val="Section Text Char"/>
    <w:basedOn w:val="DefaultParagraphFont"/>
    <w:link w:val="SectionText"/>
    <w:rsid w:val="009D1F0A"/>
    <w:rPr>
      <w:rFonts w:ascii="Optima" w:hAnsi="Optima" w:cs="Optima"/>
      <w:lang w:val="en-GB"/>
    </w:rPr>
  </w:style>
  <w:style w:type="paragraph" w:customStyle="1" w:styleId="Default">
    <w:name w:val="Default"/>
    <w:rsid w:val="00706353"/>
    <w:pPr>
      <w:autoSpaceDE w:val="0"/>
      <w:autoSpaceDN w:val="0"/>
      <w:adjustRightInd w:val="0"/>
    </w:pPr>
    <w:rPr>
      <w:rFonts w:ascii="Verdana" w:hAnsi="Verdana" w:cs="Verdana"/>
      <w:color w:val="000000"/>
      <w:sz w:val="24"/>
      <w:szCs w:val="24"/>
    </w:rPr>
  </w:style>
  <w:style w:type="character" w:customStyle="1" w:styleId="TableTextChar">
    <w:name w:val="Table Text Char"/>
    <w:basedOn w:val="DefaultParagraphFont"/>
    <w:link w:val="TableText"/>
    <w:rsid w:val="004D5539"/>
    <w:rPr>
      <w:rFonts w:ascii="Arial" w:hAnsi="Arial" w:cs="Arial"/>
      <w:sz w:val="18"/>
      <w:szCs w:val="18"/>
    </w:rPr>
  </w:style>
  <w:style w:type="paragraph" w:styleId="ListParagraph">
    <w:name w:val="List Paragraph"/>
    <w:basedOn w:val="Normal"/>
    <w:uiPriority w:val="34"/>
    <w:qFormat/>
    <w:rsid w:val="00DC5E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207"/>
    <w:rPr>
      <w:rFonts w:ascii="Calibri" w:hAnsi="Calibri" w:cs="Calibri"/>
      <w:sz w:val="22"/>
      <w:szCs w:val="22"/>
      <w:lang w:val="en-GB"/>
    </w:rPr>
  </w:style>
  <w:style w:type="paragraph" w:styleId="Heading1">
    <w:name w:val="heading 1"/>
    <w:basedOn w:val="Normal"/>
    <w:next w:val="Normal"/>
    <w:link w:val="Heading1Char"/>
    <w:qFormat/>
    <w:rsid w:val="00DC7FFD"/>
    <w:pPr>
      <w:keepNext/>
      <w:pageBreakBefore/>
      <w:tabs>
        <w:tab w:val="num" w:pos="432"/>
      </w:tabs>
      <w:spacing w:before="240" w:after="60"/>
      <w:ind w:left="431" w:hanging="431"/>
      <w:outlineLvl w:val="0"/>
    </w:pPr>
    <w:rPr>
      <w:b/>
      <w:bCs/>
      <w:kern w:val="28"/>
      <w:sz w:val="28"/>
      <w:szCs w:val="28"/>
    </w:rPr>
  </w:style>
  <w:style w:type="paragraph" w:styleId="Heading2">
    <w:name w:val="heading 2"/>
    <w:aliases w:val="Heading 2 Char1 Char,H2 Char Char,21 Char Char,2 Char Char,l2 Char Char,level 2 heading Char Char,Heading 2 Char Char Char,Heading 2 Char1 Char1 Char Char,Heading 2 Char Char Char1 Char Char,H2 Char Char Char1 Char Char,H2 Char1"/>
    <w:basedOn w:val="Normal"/>
    <w:next w:val="Normal"/>
    <w:link w:val="Heading2Char1"/>
    <w:qFormat/>
    <w:rsid w:val="00C449DA"/>
    <w:pPr>
      <w:keepNext/>
      <w:tabs>
        <w:tab w:val="num" w:pos="576"/>
      </w:tabs>
      <w:spacing w:before="240" w:after="60"/>
      <w:ind w:left="576" w:hanging="576"/>
      <w:outlineLvl w:val="1"/>
    </w:pPr>
    <w:rPr>
      <w:b/>
      <w:bCs/>
      <w:i/>
      <w:iCs/>
      <w:sz w:val="24"/>
      <w:szCs w:val="24"/>
    </w:rPr>
  </w:style>
  <w:style w:type="paragraph" w:styleId="Heading3">
    <w:name w:val="heading 3"/>
    <w:basedOn w:val="Normal"/>
    <w:next w:val="Normal"/>
    <w:link w:val="Heading3Char"/>
    <w:qFormat/>
    <w:rsid w:val="00C449DA"/>
    <w:pPr>
      <w:keepNext/>
      <w:tabs>
        <w:tab w:val="num" w:pos="720"/>
      </w:tabs>
      <w:spacing w:before="240" w:after="60"/>
      <w:ind w:left="720" w:hanging="720"/>
      <w:outlineLvl w:val="2"/>
    </w:pPr>
    <w:rPr>
      <w:rFonts w:ascii="Arial" w:hAnsi="Arial" w:cs="Arial"/>
      <w:b/>
      <w:bCs/>
      <w:sz w:val="20"/>
      <w:szCs w:val="20"/>
    </w:rPr>
  </w:style>
  <w:style w:type="paragraph" w:styleId="Heading4">
    <w:name w:val="heading 4"/>
    <w:basedOn w:val="Normal"/>
    <w:next w:val="Normal"/>
    <w:link w:val="Heading4Char"/>
    <w:qFormat/>
    <w:rsid w:val="004B7148"/>
    <w:pPr>
      <w:keepNext/>
      <w:tabs>
        <w:tab w:val="num" w:pos="864"/>
      </w:tabs>
      <w:spacing w:before="240" w:after="60"/>
      <w:ind w:left="864" w:hanging="864"/>
      <w:outlineLvl w:val="3"/>
    </w:pPr>
    <w:rPr>
      <w:rFonts w:ascii="Arial" w:hAnsi="Arial" w:cs="Arial"/>
      <w:b/>
      <w:bCs/>
      <w:sz w:val="20"/>
      <w:szCs w:val="20"/>
    </w:rPr>
  </w:style>
  <w:style w:type="paragraph" w:styleId="Heading5">
    <w:name w:val="heading 5"/>
    <w:aliases w:val="Subheading"/>
    <w:basedOn w:val="Normal"/>
    <w:next w:val="Normal"/>
    <w:link w:val="Heading5Char"/>
    <w:qFormat/>
    <w:rsid w:val="00C449DA"/>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C449DA"/>
    <w:pPr>
      <w:tabs>
        <w:tab w:val="num" w:pos="1152"/>
      </w:tabs>
      <w:spacing w:before="240" w:after="60"/>
      <w:ind w:left="1152" w:hanging="1152"/>
      <w:outlineLvl w:val="5"/>
    </w:pPr>
    <w:rPr>
      <w:b/>
      <w:bCs/>
    </w:rPr>
  </w:style>
  <w:style w:type="paragraph" w:styleId="Heading7">
    <w:name w:val="heading 7"/>
    <w:basedOn w:val="Normal"/>
    <w:next w:val="Normal"/>
    <w:link w:val="Heading7Char"/>
    <w:qFormat/>
    <w:rsid w:val="00C449DA"/>
    <w:pPr>
      <w:tabs>
        <w:tab w:val="num" w:pos="1296"/>
      </w:tabs>
      <w:spacing w:before="240" w:after="60"/>
      <w:ind w:left="1296" w:hanging="1296"/>
      <w:outlineLvl w:val="6"/>
    </w:pPr>
    <w:rPr>
      <w:sz w:val="24"/>
      <w:szCs w:val="24"/>
    </w:rPr>
  </w:style>
  <w:style w:type="paragraph" w:styleId="Heading8">
    <w:name w:val="heading 8"/>
    <w:basedOn w:val="Normal"/>
    <w:next w:val="Normal"/>
    <w:link w:val="Heading8Char"/>
    <w:qFormat/>
    <w:rsid w:val="00C449DA"/>
    <w:pPr>
      <w:tabs>
        <w:tab w:val="num" w:pos="1440"/>
      </w:tabs>
      <w:spacing w:before="240" w:after="60"/>
      <w:ind w:left="1440" w:hanging="1440"/>
      <w:outlineLvl w:val="7"/>
    </w:pPr>
    <w:rPr>
      <w:i/>
      <w:iCs/>
      <w:sz w:val="24"/>
      <w:szCs w:val="24"/>
    </w:rPr>
  </w:style>
  <w:style w:type="paragraph" w:styleId="Heading9">
    <w:name w:val="heading 9"/>
    <w:aliases w:val="Appendix QP"/>
    <w:basedOn w:val="Normal"/>
    <w:next w:val="Normal"/>
    <w:link w:val="Heading9Char"/>
    <w:qFormat/>
    <w:rsid w:val="00C449DA"/>
    <w:pPr>
      <w:tabs>
        <w:tab w:val="num" w:pos="1584"/>
      </w:tabs>
      <w:spacing w:before="240" w:after="60"/>
      <w:ind w:left="1584" w:hanging="1584"/>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6DEF"/>
    <w:rPr>
      <w:rFonts w:ascii="Calibri" w:hAnsi="Calibri" w:cs="Calibri"/>
      <w:b/>
      <w:bCs/>
      <w:kern w:val="28"/>
      <w:sz w:val="28"/>
      <w:szCs w:val="28"/>
      <w:lang w:val="en-GB"/>
    </w:rPr>
  </w:style>
  <w:style w:type="character" w:customStyle="1" w:styleId="Heading2Char">
    <w:name w:val="Heading 2 Char"/>
    <w:aliases w:val="Heading 2 Char1 Char Char,H2 Char Char Char,21 Char Char Char,2 Char Char Char,l2 Char Char Char,level 2 heading Char Char Char,Heading 2 Char Char Char Char,Heading 2 Char1 Char1 Char Char Char,Heading 2 Char Char Char1 Char Char Char"/>
    <w:basedOn w:val="DefaultParagraphFont"/>
    <w:semiHidden/>
    <w:rsid w:val="00886DEF"/>
    <w:rPr>
      <w:rFonts w:ascii="Cambria" w:hAnsi="Cambria" w:cs="Cambria"/>
      <w:b/>
      <w:bCs/>
      <w:i/>
      <w:iCs/>
      <w:sz w:val="28"/>
      <w:szCs w:val="28"/>
      <w:lang w:val="en-US" w:eastAsia="en-US"/>
    </w:rPr>
  </w:style>
  <w:style w:type="character" w:customStyle="1" w:styleId="Heading3Char">
    <w:name w:val="Heading 3 Char"/>
    <w:basedOn w:val="DefaultParagraphFont"/>
    <w:link w:val="Heading3"/>
    <w:rsid w:val="00886DEF"/>
    <w:rPr>
      <w:rFonts w:ascii="Arial" w:hAnsi="Arial" w:cs="Arial"/>
      <w:b/>
      <w:bCs/>
      <w:lang w:val="en-GB"/>
    </w:rPr>
  </w:style>
  <w:style w:type="character" w:customStyle="1" w:styleId="Heading4Char">
    <w:name w:val="Heading 4 Char"/>
    <w:basedOn w:val="DefaultParagraphFont"/>
    <w:link w:val="Heading4"/>
    <w:rsid w:val="00886DEF"/>
    <w:rPr>
      <w:rFonts w:ascii="Arial" w:hAnsi="Arial" w:cs="Arial"/>
      <w:b/>
      <w:bCs/>
      <w:lang w:val="en-GB"/>
    </w:rPr>
  </w:style>
  <w:style w:type="character" w:customStyle="1" w:styleId="Heading5Char">
    <w:name w:val="Heading 5 Char"/>
    <w:aliases w:val="Subheading Char"/>
    <w:basedOn w:val="DefaultParagraphFont"/>
    <w:link w:val="Heading5"/>
    <w:rsid w:val="00886DEF"/>
    <w:rPr>
      <w:rFonts w:ascii="Calibri" w:hAnsi="Calibri" w:cs="Calibri"/>
      <w:b/>
      <w:bCs/>
      <w:i/>
      <w:iCs/>
      <w:sz w:val="26"/>
      <w:szCs w:val="26"/>
      <w:lang w:val="en-GB"/>
    </w:rPr>
  </w:style>
  <w:style w:type="character" w:customStyle="1" w:styleId="Heading6Char">
    <w:name w:val="Heading 6 Char"/>
    <w:basedOn w:val="DefaultParagraphFont"/>
    <w:link w:val="Heading6"/>
    <w:rsid w:val="00886DEF"/>
    <w:rPr>
      <w:rFonts w:ascii="Calibri" w:hAnsi="Calibri" w:cs="Calibri"/>
      <w:b/>
      <w:bCs/>
      <w:sz w:val="22"/>
      <w:szCs w:val="22"/>
      <w:lang w:val="en-GB"/>
    </w:rPr>
  </w:style>
  <w:style w:type="character" w:customStyle="1" w:styleId="Heading7Char">
    <w:name w:val="Heading 7 Char"/>
    <w:basedOn w:val="DefaultParagraphFont"/>
    <w:link w:val="Heading7"/>
    <w:rsid w:val="00886DEF"/>
    <w:rPr>
      <w:rFonts w:ascii="Calibri" w:hAnsi="Calibri" w:cs="Calibri"/>
      <w:sz w:val="24"/>
      <w:szCs w:val="24"/>
      <w:lang w:val="en-GB"/>
    </w:rPr>
  </w:style>
  <w:style w:type="character" w:customStyle="1" w:styleId="Heading8Char">
    <w:name w:val="Heading 8 Char"/>
    <w:basedOn w:val="DefaultParagraphFont"/>
    <w:link w:val="Heading8"/>
    <w:rsid w:val="00886DEF"/>
    <w:rPr>
      <w:rFonts w:ascii="Calibri" w:hAnsi="Calibri" w:cs="Calibri"/>
      <w:i/>
      <w:iCs/>
      <w:sz w:val="24"/>
      <w:szCs w:val="24"/>
      <w:lang w:val="en-GB"/>
    </w:rPr>
  </w:style>
  <w:style w:type="character" w:customStyle="1" w:styleId="Heading9Char">
    <w:name w:val="Heading 9 Char"/>
    <w:aliases w:val="Appendix QP Char"/>
    <w:basedOn w:val="DefaultParagraphFont"/>
    <w:link w:val="Heading9"/>
    <w:rsid w:val="00886DEF"/>
    <w:rPr>
      <w:rFonts w:ascii="Arial" w:hAnsi="Arial" w:cs="Arial"/>
      <w:sz w:val="22"/>
      <w:szCs w:val="22"/>
      <w:lang w:val="en-GB"/>
    </w:rPr>
  </w:style>
  <w:style w:type="character" w:customStyle="1" w:styleId="Heading2Char1">
    <w:name w:val="Heading 2 Char1"/>
    <w:aliases w:val="Heading 2 Char1 Char Char1,H2 Char Char Char1,21 Char Char Char1,2 Char Char Char1,l2 Char Char Char1,level 2 heading Char Char Char1,Heading 2 Char Char Char Char1,Heading 2 Char1 Char1 Char Char Char1,H2 Char Char Char1 Char Char Char"/>
    <w:basedOn w:val="DefaultParagraphFont"/>
    <w:link w:val="Heading2"/>
    <w:rsid w:val="00C449DA"/>
    <w:rPr>
      <w:rFonts w:ascii="Calibri" w:hAnsi="Calibri" w:cs="Calibri"/>
      <w:b/>
      <w:bCs/>
      <w:i/>
      <w:iCs/>
      <w:sz w:val="24"/>
      <w:szCs w:val="24"/>
      <w:lang w:val="en-GB"/>
    </w:rPr>
  </w:style>
  <w:style w:type="paragraph" w:customStyle="1" w:styleId="ABLOCKPARA">
    <w:name w:val="A BLOCK PARA"/>
    <w:basedOn w:val="Normal"/>
    <w:semiHidden/>
    <w:rsid w:val="00C449DA"/>
  </w:style>
  <w:style w:type="paragraph" w:customStyle="1" w:styleId="ABULLET">
    <w:name w:val="A BULLET"/>
    <w:basedOn w:val="ABLOCKPARA"/>
    <w:semiHidden/>
    <w:rsid w:val="00C449DA"/>
    <w:pPr>
      <w:ind w:left="331" w:hanging="331"/>
    </w:pPr>
  </w:style>
  <w:style w:type="paragraph" w:customStyle="1" w:styleId="AINDENTEDBULLET">
    <w:name w:val="A INDENTED BULLET"/>
    <w:basedOn w:val="ABLOCKPARA"/>
    <w:semiHidden/>
    <w:rsid w:val="00C449DA"/>
    <w:pPr>
      <w:tabs>
        <w:tab w:val="left" w:pos="1080"/>
      </w:tabs>
      <w:ind w:left="662" w:hanging="331"/>
    </w:pPr>
  </w:style>
  <w:style w:type="paragraph" w:customStyle="1" w:styleId="AINDENTEDPARA">
    <w:name w:val="A INDENTED PARA"/>
    <w:basedOn w:val="ABLOCKPARA"/>
    <w:semiHidden/>
    <w:rsid w:val="00C449DA"/>
    <w:pPr>
      <w:ind w:left="331"/>
    </w:pPr>
  </w:style>
  <w:style w:type="paragraph" w:styleId="Footer">
    <w:name w:val="footer"/>
    <w:basedOn w:val="Normal"/>
    <w:link w:val="FooterChar"/>
    <w:semiHidden/>
    <w:rsid w:val="00C449DA"/>
    <w:pPr>
      <w:tabs>
        <w:tab w:val="center" w:pos="4320"/>
        <w:tab w:val="right" w:pos="8640"/>
      </w:tabs>
    </w:pPr>
  </w:style>
  <w:style w:type="character" w:customStyle="1" w:styleId="FooterChar">
    <w:name w:val="Footer Char"/>
    <w:basedOn w:val="DefaultParagraphFont"/>
    <w:link w:val="Footer"/>
    <w:semiHidden/>
    <w:rsid w:val="00886DEF"/>
    <w:rPr>
      <w:rFonts w:ascii="Calibri" w:hAnsi="Calibri" w:cs="Calibri"/>
      <w:lang w:val="en-US" w:eastAsia="en-US"/>
    </w:rPr>
  </w:style>
  <w:style w:type="paragraph" w:styleId="Header">
    <w:name w:val="header"/>
    <w:aliases w:val="Draft,h"/>
    <w:basedOn w:val="Normal"/>
    <w:link w:val="HeaderChar"/>
    <w:semiHidden/>
    <w:rsid w:val="00C449DA"/>
    <w:pPr>
      <w:tabs>
        <w:tab w:val="center" w:pos="4320"/>
        <w:tab w:val="right" w:pos="8640"/>
      </w:tabs>
    </w:pPr>
  </w:style>
  <w:style w:type="character" w:customStyle="1" w:styleId="HeaderChar">
    <w:name w:val="Header Char"/>
    <w:aliases w:val="Draft Char,h Char"/>
    <w:basedOn w:val="DefaultParagraphFont"/>
    <w:link w:val="Header"/>
    <w:semiHidden/>
    <w:rsid w:val="00886DEF"/>
    <w:rPr>
      <w:rFonts w:ascii="Calibri" w:hAnsi="Calibri" w:cs="Calibri"/>
      <w:lang w:val="en-US" w:eastAsia="en-US"/>
    </w:rPr>
  </w:style>
  <w:style w:type="paragraph" w:customStyle="1" w:styleId="SLABodyText">
    <w:name w:val="SLA Body Text"/>
    <w:basedOn w:val="Normal"/>
    <w:link w:val="SLABodyTextChar"/>
    <w:rsid w:val="00C449DA"/>
    <w:pPr>
      <w:keepLines/>
      <w:tabs>
        <w:tab w:val="left" w:pos="567"/>
      </w:tabs>
      <w:spacing w:before="120" w:after="120"/>
    </w:pPr>
    <w:rPr>
      <w:rFonts w:ascii="Arial" w:hAnsi="Arial" w:cs="Arial"/>
      <w:sz w:val="20"/>
      <w:szCs w:val="20"/>
    </w:rPr>
  </w:style>
  <w:style w:type="character" w:customStyle="1" w:styleId="SLABodyTextChar">
    <w:name w:val="SLA Body Text Char"/>
    <w:basedOn w:val="DefaultParagraphFont"/>
    <w:link w:val="SLABodyText"/>
    <w:rsid w:val="00C449DA"/>
    <w:rPr>
      <w:rFonts w:ascii="Arial" w:hAnsi="Arial" w:cs="Arial"/>
      <w:lang w:val="en-GB" w:eastAsia="en-US"/>
    </w:rPr>
  </w:style>
  <w:style w:type="character" w:styleId="PageNumber">
    <w:name w:val="page number"/>
    <w:basedOn w:val="DefaultParagraphFont"/>
    <w:rsid w:val="00C449DA"/>
    <w:rPr>
      <w:rFonts w:cs="Times New Roman"/>
    </w:rPr>
  </w:style>
  <w:style w:type="paragraph" w:styleId="BalloonText">
    <w:name w:val="Balloon Text"/>
    <w:basedOn w:val="Normal"/>
    <w:link w:val="BalloonTextChar"/>
    <w:semiHidden/>
    <w:rsid w:val="00C449DA"/>
    <w:rPr>
      <w:rFonts w:ascii="Tahoma" w:hAnsi="Tahoma" w:cs="Tahoma"/>
      <w:sz w:val="16"/>
      <w:szCs w:val="16"/>
    </w:rPr>
  </w:style>
  <w:style w:type="character" w:customStyle="1" w:styleId="BalloonTextChar">
    <w:name w:val="Balloon Text Char"/>
    <w:basedOn w:val="DefaultParagraphFont"/>
    <w:link w:val="BalloonText"/>
    <w:semiHidden/>
    <w:rsid w:val="00886DEF"/>
    <w:rPr>
      <w:rFonts w:cs="Times New Roman"/>
      <w:sz w:val="2"/>
      <w:szCs w:val="2"/>
      <w:lang w:val="en-US" w:eastAsia="en-US"/>
    </w:rPr>
  </w:style>
  <w:style w:type="character" w:customStyle="1" w:styleId="SLABodyTitle">
    <w:name w:val="SLA Body Title"/>
    <w:basedOn w:val="DefaultParagraphFont"/>
    <w:rsid w:val="00C449DA"/>
    <w:rPr>
      <w:rFonts w:ascii="Arial" w:hAnsi="Arial" w:cs="Arial"/>
      <w:b/>
      <w:bCs/>
      <w:sz w:val="20"/>
      <w:szCs w:val="20"/>
    </w:rPr>
  </w:style>
  <w:style w:type="character" w:customStyle="1" w:styleId="SLASub2">
    <w:name w:val="SLA Sub2"/>
    <w:basedOn w:val="SLABodyTitle"/>
    <w:rsid w:val="00C449DA"/>
    <w:rPr>
      <w:rFonts w:ascii="Arial" w:hAnsi="Arial" w:cs="Arial"/>
      <w:b/>
      <w:bCs/>
      <w:sz w:val="20"/>
      <w:szCs w:val="20"/>
    </w:rPr>
  </w:style>
  <w:style w:type="paragraph" w:customStyle="1" w:styleId="StyleSLABodyText8">
    <w:name w:val="Style SLA Body Text + 8"/>
    <w:basedOn w:val="SLABodyText"/>
    <w:rsid w:val="00C449DA"/>
    <w:pPr>
      <w:tabs>
        <w:tab w:val="clear" w:pos="567"/>
        <w:tab w:val="num" w:pos="720"/>
      </w:tabs>
      <w:spacing w:before="0" w:after="0"/>
      <w:ind w:left="720" w:hanging="360"/>
    </w:pPr>
    <w:rPr>
      <w:sz w:val="16"/>
      <w:szCs w:val="16"/>
    </w:rPr>
  </w:style>
  <w:style w:type="paragraph" w:customStyle="1" w:styleId="SLAMainHeading">
    <w:name w:val="SLA Main Heading"/>
    <w:basedOn w:val="Heading1"/>
    <w:rsid w:val="00C449DA"/>
    <w:pPr>
      <w:spacing w:before="0"/>
    </w:pPr>
    <w:rPr>
      <w:rFonts w:ascii="Arial" w:hAnsi="Arial" w:cs="Arial"/>
      <w:sz w:val="36"/>
      <w:szCs w:val="36"/>
    </w:rPr>
  </w:style>
  <w:style w:type="paragraph" w:customStyle="1" w:styleId="SLASubHeading">
    <w:name w:val="SLA Sub Heading"/>
    <w:basedOn w:val="Heading2"/>
    <w:link w:val="SLASubHeadingChar"/>
    <w:rsid w:val="00C449DA"/>
    <w:pPr>
      <w:spacing w:before="0" w:after="120"/>
      <w:ind w:left="0" w:firstLine="0"/>
    </w:pPr>
    <w:rPr>
      <w:rFonts w:ascii="Arial" w:hAnsi="Arial" w:cs="Arial"/>
      <w:i w:val="0"/>
      <w:iCs w:val="0"/>
    </w:rPr>
  </w:style>
  <w:style w:type="character" w:customStyle="1" w:styleId="SLASubHeadingChar">
    <w:name w:val="SLA Sub Heading Char"/>
    <w:basedOn w:val="Heading2Char1"/>
    <w:link w:val="SLASubHeading"/>
    <w:rsid w:val="00C449DA"/>
    <w:rPr>
      <w:rFonts w:ascii="Arial" w:hAnsi="Arial" w:cs="Arial"/>
      <w:b/>
      <w:bCs/>
      <w:i/>
      <w:iCs/>
      <w:sz w:val="24"/>
      <w:szCs w:val="24"/>
      <w:lang w:val="en-GB"/>
    </w:rPr>
  </w:style>
  <w:style w:type="character" w:customStyle="1" w:styleId="TitlePage2">
    <w:name w:val="Title Page 2"/>
    <w:basedOn w:val="DefaultParagraphFont"/>
    <w:rsid w:val="00C449DA"/>
    <w:rPr>
      <w:rFonts w:ascii="Arial" w:hAnsi="Arial" w:cs="Arial"/>
      <w:b/>
      <w:bCs/>
      <w:sz w:val="24"/>
      <w:szCs w:val="24"/>
    </w:rPr>
  </w:style>
  <w:style w:type="paragraph" w:customStyle="1" w:styleId="TitlePage1">
    <w:name w:val="Title Page 1"/>
    <w:basedOn w:val="Normal"/>
    <w:rsid w:val="00C449DA"/>
    <w:pPr>
      <w:jc w:val="center"/>
    </w:pPr>
    <w:rPr>
      <w:rFonts w:ascii="Arial" w:hAnsi="Arial" w:cs="Arial"/>
      <w:b/>
      <w:bCs/>
      <w:sz w:val="36"/>
      <w:szCs w:val="36"/>
    </w:rPr>
  </w:style>
  <w:style w:type="table" w:styleId="TableGrid">
    <w:name w:val="Table Grid"/>
    <w:basedOn w:val="TableNormal"/>
    <w:rsid w:val="00C449DA"/>
    <w:rPr>
      <w:rFonts w:ascii="Calibri" w:hAnsi="Calibri" w:cs="Calibri"/>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 1"/>
    <w:basedOn w:val="Normal"/>
    <w:rsid w:val="00C449DA"/>
    <w:pPr>
      <w:widowControl w:val="0"/>
    </w:pPr>
    <w:rPr>
      <w:rFonts w:ascii="Arial" w:hAnsi="Arial" w:cs="Arial"/>
      <w:sz w:val="20"/>
      <w:szCs w:val="20"/>
    </w:rPr>
  </w:style>
  <w:style w:type="paragraph" w:styleId="TOC1">
    <w:name w:val="toc 1"/>
    <w:basedOn w:val="Normal"/>
    <w:next w:val="Normal"/>
    <w:autoRedefine/>
    <w:semiHidden/>
    <w:rsid w:val="00C449DA"/>
    <w:pPr>
      <w:tabs>
        <w:tab w:val="left" w:pos="440"/>
        <w:tab w:val="right" w:leader="dot" w:pos="9745"/>
      </w:tabs>
      <w:spacing w:after="120"/>
    </w:pPr>
    <w:rPr>
      <w:rFonts w:ascii="Arial" w:hAnsi="Arial" w:cs="Arial"/>
      <w:b/>
      <w:bCs/>
      <w:noProof/>
      <w:sz w:val="20"/>
      <w:szCs w:val="20"/>
    </w:rPr>
  </w:style>
  <w:style w:type="paragraph" w:styleId="TOC2">
    <w:name w:val="toc 2"/>
    <w:basedOn w:val="Normal"/>
    <w:next w:val="Normal"/>
    <w:autoRedefine/>
    <w:semiHidden/>
    <w:rsid w:val="00C449DA"/>
    <w:pPr>
      <w:tabs>
        <w:tab w:val="left" w:pos="960"/>
        <w:tab w:val="right" w:leader="dot" w:pos="9745"/>
      </w:tabs>
      <w:spacing w:after="120"/>
      <w:ind w:left="221"/>
    </w:pPr>
  </w:style>
  <w:style w:type="paragraph" w:styleId="TOC3">
    <w:name w:val="toc 3"/>
    <w:basedOn w:val="Normal"/>
    <w:next w:val="Normal"/>
    <w:autoRedefine/>
    <w:semiHidden/>
    <w:rsid w:val="00C449DA"/>
    <w:pPr>
      <w:ind w:left="440"/>
    </w:pPr>
  </w:style>
  <w:style w:type="character" w:styleId="Hyperlink">
    <w:name w:val="Hyperlink"/>
    <w:basedOn w:val="DefaultParagraphFont"/>
    <w:rsid w:val="00C449DA"/>
    <w:rPr>
      <w:rFonts w:cs="Times New Roman"/>
      <w:color w:val="0000FF"/>
      <w:u w:val="single"/>
    </w:rPr>
  </w:style>
  <w:style w:type="paragraph" w:styleId="NormalWeb">
    <w:name w:val="Normal (Web)"/>
    <w:basedOn w:val="Normal"/>
    <w:rsid w:val="00C449DA"/>
    <w:pPr>
      <w:spacing w:before="100" w:beforeAutospacing="1" w:after="100" w:afterAutospacing="1"/>
    </w:pPr>
    <w:rPr>
      <w:sz w:val="24"/>
      <w:szCs w:val="24"/>
    </w:rPr>
  </w:style>
  <w:style w:type="paragraph" w:customStyle="1" w:styleId="Body2">
    <w:name w:val="Body 2"/>
    <w:basedOn w:val="Normal"/>
    <w:rsid w:val="00C449DA"/>
    <w:pPr>
      <w:keepLines/>
      <w:tabs>
        <w:tab w:val="left" w:pos="567"/>
      </w:tabs>
      <w:spacing w:before="120" w:after="120"/>
      <w:ind w:left="567"/>
      <w:jc w:val="both"/>
    </w:pPr>
    <w:rPr>
      <w:rFonts w:ascii="Arial" w:hAnsi="Arial" w:cs="Arial"/>
    </w:rPr>
  </w:style>
  <w:style w:type="paragraph" w:customStyle="1" w:styleId="StyleSLABodyTextBold">
    <w:name w:val="Style SLA Body Text + Bold"/>
    <w:basedOn w:val="SLABodyText"/>
    <w:rsid w:val="00C449DA"/>
    <w:pPr>
      <w:spacing w:before="200"/>
    </w:pPr>
    <w:rPr>
      <w:b/>
      <w:bCs/>
    </w:rPr>
  </w:style>
  <w:style w:type="paragraph" w:customStyle="1" w:styleId="Heading3Bullet">
    <w:name w:val="Heading 3 Bullet"/>
    <w:basedOn w:val="Normal"/>
    <w:link w:val="Heading3BulletChar"/>
    <w:rsid w:val="00C449DA"/>
    <w:pPr>
      <w:tabs>
        <w:tab w:val="left" w:pos="0"/>
        <w:tab w:val="num" w:pos="1080"/>
        <w:tab w:val="center" w:pos="4820"/>
        <w:tab w:val="right" w:pos="9639"/>
      </w:tabs>
      <w:spacing w:after="120"/>
      <w:ind w:left="1080" w:hanging="360"/>
    </w:pPr>
    <w:rPr>
      <w:rFonts w:ascii="Optima" w:hAnsi="Optima" w:cs="Optima"/>
      <w:sz w:val="20"/>
      <w:szCs w:val="20"/>
    </w:rPr>
  </w:style>
  <w:style w:type="character" w:customStyle="1" w:styleId="Heading3BulletChar">
    <w:name w:val="Heading 3 Bullet Char"/>
    <w:basedOn w:val="DefaultParagraphFont"/>
    <w:link w:val="Heading3Bullet"/>
    <w:rsid w:val="00C449DA"/>
    <w:rPr>
      <w:rFonts w:ascii="Optima" w:hAnsi="Optima" w:cs="Optima"/>
      <w:lang w:val="en-GB"/>
    </w:rPr>
  </w:style>
  <w:style w:type="paragraph" w:customStyle="1" w:styleId="Indent1">
    <w:name w:val="Indent 1"/>
    <w:basedOn w:val="Normal"/>
    <w:rsid w:val="00C449DA"/>
    <w:pPr>
      <w:tabs>
        <w:tab w:val="left" w:pos="720"/>
      </w:tabs>
      <w:spacing w:before="60" w:after="60"/>
      <w:ind w:left="720"/>
      <w:jc w:val="both"/>
    </w:pPr>
    <w:rPr>
      <w:rFonts w:ascii="Optima" w:hAnsi="Optima" w:cs="Optima"/>
      <w:lang w:eastAsia="en-GB"/>
    </w:rPr>
  </w:style>
  <w:style w:type="paragraph" w:styleId="TOC6">
    <w:name w:val="toc 6"/>
    <w:basedOn w:val="Normal"/>
    <w:next w:val="Normal"/>
    <w:autoRedefine/>
    <w:semiHidden/>
    <w:rsid w:val="00C449DA"/>
    <w:pPr>
      <w:ind w:left="1000"/>
    </w:pPr>
    <w:rPr>
      <w:sz w:val="18"/>
      <w:szCs w:val="18"/>
      <w:lang w:eastAsia="en-GB"/>
    </w:rPr>
  </w:style>
  <w:style w:type="character" w:styleId="Strong">
    <w:name w:val="Strong"/>
    <w:basedOn w:val="DefaultParagraphFont"/>
    <w:qFormat/>
    <w:rsid w:val="00C449DA"/>
    <w:rPr>
      <w:rFonts w:cs="Times New Roman"/>
      <w:b/>
      <w:bCs/>
    </w:rPr>
  </w:style>
  <w:style w:type="paragraph" w:customStyle="1" w:styleId="DefaultParagraphFontParaCharCharCharCharCharCharCharCharCharCharCharCharChar">
    <w:name w:val="Default Paragraph Font Para Char Char Char Char Char Char Char Char Char Char Char Char Char"/>
    <w:basedOn w:val="Normal"/>
    <w:rsid w:val="002E2DE8"/>
    <w:pPr>
      <w:spacing w:after="160" w:line="240" w:lineRule="exact"/>
    </w:pPr>
    <w:rPr>
      <w:rFonts w:ascii="Verdana" w:hAnsi="Verdana" w:cs="Verdana"/>
      <w:sz w:val="20"/>
      <w:szCs w:val="20"/>
    </w:rPr>
  </w:style>
  <w:style w:type="character" w:customStyle="1" w:styleId="Heading2CharChar1">
    <w:name w:val="Heading 2 Char Char1"/>
    <w:aliases w:val="Heading 2 Char1 Char Char2,H2 Char Char Char2,21 Char Char Char2,2 Char Char Char2,l2 Char Char Char2,level 2 heading Char Char Char2,Heading 2 Char Char Char Char2,Heading 2 Char1 Char1 Char Char Char2"/>
    <w:basedOn w:val="DefaultParagraphFont"/>
    <w:rsid w:val="002E2DE8"/>
    <w:rPr>
      <w:rFonts w:ascii="Arial" w:hAnsi="Arial" w:cs="Arial"/>
      <w:b/>
      <w:bCs/>
      <w:i/>
      <w:iCs/>
      <w:sz w:val="24"/>
      <w:szCs w:val="24"/>
      <w:lang w:val="en-GB" w:eastAsia="en-US"/>
    </w:rPr>
  </w:style>
  <w:style w:type="paragraph" w:customStyle="1" w:styleId="base">
    <w:name w:val="base"/>
    <w:basedOn w:val="Normal"/>
    <w:rsid w:val="002E2DE8"/>
    <w:pPr>
      <w:spacing w:before="200" w:after="120"/>
    </w:pPr>
  </w:style>
  <w:style w:type="paragraph" w:customStyle="1" w:styleId="DefaultText">
    <w:name w:val="Default Text"/>
    <w:basedOn w:val="Normal"/>
    <w:rsid w:val="002E2DE8"/>
    <w:pPr>
      <w:overflowPunct w:val="0"/>
      <w:autoSpaceDE w:val="0"/>
      <w:autoSpaceDN w:val="0"/>
      <w:adjustRightInd w:val="0"/>
      <w:spacing w:after="120"/>
      <w:ind w:left="720"/>
      <w:jc w:val="both"/>
      <w:textAlignment w:val="baseline"/>
    </w:pPr>
    <w:rPr>
      <w:rFonts w:ascii="Gill Sans" w:hAnsi="Gill Sans" w:cs="Gill Sans"/>
      <w:sz w:val="24"/>
      <w:szCs w:val="24"/>
    </w:rPr>
  </w:style>
  <w:style w:type="paragraph" w:styleId="Caption">
    <w:name w:val="caption"/>
    <w:basedOn w:val="Normal"/>
    <w:next w:val="Normal"/>
    <w:qFormat/>
    <w:rsid w:val="002E2DE8"/>
    <w:pPr>
      <w:spacing w:before="120" w:after="120"/>
      <w:jc w:val="center"/>
    </w:pPr>
    <w:rPr>
      <w:rFonts w:ascii="Arial" w:hAnsi="Arial" w:cs="Arial"/>
      <w:i/>
      <w:iCs/>
      <w:sz w:val="16"/>
      <w:szCs w:val="16"/>
    </w:rPr>
  </w:style>
  <w:style w:type="paragraph" w:styleId="Index1">
    <w:name w:val="index 1"/>
    <w:basedOn w:val="Normal"/>
    <w:next w:val="Normal"/>
    <w:autoRedefine/>
    <w:semiHidden/>
    <w:rsid w:val="002E2DE8"/>
    <w:pPr>
      <w:spacing w:after="120"/>
      <w:ind w:left="200" w:hanging="200"/>
    </w:pPr>
    <w:rPr>
      <w:rFonts w:ascii="Arial" w:hAnsi="Arial" w:cs="Arial"/>
      <w:sz w:val="20"/>
      <w:szCs w:val="20"/>
    </w:rPr>
  </w:style>
  <w:style w:type="paragraph" w:customStyle="1" w:styleId="SAMainbodytext">
    <w:name w:val="SA Main body text"/>
    <w:basedOn w:val="Normal"/>
    <w:rsid w:val="002E2DE8"/>
    <w:pPr>
      <w:spacing w:after="120"/>
    </w:pPr>
    <w:rPr>
      <w:sz w:val="24"/>
      <w:szCs w:val="24"/>
    </w:rPr>
  </w:style>
  <w:style w:type="paragraph" w:customStyle="1" w:styleId="bullet10">
    <w:name w:val="bullet1"/>
    <w:basedOn w:val="SAMainbodytext"/>
    <w:rsid w:val="002E2DE8"/>
    <w:pPr>
      <w:tabs>
        <w:tab w:val="num" w:pos="360"/>
      </w:tabs>
      <w:ind w:left="360" w:hanging="360"/>
    </w:pPr>
  </w:style>
  <w:style w:type="paragraph" w:styleId="BodyText">
    <w:name w:val="Body Text"/>
    <w:basedOn w:val="Normal"/>
    <w:link w:val="BodyTextChar"/>
    <w:rsid w:val="002E2DE8"/>
    <w:pPr>
      <w:spacing w:after="120"/>
    </w:pPr>
    <w:rPr>
      <w:rFonts w:ascii="Arial" w:hAnsi="Arial" w:cs="Arial"/>
      <w:i/>
      <w:iCs/>
    </w:rPr>
  </w:style>
  <w:style w:type="character" w:customStyle="1" w:styleId="BodyTextChar">
    <w:name w:val="Body Text Char"/>
    <w:basedOn w:val="DefaultParagraphFont"/>
    <w:link w:val="BodyText"/>
    <w:semiHidden/>
    <w:rsid w:val="00886DEF"/>
    <w:rPr>
      <w:rFonts w:ascii="Calibri" w:hAnsi="Calibri" w:cs="Calibri"/>
      <w:lang w:val="en-US" w:eastAsia="en-US"/>
    </w:rPr>
  </w:style>
  <w:style w:type="paragraph" w:customStyle="1" w:styleId="Bullet">
    <w:name w:val="Bullet"/>
    <w:basedOn w:val="Normal"/>
    <w:rsid w:val="002E2DE8"/>
    <w:pPr>
      <w:tabs>
        <w:tab w:val="num" w:pos="1287"/>
      </w:tabs>
      <w:spacing w:after="120"/>
      <w:ind w:left="1287" w:hanging="360"/>
    </w:pPr>
    <w:rPr>
      <w:rFonts w:ascii="Arial" w:hAnsi="Arial" w:cs="Arial"/>
      <w:sz w:val="20"/>
      <w:szCs w:val="20"/>
    </w:rPr>
  </w:style>
  <w:style w:type="paragraph" w:styleId="BodyTextIndent">
    <w:name w:val="Body Text Indent"/>
    <w:basedOn w:val="Normal"/>
    <w:link w:val="BodyTextIndentChar"/>
    <w:rsid w:val="002E2DE8"/>
    <w:pPr>
      <w:spacing w:after="120"/>
      <w:ind w:left="2160"/>
    </w:pPr>
    <w:rPr>
      <w:rFonts w:ascii="Helv" w:hAnsi="Helv" w:cs="Helv"/>
      <w:color w:val="000000"/>
    </w:rPr>
  </w:style>
  <w:style w:type="character" w:customStyle="1" w:styleId="BodyText2Char">
    <w:name w:val="Body Text 2 Char"/>
    <w:basedOn w:val="DefaultParagraphFont"/>
    <w:semiHidden/>
    <w:rsid w:val="006C5844"/>
    <w:rPr>
      <w:rFonts w:ascii="Calibri" w:hAnsi="Calibri" w:cs="Calibri"/>
      <w:lang w:eastAsia="en-US"/>
    </w:rPr>
  </w:style>
  <w:style w:type="character" w:customStyle="1" w:styleId="BodyTextIndentChar">
    <w:name w:val="Body Text Indent Char"/>
    <w:basedOn w:val="DefaultParagraphFont"/>
    <w:link w:val="BodyTextIndent"/>
    <w:semiHidden/>
    <w:rsid w:val="00886DEF"/>
    <w:rPr>
      <w:rFonts w:ascii="Calibri" w:hAnsi="Calibri" w:cs="Calibri"/>
      <w:lang w:val="en-US" w:eastAsia="en-US"/>
    </w:rPr>
  </w:style>
  <w:style w:type="paragraph" w:styleId="BodyText3">
    <w:name w:val="Body Text 3"/>
    <w:basedOn w:val="Normal"/>
    <w:link w:val="BodyText3Char"/>
    <w:rsid w:val="002E2DE8"/>
    <w:pPr>
      <w:spacing w:after="120" w:line="240" w:lineRule="atLeast"/>
      <w:ind w:right="-32"/>
    </w:pPr>
    <w:rPr>
      <w:rFonts w:ascii="Arial" w:hAnsi="Arial" w:cs="Arial"/>
      <w:i/>
      <w:iCs/>
      <w:color w:val="0000FF"/>
    </w:rPr>
  </w:style>
  <w:style w:type="character" w:customStyle="1" w:styleId="BodyText3Char">
    <w:name w:val="Body Text 3 Char"/>
    <w:basedOn w:val="DefaultParagraphFont"/>
    <w:link w:val="BodyText3"/>
    <w:semiHidden/>
    <w:rsid w:val="00886DEF"/>
    <w:rPr>
      <w:rFonts w:ascii="Calibri" w:hAnsi="Calibri" w:cs="Calibri"/>
      <w:sz w:val="16"/>
      <w:szCs w:val="16"/>
      <w:lang w:val="en-US" w:eastAsia="en-US"/>
    </w:rPr>
  </w:style>
  <w:style w:type="paragraph" w:styleId="BlockText">
    <w:name w:val="Block Text"/>
    <w:basedOn w:val="Normal"/>
    <w:rsid w:val="002E2DE8"/>
    <w:pPr>
      <w:spacing w:after="120" w:line="240" w:lineRule="atLeast"/>
      <w:ind w:left="2970" w:right="1440" w:hanging="810"/>
    </w:pPr>
    <w:rPr>
      <w:rFonts w:ascii="Helv" w:hAnsi="Helv" w:cs="Helv"/>
      <w:color w:val="000000"/>
      <w:sz w:val="20"/>
      <w:szCs w:val="20"/>
    </w:rPr>
  </w:style>
  <w:style w:type="character" w:styleId="FollowedHyperlink">
    <w:name w:val="FollowedHyperlink"/>
    <w:basedOn w:val="DefaultParagraphFont"/>
    <w:rsid w:val="002E2DE8"/>
    <w:rPr>
      <w:rFonts w:cs="Times New Roman"/>
      <w:color w:val="800080"/>
      <w:u w:val="single"/>
    </w:rPr>
  </w:style>
  <w:style w:type="paragraph" w:customStyle="1" w:styleId="ExampleText">
    <w:name w:val="Example Text"/>
    <w:basedOn w:val="Normal"/>
    <w:rsid w:val="002E2DE8"/>
    <w:pPr>
      <w:spacing w:after="120"/>
    </w:pPr>
    <w:rPr>
      <w:rFonts w:ascii="Arial" w:hAnsi="Arial" w:cs="Arial"/>
      <w:color w:val="0000FF"/>
      <w:sz w:val="20"/>
      <w:szCs w:val="20"/>
    </w:rPr>
  </w:style>
  <w:style w:type="paragraph" w:customStyle="1" w:styleId="AppendixHeading">
    <w:name w:val="Appendix Heading"/>
    <w:basedOn w:val="Heading1"/>
    <w:rsid w:val="002E2DE8"/>
    <w:pPr>
      <w:tabs>
        <w:tab w:val="clear" w:pos="432"/>
      </w:tabs>
      <w:spacing w:before="120"/>
      <w:ind w:left="0" w:firstLine="0"/>
    </w:pPr>
    <w:rPr>
      <w:rFonts w:ascii="Arial" w:hAnsi="Arial" w:cs="Arial"/>
    </w:rPr>
  </w:style>
  <w:style w:type="character" w:customStyle="1" w:styleId="boldcontent">
    <w:name w:val="boldcontent"/>
    <w:basedOn w:val="DefaultParagraphFont"/>
    <w:rsid w:val="002E2DE8"/>
    <w:rPr>
      <w:rFonts w:cs="Times New Roman"/>
    </w:rPr>
  </w:style>
  <w:style w:type="paragraph" w:customStyle="1" w:styleId="TableTitle">
    <w:name w:val="Table Title"/>
    <w:basedOn w:val="Normal"/>
    <w:rsid w:val="002E2DE8"/>
    <w:pPr>
      <w:spacing w:before="120" w:after="120"/>
      <w:jc w:val="center"/>
    </w:pPr>
    <w:rPr>
      <w:rFonts w:ascii="Arial" w:hAnsi="Arial" w:cs="Arial"/>
      <w:b/>
      <w:bCs/>
      <w:color w:val="FFFFFF"/>
      <w:sz w:val="20"/>
      <w:szCs w:val="20"/>
    </w:rPr>
  </w:style>
  <w:style w:type="paragraph" w:customStyle="1" w:styleId="OBSTableBullet1">
    <w:name w:val="OBS Table Bullet 1"/>
    <w:rsid w:val="002E2DE8"/>
    <w:pPr>
      <w:tabs>
        <w:tab w:val="num" w:pos="340"/>
      </w:tabs>
      <w:spacing w:after="60" w:line="360" w:lineRule="auto"/>
      <w:ind w:left="340" w:hanging="340"/>
    </w:pPr>
    <w:rPr>
      <w:rFonts w:ascii="Arial" w:hAnsi="Arial" w:cs="Arial"/>
      <w:lang w:val="en-GB"/>
    </w:rPr>
  </w:style>
  <w:style w:type="paragraph" w:customStyle="1" w:styleId="TableHeading">
    <w:name w:val="Table Heading"/>
    <w:basedOn w:val="Normal"/>
    <w:rsid w:val="002E2DE8"/>
    <w:pPr>
      <w:widowControl w:val="0"/>
      <w:autoSpaceDE w:val="0"/>
      <w:autoSpaceDN w:val="0"/>
      <w:adjustRightInd w:val="0"/>
      <w:spacing w:after="120"/>
      <w:ind w:left="72"/>
      <w:jc w:val="center"/>
    </w:pPr>
    <w:rPr>
      <w:rFonts w:ascii="JSIncarnatus" w:hAnsi="JSIncarnatus" w:cs="JSIncarnatus"/>
      <w:b/>
      <w:bCs/>
      <w:color w:val="008080"/>
      <w:sz w:val="20"/>
      <w:szCs w:val="20"/>
    </w:rPr>
  </w:style>
  <w:style w:type="paragraph" w:customStyle="1" w:styleId="TableCaption">
    <w:name w:val="Table Caption"/>
    <w:basedOn w:val="Caption"/>
    <w:autoRedefine/>
    <w:rsid w:val="002E2DE8"/>
    <w:pPr>
      <w:tabs>
        <w:tab w:val="num" w:pos="432"/>
      </w:tabs>
      <w:ind w:left="432" w:hanging="432"/>
    </w:pPr>
  </w:style>
  <w:style w:type="paragraph" w:customStyle="1" w:styleId="CODE">
    <w:name w:val="CODE"/>
    <w:basedOn w:val="Normal"/>
    <w:link w:val="CODEChar"/>
    <w:rsid w:val="002E2DE8"/>
    <w:pPr>
      <w:tabs>
        <w:tab w:val="num" w:pos="360"/>
        <w:tab w:val="left" w:pos="426"/>
        <w:tab w:val="left" w:pos="851"/>
        <w:tab w:val="left" w:pos="1276"/>
        <w:tab w:val="left" w:pos="1701"/>
        <w:tab w:val="left" w:pos="2127"/>
        <w:tab w:val="center" w:pos="4536"/>
        <w:tab w:val="right" w:pos="7938"/>
        <w:tab w:val="right" w:pos="9639"/>
      </w:tabs>
      <w:overflowPunct w:val="0"/>
      <w:autoSpaceDE w:val="0"/>
      <w:autoSpaceDN w:val="0"/>
      <w:adjustRightInd w:val="0"/>
      <w:spacing w:after="120"/>
      <w:ind w:left="360" w:hanging="360"/>
      <w:textAlignment w:val="baseline"/>
    </w:pPr>
    <w:rPr>
      <w:rFonts w:ascii="Courier New" w:hAnsi="Courier New" w:cs="Courier New"/>
      <w:noProof/>
      <w:sz w:val="18"/>
      <w:szCs w:val="18"/>
    </w:rPr>
  </w:style>
  <w:style w:type="character" w:customStyle="1" w:styleId="CODEChar">
    <w:name w:val="CODE Char"/>
    <w:basedOn w:val="DefaultParagraphFont"/>
    <w:link w:val="CODE"/>
    <w:rsid w:val="002E2DE8"/>
    <w:rPr>
      <w:rFonts w:ascii="Courier New" w:hAnsi="Courier New" w:cs="Courier New"/>
      <w:noProof/>
      <w:sz w:val="18"/>
      <w:szCs w:val="18"/>
      <w:lang w:val="en-GB" w:eastAsia="en-US"/>
    </w:rPr>
  </w:style>
  <w:style w:type="paragraph" w:customStyle="1" w:styleId="Body">
    <w:name w:val="Body"/>
    <w:basedOn w:val="Normal"/>
    <w:rsid w:val="002E2DE8"/>
    <w:pPr>
      <w:tabs>
        <w:tab w:val="num" w:pos="360"/>
      </w:tabs>
      <w:autoSpaceDE w:val="0"/>
      <w:autoSpaceDN w:val="0"/>
      <w:adjustRightInd w:val="0"/>
      <w:spacing w:before="40" w:after="40"/>
      <w:ind w:left="360" w:hanging="360"/>
    </w:pPr>
    <w:rPr>
      <w:rFonts w:ascii="Adobe Garamond" w:hAnsi="Adobe Garamond" w:cs="Adobe Garamond"/>
      <w:sz w:val="24"/>
      <w:szCs w:val="24"/>
    </w:rPr>
  </w:style>
  <w:style w:type="paragraph" w:styleId="ListBullet">
    <w:name w:val="List Bullet"/>
    <w:basedOn w:val="Normal"/>
    <w:autoRedefine/>
    <w:rsid w:val="002E2DE8"/>
    <w:pPr>
      <w:tabs>
        <w:tab w:val="num" w:pos="360"/>
      </w:tabs>
      <w:spacing w:after="120"/>
      <w:ind w:left="360" w:hanging="360"/>
    </w:pPr>
    <w:rPr>
      <w:rFonts w:ascii="Arial" w:hAnsi="Arial" w:cs="Arial"/>
      <w:sz w:val="20"/>
      <w:szCs w:val="20"/>
    </w:rPr>
  </w:style>
  <w:style w:type="paragraph" w:customStyle="1" w:styleId="Aufgezhlt">
    <w:name w:val="Aufgezählt"/>
    <w:aliases w:val="Courier"/>
    <w:basedOn w:val="ListBullet"/>
    <w:rsid w:val="002E2DE8"/>
    <w:pPr>
      <w:tabs>
        <w:tab w:val="clear" w:pos="360"/>
        <w:tab w:val="num" w:pos="1440"/>
      </w:tabs>
      <w:ind w:left="1440"/>
    </w:pPr>
    <w:rPr>
      <w:lang w:val="en-US"/>
    </w:rPr>
  </w:style>
  <w:style w:type="paragraph" w:customStyle="1" w:styleId="Standard">
    <w:name w:val="Standard"/>
    <w:basedOn w:val="Normal"/>
    <w:rsid w:val="002E2DE8"/>
  </w:style>
  <w:style w:type="paragraph" w:customStyle="1" w:styleId="labelproc">
    <w:name w:val="labelproc"/>
    <w:basedOn w:val="Normal"/>
    <w:rsid w:val="002E2DE8"/>
    <w:pPr>
      <w:spacing w:before="100" w:beforeAutospacing="1" w:after="100" w:afterAutospacing="1"/>
    </w:pPr>
    <w:rPr>
      <w:sz w:val="24"/>
      <w:szCs w:val="24"/>
      <w:lang w:val="de-DE" w:eastAsia="de-DE"/>
    </w:rPr>
  </w:style>
  <w:style w:type="paragraph" w:customStyle="1" w:styleId="tabletitle0">
    <w:name w:val="tabletitle"/>
    <w:basedOn w:val="Normal"/>
    <w:rsid w:val="002E2DE8"/>
    <w:pPr>
      <w:spacing w:before="120" w:after="120"/>
      <w:jc w:val="center"/>
    </w:pPr>
    <w:rPr>
      <w:rFonts w:ascii="Arial" w:hAnsi="Arial" w:cs="Arial"/>
      <w:b/>
      <w:bCs/>
      <w:color w:val="FFFFFF"/>
      <w:sz w:val="20"/>
      <w:szCs w:val="20"/>
      <w:lang w:val="nl-BE" w:eastAsia="nl-BE"/>
    </w:rPr>
  </w:style>
  <w:style w:type="paragraph" w:customStyle="1" w:styleId="tableheading0">
    <w:name w:val="tableheading"/>
    <w:basedOn w:val="Normal"/>
    <w:rsid w:val="002E2DE8"/>
    <w:pPr>
      <w:autoSpaceDE w:val="0"/>
      <w:autoSpaceDN w:val="0"/>
      <w:spacing w:after="120"/>
      <w:ind w:left="72"/>
      <w:jc w:val="center"/>
    </w:pPr>
    <w:rPr>
      <w:rFonts w:ascii="JSIncarnatus" w:hAnsi="JSIncarnatus" w:cs="JSIncarnatus"/>
      <w:b/>
      <w:bCs/>
      <w:color w:val="008080"/>
      <w:sz w:val="20"/>
      <w:szCs w:val="20"/>
      <w:lang w:val="nl-BE" w:eastAsia="nl-BE"/>
    </w:rPr>
  </w:style>
  <w:style w:type="paragraph" w:customStyle="1" w:styleId="HPASCII">
    <w:name w:val="HP ASCII"/>
    <w:basedOn w:val="Normal"/>
    <w:rsid w:val="002E2DE8"/>
    <w:pPr>
      <w:tabs>
        <w:tab w:val="left" w:pos="2520"/>
        <w:tab w:val="left" w:pos="6480"/>
        <w:tab w:val="left" w:pos="8900"/>
        <w:tab w:val="left" w:pos="9800"/>
        <w:tab w:val="left" w:pos="10340"/>
        <w:tab w:val="left" w:pos="11600"/>
        <w:tab w:val="left" w:pos="12780"/>
        <w:tab w:val="left" w:pos="13680"/>
      </w:tabs>
    </w:pPr>
    <w:rPr>
      <w:rFonts w:ascii="New Century Schlbk" w:hAnsi="New Century Schlbk" w:cs="New Century Schlbk"/>
      <w:sz w:val="18"/>
      <w:szCs w:val="18"/>
    </w:rPr>
  </w:style>
  <w:style w:type="paragraph" w:customStyle="1" w:styleId="header1">
    <w:name w:val="header1"/>
    <w:basedOn w:val="Normal"/>
    <w:rsid w:val="002E2DE8"/>
    <w:pPr>
      <w:spacing w:before="240"/>
    </w:pPr>
    <w:rPr>
      <w:rFonts w:ascii="Helvetica" w:hAnsi="Helvetica" w:cs="Helvetica"/>
      <w:b/>
      <w:bCs/>
      <w:sz w:val="36"/>
      <w:szCs w:val="36"/>
      <w:u w:val="single"/>
    </w:rPr>
  </w:style>
  <w:style w:type="paragraph" w:customStyle="1" w:styleId="NormalIndent1">
    <w:name w:val="Normal Indent1"/>
    <w:basedOn w:val="Normal"/>
    <w:next w:val="Normal"/>
    <w:rsid w:val="002E2DE8"/>
    <w:pPr>
      <w:ind w:left="720"/>
    </w:pPr>
    <w:rPr>
      <w:rFonts w:ascii="Helvetica" w:hAnsi="Helvetica" w:cs="Helvetica"/>
      <w:sz w:val="24"/>
      <w:szCs w:val="24"/>
    </w:rPr>
  </w:style>
  <w:style w:type="paragraph" w:customStyle="1" w:styleId="Bodyindent1">
    <w:name w:val="Body indent 1"/>
    <w:basedOn w:val="Body"/>
    <w:rsid w:val="002E2DE8"/>
    <w:pPr>
      <w:tabs>
        <w:tab w:val="clear" w:pos="360"/>
      </w:tabs>
      <w:autoSpaceDE/>
      <w:autoSpaceDN/>
      <w:adjustRightInd/>
      <w:spacing w:before="0" w:after="0"/>
      <w:ind w:left="900" w:hanging="180"/>
    </w:pPr>
    <w:rPr>
      <w:rFonts w:ascii="Arial" w:hAnsi="Arial" w:cs="Arial"/>
      <w:sz w:val="20"/>
      <w:szCs w:val="20"/>
    </w:rPr>
  </w:style>
  <w:style w:type="paragraph" w:customStyle="1" w:styleId="Bodylist">
    <w:name w:val="Body list"/>
    <w:basedOn w:val="Normal"/>
    <w:rsid w:val="002E2DE8"/>
    <w:pPr>
      <w:ind w:left="360" w:hanging="360"/>
    </w:pPr>
    <w:rPr>
      <w:rFonts w:ascii="New Century Schlbk" w:hAnsi="New Century Schlbk" w:cs="New Century Schlbk"/>
      <w:sz w:val="24"/>
      <w:szCs w:val="24"/>
    </w:rPr>
  </w:style>
  <w:style w:type="paragraph" w:styleId="NormalIndent">
    <w:name w:val="Normal Indent"/>
    <w:basedOn w:val="Normal"/>
    <w:rsid w:val="002E2DE8"/>
    <w:pPr>
      <w:spacing w:before="120"/>
      <w:ind w:left="720"/>
    </w:pPr>
    <w:rPr>
      <w:rFonts w:ascii="Arial" w:hAnsi="Arial" w:cs="Arial"/>
      <w:sz w:val="20"/>
      <w:szCs w:val="20"/>
    </w:rPr>
  </w:style>
  <w:style w:type="paragraph" w:styleId="BodyTextIndent2">
    <w:name w:val="Body Text Indent 2"/>
    <w:basedOn w:val="Normal"/>
    <w:link w:val="BodyTextIndent2Char"/>
    <w:rsid w:val="002E2DE8"/>
    <w:pPr>
      <w:tabs>
        <w:tab w:val="left" w:pos="1440"/>
      </w:tabs>
      <w:ind w:left="390"/>
    </w:pPr>
    <w:rPr>
      <w:rFonts w:ascii="Arial" w:hAnsi="Arial" w:cs="Arial"/>
      <w:sz w:val="20"/>
      <w:szCs w:val="20"/>
    </w:rPr>
  </w:style>
  <w:style w:type="character" w:customStyle="1" w:styleId="BodyTextIndent2Char">
    <w:name w:val="Body Text Indent 2 Char"/>
    <w:basedOn w:val="DefaultParagraphFont"/>
    <w:link w:val="BodyTextIndent2"/>
    <w:semiHidden/>
    <w:rsid w:val="00886DEF"/>
    <w:rPr>
      <w:rFonts w:ascii="Calibri" w:hAnsi="Calibri" w:cs="Calibri"/>
      <w:lang w:val="en-US" w:eastAsia="en-US"/>
    </w:rPr>
  </w:style>
  <w:style w:type="paragraph" w:styleId="BodyTextIndent3">
    <w:name w:val="Body Text Indent 3"/>
    <w:basedOn w:val="Normal"/>
    <w:link w:val="BodyTextIndent3Char"/>
    <w:rsid w:val="002E2DE8"/>
    <w:pPr>
      <w:tabs>
        <w:tab w:val="left" w:pos="360"/>
      </w:tabs>
      <w:ind w:left="720"/>
    </w:pPr>
    <w:rPr>
      <w:rFonts w:ascii="Arial" w:hAnsi="Arial" w:cs="Arial"/>
      <w:sz w:val="20"/>
      <w:szCs w:val="20"/>
    </w:rPr>
  </w:style>
  <w:style w:type="character" w:customStyle="1" w:styleId="BodyTextIndent3Char">
    <w:name w:val="Body Text Indent 3 Char"/>
    <w:basedOn w:val="DefaultParagraphFont"/>
    <w:link w:val="BodyTextIndent3"/>
    <w:semiHidden/>
    <w:rsid w:val="00886DEF"/>
    <w:rPr>
      <w:rFonts w:ascii="Calibri" w:hAnsi="Calibri" w:cs="Calibri"/>
      <w:sz w:val="16"/>
      <w:szCs w:val="16"/>
      <w:lang w:val="en-US" w:eastAsia="en-US"/>
    </w:rPr>
  </w:style>
  <w:style w:type="paragraph" w:customStyle="1" w:styleId="n">
    <w:name w:val="n"/>
    <w:basedOn w:val="Heading1"/>
    <w:rsid w:val="002E2DE8"/>
    <w:pPr>
      <w:keepNext w:val="0"/>
      <w:tabs>
        <w:tab w:val="clear" w:pos="432"/>
      </w:tabs>
      <w:spacing w:after="240"/>
      <w:ind w:left="720" w:hanging="720"/>
      <w:outlineLvl w:val="9"/>
    </w:pPr>
    <w:rPr>
      <w:b w:val="0"/>
      <w:bCs w:val="0"/>
      <w:caps/>
      <w:kern w:val="0"/>
      <w:sz w:val="20"/>
      <w:szCs w:val="20"/>
    </w:rPr>
  </w:style>
  <w:style w:type="paragraph" w:customStyle="1" w:styleId="no">
    <w:name w:val="no"/>
    <w:basedOn w:val="Heading1"/>
    <w:rsid w:val="002E2DE8"/>
    <w:pPr>
      <w:keepNext w:val="0"/>
      <w:tabs>
        <w:tab w:val="clear" w:pos="432"/>
      </w:tabs>
      <w:spacing w:after="240"/>
      <w:ind w:left="720" w:hanging="720"/>
      <w:outlineLvl w:val="9"/>
    </w:pPr>
    <w:rPr>
      <w:rFonts w:ascii="Arial" w:hAnsi="Arial" w:cs="Arial"/>
      <w:kern w:val="0"/>
    </w:rPr>
  </w:style>
  <w:style w:type="paragraph" w:customStyle="1" w:styleId="Sub-5List">
    <w:name w:val="Sub-5 List"/>
    <w:basedOn w:val="Normal"/>
    <w:rsid w:val="002E2DE8"/>
    <w:pPr>
      <w:tabs>
        <w:tab w:val="left" w:pos="360"/>
      </w:tabs>
      <w:ind w:left="360" w:hanging="360"/>
    </w:pPr>
    <w:rPr>
      <w:rFonts w:ascii="Arial" w:hAnsi="Arial" w:cs="Arial"/>
      <w:sz w:val="20"/>
      <w:szCs w:val="20"/>
    </w:rPr>
  </w:style>
  <w:style w:type="paragraph" w:styleId="Closing">
    <w:name w:val="Closing"/>
    <w:basedOn w:val="Normal"/>
    <w:next w:val="Signature"/>
    <w:link w:val="ClosingChar"/>
    <w:rsid w:val="002E2DE8"/>
    <w:pPr>
      <w:keepNext/>
      <w:spacing w:after="60" w:line="220" w:lineRule="atLeast"/>
      <w:jc w:val="both"/>
    </w:pPr>
    <w:rPr>
      <w:rFonts w:ascii="Arial" w:hAnsi="Arial" w:cs="Arial"/>
      <w:spacing w:val="-5"/>
      <w:sz w:val="20"/>
      <w:szCs w:val="20"/>
    </w:rPr>
  </w:style>
  <w:style w:type="character" w:customStyle="1" w:styleId="ClosingChar">
    <w:name w:val="Closing Char"/>
    <w:basedOn w:val="DefaultParagraphFont"/>
    <w:link w:val="Closing"/>
    <w:semiHidden/>
    <w:rsid w:val="00886DEF"/>
    <w:rPr>
      <w:rFonts w:ascii="Calibri" w:hAnsi="Calibri" w:cs="Calibri"/>
      <w:lang w:val="en-US" w:eastAsia="en-US"/>
    </w:rPr>
  </w:style>
  <w:style w:type="paragraph" w:styleId="Signature">
    <w:name w:val="Signature"/>
    <w:basedOn w:val="Normal"/>
    <w:link w:val="SignatureChar"/>
    <w:rsid w:val="002E2DE8"/>
    <w:pPr>
      <w:ind w:left="4320"/>
      <w:jc w:val="right"/>
    </w:pPr>
    <w:rPr>
      <w:rFonts w:ascii="Arial" w:hAnsi="Arial" w:cs="Arial"/>
      <w:sz w:val="20"/>
      <w:szCs w:val="20"/>
    </w:rPr>
  </w:style>
  <w:style w:type="character" w:customStyle="1" w:styleId="SignatureChar">
    <w:name w:val="Signature Char"/>
    <w:basedOn w:val="DefaultParagraphFont"/>
    <w:link w:val="Signature"/>
    <w:semiHidden/>
    <w:rsid w:val="00886DEF"/>
    <w:rPr>
      <w:rFonts w:ascii="Calibri" w:hAnsi="Calibri" w:cs="Calibri"/>
      <w:lang w:val="en-US" w:eastAsia="en-US"/>
    </w:rPr>
  </w:style>
  <w:style w:type="paragraph" w:customStyle="1" w:styleId="body0">
    <w:name w:val="body"/>
    <w:basedOn w:val="Normal"/>
    <w:rsid w:val="002E2DE8"/>
    <w:pPr>
      <w:spacing w:line="360" w:lineRule="auto"/>
      <w:jc w:val="both"/>
    </w:pPr>
    <w:rPr>
      <w:rFonts w:ascii="Arial" w:hAnsi="Arial" w:cs="Arial"/>
      <w:sz w:val="24"/>
      <w:szCs w:val="24"/>
    </w:rPr>
  </w:style>
  <w:style w:type="paragraph" w:customStyle="1" w:styleId="Face">
    <w:name w:val="Face"/>
    <w:basedOn w:val="Normal"/>
    <w:rsid w:val="002E2DE8"/>
    <w:pPr>
      <w:spacing w:line="360" w:lineRule="auto"/>
      <w:ind w:firstLine="709"/>
      <w:jc w:val="both"/>
    </w:pPr>
    <w:rPr>
      <w:rFonts w:ascii="Souvenir Lt BT" w:hAnsi="Souvenir Lt BT" w:cs="Souvenir Lt BT"/>
      <w:sz w:val="24"/>
      <w:szCs w:val="24"/>
      <w:lang w:val="pt-BR"/>
    </w:rPr>
  </w:style>
  <w:style w:type="paragraph" w:styleId="ListBullet2">
    <w:name w:val="List Bullet 2"/>
    <w:basedOn w:val="Normal"/>
    <w:rsid w:val="002E2DE8"/>
    <w:pPr>
      <w:tabs>
        <w:tab w:val="left" w:pos="720"/>
      </w:tabs>
      <w:ind w:left="720" w:hanging="360"/>
    </w:pPr>
    <w:rPr>
      <w:rFonts w:ascii="Arial" w:hAnsi="Arial" w:cs="Arial"/>
      <w:sz w:val="20"/>
      <w:szCs w:val="20"/>
    </w:rPr>
  </w:style>
  <w:style w:type="paragraph" w:styleId="ListContinue2">
    <w:name w:val="List Continue 2"/>
    <w:basedOn w:val="Normal"/>
    <w:rsid w:val="002E2DE8"/>
    <w:pPr>
      <w:spacing w:after="120"/>
      <w:ind w:left="720"/>
    </w:pPr>
    <w:rPr>
      <w:rFonts w:ascii="Arial" w:hAnsi="Arial" w:cs="Arial"/>
      <w:sz w:val="20"/>
      <w:szCs w:val="20"/>
    </w:rPr>
  </w:style>
  <w:style w:type="paragraph" w:customStyle="1" w:styleId="DefinitionTerm">
    <w:name w:val="Definition Term"/>
    <w:basedOn w:val="Normal"/>
    <w:next w:val="DefinitionList"/>
    <w:rsid w:val="002E2DE8"/>
    <w:rPr>
      <w:sz w:val="24"/>
      <w:szCs w:val="24"/>
      <w:lang w:val="nb-NO"/>
    </w:rPr>
  </w:style>
  <w:style w:type="paragraph" w:customStyle="1" w:styleId="DefinitionList">
    <w:name w:val="Definition List"/>
    <w:basedOn w:val="Normal"/>
    <w:next w:val="DefinitionTerm"/>
    <w:rsid w:val="002E2DE8"/>
    <w:pPr>
      <w:ind w:left="360"/>
    </w:pPr>
    <w:rPr>
      <w:sz w:val="24"/>
      <w:szCs w:val="24"/>
      <w:lang w:val="nb-NO"/>
    </w:rPr>
  </w:style>
  <w:style w:type="paragraph" w:customStyle="1" w:styleId="Preformatted">
    <w:name w:val="Preformatted"/>
    <w:basedOn w:val="Normal"/>
    <w:rsid w:val="002E2DE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lang w:val="nb-NO"/>
    </w:rPr>
  </w:style>
  <w:style w:type="paragraph" w:customStyle="1" w:styleId="IndentedBullet">
    <w:name w:val="Indented Bullet"/>
    <w:basedOn w:val="Normal"/>
    <w:rsid w:val="002E2DE8"/>
    <w:pPr>
      <w:tabs>
        <w:tab w:val="left" w:pos="1080"/>
      </w:tabs>
      <w:spacing w:before="120"/>
      <w:ind w:left="1080" w:hanging="360"/>
    </w:pPr>
    <w:rPr>
      <w:sz w:val="20"/>
      <w:szCs w:val="20"/>
    </w:rPr>
  </w:style>
  <w:style w:type="paragraph" w:customStyle="1" w:styleId="MainTitle">
    <w:name w:val="Main Title"/>
    <w:basedOn w:val="Normal"/>
    <w:rsid w:val="002E2DE8"/>
    <w:pPr>
      <w:spacing w:before="240" w:after="480"/>
      <w:ind w:left="648"/>
      <w:jc w:val="center"/>
    </w:pPr>
    <w:rPr>
      <w:rFonts w:ascii="Arial" w:hAnsi="Arial" w:cs="Arial"/>
      <w:b/>
      <w:bCs/>
      <w:caps/>
      <w:sz w:val="28"/>
      <w:szCs w:val="28"/>
    </w:rPr>
  </w:style>
  <w:style w:type="paragraph" w:customStyle="1" w:styleId="SubTitle">
    <w:name w:val="Sub Title"/>
    <w:rsid w:val="002E2DE8"/>
    <w:pPr>
      <w:spacing w:before="360" w:after="360"/>
    </w:pPr>
    <w:rPr>
      <w:rFonts w:ascii="Arial" w:hAnsi="Arial" w:cs="Arial"/>
      <w:b/>
      <w:bCs/>
      <w:caps/>
      <w:sz w:val="24"/>
      <w:szCs w:val="24"/>
    </w:rPr>
  </w:style>
  <w:style w:type="paragraph" w:customStyle="1" w:styleId="Bullet2">
    <w:name w:val="Bullet 2"/>
    <w:basedOn w:val="Bullet1"/>
    <w:rsid w:val="002E2DE8"/>
    <w:pPr>
      <w:widowControl/>
      <w:ind w:left="1276" w:hanging="142"/>
    </w:pPr>
    <w:rPr>
      <w:rFonts w:ascii="Calibri" w:hAnsi="Calibri" w:cs="Calibri"/>
      <w:noProof/>
    </w:rPr>
  </w:style>
  <w:style w:type="paragraph" w:customStyle="1" w:styleId="DocTitle">
    <w:name w:val="DocTitle"/>
    <w:basedOn w:val="Normal"/>
    <w:next w:val="Heading1"/>
    <w:rsid w:val="002E2DE8"/>
    <w:pPr>
      <w:keepNext/>
      <w:tabs>
        <w:tab w:val="left" w:pos="187"/>
        <w:tab w:val="left" w:pos="284"/>
        <w:tab w:val="left" w:pos="374"/>
        <w:tab w:val="left" w:pos="567"/>
        <w:tab w:val="left" w:pos="754"/>
        <w:tab w:val="left" w:pos="851"/>
        <w:tab w:val="left" w:pos="941"/>
        <w:tab w:val="left" w:pos="1134"/>
        <w:tab w:val="left" w:pos="1321"/>
        <w:tab w:val="left" w:pos="1418"/>
        <w:tab w:val="left" w:pos="1508"/>
      </w:tabs>
      <w:spacing w:line="240" w:lineRule="atLeast"/>
      <w:ind w:left="-1418"/>
      <w:jc w:val="both"/>
    </w:pPr>
    <w:rPr>
      <w:rFonts w:ascii="Arial" w:hAnsi="Arial" w:cs="Arial"/>
      <w:b/>
      <w:bCs/>
      <w:sz w:val="20"/>
      <w:szCs w:val="20"/>
    </w:rPr>
  </w:style>
  <w:style w:type="paragraph" w:customStyle="1" w:styleId="BulletPara1">
    <w:name w:val="BulletPara1"/>
    <w:basedOn w:val="Normal"/>
    <w:rsid w:val="002E2DE8"/>
    <w:pPr>
      <w:tabs>
        <w:tab w:val="left" w:pos="360"/>
      </w:tabs>
      <w:spacing w:line="260" w:lineRule="exact"/>
      <w:ind w:left="360" w:hanging="360"/>
    </w:pPr>
    <w:rPr>
      <w:rFonts w:ascii="Arial" w:hAnsi="Arial" w:cs="Arial"/>
      <w:sz w:val="24"/>
      <w:szCs w:val="24"/>
    </w:rPr>
  </w:style>
  <w:style w:type="paragraph" w:customStyle="1" w:styleId="BulletPara2">
    <w:name w:val="BulletPara2"/>
    <w:basedOn w:val="BulletPara1"/>
    <w:rsid w:val="002E2DE8"/>
    <w:pPr>
      <w:tabs>
        <w:tab w:val="clear" w:pos="360"/>
        <w:tab w:val="left" w:pos="700"/>
      </w:tabs>
      <w:ind w:left="700"/>
    </w:pPr>
  </w:style>
  <w:style w:type="paragraph" w:customStyle="1" w:styleId="ContactInformation">
    <w:name w:val="Contact Information"/>
    <w:basedOn w:val="Normal"/>
    <w:rsid w:val="002E2DE8"/>
    <w:rPr>
      <w:rFonts w:ascii="Arial" w:hAnsi="Arial" w:cs="Arial"/>
      <w:sz w:val="24"/>
      <w:szCs w:val="24"/>
    </w:rPr>
  </w:style>
  <w:style w:type="paragraph" w:customStyle="1" w:styleId="SECBULLET1">
    <w:name w:val="SECBULLET1"/>
    <w:basedOn w:val="Normal"/>
    <w:rsid w:val="002E2DE8"/>
    <w:pPr>
      <w:tabs>
        <w:tab w:val="left" w:pos="360"/>
      </w:tabs>
      <w:spacing w:before="120" w:after="120"/>
      <w:ind w:left="360" w:hanging="360"/>
    </w:pPr>
    <w:rPr>
      <w:sz w:val="20"/>
      <w:szCs w:val="20"/>
    </w:rPr>
  </w:style>
  <w:style w:type="paragraph" w:customStyle="1" w:styleId="Code0">
    <w:name w:val="Code"/>
    <w:basedOn w:val="Normal"/>
    <w:rsid w:val="002E2DE8"/>
    <w:pPr>
      <w:spacing w:line="220" w:lineRule="exact"/>
      <w:jc w:val="both"/>
    </w:pPr>
    <w:rPr>
      <w:rFonts w:ascii="Courier New" w:hAnsi="Courier New" w:cs="Courier New"/>
      <w:noProof/>
      <w:sz w:val="18"/>
      <w:szCs w:val="18"/>
    </w:rPr>
  </w:style>
  <w:style w:type="paragraph" w:styleId="Title">
    <w:name w:val="Title"/>
    <w:basedOn w:val="Normal"/>
    <w:link w:val="TitleChar"/>
    <w:qFormat/>
    <w:rsid w:val="002E2DE8"/>
    <w:pPr>
      <w:spacing w:before="240" w:after="60"/>
      <w:jc w:val="center"/>
    </w:pPr>
    <w:rPr>
      <w:b/>
      <w:bCs/>
      <w:kern w:val="28"/>
      <w:sz w:val="32"/>
      <w:szCs w:val="32"/>
    </w:rPr>
  </w:style>
  <w:style w:type="character" w:customStyle="1" w:styleId="TitleChar">
    <w:name w:val="Title Char"/>
    <w:basedOn w:val="DefaultParagraphFont"/>
    <w:link w:val="Title"/>
    <w:rsid w:val="00886DEF"/>
    <w:rPr>
      <w:rFonts w:ascii="Cambria" w:hAnsi="Cambria" w:cs="Cambria"/>
      <w:b/>
      <w:bCs/>
      <w:kern w:val="28"/>
      <w:sz w:val="32"/>
      <w:szCs w:val="32"/>
      <w:lang w:val="en-US" w:eastAsia="en-US"/>
    </w:rPr>
  </w:style>
  <w:style w:type="paragraph" w:customStyle="1" w:styleId="TitleLCaps">
    <w:name w:val="Title L Caps"/>
    <w:basedOn w:val="Title"/>
    <w:next w:val="Normal"/>
    <w:rsid w:val="002E2DE8"/>
    <w:pPr>
      <w:jc w:val="left"/>
    </w:pPr>
    <w:rPr>
      <w:smallCaps/>
    </w:rPr>
  </w:style>
  <w:style w:type="paragraph" w:styleId="PlainText">
    <w:name w:val="Plain Text"/>
    <w:basedOn w:val="Normal"/>
    <w:link w:val="PlainTextChar"/>
    <w:rsid w:val="002E2DE8"/>
    <w:rPr>
      <w:rFonts w:ascii="Courier New" w:hAnsi="Courier New" w:cs="Courier New"/>
      <w:sz w:val="20"/>
      <w:szCs w:val="20"/>
    </w:rPr>
  </w:style>
  <w:style w:type="character" w:customStyle="1" w:styleId="PlainTextChar">
    <w:name w:val="Plain Text Char"/>
    <w:basedOn w:val="DefaultParagraphFont"/>
    <w:link w:val="PlainText"/>
    <w:semiHidden/>
    <w:rsid w:val="00886DEF"/>
    <w:rPr>
      <w:rFonts w:ascii="Courier New" w:hAnsi="Courier New" w:cs="Courier New"/>
      <w:sz w:val="20"/>
      <w:szCs w:val="20"/>
      <w:lang w:val="en-US" w:eastAsia="en-US"/>
    </w:rPr>
  </w:style>
  <w:style w:type="paragraph" w:customStyle="1" w:styleId="TableText">
    <w:name w:val="Table Text"/>
    <w:basedOn w:val="Normal"/>
    <w:link w:val="TableTextChar"/>
    <w:rsid w:val="002E2DE8"/>
    <w:pPr>
      <w:spacing w:before="60" w:after="60"/>
    </w:pPr>
    <w:rPr>
      <w:rFonts w:ascii="Arial" w:hAnsi="Arial" w:cs="Arial"/>
      <w:sz w:val="18"/>
      <w:szCs w:val="18"/>
    </w:rPr>
  </w:style>
  <w:style w:type="paragraph" w:customStyle="1" w:styleId="figureText">
    <w:name w:val="figureText"/>
    <w:basedOn w:val="Normal"/>
    <w:rsid w:val="002E2DE8"/>
    <w:pPr>
      <w:jc w:val="center"/>
    </w:pPr>
    <w:rPr>
      <w:rFonts w:ascii="Arial" w:hAnsi="Arial" w:cs="Arial"/>
      <w:i/>
      <w:iCs/>
      <w:sz w:val="16"/>
      <w:szCs w:val="16"/>
    </w:rPr>
  </w:style>
  <w:style w:type="paragraph" w:customStyle="1" w:styleId="TableHeader">
    <w:name w:val="Table Header"/>
    <w:basedOn w:val="Normal"/>
    <w:rsid w:val="002E2DE8"/>
    <w:pPr>
      <w:spacing w:before="120" w:after="120"/>
    </w:pPr>
    <w:rPr>
      <w:rFonts w:ascii="Arial" w:hAnsi="Arial" w:cs="Arial"/>
      <w:b/>
      <w:bCs/>
      <w:sz w:val="18"/>
      <w:szCs w:val="18"/>
    </w:rPr>
  </w:style>
  <w:style w:type="paragraph" w:customStyle="1" w:styleId="TableEntryCentre">
    <w:name w:val="Table Entry Centre"/>
    <w:basedOn w:val="Normal"/>
    <w:rsid w:val="002E2DE8"/>
    <w:pPr>
      <w:spacing w:before="120" w:after="120"/>
      <w:jc w:val="center"/>
    </w:pPr>
  </w:style>
  <w:style w:type="paragraph" w:customStyle="1" w:styleId="TableIdentifier">
    <w:name w:val="Table Identifier"/>
    <w:basedOn w:val="Normal"/>
    <w:autoRedefine/>
    <w:rsid w:val="002E2DE8"/>
    <w:pPr>
      <w:jc w:val="center"/>
    </w:pPr>
    <w:rPr>
      <w:i/>
      <w:iCs/>
      <w:sz w:val="16"/>
      <w:szCs w:val="16"/>
      <w:lang w:val="en-IE"/>
    </w:rPr>
  </w:style>
  <w:style w:type="paragraph" w:customStyle="1" w:styleId="xl25">
    <w:name w:val="xl25"/>
    <w:basedOn w:val="Normal"/>
    <w:rsid w:val="002E2DE8"/>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figuretext0">
    <w:name w:val="figure_text"/>
    <w:basedOn w:val="Normal"/>
    <w:rsid w:val="002E2DE8"/>
    <w:pPr>
      <w:jc w:val="center"/>
    </w:pPr>
    <w:rPr>
      <w:rFonts w:ascii="Arial" w:hAnsi="Arial" w:cs="Arial"/>
      <w:i/>
      <w:iCs/>
      <w:sz w:val="16"/>
      <w:szCs w:val="16"/>
    </w:rPr>
  </w:style>
  <w:style w:type="paragraph" w:customStyle="1" w:styleId="xl26">
    <w:name w:val="xl26"/>
    <w:basedOn w:val="Normal"/>
    <w:rsid w:val="002E2DE8"/>
    <w:pPr>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27">
    <w:name w:val="xl27"/>
    <w:basedOn w:val="Normal"/>
    <w:rsid w:val="002E2DE8"/>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Arial Unicode MS" w:eastAsia="Arial Unicode MS" w:hAnsi="Arial Unicode MS" w:cs="Arial Unicode MS"/>
      <w:sz w:val="24"/>
      <w:szCs w:val="24"/>
    </w:rPr>
  </w:style>
  <w:style w:type="paragraph" w:customStyle="1" w:styleId="xl28">
    <w:name w:val="xl28"/>
    <w:basedOn w:val="Normal"/>
    <w:rsid w:val="002E2DE8"/>
    <w:pPr>
      <w:pBdr>
        <w:top w:val="single" w:sz="4" w:space="0" w:color="auto"/>
        <w:left w:val="single" w:sz="4" w:space="0" w:color="auto"/>
        <w:right w:val="single" w:sz="4" w:space="0" w:color="auto"/>
      </w:pBdr>
      <w:shd w:val="clear" w:color="auto" w:fill="FF99CC"/>
      <w:spacing w:before="100" w:beforeAutospacing="1" w:after="100" w:afterAutospacing="1"/>
    </w:pPr>
    <w:rPr>
      <w:rFonts w:ascii="Arial Unicode MS" w:eastAsia="Arial Unicode MS" w:hAnsi="Arial Unicode MS" w:cs="Arial Unicode MS"/>
      <w:sz w:val="24"/>
      <w:szCs w:val="24"/>
    </w:rPr>
  </w:style>
  <w:style w:type="paragraph" w:customStyle="1" w:styleId="xl29">
    <w:name w:val="xl29"/>
    <w:basedOn w:val="Normal"/>
    <w:rsid w:val="002E2DE8"/>
    <w:pPr>
      <w:pBdr>
        <w:left w:val="single" w:sz="4" w:space="0" w:color="auto"/>
        <w:right w:val="single" w:sz="4" w:space="0" w:color="auto"/>
      </w:pBdr>
      <w:shd w:val="clear" w:color="auto" w:fill="FF99CC"/>
      <w:spacing w:before="100" w:beforeAutospacing="1" w:after="100" w:afterAutospacing="1"/>
    </w:pPr>
    <w:rPr>
      <w:rFonts w:ascii="Arial Unicode MS" w:eastAsia="Arial Unicode MS" w:hAnsi="Arial Unicode MS" w:cs="Arial Unicode MS"/>
      <w:sz w:val="24"/>
      <w:szCs w:val="24"/>
    </w:rPr>
  </w:style>
  <w:style w:type="paragraph" w:customStyle="1" w:styleId="xl30">
    <w:name w:val="xl30"/>
    <w:basedOn w:val="Normal"/>
    <w:rsid w:val="002E2DE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eastAsia="Arial Unicode MS" w:hAnsi="Arial" w:cs="Arial"/>
      <w:b/>
      <w:bCs/>
      <w:sz w:val="24"/>
      <w:szCs w:val="24"/>
    </w:rPr>
  </w:style>
  <w:style w:type="paragraph" w:customStyle="1" w:styleId="xl31">
    <w:name w:val="xl31"/>
    <w:basedOn w:val="Normal"/>
    <w:rsid w:val="002E2DE8"/>
    <w:pPr>
      <w:pBdr>
        <w:left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sz w:val="24"/>
      <w:szCs w:val="24"/>
    </w:rPr>
  </w:style>
  <w:style w:type="paragraph" w:customStyle="1" w:styleId="xl32">
    <w:name w:val="xl32"/>
    <w:basedOn w:val="Normal"/>
    <w:rsid w:val="002E2DE8"/>
    <w:pPr>
      <w:pBdr>
        <w:top w:val="single" w:sz="4" w:space="0" w:color="auto"/>
        <w:left w:val="single" w:sz="4" w:space="0" w:color="auto"/>
        <w:right w:val="single" w:sz="4" w:space="0" w:color="auto"/>
      </w:pBdr>
      <w:shd w:val="clear" w:color="auto" w:fill="FFCC00"/>
      <w:spacing w:before="100" w:beforeAutospacing="1" w:after="100" w:afterAutospacing="1"/>
    </w:pPr>
    <w:rPr>
      <w:rFonts w:ascii="Arial Unicode MS" w:eastAsia="Arial Unicode MS" w:hAnsi="Arial Unicode MS" w:cs="Arial Unicode MS"/>
      <w:sz w:val="24"/>
      <w:szCs w:val="24"/>
    </w:rPr>
  </w:style>
  <w:style w:type="paragraph" w:customStyle="1" w:styleId="xl33">
    <w:name w:val="xl33"/>
    <w:basedOn w:val="Normal"/>
    <w:rsid w:val="002E2DE8"/>
    <w:pPr>
      <w:pBdr>
        <w:left w:val="single" w:sz="4" w:space="0" w:color="auto"/>
        <w:right w:val="single" w:sz="4" w:space="0" w:color="auto"/>
      </w:pBdr>
      <w:shd w:val="clear" w:color="auto" w:fill="FFCC00"/>
      <w:spacing w:before="100" w:beforeAutospacing="1" w:after="100" w:afterAutospacing="1"/>
    </w:pPr>
    <w:rPr>
      <w:rFonts w:ascii="Arial Unicode MS" w:eastAsia="Arial Unicode MS" w:hAnsi="Arial Unicode MS" w:cs="Arial Unicode MS"/>
      <w:sz w:val="24"/>
      <w:szCs w:val="24"/>
    </w:rPr>
  </w:style>
  <w:style w:type="paragraph" w:customStyle="1" w:styleId="xl34">
    <w:name w:val="xl34"/>
    <w:basedOn w:val="Normal"/>
    <w:rsid w:val="002E2DE8"/>
    <w:pPr>
      <w:pBdr>
        <w:right w:val="single" w:sz="4" w:space="0" w:color="auto"/>
      </w:pBdr>
      <w:shd w:val="clear" w:color="auto" w:fill="FFCC00"/>
      <w:spacing w:before="100" w:beforeAutospacing="1" w:after="100" w:afterAutospacing="1"/>
    </w:pPr>
    <w:rPr>
      <w:rFonts w:ascii="Arial Unicode MS" w:eastAsia="Arial Unicode MS" w:hAnsi="Arial Unicode MS" w:cs="Arial Unicode MS"/>
      <w:sz w:val="24"/>
      <w:szCs w:val="24"/>
    </w:rPr>
  </w:style>
  <w:style w:type="paragraph" w:customStyle="1" w:styleId="xl35">
    <w:name w:val="xl35"/>
    <w:basedOn w:val="Normal"/>
    <w:rsid w:val="002E2DE8"/>
    <w:pPr>
      <w:pBdr>
        <w:top w:val="single" w:sz="4" w:space="0" w:color="auto"/>
        <w:left w:val="single" w:sz="4" w:space="0" w:color="auto"/>
        <w:right w:val="single" w:sz="4" w:space="0" w:color="auto"/>
      </w:pBdr>
      <w:shd w:val="clear" w:color="auto" w:fill="FF9900"/>
      <w:spacing w:before="100" w:beforeAutospacing="1" w:after="100" w:afterAutospacing="1"/>
    </w:pPr>
    <w:rPr>
      <w:rFonts w:ascii="Arial Unicode MS" w:eastAsia="Arial Unicode MS" w:hAnsi="Arial Unicode MS" w:cs="Arial Unicode MS"/>
      <w:sz w:val="24"/>
      <w:szCs w:val="24"/>
    </w:rPr>
  </w:style>
  <w:style w:type="paragraph" w:customStyle="1" w:styleId="xl36">
    <w:name w:val="xl36"/>
    <w:basedOn w:val="Normal"/>
    <w:rsid w:val="002E2DE8"/>
    <w:pPr>
      <w:pBdr>
        <w:left w:val="single" w:sz="4" w:space="0" w:color="auto"/>
        <w:right w:val="single" w:sz="4" w:space="0" w:color="auto"/>
      </w:pBdr>
      <w:shd w:val="clear" w:color="auto" w:fill="FF9900"/>
      <w:spacing w:before="100" w:beforeAutospacing="1" w:after="100" w:afterAutospacing="1"/>
    </w:pPr>
    <w:rPr>
      <w:rFonts w:ascii="Arial Unicode MS" w:eastAsia="Arial Unicode MS" w:hAnsi="Arial Unicode MS" w:cs="Arial Unicode MS"/>
      <w:sz w:val="24"/>
      <w:szCs w:val="24"/>
    </w:rPr>
  </w:style>
  <w:style w:type="paragraph" w:customStyle="1" w:styleId="xl37">
    <w:name w:val="xl37"/>
    <w:basedOn w:val="Normal"/>
    <w:rsid w:val="002E2DE8"/>
    <w:pPr>
      <w:pBdr>
        <w:left w:val="single" w:sz="4" w:space="0" w:color="auto"/>
        <w:bottom w:val="single" w:sz="4" w:space="0" w:color="auto"/>
        <w:right w:val="single" w:sz="4" w:space="0" w:color="auto"/>
      </w:pBdr>
      <w:shd w:val="clear" w:color="auto" w:fill="FF9900"/>
      <w:spacing w:before="100" w:beforeAutospacing="1" w:after="100" w:afterAutospacing="1"/>
    </w:pPr>
    <w:rPr>
      <w:rFonts w:ascii="Arial Unicode MS" w:eastAsia="Arial Unicode MS" w:hAnsi="Arial Unicode MS" w:cs="Arial Unicode MS"/>
      <w:sz w:val="24"/>
      <w:szCs w:val="24"/>
    </w:rPr>
  </w:style>
  <w:style w:type="paragraph" w:customStyle="1" w:styleId="xl38">
    <w:name w:val="xl38"/>
    <w:basedOn w:val="Normal"/>
    <w:rsid w:val="002E2DE8"/>
    <w:pPr>
      <w:pBdr>
        <w:left w:val="single" w:sz="4" w:space="0" w:color="auto"/>
        <w:bottom w:val="single" w:sz="4" w:space="0" w:color="auto"/>
        <w:right w:val="single" w:sz="4" w:space="0" w:color="auto"/>
      </w:pBdr>
      <w:shd w:val="clear" w:color="auto" w:fill="FF99CC"/>
      <w:spacing w:before="100" w:beforeAutospacing="1" w:after="100" w:afterAutospacing="1"/>
    </w:pPr>
    <w:rPr>
      <w:rFonts w:ascii="Arial Unicode MS" w:eastAsia="Arial Unicode MS" w:hAnsi="Arial Unicode MS" w:cs="Arial Unicode MS"/>
      <w:sz w:val="24"/>
      <w:szCs w:val="24"/>
    </w:rPr>
  </w:style>
  <w:style w:type="paragraph" w:customStyle="1" w:styleId="xl39">
    <w:name w:val="xl39"/>
    <w:basedOn w:val="Normal"/>
    <w:rsid w:val="002E2DE8"/>
    <w:pPr>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pPr>
    <w:rPr>
      <w:rFonts w:ascii="Arial Unicode MS" w:eastAsia="Arial Unicode MS" w:hAnsi="Arial Unicode MS" w:cs="Arial Unicode MS"/>
      <w:sz w:val="24"/>
      <w:szCs w:val="24"/>
    </w:rPr>
  </w:style>
  <w:style w:type="paragraph" w:customStyle="1" w:styleId="xl24">
    <w:name w:val="xl24"/>
    <w:basedOn w:val="Normal"/>
    <w:rsid w:val="002E2DE8"/>
    <w:pPr>
      <w:spacing w:before="100" w:beforeAutospacing="1" w:after="100" w:afterAutospacing="1"/>
    </w:pPr>
    <w:rPr>
      <w:rFonts w:ascii="Arial" w:eastAsia="Arial Unicode MS" w:hAnsi="Arial" w:cs="Arial"/>
      <w:sz w:val="16"/>
      <w:szCs w:val="16"/>
    </w:rPr>
  </w:style>
  <w:style w:type="paragraph" w:customStyle="1" w:styleId="TableBullet">
    <w:name w:val="Table Bullet"/>
    <w:basedOn w:val="TableText"/>
    <w:autoRedefine/>
    <w:rsid w:val="002E2DE8"/>
    <w:pPr>
      <w:tabs>
        <w:tab w:val="num" w:pos="360"/>
      </w:tabs>
      <w:ind w:left="360" w:hanging="360"/>
    </w:pPr>
  </w:style>
  <w:style w:type="paragraph" w:customStyle="1" w:styleId="font5">
    <w:name w:val="font5"/>
    <w:basedOn w:val="Normal"/>
    <w:rsid w:val="002E2DE8"/>
    <w:pPr>
      <w:spacing w:before="100" w:beforeAutospacing="1" w:after="100" w:afterAutospacing="1"/>
    </w:pPr>
    <w:rPr>
      <w:rFonts w:ascii="Arial" w:eastAsia="Arial Unicode MS" w:hAnsi="Arial" w:cs="Arial"/>
      <w:sz w:val="16"/>
      <w:szCs w:val="16"/>
      <w:u w:val="single"/>
    </w:rPr>
  </w:style>
  <w:style w:type="paragraph" w:customStyle="1" w:styleId="font6">
    <w:name w:val="font6"/>
    <w:basedOn w:val="Normal"/>
    <w:rsid w:val="002E2DE8"/>
    <w:pPr>
      <w:spacing w:before="100" w:beforeAutospacing="1" w:after="100" w:afterAutospacing="1"/>
    </w:pPr>
    <w:rPr>
      <w:rFonts w:ascii="Arial" w:eastAsia="Arial Unicode MS" w:hAnsi="Arial" w:cs="Arial"/>
      <w:b/>
      <w:bCs/>
      <w:color w:val="0000FF"/>
      <w:sz w:val="16"/>
      <w:szCs w:val="16"/>
      <w:u w:val="single"/>
    </w:rPr>
  </w:style>
  <w:style w:type="paragraph" w:customStyle="1" w:styleId="xl40">
    <w:name w:val="xl40"/>
    <w:basedOn w:val="Normal"/>
    <w:rsid w:val="002E2DE8"/>
    <w:pPr>
      <w:spacing w:before="100" w:beforeAutospacing="1" w:after="100" w:afterAutospacing="1"/>
    </w:pPr>
    <w:rPr>
      <w:rFonts w:ascii="Arial" w:eastAsia="Arial Unicode MS" w:hAnsi="Arial" w:cs="Arial"/>
      <w:b/>
      <w:bCs/>
      <w:color w:val="FF0000"/>
      <w:sz w:val="16"/>
      <w:szCs w:val="16"/>
    </w:rPr>
  </w:style>
  <w:style w:type="paragraph" w:customStyle="1" w:styleId="xl41">
    <w:name w:val="xl41"/>
    <w:basedOn w:val="Normal"/>
    <w:rsid w:val="002E2DE8"/>
    <w:pPr>
      <w:spacing w:before="100" w:beforeAutospacing="1" w:after="100" w:afterAutospacing="1"/>
    </w:pPr>
    <w:rPr>
      <w:rFonts w:ascii="Arial" w:eastAsia="Arial Unicode MS" w:hAnsi="Arial" w:cs="Arial"/>
      <w:b/>
      <w:bCs/>
      <w:color w:val="0000FF"/>
      <w:sz w:val="16"/>
      <w:szCs w:val="16"/>
    </w:rPr>
  </w:style>
  <w:style w:type="paragraph" w:customStyle="1" w:styleId="xl42">
    <w:name w:val="xl42"/>
    <w:basedOn w:val="Normal"/>
    <w:rsid w:val="002E2DE8"/>
    <w:pPr>
      <w:spacing w:before="100" w:beforeAutospacing="1" w:after="100" w:afterAutospacing="1"/>
      <w:jc w:val="center"/>
    </w:pPr>
    <w:rPr>
      <w:rFonts w:ascii="Arial" w:eastAsia="Arial Unicode MS" w:hAnsi="Arial" w:cs="Arial"/>
      <w:b/>
      <w:bCs/>
      <w:color w:val="0000FF"/>
      <w:sz w:val="16"/>
      <w:szCs w:val="16"/>
    </w:rPr>
  </w:style>
  <w:style w:type="paragraph" w:customStyle="1" w:styleId="xl43">
    <w:name w:val="xl43"/>
    <w:basedOn w:val="Normal"/>
    <w:rsid w:val="002E2DE8"/>
    <w:pPr>
      <w:spacing w:before="100" w:beforeAutospacing="1" w:after="100" w:afterAutospacing="1"/>
    </w:pPr>
    <w:rPr>
      <w:rFonts w:ascii="Arial" w:eastAsia="Arial Unicode MS" w:hAnsi="Arial" w:cs="Arial"/>
      <w:b/>
      <w:bCs/>
      <w:color w:val="FF0000"/>
      <w:sz w:val="16"/>
      <w:szCs w:val="16"/>
      <w:u w:val="single"/>
    </w:rPr>
  </w:style>
  <w:style w:type="paragraph" w:customStyle="1" w:styleId="xl44">
    <w:name w:val="xl44"/>
    <w:basedOn w:val="Normal"/>
    <w:rsid w:val="002E2DE8"/>
    <w:pPr>
      <w:pBdr>
        <w:top w:val="single" w:sz="4"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5">
    <w:name w:val="xl45"/>
    <w:basedOn w:val="Normal"/>
    <w:rsid w:val="002E2DE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46">
    <w:name w:val="xl46"/>
    <w:basedOn w:val="Normal"/>
    <w:rsid w:val="002E2DE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eastAsia="Arial Unicode MS" w:hAnsi="Arial" w:cs="Arial"/>
      <w:sz w:val="16"/>
      <w:szCs w:val="16"/>
    </w:rPr>
  </w:style>
  <w:style w:type="paragraph" w:customStyle="1" w:styleId="Table">
    <w:name w:val="Table"/>
    <w:basedOn w:val="Normal"/>
    <w:rsid w:val="002E2DE8"/>
    <w:pPr>
      <w:spacing w:before="20" w:after="60"/>
      <w:jc w:val="both"/>
    </w:pPr>
    <w:rPr>
      <w:rFonts w:ascii="Arial" w:hAnsi="Arial" w:cs="Arial"/>
      <w:spacing w:val="-5"/>
      <w:sz w:val="16"/>
      <w:szCs w:val="16"/>
    </w:rPr>
  </w:style>
  <w:style w:type="character" w:customStyle="1" w:styleId="h3Char">
    <w:name w:val="h 3 Char"/>
    <w:basedOn w:val="DefaultParagraphFont"/>
    <w:rsid w:val="002E2DE8"/>
    <w:rPr>
      <w:rFonts w:ascii="Arial" w:hAnsi="Arial" w:cs="Arial"/>
      <w:b/>
      <w:bCs/>
      <w:i/>
      <w:iCs/>
      <w:sz w:val="24"/>
      <w:szCs w:val="24"/>
      <w:lang w:val="en-GB" w:eastAsia="en-US"/>
    </w:rPr>
  </w:style>
  <w:style w:type="paragraph" w:styleId="List">
    <w:name w:val="List"/>
    <w:basedOn w:val="Normal"/>
    <w:rsid w:val="002E2DE8"/>
    <w:pPr>
      <w:spacing w:after="120"/>
      <w:ind w:left="283" w:hanging="283"/>
    </w:pPr>
    <w:rPr>
      <w:rFonts w:ascii="Arial" w:hAnsi="Arial" w:cs="Arial"/>
      <w:sz w:val="20"/>
      <w:szCs w:val="20"/>
    </w:rPr>
  </w:style>
  <w:style w:type="paragraph" w:customStyle="1" w:styleId="CODECharCharChar">
    <w:name w:val="CODE Char Char Char"/>
    <w:basedOn w:val="Normal"/>
    <w:link w:val="CODECharCharCharChar"/>
    <w:rsid w:val="002E2DE8"/>
    <w:pPr>
      <w:tabs>
        <w:tab w:val="num" w:pos="360"/>
        <w:tab w:val="left" w:pos="426"/>
        <w:tab w:val="left" w:pos="851"/>
        <w:tab w:val="left" w:pos="1276"/>
        <w:tab w:val="left" w:pos="1701"/>
        <w:tab w:val="left" w:pos="2127"/>
        <w:tab w:val="center" w:pos="4536"/>
        <w:tab w:val="right" w:pos="7938"/>
        <w:tab w:val="right" w:pos="9639"/>
      </w:tabs>
      <w:overflowPunct w:val="0"/>
      <w:autoSpaceDE w:val="0"/>
      <w:autoSpaceDN w:val="0"/>
      <w:adjustRightInd w:val="0"/>
      <w:spacing w:after="120"/>
      <w:ind w:left="360" w:hanging="360"/>
      <w:textAlignment w:val="baseline"/>
    </w:pPr>
    <w:rPr>
      <w:rFonts w:ascii="Courier New" w:hAnsi="Courier New" w:cs="Courier New"/>
      <w:noProof/>
      <w:sz w:val="18"/>
      <w:szCs w:val="18"/>
    </w:rPr>
  </w:style>
  <w:style w:type="character" w:customStyle="1" w:styleId="CODECharCharCharChar">
    <w:name w:val="CODE Char Char Char Char"/>
    <w:basedOn w:val="DefaultParagraphFont"/>
    <w:link w:val="CODECharCharChar"/>
    <w:rsid w:val="002E2DE8"/>
    <w:rPr>
      <w:rFonts w:ascii="Courier New" w:hAnsi="Courier New" w:cs="Courier New"/>
      <w:noProof/>
      <w:sz w:val="18"/>
      <w:szCs w:val="18"/>
      <w:lang w:val="en-GB" w:eastAsia="en-US"/>
    </w:rPr>
  </w:style>
  <w:style w:type="paragraph" w:customStyle="1" w:styleId="StyleHeading3H33h3l3level3headingJustifiedAfter6pt">
    <w:name w:val="Style Heading 3H33h3l3level 3 heading + Justified After:  6 pt"/>
    <w:basedOn w:val="Heading3"/>
    <w:autoRedefine/>
    <w:rsid w:val="002E2DE8"/>
    <w:pPr>
      <w:tabs>
        <w:tab w:val="clear" w:pos="720"/>
        <w:tab w:val="num" w:pos="2160"/>
      </w:tabs>
      <w:spacing w:after="120"/>
      <w:ind w:left="2160" w:hanging="360"/>
      <w:jc w:val="both"/>
    </w:pPr>
    <w:rPr>
      <w:i/>
      <w:iCs/>
    </w:rPr>
  </w:style>
  <w:style w:type="paragraph" w:customStyle="1" w:styleId="StyleHeading3H33h3l3level3headingJustified">
    <w:name w:val="Style Heading 3H33h3l3level 3 heading + Justified"/>
    <w:basedOn w:val="Heading3"/>
    <w:autoRedefine/>
    <w:rsid w:val="002E2DE8"/>
    <w:pPr>
      <w:tabs>
        <w:tab w:val="clear" w:pos="720"/>
        <w:tab w:val="num" w:pos="2160"/>
      </w:tabs>
      <w:spacing w:after="120"/>
      <w:ind w:left="2160" w:hanging="360"/>
      <w:jc w:val="both"/>
    </w:pPr>
    <w:rPr>
      <w:i/>
      <w:iCs/>
    </w:rPr>
  </w:style>
  <w:style w:type="paragraph" w:customStyle="1" w:styleId="DefaultParagraphFontParaCharCharCharCharCharCharCharCharCharCharCharCharCharCharCharCharCharCharCharCharChar">
    <w:name w:val="Default Paragraph Font Para Char Char Char Char Char Char Char Char Char Char Char Char Char Char Char Char Char Char Char Char Char"/>
    <w:basedOn w:val="Normal"/>
    <w:rsid w:val="002E2DE8"/>
    <w:pPr>
      <w:spacing w:after="160" w:line="240" w:lineRule="exact"/>
    </w:pPr>
    <w:rPr>
      <w:rFonts w:ascii="Verdana" w:hAnsi="Verdana" w:cs="Verdana"/>
      <w:sz w:val="20"/>
      <w:szCs w:val="20"/>
    </w:rPr>
  </w:style>
  <w:style w:type="character" w:customStyle="1" w:styleId="H2Char">
    <w:name w:val="H2 Char"/>
    <w:aliases w:val="21 Char,2 Char,l2 Char,level 2 heading Char,Heading 2 Char Char,Heading 2 Char1 Char1 Char,Heading 2 Char Char Char1 Char,H2 Char Char Char1 Char,21 Char Char Char1 Char,2 Char Char Char1 Char,l2 Char Char Char1 Char,Heading 2 Char2 Char"/>
    <w:basedOn w:val="DefaultParagraphFont"/>
    <w:rsid w:val="002E2DE8"/>
    <w:rPr>
      <w:rFonts w:ascii="Arial" w:hAnsi="Arial" w:cs="Arial"/>
      <w:b/>
      <w:bCs/>
      <w:i/>
      <w:iCs/>
      <w:sz w:val="24"/>
      <w:szCs w:val="24"/>
      <w:lang w:val="en-GB" w:eastAsia="en-US"/>
    </w:rPr>
  </w:style>
  <w:style w:type="paragraph" w:customStyle="1" w:styleId="BulletedText">
    <w:name w:val="Bulleted Text"/>
    <w:basedOn w:val="Normal"/>
    <w:rsid w:val="002E2DE8"/>
    <w:pPr>
      <w:tabs>
        <w:tab w:val="num" w:pos="360"/>
      </w:tabs>
      <w:ind w:left="360" w:hanging="360"/>
    </w:pPr>
    <w:rPr>
      <w:rFonts w:ascii="Arial" w:hAnsi="Arial" w:cs="Arial"/>
      <w:sz w:val="20"/>
      <w:szCs w:val="20"/>
    </w:rPr>
  </w:style>
  <w:style w:type="paragraph" w:customStyle="1" w:styleId="titlepanelheader">
    <w:name w:val="titlepanelheader"/>
    <w:basedOn w:val="Normal"/>
    <w:rsid w:val="002E2DE8"/>
    <w:pPr>
      <w:jc w:val="center"/>
    </w:pPr>
    <w:rPr>
      <w:rFonts w:ascii="Verdana" w:hAnsi="Verdana" w:cs="Verdana"/>
      <w:b/>
      <w:bCs/>
      <w:sz w:val="20"/>
      <w:szCs w:val="20"/>
      <w:lang w:eastAsia="en-GB"/>
    </w:rPr>
  </w:style>
  <w:style w:type="character" w:customStyle="1" w:styleId="rptmaintitle">
    <w:name w:val="rptmaintitle"/>
    <w:basedOn w:val="DefaultParagraphFont"/>
    <w:rsid w:val="002E2DE8"/>
    <w:rPr>
      <w:rFonts w:cs="Times New Roman"/>
    </w:rPr>
  </w:style>
  <w:style w:type="paragraph" w:styleId="DocumentMap">
    <w:name w:val="Document Map"/>
    <w:basedOn w:val="Normal"/>
    <w:link w:val="DocumentMapChar"/>
    <w:semiHidden/>
    <w:rsid w:val="002E2DE8"/>
    <w:pPr>
      <w:shd w:val="clear" w:color="auto" w:fill="000080"/>
      <w:spacing w:after="120"/>
    </w:pPr>
    <w:rPr>
      <w:rFonts w:ascii="Tahoma" w:hAnsi="Tahoma" w:cs="Tahoma"/>
      <w:sz w:val="20"/>
      <w:szCs w:val="20"/>
    </w:rPr>
  </w:style>
  <w:style w:type="character" w:customStyle="1" w:styleId="DocumentMapChar">
    <w:name w:val="Document Map Char"/>
    <w:basedOn w:val="DefaultParagraphFont"/>
    <w:link w:val="DocumentMap"/>
    <w:semiHidden/>
    <w:rsid w:val="00886DEF"/>
    <w:rPr>
      <w:rFonts w:cs="Times New Roman"/>
      <w:sz w:val="2"/>
      <w:szCs w:val="2"/>
      <w:lang w:val="en-US" w:eastAsia="en-US"/>
    </w:rPr>
  </w:style>
  <w:style w:type="paragraph" w:styleId="HTMLAddress">
    <w:name w:val="HTML Address"/>
    <w:basedOn w:val="Normal"/>
    <w:link w:val="HTMLAddressChar"/>
    <w:rsid w:val="002E2DE8"/>
    <w:pPr>
      <w:spacing w:after="120"/>
    </w:pPr>
    <w:rPr>
      <w:rFonts w:ascii="Arial" w:hAnsi="Arial" w:cs="Arial"/>
      <w:i/>
      <w:iCs/>
      <w:sz w:val="20"/>
      <w:szCs w:val="20"/>
    </w:rPr>
  </w:style>
  <w:style w:type="character" w:customStyle="1" w:styleId="HTMLAddressChar">
    <w:name w:val="HTML Address Char"/>
    <w:basedOn w:val="DefaultParagraphFont"/>
    <w:link w:val="HTMLAddress"/>
    <w:semiHidden/>
    <w:rsid w:val="00886DEF"/>
    <w:rPr>
      <w:rFonts w:ascii="Calibri" w:hAnsi="Calibri" w:cs="Calibri"/>
      <w:i/>
      <w:iCs/>
      <w:lang w:val="en-US" w:eastAsia="en-US"/>
    </w:rPr>
  </w:style>
  <w:style w:type="paragraph" w:customStyle="1" w:styleId="Indent10">
    <w:name w:val="Indent1"/>
    <w:basedOn w:val="Normal"/>
    <w:rsid w:val="002E2DE8"/>
    <w:pPr>
      <w:spacing w:before="60" w:after="60"/>
      <w:ind w:left="720"/>
      <w:jc w:val="both"/>
    </w:pPr>
    <w:rPr>
      <w:rFonts w:ascii="Barclays Sans" w:hAnsi="Barclays Sans" w:cs="Barclays Sans"/>
      <w:lang w:eastAsia="en-GB"/>
    </w:rPr>
  </w:style>
  <w:style w:type="paragraph" w:customStyle="1" w:styleId="StyleHeading1H1HeadinhPartSectionTitleBefore6pt">
    <w:name w:val="Style Heading 1H1HeadinhPartSection Title + Before:  6 pt"/>
    <w:basedOn w:val="Heading1"/>
    <w:rsid w:val="00DC7FFD"/>
    <w:pPr>
      <w:spacing w:before="120"/>
    </w:pPr>
  </w:style>
  <w:style w:type="paragraph" w:customStyle="1" w:styleId="Style1">
    <w:name w:val="Style1"/>
    <w:basedOn w:val="Normal"/>
    <w:rsid w:val="00C05181"/>
  </w:style>
  <w:style w:type="paragraph" w:customStyle="1" w:styleId="SectionText">
    <w:name w:val="Section Text"/>
    <w:basedOn w:val="Normal"/>
    <w:link w:val="SectionTextChar"/>
    <w:rsid w:val="009D1F0A"/>
    <w:pPr>
      <w:spacing w:before="20" w:after="60"/>
    </w:pPr>
    <w:rPr>
      <w:rFonts w:ascii="Optima" w:hAnsi="Optima" w:cs="Optima"/>
      <w:sz w:val="20"/>
      <w:szCs w:val="20"/>
    </w:rPr>
  </w:style>
  <w:style w:type="character" w:customStyle="1" w:styleId="SectionTextChar">
    <w:name w:val="Section Text Char"/>
    <w:basedOn w:val="DefaultParagraphFont"/>
    <w:link w:val="SectionText"/>
    <w:rsid w:val="009D1F0A"/>
    <w:rPr>
      <w:rFonts w:ascii="Optima" w:hAnsi="Optima" w:cs="Optima"/>
      <w:lang w:val="en-GB"/>
    </w:rPr>
  </w:style>
  <w:style w:type="paragraph" w:customStyle="1" w:styleId="Default">
    <w:name w:val="Default"/>
    <w:rsid w:val="00706353"/>
    <w:pPr>
      <w:autoSpaceDE w:val="0"/>
      <w:autoSpaceDN w:val="0"/>
      <w:adjustRightInd w:val="0"/>
    </w:pPr>
    <w:rPr>
      <w:rFonts w:ascii="Verdana" w:hAnsi="Verdana" w:cs="Verdana"/>
      <w:color w:val="000000"/>
      <w:sz w:val="24"/>
      <w:szCs w:val="24"/>
    </w:rPr>
  </w:style>
  <w:style w:type="character" w:customStyle="1" w:styleId="TableTextChar">
    <w:name w:val="Table Text Char"/>
    <w:basedOn w:val="DefaultParagraphFont"/>
    <w:link w:val="TableText"/>
    <w:rsid w:val="004D5539"/>
    <w:rPr>
      <w:rFonts w:ascii="Arial" w:hAnsi="Arial" w:cs="Arial"/>
      <w:sz w:val="18"/>
      <w:szCs w:val="18"/>
    </w:rPr>
  </w:style>
  <w:style w:type="paragraph" w:styleId="ListParagraph">
    <w:name w:val="List Paragraph"/>
    <w:basedOn w:val="Normal"/>
    <w:uiPriority w:val="34"/>
    <w:qFormat/>
    <w:rsid w:val="00DC5EFA"/>
    <w:pPr>
      <w:ind w:left="720"/>
      <w:contextualSpacing/>
    </w:pPr>
  </w:style>
</w:styles>
</file>

<file path=word/webSettings.xml><?xml version="1.0" encoding="utf-8"?>
<w:webSettings xmlns:r="http://schemas.openxmlformats.org/officeDocument/2006/relationships" xmlns:w="http://schemas.openxmlformats.org/wordprocessingml/2006/main">
  <w:divs>
    <w:div w:id="8">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1166"/>
          <w:marRight w:val="0"/>
          <w:marTop w:val="134"/>
          <w:marBottom w:val="0"/>
          <w:divBdr>
            <w:top w:val="none" w:sz="0" w:space="0" w:color="auto"/>
            <w:left w:val="none" w:sz="0" w:space="0" w:color="auto"/>
            <w:bottom w:val="none" w:sz="0" w:space="0" w:color="auto"/>
            <w:right w:val="none" w:sz="0" w:space="0" w:color="auto"/>
          </w:divBdr>
        </w:div>
        <w:div w:id="109">
          <w:marLeft w:val="1166"/>
          <w:marRight w:val="0"/>
          <w:marTop w:val="134"/>
          <w:marBottom w:val="0"/>
          <w:divBdr>
            <w:top w:val="none" w:sz="0" w:space="0" w:color="auto"/>
            <w:left w:val="none" w:sz="0" w:space="0" w:color="auto"/>
            <w:bottom w:val="none" w:sz="0" w:space="0" w:color="auto"/>
            <w:right w:val="none" w:sz="0" w:space="0" w:color="auto"/>
          </w:divBdr>
        </w:div>
      </w:divsChild>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sChild>
        <w:div w:id="114">
          <w:marLeft w:val="1166"/>
          <w:marRight w:val="0"/>
          <w:marTop w:val="134"/>
          <w:marBottom w:val="0"/>
          <w:divBdr>
            <w:top w:val="none" w:sz="0" w:space="0" w:color="auto"/>
            <w:left w:val="none" w:sz="0" w:space="0" w:color="auto"/>
            <w:bottom w:val="none" w:sz="0" w:space="0" w:color="auto"/>
            <w:right w:val="none" w:sz="0" w:space="0" w:color="auto"/>
          </w:divBdr>
        </w:div>
        <w:div w:id="125">
          <w:marLeft w:val="1166"/>
          <w:marRight w:val="0"/>
          <w:marTop w:val="134"/>
          <w:marBottom w:val="0"/>
          <w:divBdr>
            <w:top w:val="none" w:sz="0" w:space="0" w:color="auto"/>
            <w:left w:val="none" w:sz="0" w:space="0" w:color="auto"/>
            <w:bottom w:val="none" w:sz="0" w:space="0" w:color="auto"/>
            <w:right w:val="none" w:sz="0" w:space="0" w:color="auto"/>
          </w:divBdr>
        </w:div>
        <w:div w:id="126">
          <w:marLeft w:val="1166"/>
          <w:marRight w:val="0"/>
          <w:marTop w:val="134"/>
          <w:marBottom w:val="0"/>
          <w:divBdr>
            <w:top w:val="none" w:sz="0" w:space="0" w:color="auto"/>
            <w:left w:val="none" w:sz="0" w:space="0" w:color="auto"/>
            <w:bottom w:val="none" w:sz="0" w:space="0" w:color="auto"/>
            <w:right w:val="none" w:sz="0" w:space="0" w:color="auto"/>
          </w:divBdr>
        </w:div>
      </w:divsChild>
    </w:div>
    <w:div w:id="118">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110">
          <w:marLeft w:val="1166"/>
          <w:marRight w:val="0"/>
          <w:marTop w:val="134"/>
          <w:marBottom w:val="0"/>
          <w:divBdr>
            <w:top w:val="none" w:sz="0" w:space="0" w:color="auto"/>
            <w:left w:val="none" w:sz="0" w:space="0" w:color="auto"/>
            <w:bottom w:val="none" w:sz="0" w:space="0" w:color="auto"/>
            <w:right w:val="none" w:sz="0" w:space="0" w:color="auto"/>
          </w:divBdr>
        </w:div>
        <w:div w:id="113">
          <w:marLeft w:val="1166"/>
          <w:marRight w:val="0"/>
          <w:marTop w:val="134"/>
          <w:marBottom w:val="0"/>
          <w:divBdr>
            <w:top w:val="none" w:sz="0" w:space="0" w:color="auto"/>
            <w:left w:val="none" w:sz="0" w:space="0" w:color="auto"/>
            <w:bottom w:val="none" w:sz="0" w:space="0" w:color="auto"/>
            <w:right w:val="none" w:sz="0" w:space="0" w:color="auto"/>
          </w:divBdr>
        </w:div>
        <w:div w:id="127">
          <w:marLeft w:val="1166"/>
          <w:marRight w:val="0"/>
          <w:marTop w:val="134"/>
          <w:marBottom w:val="0"/>
          <w:divBdr>
            <w:top w:val="none" w:sz="0" w:space="0" w:color="auto"/>
            <w:left w:val="none" w:sz="0" w:space="0" w:color="auto"/>
            <w:bottom w:val="none" w:sz="0" w:space="0" w:color="auto"/>
            <w:right w:val="none" w:sz="0" w:space="0" w:color="auto"/>
          </w:divBdr>
        </w:div>
      </w:divsChild>
    </w:div>
    <w:div w:id="132">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6564512">
      <w:bodyDiv w:val="1"/>
      <w:marLeft w:val="0"/>
      <w:marRight w:val="0"/>
      <w:marTop w:val="0"/>
      <w:marBottom w:val="0"/>
      <w:divBdr>
        <w:top w:val="none" w:sz="0" w:space="0" w:color="auto"/>
        <w:left w:val="none" w:sz="0" w:space="0" w:color="auto"/>
        <w:bottom w:val="none" w:sz="0" w:space="0" w:color="auto"/>
        <w:right w:val="none" w:sz="0" w:space="0" w:color="auto"/>
      </w:divBdr>
    </w:div>
    <w:div w:id="125853031">
      <w:bodyDiv w:val="1"/>
      <w:marLeft w:val="0"/>
      <w:marRight w:val="0"/>
      <w:marTop w:val="0"/>
      <w:marBottom w:val="0"/>
      <w:divBdr>
        <w:top w:val="none" w:sz="0" w:space="0" w:color="auto"/>
        <w:left w:val="none" w:sz="0" w:space="0" w:color="auto"/>
        <w:bottom w:val="none" w:sz="0" w:space="0" w:color="auto"/>
        <w:right w:val="none" w:sz="0" w:space="0" w:color="auto"/>
      </w:divBdr>
    </w:div>
    <w:div w:id="299850388">
      <w:bodyDiv w:val="1"/>
      <w:marLeft w:val="0"/>
      <w:marRight w:val="0"/>
      <w:marTop w:val="0"/>
      <w:marBottom w:val="0"/>
      <w:divBdr>
        <w:top w:val="none" w:sz="0" w:space="0" w:color="auto"/>
        <w:left w:val="none" w:sz="0" w:space="0" w:color="auto"/>
        <w:bottom w:val="none" w:sz="0" w:space="0" w:color="auto"/>
        <w:right w:val="none" w:sz="0" w:space="0" w:color="auto"/>
      </w:divBdr>
    </w:div>
    <w:div w:id="304242510">
      <w:bodyDiv w:val="1"/>
      <w:marLeft w:val="0"/>
      <w:marRight w:val="0"/>
      <w:marTop w:val="0"/>
      <w:marBottom w:val="0"/>
      <w:divBdr>
        <w:top w:val="none" w:sz="0" w:space="0" w:color="auto"/>
        <w:left w:val="none" w:sz="0" w:space="0" w:color="auto"/>
        <w:bottom w:val="none" w:sz="0" w:space="0" w:color="auto"/>
        <w:right w:val="none" w:sz="0" w:space="0" w:color="auto"/>
      </w:divBdr>
    </w:div>
    <w:div w:id="360937067">
      <w:bodyDiv w:val="1"/>
      <w:marLeft w:val="0"/>
      <w:marRight w:val="0"/>
      <w:marTop w:val="0"/>
      <w:marBottom w:val="0"/>
      <w:divBdr>
        <w:top w:val="none" w:sz="0" w:space="0" w:color="auto"/>
        <w:left w:val="none" w:sz="0" w:space="0" w:color="auto"/>
        <w:bottom w:val="none" w:sz="0" w:space="0" w:color="auto"/>
        <w:right w:val="none" w:sz="0" w:space="0" w:color="auto"/>
      </w:divBdr>
    </w:div>
    <w:div w:id="397216724">
      <w:bodyDiv w:val="1"/>
      <w:marLeft w:val="0"/>
      <w:marRight w:val="0"/>
      <w:marTop w:val="0"/>
      <w:marBottom w:val="0"/>
      <w:divBdr>
        <w:top w:val="none" w:sz="0" w:space="0" w:color="auto"/>
        <w:left w:val="none" w:sz="0" w:space="0" w:color="auto"/>
        <w:bottom w:val="none" w:sz="0" w:space="0" w:color="auto"/>
        <w:right w:val="none" w:sz="0" w:space="0" w:color="auto"/>
      </w:divBdr>
    </w:div>
    <w:div w:id="448204503">
      <w:bodyDiv w:val="1"/>
      <w:marLeft w:val="0"/>
      <w:marRight w:val="0"/>
      <w:marTop w:val="0"/>
      <w:marBottom w:val="0"/>
      <w:divBdr>
        <w:top w:val="none" w:sz="0" w:space="0" w:color="auto"/>
        <w:left w:val="none" w:sz="0" w:space="0" w:color="auto"/>
        <w:bottom w:val="none" w:sz="0" w:space="0" w:color="auto"/>
        <w:right w:val="none" w:sz="0" w:space="0" w:color="auto"/>
      </w:divBdr>
    </w:div>
    <w:div w:id="586496136">
      <w:bodyDiv w:val="1"/>
      <w:marLeft w:val="0"/>
      <w:marRight w:val="0"/>
      <w:marTop w:val="0"/>
      <w:marBottom w:val="0"/>
      <w:divBdr>
        <w:top w:val="none" w:sz="0" w:space="0" w:color="auto"/>
        <w:left w:val="none" w:sz="0" w:space="0" w:color="auto"/>
        <w:bottom w:val="none" w:sz="0" w:space="0" w:color="auto"/>
        <w:right w:val="none" w:sz="0" w:space="0" w:color="auto"/>
      </w:divBdr>
    </w:div>
    <w:div w:id="632949498">
      <w:bodyDiv w:val="1"/>
      <w:marLeft w:val="0"/>
      <w:marRight w:val="0"/>
      <w:marTop w:val="0"/>
      <w:marBottom w:val="0"/>
      <w:divBdr>
        <w:top w:val="none" w:sz="0" w:space="0" w:color="auto"/>
        <w:left w:val="none" w:sz="0" w:space="0" w:color="auto"/>
        <w:bottom w:val="none" w:sz="0" w:space="0" w:color="auto"/>
        <w:right w:val="none" w:sz="0" w:space="0" w:color="auto"/>
      </w:divBdr>
    </w:div>
    <w:div w:id="739786152">
      <w:bodyDiv w:val="1"/>
      <w:marLeft w:val="0"/>
      <w:marRight w:val="0"/>
      <w:marTop w:val="0"/>
      <w:marBottom w:val="0"/>
      <w:divBdr>
        <w:top w:val="none" w:sz="0" w:space="0" w:color="auto"/>
        <w:left w:val="none" w:sz="0" w:space="0" w:color="auto"/>
        <w:bottom w:val="none" w:sz="0" w:space="0" w:color="auto"/>
        <w:right w:val="none" w:sz="0" w:space="0" w:color="auto"/>
      </w:divBdr>
    </w:div>
    <w:div w:id="749810840">
      <w:bodyDiv w:val="1"/>
      <w:marLeft w:val="0"/>
      <w:marRight w:val="0"/>
      <w:marTop w:val="0"/>
      <w:marBottom w:val="0"/>
      <w:divBdr>
        <w:top w:val="none" w:sz="0" w:space="0" w:color="auto"/>
        <w:left w:val="none" w:sz="0" w:space="0" w:color="auto"/>
        <w:bottom w:val="none" w:sz="0" w:space="0" w:color="auto"/>
        <w:right w:val="none" w:sz="0" w:space="0" w:color="auto"/>
      </w:divBdr>
    </w:div>
    <w:div w:id="792796601">
      <w:bodyDiv w:val="1"/>
      <w:marLeft w:val="0"/>
      <w:marRight w:val="0"/>
      <w:marTop w:val="0"/>
      <w:marBottom w:val="0"/>
      <w:divBdr>
        <w:top w:val="none" w:sz="0" w:space="0" w:color="auto"/>
        <w:left w:val="none" w:sz="0" w:space="0" w:color="auto"/>
        <w:bottom w:val="none" w:sz="0" w:space="0" w:color="auto"/>
        <w:right w:val="none" w:sz="0" w:space="0" w:color="auto"/>
      </w:divBdr>
    </w:div>
    <w:div w:id="836459235">
      <w:bodyDiv w:val="1"/>
      <w:marLeft w:val="0"/>
      <w:marRight w:val="0"/>
      <w:marTop w:val="0"/>
      <w:marBottom w:val="0"/>
      <w:divBdr>
        <w:top w:val="none" w:sz="0" w:space="0" w:color="auto"/>
        <w:left w:val="none" w:sz="0" w:space="0" w:color="auto"/>
        <w:bottom w:val="none" w:sz="0" w:space="0" w:color="auto"/>
        <w:right w:val="none" w:sz="0" w:space="0" w:color="auto"/>
      </w:divBdr>
    </w:div>
    <w:div w:id="869074258">
      <w:bodyDiv w:val="1"/>
      <w:marLeft w:val="0"/>
      <w:marRight w:val="0"/>
      <w:marTop w:val="0"/>
      <w:marBottom w:val="0"/>
      <w:divBdr>
        <w:top w:val="none" w:sz="0" w:space="0" w:color="auto"/>
        <w:left w:val="none" w:sz="0" w:space="0" w:color="auto"/>
        <w:bottom w:val="none" w:sz="0" w:space="0" w:color="auto"/>
        <w:right w:val="none" w:sz="0" w:space="0" w:color="auto"/>
      </w:divBdr>
    </w:div>
    <w:div w:id="986010105">
      <w:bodyDiv w:val="1"/>
      <w:marLeft w:val="0"/>
      <w:marRight w:val="0"/>
      <w:marTop w:val="0"/>
      <w:marBottom w:val="0"/>
      <w:divBdr>
        <w:top w:val="none" w:sz="0" w:space="0" w:color="auto"/>
        <w:left w:val="none" w:sz="0" w:space="0" w:color="auto"/>
        <w:bottom w:val="none" w:sz="0" w:space="0" w:color="auto"/>
        <w:right w:val="none" w:sz="0" w:space="0" w:color="auto"/>
      </w:divBdr>
    </w:div>
    <w:div w:id="1013726817">
      <w:bodyDiv w:val="1"/>
      <w:marLeft w:val="0"/>
      <w:marRight w:val="0"/>
      <w:marTop w:val="0"/>
      <w:marBottom w:val="0"/>
      <w:divBdr>
        <w:top w:val="none" w:sz="0" w:space="0" w:color="auto"/>
        <w:left w:val="none" w:sz="0" w:space="0" w:color="auto"/>
        <w:bottom w:val="none" w:sz="0" w:space="0" w:color="auto"/>
        <w:right w:val="none" w:sz="0" w:space="0" w:color="auto"/>
      </w:divBdr>
    </w:div>
    <w:div w:id="1097215507">
      <w:bodyDiv w:val="1"/>
      <w:marLeft w:val="0"/>
      <w:marRight w:val="0"/>
      <w:marTop w:val="0"/>
      <w:marBottom w:val="0"/>
      <w:divBdr>
        <w:top w:val="none" w:sz="0" w:space="0" w:color="auto"/>
        <w:left w:val="none" w:sz="0" w:space="0" w:color="auto"/>
        <w:bottom w:val="none" w:sz="0" w:space="0" w:color="auto"/>
        <w:right w:val="none" w:sz="0" w:space="0" w:color="auto"/>
      </w:divBdr>
    </w:div>
    <w:div w:id="1106539933">
      <w:bodyDiv w:val="1"/>
      <w:marLeft w:val="0"/>
      <w:marRight w:val="0"/>
      <w:marTop w:val="0"/>
      <w:marBottom w:val="0"/>
      <w:divBdr>
        <w:top w:val="none" w:sz="0" w:space="0" w:color="auto"/>
        <w:left w:val="none" w:sz="0" w:space="0" w:color="auto"/>
        <w:bottom w:val="none" w:sz="0" w:space="0" w:color="auto"/>
        <w:right w:val="none" w:sz="0" w:space="0" w:color="auto"/>
      </w:divBdr>
    </w:div>
    <w:div w:id="1120490088">
      <w:bodyDiv w:val="1"/>
      <w:marLeft w:val="0"/>
      <w:marRight w:val="0"/>
      <w:marTop w:val="0"/>
      <w:marBottom w:val="0"/>
      <w:divBdr>
        <w:top w:val="none" w:sz="0" w:space="0" w:color="auto"/>
        <w:left w:val="none" w:sz="0" w:space="0" w:color="auto"/>
        <w:bottom w:val="none" w:sz="0" w:space="0" w:color="auto"/>
        <w:right w:val="none" w:sz="0" w:space="0" w:color="auto"/>
      </w:divBdr>
    </w:div>
    <w:div w:id="1184058160">
      <w:bodyDiv w:val="1"/>
      <w:marLeft w:val="0"/>
      <w:marRight w:val="0"/>
      <w:marTop w:val="0"/>
      <w:marBottom w:val="0"/>
      <w:divBdr>
        <w:top w:val="none" w:sz="0" w:space="0" w:color="auto"/>
        <w:left w:val="none" w:sz="0" w:space="0" w:color="auto"/>
        <w:bottom w:val="none" w:sz="0" w:space="0" w:color="auto"/>
        <w:right w:val="none" w:sz="0" w:space="0" w:color="auto"/>
      </w:divBdr>
    </w:div>
    <w:div w:id="1239091335">
      <w:bodyDiv w:val="1"/>
      <w:marLeft w:val="0"/>
      <w:marRight w:val="0"/>
      <w:marTop w:val="0"/>
      <w:marBottom w:val="0"/>
      <w:divBdr>
        <w:top w:val="none" w:sz="0" w:space="0" w:color="auto"/>
        <w:left w:val="none" w:sz="0" w:space="0" w:color="auto"/>
        <w:bottom w:val="none" w:sz="0" w:space="0" w:color="auto"/>
        <w:right w:val="none" w:sz="0" w:space="0" w:color="auto"/>
      </w:divBdr>
    </w:div>
    <w:div w:id="1348292231">
      <w:bodyDiv w:val="1"/>
      <w:marLeft w:val="0"/>
      <w:marRight w:val="0"/>
      <w:marTop w:val="0"/>
      <w:marBottom w:val="0"/>
      <w:divBdr>
        <w:top w:val="none" w:sz="0" w:space="0" w:color="auto"/>
        <w:left w:val="none" w:sz="0" w:space="0" w:color="auto"/>
        <w:bottom w:val="none" w:sz="0" w:space="0" w:color="auto"/>
        <w:right w:val="none" w:sz="0" w:space="0" w:color="auto"/>
      </w:divBdr>
    </w:div>
    <w:div w:id="1368867831">
      <w:bodyDiv w:val="1"/>
      <w:marLeft w:val="0"/>
      <w:marRight w:val="0"/>
      <w:marTop w:val="0"/>
      <w:marBottom w:val="0"/>
      <w:divBdr>
        <w:top w:val="none" w:sz="0" w:space="0" w:color="auto"/>
        <w:left w:val="none" w:sz="0" w:space="0" w:color="auto"/>
        <w:bottom w:val="none" w:sz="0" w:space="0" w:color="auto"/>
        <w:right w:val="none" w:sz="0" w:space="0" w:color="auto"/>
      </w:divBdr>
    </w:div>
    <w:div w:id="1515420470">
      <w:bodyDiv w:val="1"/>
      <w:marLeft w:val="0"/>
      <w:marRight w:val="0"/>
      <w:marTop w:val="0"/>
      <w:marBottom w:val="0"/>
      <w:divBdr>
        <w:top w:val="none" w:sz="0" w:space="0" w:color="auto"/>
        <w:left w:val="none" w:sz="0" w:space="0" w:color="auto"/>
        <w:bottom w:val="none" w:sz="0" w:space="0" w:color="auto"/>
        <w:right w:val="none" w:sz="0" w:space="0" w:color="auto"/>
      </w:divBdr>
    </w:div>
    <w:div w:id="1541474398">
      <w:bodyDiv w:val="1"/>
      <w:marLeft w:val="0"/>
      <w:marRight w:val="0"/>
      <w:marTop w:val="0"/>
      <w:marBottom w:val="0"/>
      <w:divBdr>
        <w:top w:val="none" w:sz="0" w:space="0" w:color="auto"/>
        <w:left w:val="none" w:sz="0" w:space="0" w:color="auto"/>
        <w:bottom w:val="none" w:sz="0" w:space="0" w:color="auto"/>
        <w:right w:val="none" w:sz="0" w:space="0" w:color="auto"/>
      </w:divBdr>
    </w:div>
    <w:div w:id="1547912798">
      <w:bodyDiv w:val="1"/>
      <w:marLeft w:val="0"/>
      <w:marRight w:val="0"/>
      <w:marTop w:val="0"/>
      <w:marBottom w:val="0"/>
      <w:divBdr>
        <w:top w:val="none" w:sz="0" w:space="0" w:color="auto"/>
        <w:left w:val="none" w:sz="0" w:space="0" w:color="auto"/>
        <w:bottom w:val="none" w:sz="0" w:space="0" w:color="auto"/>
        <w:right w:val="none" w:sz="0" w:space="0" w:color="auto"/>
      </w:divBdr>
      <w:divsChild>
        <w:div w:id="2024897690">
          <w:marLeft w:val="0"/>
          <w:marRight w:val="0"/>
          <w:marTop w:val="0"/>
          <w:marBottom w:val="0"/>
          <w:divBdr>
            <w:top w:val="none" w:sz="0" w:space="0" w:color="auto"/>
            <w:left w:val="none" w:sz="0" w:space="0" w:color="auto"/>
            <w:bottom w:val="none" w:sz="0" w:space="0" w:color="auto"/>
            <w:right w:val="none" w:sz="0" w:space="0" w:color="auto"/>
          </w:divBdr>
          <w:divsChild>
            <w:div w:id="1018389237">
              <w:marLeft w:val="0"/>
              <w:marRight w:val="0"/>
              <w:marTop w:val="0"/>
              <w:marBottom w:val="0"/>
              <w:divBdr>
                <w:top w:val="none" w:sz="0" w:space="0" w:color="auto"/>
                <w:left w:val="none" w:sz="0" w:space="0" w:color="auto"/>
                <w:bottom w:val="none" w:sz="0" w:space="0" w:color="auto"/>
                <w:right w:val="none" w:sz="0" w:space="0" w:color="auto"/>
              </w:divBdr>
              <w:divsChild>
                <w:div w:id="1514605587">
                  <w:marLeft w:val="0"/>
                  <w:marRight w:val="0"/>
                  <w:marTop w:val="0"/>
                  <w:marBottom w:val="0"/>
                  <w:divBdr>
                    <w:top w:val="none" w:sz="0" w:space="0" w:color="auto"/>
                    <w:left w:val="none" w:sz="0" w:space="0" w:color="auto"/>
                    <w:bottom w:val="none" w:sz="0" w:space="0" w:color="auto"/>
                    <w:right w:val="none" w:sz="0" w:space="0" w:color="auto"/>
                  </w:divBdr>
                  <w:divsChild>
                    <w:div w:id="780879619">
                      <w:marLeft w:val="0"/>
                      <w:marRight w:val="0"/>
                      <w:marTop w:val="0"/>
                      <w:marBottom w:val="0"/>
                      <w:divBdr>
                        <w:top w:val="none" w:sz="0" w:space="0" w:color="auto"/>
                        <w:left w:val="none" w:sz="0" w:space="0" w:color="auto"/>
                        <w:bottom w:val="none" w:sz="0" w:space="0" w:color="auto"/>
                        <w:right w:val="none" w:sz="0" w:space="0" w:color="auto"/>
                      </w:divBdr>
                      <w:divsChild>
                        <w:div w:id="1065491823">
                          <w:marLeft w:val="0"/>
                          <w:marRight w:val="0"/>
                          <w:marTop w:val="0"/>
                          <w:marBottom w:val="0"/>
                          <w:divBdr>
                            <w:top w:val="none" w:sz="0" w:space="0" w:color="auto"/>
                            <w:left w:val="none" w:sz="0" w:space="0" w:color="auto"/>
                            <w:bottom w:val="none" w:sz="0" w:space="0" w:color="auto"/>
                            <w:right w:val="none" w:sz="0" w:space="0" w:color="auto"/>
                          </w:divBdr>
                          <w:divsChild>
                            <w:div w:id="1585870925">
                              <w:marLeft w:val="0"/>
                              <w:marRight w:val="0"/>
                              <w:marTop w:val="0"/>
                              <w:marBottom w:val="0"/>
                              <w:divBdr>
                                <w:top w:val="none" w:sz="0" w:space="0" w:color="auto"/>
                                <w:left w:val="none" w:sz="0" w:space="0" w:color="auto"/>
                                <w:bottom w:val="none" w:sz="0" w:space="0" w:color="auto"/>
                                <w:right w:val="none" w:sz="0" w:space="0" w:color="auto"/>
                              </w:divBdr>
                              <w:divsChild>
                                <w:div w:id="2028826511">
                                  <w:marLeft w:val="0"/>
                                  <w:marRight w:val="0"/>
                                  <w:marTop w:val="0"/>
                                  <w:marBottom w:val="0"/>
                                  <w:divBdr>
                                    <w:top w:val="none" w:sz="0" w:space="0" w:color="auto"/>
                                    <w:left w:val="none" w:sz="0" w:space="0" w:color="auto"/>
                                    <w:bottom w:val="none" w:sz="0" w:space="0" w:color="auto"/>
                                    <w:right w:val="none" w:sz="0" w:space="0" w:color="auto"/>
                                  </w:divBdr>
                                  <w:divsChild>
                                    <w:div w:id="622344212">
                                      <w:marLeft w:val="0"/>
                                      <w:marRight w:val="0"/>
                                      <w:marTop w:val="0"/>
                                      <w:marBottom w:val="0"/>
                                      <w:divBdr>
                                        <w:top w:val="none" w:sz="0" w:space="0" w:color="auto"/>
                                        <w:left w:val="none" w:sz="0" w:space="0" w:color="auto"/>
                                        <w:bottom w:val="none" w:sz="0" w:space="0" w:color="auto"/>
                                        <w:right w:val="none" w:sz="0" w:space="0" w:color="auto"/>
                                      </w:divBdr>
                                      <w:divsChild>
                                        <w:div w:id="2031253550">
                                          <w:marLeft w:val="0"/>
                                          <w:marRight w:val="0"/>
                                          <w:marTop w:val="0"/>
                                          <w:marBottom w:val="0"/>
                                          <w:divBdr>
                                            <w:top w:val="none" w:sz="0" w:space="0" w:color="auto"/>
                                            <w:left w:val="none" w:sz="0" w:space="0" w:color="auto"/>
                                            <w:bottom w:val="none" w:sz="0" w:space="0" w:color="auto"/>
                                            <w:right w:val="none" w:sz="0" w:space="0" w:color="auto"/>
                                          </w:divBdr>
                                          <w:divsChild>
                                            <w:div w:id="1120876509">
                                              <w:marLeft w:val="0"/>
                                              <w:marRight w:val="0"/>
                                              <w:marTop w:val="0"/>
                                              <w:marBottom w:val="0"/>
                                              <w:divBdr>
                                                <w:top w:val="none" w:sz="0" w:space="0" w:color="auto"/>
                                                <w:left w:val="none" w:sz="0" w:space="0" w:color="auto"/>
                                                <w:bottom w:val="none" w:sz="0" w:space="0" w:color="auto"/>
                                                <w:right w:val="none" w:sz="0" w:space="0" w:color="auto"/>
                                              </w:divBdr>
                                              <w:divsChild>
                                                <w:div w:id="1679774808">
                                                  <w:marLeft w:val="0"/>
                                                  <w:marRight w:val="0"/>
                                                  <w:marTop w:val="0"/>
                                                  <w:marBottom w:val="0"/>
                                                  <w:divBdr>
                                                    <w:top w:val="none" w:sz="0" w:space="0" w:color="auto"/>
                                                    <w:left w:val="none" w:sz="0" w:space="0" w:color="auto"/>
                                                    <w:bottom w:val="none" w:sz="0" w:space="0" w:color="auto"/>
                                                    <w:right w:val="none" w:sz="0" w:space="0" w:color="auto"/>
                                                  </w:divBdr>
                                                  <w:divsChild>
                                                    <w:div w:id="2072263737">
                                                      <w:marLeft w:val="0"/>
                                                      <w:marRight w:val="0"/>
                                                      <w:marTop w:val="0"/>
                                                      <w:marBottom w:val="0"/>
                                                      <w:divBdr>
                                                        <w:top w:val="none" w:sz="0" w:space="0" w:color="auto"/>
                                                        <w:left w:val="none" w:sz="0" w:space="0" w:color="auto"/>
                                                        <w:bottom w:val="none" w:sz="0" w:space="0" w:color="auto"/>
                                                        <w:right w:val="none" w:sz="0" w:space="0" w:color="auto"/>
                                                      </w:divBdr>
                                                      <w:divsChild>
                                                        <w:div w:id="67962924">
                                                          <w:marLeft w:val="0"/>
                                                          <w:marRight w:val="0"/>
                                                          <w:marTop w:val="0"/>
                                                          <w:marBottom w:val="0"/>
                                                          <w:divBdr>
                                                            <w:top w:val="none" w:sz="0" w:space="0" w:color="auto"/>
                                                            <w:left w:val="none" w:sz="0" w:space="0" w:color="auto"/>
                                                            <w:bottom w:val="none" w:sz="0" w:space="0" w:color="auto"/>
                                                            <w:right w:val="none" w:sz="0" w:space="0" w:color="auto"/>
                                                          </w:divBdr>
                                                          <w:divsChild>
                                                            <w:div w:id="10809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3332194">
      <w:bodyDiv w:val="1"/>
      <w:marLeft w:val="0"/>
      <w:marRight w:val="0"/>
      <w:marTop w:val="0"/>
      <w:marBottom w:val="0"/>
      <w:divBdr>
        <w:top w:val="none" w:sz="0" w:space="0" w:color="auto"/>
        <w:left w:val="none" w:sz="0" w:space="0" w:color="auto"/>
        <w:bottom w:val="none" w:sz="0" w:space="0" w:color="auto"/>
        <w:right w:val="none" w:sz="0" w:space="0" w:color="auto"/>
      </w:divBdr>
    </w:div>
    <w:div w:id="1730566943">
      <w:bodyDiv w:val="1"/>
      <w:marLeft w:val="0"/>
      <w:marRight w:val="0"/>
      <w:marTop w:val="0"/>
      <w:marBottom w:val="0"/>
      <w:divBdr>
        <w:top w:val="none" w:sz="0" w:space="0" w:color="auto"/>
        <w:left w:val="none" w:sz="0" w:space="0" w:color="auto"/>
        <w:bottom w:val="none" w:sz="0" w:space="0" w:color="auto"/>
        <w:right w:val="none" w:sz="0" w:space="0" w:color="auto"/>
      </w:divBdr>
    </w:div>
    <w:div w:id="1813323866">
      <w:bodyDiv w:val="1"/>
      <w:marLeft w:val="0"/>
      <w:marRight w:val="0"/>
      <w:marTop w:val="0"/>
      <w:marBottom w:val="0"/>
      <w:divBdr>
        <w:top w:val="none" w:sz="0" w:space="0" w:color="auto"/>
        <w:left w:val="none" w:sz="0" w:space="0" w:color="auto"/>
        <w:bottom w:val="none" w:sz="0" w:space="0" w:color="auto"/>
        <w:right w:val="none" w:sz="0" w:space="0" w:color="auto"/>
      </w:divBdr>
    </w:div>
    <w:div w:id="1865970781">
      <w:bodyDiv w:val="1"/>
      <w:marLeft w:val="0"/>
      <w:marRight w:val="0"/>
      <w:marTop w:val="0"/>
      <w:marBottom w:val="0"/>
      <w:divBdr>
        <w:top w:val="none" w:sz="0" w:space="0" w:color="auto"/>
        <w:left w:val="none" w:sz="0" w:space="0" w:color="auto"/>
        <w:bottom w:val="none" w:sz="0" w:space="0" w:color="auto"/>
        <w:right w:val="none" w:sz="0" w:space="0" w:color="auto"/>
      </w:divBdr>
    </w:div>
    <w:div w:id="1913738835">
      <w:bodyDiv w:val="1"/>
      <w:marLeft w:val="0"/>
      <w:marRight w:val="0"/>
      <w:marTop w:val="0"/>
      <w:marBottom w:val="0"/>
      <w:divBdr>
        <w:top w:val="none" w:sz="0" w:space="0" w:color="auto"/>
        <w:left w:val="none" w:sz="0" w:space="0" w:color="auto"/>
        <w:bottom w:val="none" w:sz="0" w:space="0" w:color="auto"/>
        <w:right w:val="none" w:sz="0" w:space="0" w:color="auto"/>
      </w:divBdr>
    </w:div>
    <w:div w:id="2030642076">
      <w:bodyDiv w:val="1"/>
      <w:marLeft w:val="0"/>
      <w:marRight w:val="0"/>
      <w:marTop w:val="0"/>
      <w:marBottom w:val="0"/>
      <w:divBdr>
        <w:top w:val="none" w:sz="0" w:space="0" w:color="auto"/>
        <w:left w:val="none" w:sz="0" w:space="0" w:color="auto"/>
        <w:bottom w:val="none" w:sz="0" w:space="0" w:color="auto"/>
        <w:right w:val="none" w:sz="0" w:space="0" w:color="auto"/>
      </w:divBdr>
    </w:div>
    <w:div w:id="205337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mshsvn/GM/JDA/EnterprisePlanning/trunk/TacticalReportingSolution"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oter" Target="footer2.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nscorp.sharepoint.com/sites/GM4ProgrammeTeamsite/02_MP/03%20Detailed%20Design/06%20Reporting/01%20Requirements/Plan%20B/Solution%20Outline/TRS%20Batch%20Orchestration.vsd" TargetMode="External"/><Relationship Id="rId24" Type="http://schemas.openxmlformats.org/officeDocument/2006/relationships/header" Target="header5.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oter" Target="footer4.xml"/><Relationship Id="rId10" Type="http://schemas.openxmlformats.org/officeDocument/2006/relationships/oleObject" Target="embeddings/oleObject1.bin"/><Relationship Id="rId19" Type="http://schemas.openxmlformats.org/officeDocument/2006/relationships/image" Target="media/image5.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oleObject" Target="embeddings/Microsoft_Office_Excel_97-2003_Worksheet1.xls"/><Relationship Id="rId27" Type="http://schemas.openxmlformats.org/officeDocument/2006/relationships/header" Target="header6.xml"/><Relationship Id="rId30"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658C7CE70C94280A1C479B8CCB4A5" ma:contentTypeVersion="13" ma:contentTypeDescription="Create a new document." ma:contentTypeScope="" ma:versionID="7886ed26a537b42280acd39c269aca14">
  <xsd:schema xmlns:xsd="http://www.w3.org/2001/XMLSchema" xmlns:xs="http://www.w3.org/2001/XMLSchema" xmlns:p="http://schemas.microsoft.com/office/2006/metadata/properties" xmlns:ns2="e7158861-96ad-474a-b982-1d5b4f6a6132" xmlns:ns3="31286310-6809-43c4-98f7-5b01a66443e9" targetNamespace="http://schemas.microsoft.com/office/2006/metadata/properties" ma:root="true" ma:fieldsID="adfd572d39dee51166a64bd25dafcef2" ns2:_="" ns3:_="">
    <xsd:import namespace="e7158861-96ad-474a-b982-1d5b4f6a6132"/>
    <xsd:import namespace="31286310-6809-43c4-98f7-5b01a66443e9"/>
    <xsd:element name="properties">
      <xsd:complexType>
        <xsd:sequence>
          <xsd:element name="documentManagement">
            <xsd:complexType>
              <xsd:all>
                <xsd:element ref="ns2:Form"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58861-96ad-474a-b982-1d5b4f6a6132" elementFormDefault="qualified">
    <xsd:import namespace="http://schemas.microsoft.com/office/2006/documentManagement/types"/>
    <xsd:import namespace="http://schemas.microsoft.com/office/infopath/2007/PartnerControls"/>
    <xsd:element name="Form" ma:index="8" nillable="true" ma:displayName="Form" ma:internalName="Form">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286310-6809-43c4-98f7-5b01a66443e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orm xmlns="e7158861-96ad-474a-b982-1d5b4f6a6132" xsi:nil="true"/>
  </documentManagement>
</p:properties>
</file>

<file path=customXml/itemProps1.xml><?xml version="1.0" encoding="utf-8"?>
<ds:datastoreItem xmlns:ds="http://schemas.openxmlformats.org/officeDocument/2006/customXml" ds:itemID="{45983665-E627-405D-AD61-D1B9239BD9B7}"/>
</file>

<file path=customXml/itemProps2.xml><?xml version="1.0" encoding="utf-8"?>
<ds:datastoreItem xmlns:ds="http://schemas.openxmlformats.org/officeDocument/2006/customXml" ds:itemID="{D309544D-B334-4570-B247-020CD77D6824}"/>
</file>

<file path=customXml/itemProps3.xml><?xml version="1.0" encoding="utf-8"?>
<ds:datastoreItem xmlns:ds="http://schemas.openxmlformats.org/officeDocument/2006/customXml" ds:itemID="{5BB1E943-6380-4579-88BB-355071B1486B}"/>
</file>

<file path=customXml/itemProps4.xml><?xml version="1.0" encoding="utf-8"?>
<ds:datastoreItem xmlns:ds="http://schemas.openxmlformats.org/officeDocument/2006/customXml" ds:itemID="{3DBFA366-21CC-4D1E-BABF-777FBE53992D}"/>
</file>

<file path=docProps/app.xml><?xml version="1.0" encoding="utf-8"?>
<Properties xmlns="http://schemas.openxmlformats.org/officeDocument/2006/extended-properties" xmlns:vt="http://schemas.openxmlformats.org/officeDocument/2006/docPropsVTypes">
  <Template>Normal.dotm</Template>
  <TotalTime>1113</TotalTime>
  <Pages>26</Pages>
  <Words>3858</Words>
  <Characters>21997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25804</CharactersWithSpaces>
  <SharedDoc>false</SharedDoc>
  <HLinks>
    <vt:vector size="492" baseType="variant">
      <vt:variant>
        <vt:i4>5177467</vt:i4>
      </vt:variant>
      <vt:variant>
        <vt:i4>486</vt:i4>
      </vt:variant>
      <vt:variant>
        <vt:i4>0</vt:i4>
      </vt:variant>
      <vt:variant>
        <vt:i4>5</vt:i4>
      </vt:variant>
      <vt:variant>
        <vt:lpwstr>\\10.128.11.10\NonGUStaging\Foods\SSRD\JDA\Release</vt:lpwstr>
      </vt:variant>
      <vt:variant>
        <vt:lpwstr/>
      </vt:variant>
      <vt:variant>
        <vt:i4>8060978</vt:i4>
      </vt:variant>
      <vt:variant>
        <vt:i4>483</vt:i4>
      </vt:variant>
      <vt:variant>
        <vt:i4>0</vt:i4>
      </vt:variant>
      <vt:variant>
        <vt:i4>5</vt:i4>
      </vt:variant>
      <vt:variant>
        <vt:lpwstr>http://itgroupspace/sites/ARM/Assyst Admin Process Library/</vt:lpwstr>
      </vt:variant>
      <vt:variant>
        <vt:lpwstr/>
      </vt:variant>
      <vt:variant>
        <vt:i4>5177467</vt:i4>
      </vt:variant>
      <vt:variant>
        <vt:i4>480</vt:i4>
      </vt:variant>
      <vt:variant>
        <vt:i4>0</vt:i4>
      </vt:variant>
      <vt:variant>
        <vt:i4>5</vt:i4>
      </vt:variant>
      <vt:variant>
        <vt:lpwstr>\\10.128.11.10\NonGUStaging\Foods\SSRD\JDA\Release</vt:lpwstr>
      </vt:variant>
      <vt:variant>
        <vt:lpwstr/>
      </vt:variant>
      <vt:variant>
        <vt:i4>1966128</vt:i4>
      </vt:variant>
      <vt:variant>
        <vt:i4>470</vt:i4>
      </vt:variant>
      <vt:variant>
        <vt:i4>0</vt:i4>
      </vt:variant>
      <vt:variant>
        <vt:i4>5</vt:i4>
      </vt:variant>
      <vt:variant>
        <vt:lpwstr/>
      </vt:variant>
      <vt:variant>
        <vt:lpwstr>_Toc285727517</vt:lpwstr>
      </vt:variant>
      <vt:variant>
        <vt:i4>1966128</vt:i4>
      </vt:variant>
      <vt:variant>
        <vt:i4>464</vt:i4>
      </vt:variant>
      <vt:variant>
        <vt:i4>0</vt:i4>
      </vt:variant>
      <vt:variant>
        <vt:i4>5</vt:i4>
      </vt:variant>
      <vt:variant>
        <vt:lpwstr/>
      </vt:variant>
      <vt:variant>
        <vt:lpwstr>_Toc285727516</vt:lpwstr>
      </vt:variant>
      <vt:variant>
        <vt:i4>1966128</vt:i4>
      </vt:variant>
      <vt:variant>
        <vt:i4>458</vt:i4>
      </vt:variant>
      <vt:variant>
        <vt:i4>0</vt:i4>
      </vt:variant>
      <vt:variant>
        <vt:i4>5</vt:i4>
      </vt:variant>
      <vt:variant>
        <vt:lpwstr/>
      </vt:variant>
      <vt:variant>
        <vt:lpwstr>_Toc285727515</vt:lpwstr>
      </vt:variant>
      <vt:variant>
        <vt:i4>1966128</vt:i4>
      </vt:variant>
      <vt:variant>
        <vt:i4>452</vt:i4>
      </vt:variant>
      <vt:variant>
        <vt:i4>0</vt:i4>
      </vt:variant>
      <vt:variant>
        <vt:i4>5</vt:i4>
      </vt:variant>
      <vt:variant>
        <vt:lpwstr/>
      </vt:variant>
      <vt:variant>
        <vt:lpwstr>_Toc285727514</vt:lpwstr>
      </vt:variant>
      <vt:variant>
        <vt:i4>1966128</vt:i4>
      </vt:variant>
      <vt:variant>
        <vt:i4>446</vt:i4>
      </vt:variant>
      <vt:variant>
        <vt:i4>0</vt:i4>
      </vt:variant>
      <vt:variant>
        <vt:i4>5</vt:i4>
      </vt:variant>
      <vt:variant>
        <vt:lpwstr/>
      </vt:variant>
      <vt:variant>
        <vt:lpwstr>_Toc285727513</vt:lpwstr>
      </vt:variant>
      <vt:variant>
        <vt:i4>1966128</vt:i4>
      </vt:variant>
      <vt:variant>
        <vt:i4>440</vt:i4>
      </vt:variant>
      <vt:variant>
        <vt:i4>0</vt:i4>
      </vt:variant>
      <vt:variant>
        <vt:i4>5</vt:i4>
      </vt:variant>
      <vt:variant>
        <vt:lpwstr/>
      </vt:variant>
      <vt:variant>
        <vt:lpwstr>_Toc285727512</vt:lpwstr>
      </vt:variant>
      <vt:variant>
        <vt:i4>1966128</vt:i4>
      </vt:variant>
      <vt:variant>
        <vt:i4>434</vt:i4>
      </vt:variant>
      <vt:variant>
        <vt:i4>0</vt:i4>
      </vt:variant>
      <vt:variant>
        <vt:i4>5</vt:i4>
      </vt:variant>
      <vt:variant>
        <vt:lpwstr/>
      </vt:variant>
      <vt:variant>
        <vt:lpwstr>_Toc285727511</vt:lpwstr>
      </vt:variant>
      <vt:variant>
        <vt:i4>1966128</vt:i4>
      </vt:variant>
      <vt:variant>
        <vt:i4>428</vt:i4>
      </vt:variant>
      <vt:variant>
        <vt:i4>0</vt:i4>
      </vt:variant>
      <vt:variant>
        <vt:i4>5</vt:i4>
      </vt:variant>
      <vt:variant>
        <vt:lpwstr/>
      </vt:variant>
      <vt:variant>
        <vt:lpwstr>_Toc285727510</vt:lpwstr>
      </vt:variant>
      <vt:variant>
        <vt:i4>2031664</vt:i4>
      </vt:variant>
      <vt:variant>
        <vt:i4>422</vt:i4>
      </vt:variant>
      <vt:variant>
        <vt:i4>0</vt:i4>
      </vt:variant>
      <vt:variant>
        <vt:i4>5</vt:i4>
      </vt:variant>
      <vt:variant>
        <vt:lpwstr/>
      </vt:variant>
      <vt:variant>
        <vt:lpwstr>_Toc285727509</vt:lpwstr>
      </vt:variant>
      <vt:variant>
        <vt:i4>2031664</vt:i4>
      </vt:variant>
      <vt:variant>
        <vt:i4>416</vt:i4>
      </vt:variant>
      <vt:variant>
        <vt:i4>0</vt:i4>
      </vt:variant>
      <vt:variant>
        <vt:i4>5</vt:i4>
      </vt:variant>
      <vt:variant>
        <vt:lpwstr/>
      </vt:variant>
      <vt:variant>
        <vt:lpwstr>_Toc285727508</vt:lpwstr>
      </vt:variant>
      <vt:variant>
        <vt:i4>2031664</vt:i4>
      </vt:variant>
      <vt:variant>
        <vt:i4>410</vt:i4>
      </vt:variant>
      <vt:variant>
        <vt:i4>0</vt:i4>
      </vt:variant>
      <vt:variant>
        <vt:i4>5</vt:i4>
      </vt:variant>
      <vt:variant>
        <vt:lpwstr/>
      </vt:variant>
      <vt:variant>
        <vt:lpwstr>_Toc285727507</vt:lpwstr>
      </vt:variant>
      <vt:variant>
        <vt:i4>2031664</vt:i4>
      </vt:variant>
      <vt:variant>
        <vt:i4>404</vt:i4>
      </vt:variant>
      <vt:variant>
        <vt:i4>0</vt:i4>
      </vt:variant>
      <vt:variant>
        <vt:i4>5</vt:i4>
      </vt:variant>
      <vt:variant>
        <vt:lpwstr/>
      </vt:variant>
      <vt:variant>
        <vt:lpwstr>_Toc285727506</vt:lpwstr>
      </vt:variant>
      <vt:variant>
        <vt:i4>2031664</vt:i4>
      </vt:variant>
      <vt:variant>
        <vt:i4>398</vt:i4>
      </vt:variant>
      <vt:variant>
        <vt:i4>0</vt:i4>
      </vt:variant>
      <vt:variant>
        <vt:i4>5</vt:i4>
      </vt:variant>
      <vt:variant>
        <vt:lpwstr/>
      </vt:variant>
      <vt:variant>
        <vt:lpwstr>_Toc285727505</vt:lpwstr>
      </vt:variant>
      <vt:variant>
        <vt:i4>2031664</vt:i4>
      </vt:variant>
      <vt:variant>
        <vt:i4>392</vt:i4>
      </vt:variant>
      <vt:variant>
        <vt:i4>0</vt:i4>
      </vt:variant>
      <vt:variant>
        <vt:i4>5</vt:i4>
      </vt:variant>
      <vt:variant>
        <vt:lpwstr/>
      </vt:variant>
      <vt:variant>
        <vt:lpwstr>_Toc285727504</vt:lpwstr>
      </vt:variant>
      <vt:variant>
        <vt:i4>2031664</vt:i4>
      </vt:variant>
      <vt:variant>
        <vt:i4>386</vt:i4>
      </vt:variant>
      <vt:variant>
        <vt:i4>0</vt:i4>
      </vt:variant>
      <vt:variant>
        <vt:i4>5</vt:i4>
      </vt:variant>
      <vt:variant>
        <vt:lpwstr/>
      </vt:variant>
      <vt:variant>
        <vt:lpwstr>_Toc285727503</vt:lpwstr>
      </vt:variant>
      <vt:variant>
        <vt:i4>2031664</vt:i4>
      </vt:variant>
      <vt:variant>
        <vt:i4>380</vt:i4>
      </vt:variant>
      <vt:variant>
        <vt:i4>0</vt:i4>
      </vt:variant>
      <vt:variant>
        <vt:i4>5</vt:i4>
      </vt:variant>
      <vt:variant>
        <vt:lpwstr/>
      </vt:variant>
      <vt:variant>
        <vt:lpwstr>_Toc285727502</vt:lpwstr>
      </vt:variant>
      <vt:variant>
        <vt:i4>2031664</vt:i4>
      </vt:variant>
      <vt:variant>
        <vt:i4>374</vt:i4>
      </vt:variant>
      <vt:variant>
        <vt:i4>0</vt:i4>
      </vt:variant>
      <vt:variant>
        <vt:i4>5</vt:i4>
      </vt:variant>
      <vt:variant>
        <vt:lpwstr/>
      </vt:variant>
      <vt:variant>
        <vt:lpwstr>_Toc285727501</vt:lpwstr>
      </vt:variant>
      <vt:variant>
        <vt:i4>2031664</vt:i4>
      </vt:variant>
      <vt:variant>
        <vt:i4>368</vt:i4>
      </vt:variant>
      <vt:variant>
        <vt:i4>0</vt:i4>
      </vt:variant>
      <vt:variant>
        <vt:i4>5</vt:i4>
      </vt:variant>
      <vt:variant>
        <vt:lpwstr/>
      </vt:variant>
      <vt:variant>
        <vt:lpwstr>_Toc285727500</vt:lpwstr>
      </vt:variant>
      <vt:variant>
        <vt:i4>1441841</vt:i4>
      </vt:variant>
      <vt:variant>
        <vt:i4>362</vt:i4>
      </vt:variant>
      <vt:variant>
        <vt:i4>0</vt:i4>
      </vt:variant>
      <vt:variant>
        <vt:i4>5</vt:i4>
      </vt:variant>
      <vt:variant>
        <vt:lpwstr/>
      </vt:variant>
      <vt:variant>
        <vt:lpwstr>_Toc285727499</vt:lpwstr>
      </vt:variant>
      <vt:variant>
        <vt:i4>1441841</vt:i4>
      </vt:variant>
      <vt:variant>
        <vt:i4>356</vt:i4>
      </vt:variant>
      <vt:variant>
        <vt:i4>0</vt:i4>
      </vt:variant>
      <vt:variant>
        <vt:i4>5</vt:i4>
      </vt:variant>
      <vt:variant>
        <vt:lpwstr/>
      </vt:variant>
      <vt:variant>
        <vt:lpwstr>_Toc285727498</vt:lpwstr>
      </vt:variant>
      <vt:variant>
        <vt:i4>1441841</vt:i4>
      </vt:variant>
      <vt:variant>
        <vt:i4>350</vt:i4>
      </vt:variant>
      <vt:variant>
        <vt:i4>0</vt:i4>
      </vt:variant>
      <vt:variant>
        <vt:i4>5</vt:i4>
      </vt:variant>
      <vt:variant>
        <vt:lpwstr/>
      </vt:variant>
      <vt:variant>
        <vt:lpwstr>_Toc285727497</vt:lpwstr>
      </vt:variant>
      <vt:variant>
        <vt:i4>1441841</vt:i4>
      </vt:variant>
      <vt:variant>
        <vt:i4>344</vt:i4>
      </vt:variant>
      <vt:variant>
        <vt:i4>0</vt:i4>
      </vt:variant>
      <vt:variant>
        <vt:i4>5</vt:i4>
      </vt:variant>
      <vt:variant>
        <vt:lpwstr/>
      </vt:variant>
      <vt:variant>
        <vt:lpwstr>_Toc285727496</vt:lpwstr>
      </vt:variant>
      <vt:variant>
        <vt:i4>1441841</vt:i4>
      </vt:variant>
      <vt:variant>
        <vt:i4>338</vt:i4>
      </vt:variant>
      <vt:variant>
        <vt:i4>0</vt:i4>
      </vt:variant>
      <vt:variant>
        <vt:i4>5</vt:i4>
      </vt:variant>
      <vt:variant>
        <vt:lpwstr/>
      </vt:variant>
      <vt:variant>
        <vt:lpwstr>_Toc285727495</vt:lpwstr>
      </vt:variant>
      <vt:variant>
        <vt:i4>1441841</vt:i4>
      </vt:variant>
      <vt:variant>
        <vt:i4>332</vt:i4>
      </vt:variant>
      <vt:variant>
        <vt:i4>0</vt:i4>
      </vt:variant>
      <vt:variant>
        <vt:i4>5</vt:i4>
      </vt:variant>
      <vt:variant>
        <vt:lpwstr/>
      </vt:variant>
      <vt:variant>
        <vt:lpwstr>_Toc285727494</vt:lpwstr>
      </vt:variant>
      <vt:variant>
        <vt:i4>1441841</vt:i4>
      </vt:variant>
      <vt:variant>
        <vt:i4>326</vt:i4>
      </vt:variant>
      <vt:variant>
        <vt:i4>0</vt:i4>
      </vt:variant>
      <vt:variant>
        <vt:i4>5</vt:i4>
      </vt:variant>
      <vt:variant>
        <vt:lpwstr/>
      </vt:variant>
      <vt:variant>
        <vt:lpwstr>_Toc285727493</vt:lpwstr>
      </vt:variant>
      <vt:variant>
        <vt:i4>1441841</vt:i4>
      </vt:variant>
      <vt:variant>
        <vt:i4>320</vt:i4>
      </vt:variant>
      <vt:variant>
        <vt:i4>0</vt:i4>
      </vt:variant>
      <vt:variant>
        <vt:i4>5</vt:i4>
      </vt:variant>
      <vt:variant>
        <vt:lpwstr/>
      </vt:variant>
      <vt:variant>
        <vt:lpwstr>_Toc285727492</vt:lpwstr>
      </vt:variant>
      <vt:variant>
        <vt:i4>1441841</vt:i4>
      </vt:variant>
      <vt:variant>
        <vt:i4>314</vt:i4>
      </vt:variant>
      <vt:variant>
        <vt:i4>0</vt:i4>
      </vt:variant>
      <vt:variant>
        <vt:i4>5</vt:i4>
      </vt:variant>
      <vt:variant>
        <vt:lpwstr/>
      </vt:variant>
      <vt:variant>
        <vt:lpwstr>_Toc285727491</vt:lpwstr>
      </vt:variant>
      <vt:variant>
        <vt:i4>1441841</vt:i4>
      </vt:variant>
      <vt:variant>
        <vt:i4>308</vt:i4>
      </vt:variant>
      <vt:variant>
        <vt:i4>0</vt:i4>
      </vt:variant>
      <vt:variant>
        <vt:i4>5</vt:i4>
      </vt:variant>
      <vt:variant>
        <vt:lpwstr/>
      </vt:variant>
      <vt:variant>
        <vt:lpwstr>_Toc285727490</vt:lpwstr>
      </vt:variant>
      <vt:variant>
        <vt:i4>1507377</vt:i4>
      </vt:variant>
      <vt:variant>
        <vt:i4>302</vt:i4>
      </vt:variant>
      <vt:variant>
        <vt:i4>0</vt:i4>
      </vt:variant>
      <vt:variant>
        <vt:i4>5</vt:i4>
      </vt:variant>
      <vt:variant>
        <vt:lpwstr/>
      </vt:variant>
      <vt:variant>
        <vt:lpwstr>_Toc285727489</vt:lpwstr>
      </vt:variant>
      <vt:variant>
        <vt:i4>1507377</vt:i4>
      </vt:variant>
      <vt:variant>
        <vt:i4>296</vt:i4>
      </vt:variant>
      <vt:variant>
        <vt:i4>0</vt:i4>
      </vt:variant>
      <vt:variant>
        <vt:i4>5</vt:i4>
      </vt:variant>
      <vt:variant>
        <vt:lpwstr/>
      </vt:variant>
      <vt:variant>
        <vt:lpwstr>_Toc285727488</vt:lpwstr>
      </vt:variant>
      <vt:variant>
        <vt:i4>1507377</vt:i4>
      </vt:variant>
      <vt:variant>
        <vt:i4>290</vt:i4>
      </vt:variant>
      <vt:variant>
        <vt:i4>0</vt:i4>
      </vt:variant>
      <vt:variant>
        <vt:i4>5</vt:i4>
      </vt:variant>
      <vt:variant>
        <vt:lpwstr/>
      </vt:variant>
      <vt:variant>
        <vt:lpwstr>_Toc285727487</vt:lpwstr>
      </vt:variant>
      <vt:variant>
        <vt:i4>1507377</vt:i4>
      </vt:variant>
      <vt:variant>
        <vt:i4>284</vt:i4>
      </vt:variant>
      <vt:variant>
        <vt:i4>0</vt:i4>
      </vt:variant>
      <vt:variant>
        <vt:i4>5</vt:i4>
      </vt:variant>
      <vt:variant>
        <vt:lpwstr/>
      </vt:variant>
      <vt:variant>
        <vt:lpwstr>_Toc285727486</vt:lpwstr>
      </vt:variant>
      <vt:variant>
        <vt:i4>1507377</vt:i4>
      </vt:variant>
      <vt:variant>
        <vt:i4>278</vt:i4>
      </vt:variant>
      <vt:variant>
        <vt:i4>0</vt:i4>
      </vt:variant>
      <vt:variant>
        <vt:i4>5</vt:i4>
      </vt:variant>
      <vt:variant>
        <vt:lpwstr/>
      </vt:variant>
      <vt:variant>
        <vt:lpwstr>_Toc285727485</vt:lpwstr>
      </vt:variant>
      <vt:variant>
        <vt:i4>1507377</vt:i4>
      </vt:variant>
      <vt:variant>
        <vt:i4>272</vt:i4>
      </vt:variant>
      <vt:variant>
        <vt:i4>0</vt:i4>
      </vt:variant>
      <vt:variant>
        <vt:i4>5</vt:i4>
      </vt:variant>
      <vt:variant>
        <vt:lpwstr/>
      </vt:variant>
      <vt:variant>
        <vt:lpwstr>_Toc285727484</vt:lpwstr>
      </vt:variant>
      <vt:variant>
        <vt:i4>1507377</vt:i4>
      </vt:variant>
      <vt:variant>
        <vt:i4>266</vt:i4>
      </vt:variant>
      <vt:variant>
        <vt:i4>0</vt:i4>
      </vt:variant>
      <vt:variant>
        <vt:i4>5</vt:i4>
      </vt:variant>
      <vt:variant>
        <vt:lpwstr/>
      </vt:variant>
      <vt:variant>
        <vt:lpwstr>_Toc285727483</vt:lpwstr>
      </vt:variant>
      <vt:variant>
        <vt:i4>1507377</vt:i4>
      </vt:variant>
      <vt:variant>
        <vt:i4>260</vt:i4>
      </vt:variant>
      <vt:variant>
        <vt:i4>0</vt:i4>
      </vt:variant>
      <vt:variant>
        <vt:i4>5</vt:i4>
      </vt:variant>
      <vt:variant>
        <vt:lpwstr/>
      </vt:variant>
      <vt:variant>
        <vt:lpwstr>_Toc285727482</vt:lpwstr>
      </vt:variant>
      <vt:variant>
        <vt:i4>1507377</vt:i4>
      </vt:variant>
      <vt:variant>
        <vt:i4>254</vt:i4>
      </vt:variant>
      <vt:variant>
        <vt:i4>0</vt:i4>
      </vt:variant>
      <vt:variant>
        <vt:i4>5</vt:i4>
      </vt:variant>
      <vt:variant>
        <vt:lpwstr/>
      </vt:variant>
      <vt:variant>
        <vt:lpwstr>_Toc285727481</vt:lpwstr>
      </vt:variant>
      <vt:variant>
        <vt:i4>1507377</vt:i4>
      </vt:variant>
      <vt:variant>
        <vt:i4>248</vt:i4>
      </vt:variant>
      <vt:variant>
        <vt:i4>0</vt:i4>
      </vt:variant>
      <vt:variant>
        <vt:i4>5</vt:i4>
      </vt:variant>
      <vt:variant>
        <vt:lpwstr/>
      </vt:variant>
      <vt:variant>
        <vt:lpwstr>_Toc285727480</vt:lpwstr>
      </vt:variant>
      <vt:variant>
        <vt:i4>1572913</vt:i4>
      </vt:variant>
      <vt:variant>
        <vt:i4>242</vt:i4>
      </vt:variant>
      <vt:variant>
        <vt:i4>0</vt:i4>
      </vt:variant>
      <vt:variant>
        <vt:i4>5</vt:i4>
      </vt:variant>
      <vt:variant>
        <vt:lpwstr/>
      </vt:variant>
      <vt:variant>
        <vt:lpwstr>_Toc285727479</vt:lpwstr>
      </vt:variant>
      <vt:variant>
        <vt:i4>1572913</vt:i4>
      </vt:variant>
      <vt:variant>
        <vt:i4>236</vt:i4>
      </vt:variant>
      <vt:variant>
        <vt:i4>0</vt:i4>
      </vt:variant>
      <vt:variant>
        <vt:i4>5</vt:i4>
      </vt:variant>
      <vt:variant>
        <vt:lpwstr/>
      </vt:variant>
      <vt:variant>
        <vt:lpwstr>_Toc285727478</vt:lpwstr>
      </vt:variant>
      <vt:variant>
        <vt:i4>1572913</vt:i4>
      </vt:variant>
      <vt:variant>
        <vt:i4>230</vt:i4>
      </vt:variant>
      <vt:variant>
        <vt:i4>0</vt:i4>
      </vt:variant>
      <vt:variant>
        <vt:i4>5</vt:i4>
      </vt:variant>
      <vt:variant>
        <vt:lpwstr/>
      </vt:variant>
      <vt:variant>
        <vt:lpwstr>_Toc285727477</vt:lpwstr>
      </vt:variant>
      <vt:variant>
        <vt:i4>1572913</vt:i4>
      </vt:variant>
      <vt:variant>
        <vt:i4>224</vt:i4>
      </vt:variant>
      <vt:variant>
        <vt:i4>0</vt:i4>
      </vt:variant>
      <vt:variant>
        <vt:i4>5</vt:i4>
      </vt:variant>
      <vt:variant>
        <vt:lpwstr/>
      </vt:variant>
      <vt:variant>
        <vt:lpwstr>_Toc285727476</vt:lpwstr>
      </vt:variant>
      <vt:variant>
        <vt:i4>1572913</vt:i4>
      </vt:variant>
      <vt:variant>
        <vt:i4>218</vt:i4>
      </vt:variant>
      <vt:variant>
        <vt:i4>0</vt:i4>
      </vt:variant>
      <vt:variant>
        <vt:i4>5</vt:i4>
      </vt:variant>
      <vt:variant>
        <vt:lpwstr/>
      </vt:variant>
      <vt:variant>
        <vt:lpwstr>_Toc285727475</vt:lpwstr>
      </vt:variant>
      <vt:variant>
        <vt:i4>1572913</vt:i4>
      </vt:variant>
      <vt:variant>
        <vt:i4>212</vt:i4>
      </vt:variant>
      <vt:variant>
        <vt:i4>0</vt:i4>
      </vt:variant>
      <vt:variant>
        <vt:i4>5</vt:i4>
      </vt:variant>
      <vt:variant>
        <vt:lpwstr/>
      </vt:variant>
      <vt:variant>
        <vt:lpwstr>_Toc285727474</vt:lpwstr>
      </vt:variant>
      <vt:variant>
        <vt:i4>1572913</vt:i4>
      </vt:variant>
      <vt:variant>
        <vt:i4>206</vt:i4>
      </vt:variant>
      <vt:variant>
        <vt:i4>0</vt:i4>
      </vt:variant>
      <vt:variant>
        <vt:i4>5</vt:i4>
      </vt:variant>
      <vt:variant>
        <vt:lpwstr/>
      </vt:variant>
      <vt:variant>
        <vt:lpwstr>_Toc285727473</vt:lpwstr>
      </vt:variant>
      <vt:variant>
        <vt:i4>1572913</vt:i4>
      </vt:variant>
      <vt:variant>
        <vt:i4>200</vt:i4>
      </vt:variant>
      <vt:variant>
        <vt:i4>0</vt:i4>
      </vt:variant>
      <vt:variant>
        <vt:i4>5</vt:i4>
      </vt:variant>
      <vt:variant>
        <vt:lpwstr/>
      </vt:variant>
      <vt:variant>
        <vt:lpwstr>_Toc285727472</vt:lpwstr>
      </vt:variant>
      <vt:variant>
        <vt:i4>1572913</vt:i4>
      </vt:variant>
      <vt:variant>
        <vt:i4>194</vt:i4>
      </vt:variant>
      <vt:variant>
        <vt:i4>0</vt:i4>
      </vt:variant>
      <vt:variant>
        <vt:i4>5</vt:i4>
      </vt:variant>
      <vt:variant>
        <vt:lpwstr/>
      </vt:variant>
      <vt:variant>
        <vt:lpwstr>_Toc285727471</vt:lpwstr>
      </vt:variant>
      <vt:variant>
        <vt:i4>1572913</vt:i4>
      </vt:variant>
      <vt:variant>
        <vt:i4>188</vt:i4>
      </vt:variant>
      <vt:variant>
        <vt:i4>0</vt:i4>
      </vt:variant>
      <vt:variant>
        <vt:i4>5</vt:i4>
      </vt:variant>
      <vt:variant>
        <vt:lpwstr/>
      </vt:variant>
      <vt:variant>
        <vt:lpwstr>_Toc285727470</vt:lpwstr>
      </vt:variant>
      <vt:variant>
        <vt:i4>1638449</vt:i4>
      </vt:variant>
      <vt:variant>
        <vt:i4>182</vt:i4>
      </vt:variant>
      <vt:variant>
        <vt:i4>0</vt:i4>
      </vt:variant>
      <vt:variant>
        <vt:i4>5</vt:i4>
      </vt:variant>
      <vt:variant>
        <vt:lpwstr/>
      </vt:variant>
      <vt:variant>
        <vt:lpwstr>_Toc285727469</vt:lpwstr>
      </vt:variant>
      <vt:variant>
        <vt:i4>1638449</vt:i4>
      </vt:variant>
      <vt:variant>
        <vt:i4>176</vt:i4>
      </vt:variant>
      <vt:variant>
        <vt:i4>0</vt:i4>
      </vt:variant>
      <vt:variant>
        <vt:i4>5</vt:i4>
      </vt:variant>
      <vt:variant>
        <vt:lpwstr/>
      </vt:variant>
      <vt:variant>
        <vt:lpwstr>_Toc285727468</vt:lpwstr>
      </vt:variant>
      <vt:variant>
        <vt:i4>1638449</vt:i4>
      </vt:variant>
      <vt:variant>
        <vt:i4>170</vt:i4>
      </vt:variant>
      <vt:variant>
        <vt:i4>0</vt:i4>
      </vt:variant>
      <vt:variant>
        <vt:i4>5</vt:i4>
      </vt:variant>
      <vt:variant>
        <vt:lpwstr/>
      </vt:variant>
      <vt:variant>
        <vt:lpwstr>_Toc285727467</vt:lpwstr>
      </vt:variant>
      <vt:variant>
        <vt:i4>1638449</vt:i4>
      </vt:variant>
      <vt:variant>
        <vt:i4>164</vt:i4>
      </vt:variant>
      <vt:variant>
        <vt:i4>0</vt:i4>
      </vt:variant>
      <vt:variant>
        <vt:i4>5</vt:i4>
      </vt:variant>
      <vt:variant>
        <vt:lpwstr/>
      </vt:variant>
      <vt:variant>
        <vt:lpwstr>_Toc285727466</vt:lpwstr>
      </vt:variant>
      <vt:variant>
        <vt:i4>1638449</vt:i4>
      </vt:variant>
      <vt:variant>
        <vt:i4>158</vt:i4>
      </vt:variant>
      <vt:variant>
        <vt:i4>0</vt:i4>
      </vt:variant>
      <vt:variant>
        <vt:i4>5</vt:i4>
      </vt:variant>
      <vt:variant>
        <vt:lpwstr/>
      </vt:variant>
      <vt:variant>
        <vt:lpwstr>_Toc285727465</vt:lpwstr>
      </vt:variant>
      <vt:variant>
        <vt:i4>1638449</vt:i4>
      </vt:variant>
      <vt:variant>
        <vt:i4>152</vt:i4>
      </vt:variant>
      <vt:variant>
        <vt:i4>0</vt:i4>
      </vt:variant>
      <vt:variant>
        <vt:i4>5</vt:i4>
      </vt:variant>
      <vt:variant>
        <vt:lpwstr/>
      </vt:variant>
      <vt:variant>
        <vt:lpwstr>_Toc285727464</vt:lpwstr>
      </vt:variant>
      <vt:variant>
        <vt:i4>1638449</vt:i4>
      </vt:variant>
      <vt:variant>
        <vt:i4>146</vt:i4>
      </vt:variant>
      <vt:variant>
        <vt:i4>0</vt:i4>
      </vt:variant>
      <vt:variant>
        <vt:i4>5</vt:i4>
      </vt:variant>
      <vt:variant>
        <vt:lpwstr/>
      </vt:variant>
      <vt:variant>
        <vt:lpwstr>_Toc285727463</vt:lpwstr>
      </vt:variant>
      <vt:variant>
        <vt:i4>1638449</vt:i4>
      </vt:variant>
      <vt:variant>
        <vt:i4>140</vt:i4>
      </vt:variant>
      <vt:variant>
        <vt:i4>0</vt:i4>
      </vt:variant>
      <vt:variant>
        <vt:i4>5</vt:i4>
      </vt:variant>
      <vt:variant>
        <vt:lpwstr/>
      </vt:variant>
      <vt:variant>
        <vt:lpwstr>_Toc285727462</vt:lpwstr>
      </vt:variant>
      <vt:variant>
        <vt:i4>1638449</vt:i4>
      </vt:variant>
      <vt:variant>
        <vt:i4>134</vt:i4>
      </vt:variant>
      <vt:variant>
        <vt:i4>0</vt:i4>
      </vt:variant>
      <vt:variant>
        <vt:i4>5</vt:i4>
      </vt:variant>
      <vt:variant>
        <vt:lpwstr/>
      </vt:variant>
      <vt:variant>
        <vt:lpwstr>_Toc285727461</vt:lpwstr>
      </vt:variant>
      <vt:variant>
        <vt:i4>1638449</vt:i4>
      </vt:variant>
      <vt:variant>
        <vt:i4>128</vt:i4>
      </vt:variant>
      <vt:variant>
        <vt:i4>0</vt:i4>
      </vt:variant>
      <vt:variant>
        <vt:i4>5</vt:i4>
      </vt:variant>
      <vt:variant>
        <vt:lpwstr/>
      </vt:variant>
      <vt:variant>
        <vt:lpwstr>_Toc285727460</vt:lpwstr>
      </vt:variant>
      <vt:variant>
        <vt:i4>1703985</vt:i4>
      </vt:variant>
      <vt:variant>
        <vt:i4>122</vt:i4>
      </vt:variant>
      <vt:variant>
        <vt:i4>0</vt:i4>
      </vt:variant>
      <vt:variant>
        <vt:i4>5</vt:i4>
      </vt:variant>
      <vt:variant>
        <vt:lpwstr/>
      </vt:variant>
      <vt:variant>
        <vt:lpwstr>_Toc285727459</vt:lpwstr>
      </vt:variant>
      <vt:variant>
        <vt:i4>1703985</vt:i4>
      </vt:variant>
      <vt:variant>
        <vt:i4>116</vt:i4>
      </vt:variant>
      <vt:variant>
        <vt:i4>0</vt:i4>
      </vt:variant>
      <vt:variant>
        <vt:i4>5</vt:i4>
      </vt:variant>
      <vt:variant>
        <vt:lpwstr/>
      </vt:variant>
      <vt:variant>
        <vt:lpwstr>_Toc285727458</vt:lpwstr>
      </vt:variant>
      <vt:variant>
        <vt:i4>1703985</vt:i4>
      </vt:variant>
      <vt:variant>
        <vt:i4>110</vt:i4>
      </vt:variant>
      <vt:variant>
        <vt:i4>0</vt:i4>
      </vt:variant>
      <vt:variant>
        <vt:i4>5</vt:i4>
      </vt:variant>
      <vt:variant>
        <vt:lpwstr/>
      </vt:variant>
      <vt:variant>
        <vt:lpwstr>_Toc285727457</vt:lpwstr>
      </vt:variant>
      <vt:variant>
        <vt:i4>1703985</vt:i4>
      </vt:variant>
      <vt:variant>
        <vt:i4>104</vt:i4>
      </vt:variant>
      <vt:variant>
        <vt:i4>0</vt:i4>
      </vt:variant>
      <vt:variant>
        <vt:i4>5</vt:i4>
      </vt:variant>
      <vt:variant>
        <vt:lpwstr/>
      </vt:variant>
      <vt:variant>
        <vt:lpwstr>_Toc285727456</vt:lpwstr>
      </vt:variant>
      <vt:variant>
        <vt:i4>1703985</vt:i4>
      </vt:variant>
      <vt:variant>
        <vt:i4>98</vt:i4>
      </vt:variant>
      <vt:variant>
        <vt:i4>0</vt:i4>
      </vt:variant>
      <vt:variant>
        <vt:i4>5</vt:i4>
      </vt:variant>
      <vt:variant>
        <vt:lpwstr/>
      </vt:variant>
      <vt:variant>
        <vt:lpwstr>_Toc285727455</vt:lpwstr>
      </vt:variant>
      <vt:variant>
        <vt:i4>1703985</vt:i4>
      </vt:variant>
      <vt:variant>
        <vt:i4>92</vt:i4>
      </vt:variant>
      <vt:variant>
        <vt:i4>0</vt:i4>
      </vt:variant>
      <vt:variant>
        <vt:i4>5</vt:i4>
      </vt:variant>
      <vt:variant>
        <vt:lpwstr/>
      </vt:variant>
      <vt:variant>
        <vt:lpwstr>_Toc285727454</vt:lpwstr>
      </vt:variant>
      <vt:variant>
        <vt:i4>1703985</vt:i4>
      </vt:variant>
      <vt:variant>
        <vt:i4>86</vt:i4>
      </vt:variant>
      <vt:variant>
        <vt:i4>0</vt:i4>
      </vt:variant>
      <vt:variant>
        <vt:i4>5</vt:i4>
      </vt:variant>
      <vt:variant>
        <vt:lpwstr/>
      </vt:variant>
      <vt:variant>
        <vt:lpwstr>_Toc285727453</vt:lpwstr>
      </vt:variant>
      <vt:variant>
        <vt:i4>1703985</vt:i4>
      </vt:variant>
      <vt:variant>
        <vt:i4>80</vt:i4>
      </vt:variant>
      <vt:variant>
        <vt:i4>0</vt:i4>
      </vt:variant>
      <vt:variant>
        <vt:i4>5</vt:i4>
      </vt:variant>
      <vt:variant>
        <vt:lpwstr/>
      </vt:variant>
      <vt:variant>
        <vt:lpwstr>_Toc285727452</vt:lpwstr>
      </vt:variant>
      <vt:variant>
        <vt:i4>1703985</vt:i4>
      </vt:variant>
      <vt:variant>
        <vt:i4>74</vt:i4>
      </vt:variant>
      <vt:variant>
        <vt:i4>0</vt:i4>
      </vt:variant>
      <vt:variant>
        <vt:i4>5</vt:i4>
      </vt:variant>
      <vt:variant>
        <vt:lpwstr/>
      </vt:variant>
      <vt:variant>
        <vt:lpwstr>_Toc285727451</vt:lpwstr>
      </vt:variant>
      <vt:variant>
        <vt:i4>1703985</vt:i4>
      </vt:variant>
      <vt:variant>
        <vt:i4>68</vt:i4>
      </vt:variant>
      <vt:variant>
        <vt:i4>0</vt:i4>
      </vt:variant>
      <vt:variant>
        <vt:i4>5</vt:i4>
      </vt:variant>
      <vt:variant>
        <vt:lpwstr/>
      </vt:variant>
      <vt:variant>
        <vt:lpwstr>_Toc285727450</vt:lpwstr>
      </vt:variant>
      <vt:variant>
        <vt:i4>1769521</vt:i4>
      </vt:variant>
      <vt:variant>
        <vt:i4>62</vt:i4>
      </vt:variant>
      <vt:variant>
        <vt:i4>0</vt:i4>
      </vt:variant>
      <vt:variant>
        <vt:i4>5</vt:i4>
      </vt:variant>
      <vt:variant>
        <vt:lpwstr/>
      </vt:variant>
      <vt:variant>
        <vt:lpwstr>_Toc285727449</vt:lpwstr>
      </vt:variant>
      <vt:variant>
        <vt:i4>1769521</vt:i4>
      </vt:variant>
      <vt:variant>
        <vt:i4>56</vt:i4>
      </vt:variant>
      <vt:variant>
        <vt:i4>0</vt:i4>
      </vt:variant>
      <vt:variant>
        <vt:i4>5</vt:i4>
      </vt:variant>
      <vt:variant>
        <vt:lpwstr/>
      </vt:variant>
      <vt:variant>
        <vt:lpwstr>_Toc285727448</vt:lpwstr>
      </vt:variant>
      <vt:variant>
        <vt:i4>1769521</vt:i4>
      </vt:variant>
      <vt:variant>
        <vt:i4>50</vt:i4>
      </vt:variant>
      <vt:variant>
        <vt:i4>0</vt:i4>
      </vt:variant>
      <vt:variant>
        <vt:i4>5</vt:i4>
      </vt:variant>
      <vt:variant>
        <vt:lpwstr/>
      </vt:variant>
      <vt:variant>
        <vt:lpwstr>_Toc285727447</vt:lpwstr>
      </vt:variant>
      <vt:variant>
        <vt:i4>1769521</vt:i4>
      </vt:variant>
      <vt:variant>
        <vt:i4>44</vt:i4>
      </vt:variant>
      <vt:variant>
        <vt:i4>0</vt:i4>
      </vt:variant>
      <vt:variant>
        <vt:i4>5</vt:i4>
      </vt:variant>
      <vt:variant>
        <vt:lpwstr/>
      </vt:variant>
      <vt:variant>
        <vt:lpwstr>_Toc285727446</vt:lpwstr>
      </vt:variant>
      <vt:variant>
        <vt:i4>1769521</vt:i4>
      </vt:variant>
      <vt:variant>
        <vt:i4>38</vt:i4>
      </vt:variant>
      <vt:variant>
        <vt:i4>0</vt:i4>
      </vt:variant>
      <vt:variant>
        <vt:i4>5</vt:i4>
      </vt:variant>
      <vt:variant>
        <vt:lpwstr/>
      </vt:variant>
      <vt:variant>
        <vt:lpwstr>_Toc285727445</vt:lpwstr>
      </vt:variant>
      <vt:variant>
        <vt:i4>1769521</vt:i4>
      </vt:variant>
      <vt:variant>
        <vt:i4>32</vt:i4>
      </vt:variant>
      <vt:variant>
        <vt:i4>0</vt:i4>
      </vt:variant>
      <vt:variant>
        <vt:i4>5</vt:i4>
      </vt:variant>
      <vt:variant>
        <vt:lpwstr/>
      </vt:variant>
      <vt:variant>
        <vt:lpwstr>_Toc285727444</vt:lpwstr>
      </vt:variant>
      <vt:variant>
        <vt:i4>1769521</vt:i4>
      </vt:variant>
      <vt:variant>
        <vt:i4>26</vt:i4>
      </vt:variant>
      <vt:variant>
        <vt:i4>0</vt:i4>
      </vt:variant>
      <vt:variant>
        <vt:i4>5</vt:i4>
      </vt:variant>
      <vt:variant>
        <vt:lpwstr/>
      </vt:variant>
      <vt:variant>
        <vt:lpwstr>_Toc285727443</vt:lpwstr>
      </vt:variant>
      <vt:variant>
        <vt:i4>1769521</vt:i4>
      </vt:variant>
      <vt:variant>
        <vt:i4>20</vt:i4>
      </vt:variant>
      <vt:variant>
        <vt:i4>0</vt:i4>
      </vt:variant>
      <vt:variant>
        <vt:i4>5</vt:i4>
      </vt:variant>
      <vt:variant>
        <vt:lpwstr/>
      </vt:variant>
      <vt:variant>
        <vt:lpwstr>_Toc285727442</vt:lpwstr>
      </vt:variant>
      <vt:variant>
        <vt:i4>1769521</vt:i4>
      </vt:variant>
      <vt:variant>
        <vt:i4>14</vt:i4>
      </vt:variant>
      <vt:variant>
        <vt:i4>0</vt:i4>
      </vt:variant>
      <vt:variant>
        <vt:i4>5</vt:i4>
      </vt:variant>
      <vt:variant>
        <vt:lpwstr/>
      </vt:variant>
      <vt:variant>
        <vt:lpwstr>_Toc285727441</vt:lpwstr>
      </vt:variant>
      <vt:variant>
        <vt:i4>1769521</vt:i4>
      </vt:variant>
      <vt:variant>
        <vt:i4>8</vt:i4>
      </vt:variant>
      <vt:variant>
        <vt:i4>0</vt:i4>
      </vt:variant>
      <vt:variant>
        <vt:i4>5</vt:i4>
      </vt:variant>
      <vt:variant>
        <vt:lpwstr/>
      </vt:variant>
      <vt:variant>
        <vt:lpwstr>_Toc285727440</vt:lpwstr>
      </vt:variant>
      <vt:variant>
        <vt:i4>1835057</vt:i4>
      </vt:variant>
      <vt:variant>
        <vt:i4>2</vt:i4>
      </vt:variant>
      <vt:variant>
        <vt:i4>0</vt:i4>
      </vt:variant>
      <vt:variant>
        <vt:i4>5</vt:i4>
      </vt:variant>
      <vt:variant>
        <vt:lpwstr/>
      </vt:variant>
      <vt:variant>
        <vt:lpwstr>_Toc285727439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sarah.roberts</dc:creator>
  <cp:lastModifiedBy>jabrigde</cp:lastModifiedBy>
  <cp:revision>23</cp:revision>
  <cp:lastPrinted>2007-05-31T10:04:00Z</cp:lastPrinted>
  <dcterms:created xsi:type="dcterms:W3CDTF">2014-12-15T10:10:00Z</dcterms:created>
  <dcterms:modified xsi:type="dcterms:W3CDTF">2014-12-17T22:25:00Z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on0">
    <vt:lpwstr>1.1</vt:lpwstr>
  </property>
  <property fmtid="{D5CDD505-2E9C-101B-9397-08002B2CF9AE}" pid="4" name="Abstract">
    <vt:lpwstr/>
  </property>
  <property fmtid="{D5CDD505-2E9C-101B-9397-08002B2CF9AE}" pid="5" name="Creator">
    <vt:lpwstr/>
  </property>
  <property fmtid="{D5CDD505-2E9C-101B-9397-08002B2CF9AE}" pid="6" name="ContentTypeId">
    <vt:lpwstr>0x010100A91658C7CE70C94280A1C479B8CCB4A5</vt:lpwstr>
  </property>
</Properties>
</file>