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color w:val="808080"/>
          <w:sz w:val="24"/>
          <w:szCs w:val="24"/>
        </w:rPr>
        <w:t xml:space="preserve">TRON Programming Contest 2026</w:t>
      </w:r>
    </w:p>
    <w:p>
      <w:pPr>
        <w:spacing w:after="200" w:before="200"/>
        <w:jc w:val="center"/>
      </w:pPr>
      <w:r>
        <w:rPr>
          <w:rFonts w:ascii="Calibri" w:cs="Calibri" w:eastAsia="Calibri" w:hAnsi="Calibri"/>
          <w:color w:val="808080"/>
          <w:sz w:val="22"/>
          <w:szCs w:val="22"/>
        </w:rPr>
        <w:t xml:space="preserve">Development Environment / Development Tool Category</w:t>
      </w:r>
    </w:p>
    <w:p>
      <w:pPr>
        <w:spacing w:before="500"/>
      </w:pPr>
    </w:p>
    <w:p>
      <w:pPr>
        <w:jc w:val="center"/>
      </w:pPr>
      <w:r>
        <w:rPr>
          <w:rFonts w:ascii="Calibri" w:cs="Calibri" w:eastAsia="Calibri" w:hAnsi="Calibri"/>
          <w:b/>
          <w:bCs/>
          <w:color w:val="1F3864"/>
          <w:sz w:val="38"/>
          <w:szCs w:val="38"/>
        </w:rPr>
        <w:t xml:space="preserve">Real-Time Disaster Communication and</w:t>
      </w:r>
    </w:p>
    <w:p>
      <w:pPr>
        <w:spacing w:after="400"/>
        <w:jc w:val="center"/>
      </w:pPr>
      <w:r>
        <w:rPr>
          <w:rFonts w:ascii="Calibri" w:cs="Calibri" w:eastAsia="Calibri" w:hAnsi="Calibri"/>
          <w:b/>
          <w:bCs/>
          <w:color w:val="1F3864"/>
          <w:sz w:val="38"/>
          <w:szCs w:val="38"/>
        </w:rPr>
        <w:t xml:space="preserve">Priority Handling System</w:t>
      </w:r>
    </w:p>
    <w:p>
      <w:pPr>
        <w:jc w:val="center"/>
      </w:pPr>
      <w:r>
        <w:rPr>
          <w:rFonts w:ascii="Calibri" w:cs="Calibri" w:eastAsia="Calibri" w:hAnsi="Calibri"/>
          <w:color w:val="2E5395"/>
          <w:sz w:val="26"/>
          <w:szCs w:val="26"/>
        </w:rPr>
        <w:t xml:space="preserve">Using μT-Kernel 3.0 on Renesas EK-RA8P1</w:t>
      </w:r>
    </w:p>
    <w:p>
      <w:pPr>
        <w:spacing w:before="300"/>
        <w:jc w:val="center"/>
      </w:pPr>
      <w:r>
        <w:rPr>
          <w:rFonts w:ascii="Calibri" w:cs="Calibri" w:eastAsia="Calibri" w:hAnsi="Calibri"/>
          <w:i/>
          <w:iCs/>
          <w:color w:val="44546A"/>
          <w:sz w:val="22"/>
          <w:szCs w:val="22"/>
        </w:rPr>
        <w:t xml:space="preserve">Program Documentation — System Overview, Operation Manual, Operation Procedure Manual</w:t>
      </w:r>
    </w:p>
    <w:p>
      <w:pPr>
        <w:spacing w:before="900"/>
      </w:pP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shd w:fill="F2F2F2" w:val="clear"/>
            <w:tcMar>
              <w:top w:type="dxa" w:w="80"/>
              <w:left w:type="dxa" w:w="100"/>
              <w:bottom w:type="dxa" w:w="80"/>
              <w:right w:type="dxa" w:w="100"/>
            </w:tcMar>
          </w:tcPr>
          <w:p>
            <w:r>
              <w:rPr>
                <w:rFonts w:ascii="Calibri" w:cs="Calibri" w:eastAsia="Calibri" w:hAnsi="Calibri"/>
                <w:b/>
                <w:bCs/>
                <w:i w:val="false"/>
                <w:iCs w:val="false"/>
                <w:sz w:val="20"/>
                <w:szCs w:val="20"/>
              </w:rPr>
              <w:t xml:space="preserve">Program Name</w:t>
            </w:r>
          </w:p>
        </w:tc>
        <w:tc>
          <w:tcPr>
            <w:tcW w:type="dxa" w:w="70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Real-Time Disaster Communication and Priority Handling System</w:t>
            </w:r>
          </w:p>
        </w:tc>
      </w:tr>
      <w:tr>
        <w:tc>
          <w:tcPr>
            <w:tcW w:type="dxa" w:w="3000"/>
            <w:shd w:fill="F2F2F2" w:val="clear"/>
            <w:tcMar>
              <w:top w:type="dxa" w:w="80"/>
              <w:left w:type="dxa" w:w="100"/>
              <w:bottom w:type="dxa" w:w="80"/>
              <w:right w:type="dxa" w:w="100"/>
            </w:tcMar>
          </w:tcPr>
          <w:p>
            <w:r>
              <w:rPr>
                <w:rFonts w:ascii="Calibri" w:cs="Calibri" w:eastAsia="Calibri" w:hAnsi="Calibri"/>
                <w:b/>
                <w:bCs/>
                <w:i w:val="false"/>
                <w:iCs w:val="false"/>
                <w:sz w:val="20"/>
                <w:szCs w:val="20"/>
              </w:rPr>
              <w:t xml:space="preserve">Category</w:t>
            </w:r>
          </w:p>
        </w:tc>
        <w:tc>
          <w:tcPr>
            <w:tcW w:type="dxa" w:w="70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Development Environment / Development Tool</w:t>
            </w:r>
          </w:p>
        </w:tc>
      </w:tr>
      <w:tr>
        <w:tc>
          <w:tcPr>
            <w:tcW w:type="dxa" w:w="3000"/>
            <w:shd w:fill="F2F2F2" w:val="clear"/>
            <w:tcMar>
              <w:top w:type="dxa" w:w="80"/>
              <w:left w:type="dxa" w:w="100"/>
              <w:bottom w:type="dxa" w:w="80"/>
              <w:right w:type="dxa" w:w="100"/>
            </w:tcMar>
          </w:tcPr>
          <w:p>
            <w:r>
              <w:rPr>
                <w:rFonts w:ascii="Calibri" w:cs="Calibri" w:eastAsia="Calibri" w:hAnsi="Calibri"/>
                <w:b/>
                <w:bCs/>
                <w:i w:val="false"/>
                <w:iCs w:val="false"/>
                <w:sz w:val="20"/>
                <w:szCs w:val="20"/>
              </w:rPr>
              <w:t xml:space="preserve">Target RTOS</w:t>
            </w:r>
          </w:p>
        </w:tc>
        <w:tc>
          <w:tcPr>
            <w:tcW w:type="dxa" w:w="70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μT-Kernel 3.0</w:t>
            </w:r>
          </w:p>
        </w:tc>
      </w:tr>
      <w:tr>
        <w:tc>
          <w:tcPr>
            <w:tcW w:type="dxa" w:w="3000"/>
            <w:shd w:fill="F2F2F2" w:val="clear"/>
            <w:tcMar>
              <w:top w:type="dxa" w:w="80"/>
              <w:left w:type="dxa" w:w="100"/>
              <w:bottom w:type="dxa" w:w="80"/>
              <w:right w:type="dxa" w:w="100"/>
            </w:tcMar>
          </w:tcPr>
          <w:p>
            <w:r>
              <w:rPr>
                <w:rFonts w:ascii="Calibri" w:cs="Calibri" w:eastAsia="Calibri" w:hAnsi="Calibri"/>
                <w:b/>
                <w:bCs/>
                <w:i w:val="false"/>
                <w:iCs w:val="false"/>
                <w:sz w:val="20"/>
                <w:szCs w:val="20"/>
              </w:rPr>
              <w:t xml:space="preserve">Target Hardware</w:t>
            </w:r>
          </w:p>
        </w:tc>
        <w:tc>
          <w:tcPr>
            <w:tcW w:type="dxa" w:w="70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Renesas EK-RA8P1 Evaluation Board</w:t>
            </w:r>
          </w:p>
        </w:tc>
      </w:tr>
      <w:tr>
        <w:tc>
          <w:tcPr>
            <w:tcW w:type="dxa" w:w="3000"/>
            <w:shd w:fill="F2F2F2" w:val="clear"/>
            <w:tcMar>
              <w:top w:type="dxa" w:w="80"/>
              <w:left w:type="dxa" w:w="100"/>
              <w:bottom w:type="dxa" w:w="80"/>
              <w:right w:type="dxa" w:w="100"/>
            </w:tcMar>
          </w:tcPr>
          <w:p>
            <w:r>
              <w:rPr>
                <w:rFonts w:ascii="Calibri" w:cs="Calibri" w:eastAsia="Calibri" w:hAnsi="Calibri"/>
                <w:b/>
                <w:bCs/>
                <w:i w:val="false"/>
                <w:iCs w:val="false"/>
                <w:sz w:val="20"/>
                <w:szCs w:val="20"/>
              </w:rPr>
              <w:t xml:space="preserve">Host Environment</w:t>
            </w:r>
          </w:p>
        </w:tc>
        <w:tc>
          <w:tcPr>
            <w:tcW w:type="dxa" w:w="70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PC (Windows), phone_server.py, disaster_ai.py, e² studio, Tera Term</w:t>
            </w:r>
          </w:p>
        </w:tc>
      </w:tr>
      <w:tr>
        <w:tc>
          <w:tcPr>
            <w:tcW w:type="dxa" w:w="3000"/>
            <w:shd w:fill="F2F2F2" w:val="clear"/>
            <w:tcMar>
              <w:top w:type="dxa" w:w="80"/>
              <w:left w:type="dxa" w:w="100"/>
              <w:bottom w:type="dxa" w:w="80"/>
              <w:right w:type="dxa" w:w="100"/>
            </w:tcMar>
          </w:tcPr>
          <w:p>
            <w:r>
              <w:rPr>
                <w:rFonts w:ascii="Calibri" w:cs="Calibri" w:eastAsia="Calibri" w:hAnsi="Calibri"/>
                <w:b/>
                <w:bCs/>
                <w:i w:val="false"/>
                <w:iCs w:val="false"/>
                <w:sz w:val="20"/>
                <w:szCs w:val="20"/>
              </w:rPr>
              <w:t xml:space="preserve">Applicant(s)</w:t>
            </w:r>
          </w:p>
        </w:tc>
        <w:tc>
          <w:tcPr>
            <w:tcW w:type="dxa" w:w="7000"/>
            <w:tcMar>
              <w:top w:type="dxa" w:w="80"/>
              <w:left w:type="dxa" w:w="100"/>
              <w:bottom w:type="dxa" w:w="80"/>
              <w:right w:type="dxa" w:w="100"/>
            </w:tcMar>
          </w:tcPr>
          <w:p>
            <w:r>
              <w:rPr>
                <w:rFonts w:ascii="Calibri" w:cs="Calibri" w:eastAsia="Calibri" w:hAnsi="Calibri"/>
                <w:b w:val="false"/>
                <w:bCs w:val="false"/>
                <w:i w:val="false"/>
                <w:iCs w:val="false"/>
                <w:sz w:val="20"/>
                <w:szCs w:val="20"/>
              </w:rPr>
              <w:t>Dharanya S. / Individual Participant</w:t>
            </w:r>
          </w:p>
        </w:tc>
      </w:tr>
      <w:tr>
        <w:tc>
          <w:tcPr>
            <w:tcW w:type="dxa" w:w="3000"/>
            <w:shd w:fill="F2F2F2" w:val="clear"/>
            <w:tcMar>
              <w:top w:type="dxa" w:w="80"/>
              <w:left w:type="dxa" w:w="100"/>
              <w:bottom w:type="dxa" w:w="80"/>
              <w:right w:type="dxa" w:w="100"/>
            </w:tcMar>
          </w:tcPr>
          <w:p>
            <w:r>
              <w:rPr>
                <w:rFonts w:ascii="Calibri" w:cs="Calibri" w:eastAsia="Calibri" w:hAnsi="Calibri"/>
                <w:b/>
                <w:bCs/>
                <w:i w:val="false"/>
                <w:iCs w:val="false"/>
                <w:sz w:val="20"/>
                <w:szCs w:val="20"/>
              </w:rPr>
              <w:t xml:space="preserve">Date</w:t>
            </w:r>
          </w:p>
        </w:tc>
        <w:tc>
          <w:tcPr>
            <w:tcW w:type="dxa" w:w="7000"/>
            <w:tcMar>
              <w:top w:type="dxa" w:w="80"/>
              <w:left w:type="dxa" w:w="100"/>
              <w:bottom w:type="dxa" w:w="80"/>
              <w:right w:type="dxa" w:w="100"/>
            </w:tcMar>
          </w:tcPr>
          <w:p>
            <w:r>
              <w:rPr>
                <w:rFonts w:ascii="Calibri" w:cs="Calibri" w:eastAsia="Calibri" w:hAnsi="Calibri"/>
                <w:b w:val="false"/>
                <w:bCs w:val="false"/>
                <w:i w:val="false"/>
                <w:iCs w:val="false"/>
                <w:sz w:val="20"/>
                <w:szCs w:val="20"/>
              </w:rPr>
              <w:t>29 September 2026</w:t>
            </w:r>
          </w:p>
        </w:tc>
      </w:tr>
    </w:tbl>
    <w:p>
      <w:r>
        <w:br w:type="page"/>
      </w:r>
    </w:p>
    <w:p>
      <w:pPr>
        <w:pStyle w:val="Heading1"/>
        <w:spacing w:after="200" w:before="400"/>
      </w:pPr>
      <w:r>
        <w:t xml:space="preserve">Table of Contents</w:t>
      </w:r>
    </w:p>
    <w:p>
      <w:pPr>
        <w:spacing w:after="160" w:line="276"/>
      </w:pPr>
      <w:r>
        <w:rPr>
          <w:rFonts w:ascii="Calibri" w:cs="Calibri" w:eastAsia="Calibri" w:hAnsi="Calibri"/>
          <w:sz w:val="22"/>
          <w:szCs w:val="22"/>
        </w:rPr>
        <w:t xml:space="preserve">1. System Overview</w:t>
      </w:r>
    </w:p>
    <w:p>
      <w:pPr>
        <w:spacing w:after="160" w:line="276"/>
      </w:pPr>
      <w:r>
        <w:rPr>
          <w:rFonts w:ascii="Calibri" w:cs="Calibri" w:eastAsia="Calibri" w:hAnsi="Calibri"/>
          <w:sz w:val="22"/>
          <w:szCs w:val="22"/>
        </w:rPr>
        <w:t xml:space="preserve">2. Hardware and Software Requirements</w:t>
      </w:r>
    </w:p>
    <w:p>
      <w:pPr>
        <w:spacing w:after="160" w:line="276"/>
      </w:pPr>
      <w:r>
        <w:rPr>
          <w:rFonts w:ascii="Calibri" w:cs="Calibri" w:eastAsia="Calibri" w:hAnsi="Calibri"/>
          <w:sz w:val="22"/>
          <w:szCs w:val="22"/>
        </w:rPr>
        <w:t xml:space="preserve">3. Existing Software Declaration</w:t>
      </w:r>
    </w:p>
    <w:p>
      <w:pPr>
        <w:spacing w:after="160" w:line="276"/>
      </w:pPr>
      <w:r>
        <w:rPr>
          <w:rFonts w:ascii="Calibri" w:cs="Calibri" w:eastAsia="Calibri" w:hAnsi="Calibri"/>
          <w:sz w:val="22"/>
          <w:szCs w:val="22"/>
        </w:rPr>
        <w:t xml:space="preserve">4. Rights and Copyright Guarantee Statement</w:t>
      </w:r>
    </w:p>
    <w:p>
      <w:pPr>
        <w:spacing w:after="160" w:line="276"/>
      </w:pPr>
      <w:r>
        <w:rPr>
          <w:rFonts w:ascii="Calibri" w:cs="Calibri" w:eastAsia="Calibri" w:hAnsi="Calibri"/>
          <w:sz w:val="22"/>
          <w:szCs w:val="22"/>
        </w:rPr>
        <w:t xml:space="preserve">5. System Architecture</w:t>
      </w:r>
    </w:p>
    <w:p>
      <w:pPr>
        <w:spacing w:after="160" w:line="276"/>
      </w:pPr>
      <w:r>
        <w:rPr>
          <w:rFonts w:ascii="Calibri" w:cs="Calibri" w:eastAsia="Calibri" w:hAnsi="Calibri"/>
          <w:sz w:val="22"/>
          <w:szCs w:val="22"/>
        </w:rPr>
        <w:t xml:space="preserve">6. AI Integration and Design Rationale</w:t>
      </w:r>
    </w:p>
    <w:p>
      <w:pPr>
        <w:spacing w:after="160" w:line="276"/>
      </w:pPr>
      <w:r>
        <w:rPr>
          <w:rFonts w:ascii="Calibri" w:cs="Calibri" w:eastAsia="Calibri" w:hAnsi="Calibri"/>
          <w:sz w:val="22"/>
          <w:szCs w:val="22"/>
        </w:rPr>
        <w:t xml:space="preserve">7. Hardware Configuration</w:t>
      </w:r>
    </w:p>
    <w:p>
      <w:pPr>
        <w:spacing w:after="160" w:line="276"/>
      </w:pPr>
      <w:r>
        <w:rPr>
          <w:rFonts w:ascii="Calibri" w:cs="Calibri" w:eastAsia="Calibri" w:hAnsi="Calibri"/>
          <w:sz w:val="22"/>
          <w:szCs w:val="22"/>
        </w:rPr>
        <w:t xml:space="preserve">8. Operation Manual — Programming the EK-RA8P1</w:t>
      </w:r>
    </w:p>
    <w:p>
      <w:pPr>
        <w:spacing w:after="160" w:line="276"/>
      </w:pPr>
      <w:r>
        <w:rPr>
          <w:rFonts w:ascii="Calibri" w:cs="Calibri" w:eastAsia="Calibri" w:hAnsi="Calibri"/>
          <w:sz w:val="22"/>
          <w:szCs w:val="22"/>
        </w:rPr>
        <w:t xml:space="preserve">9. Operation Manual — Configuring Tera Term</w:t>
      </w:r>
    </w:p>
    <w:p>
      <w:pPr>
        <w:spacing w:after="160" w:line="276"/>
      </w:pPr>
      <w:r>
        <w:rPr>
          <w:rFonts w:ascii="Calibri" w:cs="Calibri" w:eastAsia="Calibri" w:hAnsi="Calibri"/>
          <w:sz w:val="22"/>
          <w:szCs w:val="22"/>
        </w:rPr>
        <w:t xml:space="preserve">10. Operation Manual — Preparing the PC-Side Applications</w:t>
      </w:r>
    </w:p>
    <w:p>
      <w:pPr>
        <w:spacing w:after="160" w:line="276"/>
      </w:pPr>
      <w:r>
        <w:rPr>
          <w:rFonts w:ascii="Calibri" w:cs="Calibri" w:eastAsia="Calibri" w:hAnsi="Calibri"/>
          <w:sz w:val="22"/>
          <w:szCs w:val="22"/>
        </w:rPr>
        <w:t xml:space="preserve">11. Operation Procedure Manual — End-to-End Demonstration</w:t>
      </w:r>
    </w:p>
    <w:p>
      <w:pPr>
        <w:spacing w:after="160" w:line="276"/>
      </w:pPr>
      <w:r>
        <w:rPr>
          <w:rFonts w:ascii="Calibri" w:cs="Calibri" w:eastAsia="Calibri" w:hAnsi="Calibri"/>
          <w:sz w:val="22"/>
          <w:szCs w:val="22"/>
        </w:rPr>
        <w:t xml:space="preserve">12. Operation Procedure Manual — Test Cases</w:t>
      </w:r>
    </w:p>
    <w:p>
      <w:pPr>
        <w:spacing w:after="160" w:line="276"/>
      </w:pPr>
      <w:r>
        <w:rPr>
          <w:rFonts w:ascii="Calibri" w:cs="Calibri" w:eastAsia="Calibri" w:hAnsi="Calibri"/>
          <w:sz w:val="22"/>
          <w:szCs w:val="22"/>
        </w:rPr>
        <w:t xml:space="preserve">13. Operation Procedure Manual — Priority Handling Demonstration</w:t>
      </w:r>
    </w:p>
    <w:p>
      <w:pPr>
        <w:spacing w:after="160" w:line="276"/>
      </w:pPr>
      <w:r>
        <w:rPr>
          <w:rFonts w:ascii="Calibri" w:cs="Calibri" w:eastAsia="Calibri" w:hAnsi="Calibri"/>
          <w:sz w:val="22"/>
          <w:szCs w:val="22"/>
        </w:rPr>
        <w:t xml:space="preserve">14. Complete Startup Procedure</w:t>
      </w:r>
    </w:p>
    <w:p>
      <w:pPr>
        <w:spacing w:after="160" w:line="276"/>
      </w:pPr>
      <w:r>
        <w:rPr>
          <w:rFonts w:ascii="Calibri" w:cs="Calibri" w:eastAsia="Calibri" w:hAnsi="Calibri"/>
          <w:sz w:val="22"/>
          <w:szCs w:val="22"/>
        </w:rPr>
        <w:t xml:space="preserve">15. Troubleshooting</w:t>
      </w:r>
    </w:p>
    <w:p>
      <w:pPr>
        <w:spacing w:after="160" w:line="276"/>
      </w:pPr>
      <w:r>
        <w:rPr>
          <w:rFonts w:ascii="Calibri" w:cs="Calibri" w:eastAsia="Calibri" w:hAnsi="Calibri"/>
          <w:sz w:val="22"/>
          <w:szCs w:val="22"/>
        </w:rPr>
        <w:t xml:space="preserve">16. Demonstration Completion Criteria</w:t>
      </w:r>
    </w:p>
    <w:p>
      <w:pPr>
        <w:spacing w:after="160" w:line="276"/>
      </w:pPr>
      <w:r>
        <w:rPr>
          <w:rFonts w:ascii="Calibri" w:cs="Calibri" w:eastAsia="Calibri" w:hAnsi="Calibri"/>
          <w:sz w:val="22"/>
          <w:szCs w:val="22"/>
        </w:rPr>
        <w:t xml:space="preserve">17. Source Code Organization</w:t>
      </w:r>
    </w:p>
    <w:p>
      <w:pPr>
        <w:spacing w:after="160" w:line="276"/>
      </w:pPr>
      <w:r>
        <w:rPr>
          <w:rFonts w:ascii="Calibri" w:cs="Calibri" w:eastAsia="Calibri" w:hAnsi="Calibri"/>
          <w:sz w:val="22"/>
          <w:szCs w:val="22"/>
        </w:rPr>
        <w:t xml:space="preserve">18. Evaluation Notes</w:t>
      </w:r>
    </w:p>
    <w:p>
      <w:pPr>
        <w:spacing w:after="160" w:line="276"/>
      </w:pPr>
      <w:r>
        <w:rPr>
          <w:rFonts w:ascii="Calibri" w:cs="Calibri" w:eastAsia="Calibri" w:hAnsi="Calibri"/>
          <w:sz w:val="22"/>
          <w:szCs w:val="22"/>
        </w:rPr>
        <w:t xml:space="preserve">19. Limitations and Future Work</w:t>
      </w:r>
    </w:p>
    <w:p>
      <w:pPr>
        <w:spacing w:after="160" w:line="276"/>
      </w:pPr>
      <w:r>
        <w:rPr>
          <w:rFonts w:ascii="Calibri" w:cs="Calibri" w:eastAsia="Calibri" w:hAnsi="Calibri"/>
          <w:sz w:val="22"/>
          <w:szCs w:val="22"/>
        </w:rPr>
        <w:t xml:space="preserve">20. Open Source Statement</w:t>
      </w:r>
    </w:p>
    <w:p>
      <w:r>
        <w:br w:type="page"/>
      </w:r>
    </w:p>
    <w:p>
      <w:pPr>
        <w:pStyle w:val="Heading1"/>
        <w:spacing w:after="200" w:before="400"/>
      </w:pPr>
      <w:r>
        <w:t xml:space="preserve">1. System Overview</w:t>
      </w:r>
    </w:p>
    <w:p>
      <w:pPr>
        <w:spacing w:after="160" w:line="276"/>
      </w:pPr>
      <w:r>
        <w:rPr>
          <w:rFonts w:ascii="Calibri" w:cs="Calibri" w:eastAsia="Calibri" w:hAnsi="Calibri"/>
          <w:sz w:val="22"/>
          <w:szCs w:val="22"/>
        </w:rPr>
        <w:t xml:space="preserve">The Real-Time Disaster Communication and Priority Handling System provides an end-to-end mechanism for receiving disaster reports, classifying their severity category, assigning an appropriate processing priority, transmitting the classified information over Ethernet, and processing the resulting alert within a real-time embedded environment.</w:t>
      </w:r>
    </w:p>
    <w:p>
      <w:pPr>
        <w:spacing w:after="160" w:line="276"/>
      </w:pPr>
      <w:r>
        <w:rPr>
          <w:rFonts w:ascii="Calibri" w:cs="Calibri" w:eastAsia="Calibri" w:hAnsi="Calibri"/>
          <w:sz w:val="22"/>
          <w:szCs w:val="22"/>
        </w:rPr>
        <w:t xml:space="preserve">The system operates through the following sequence:</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Smartphone -&gt; Flask Web Interface (phone_server.py) -&gt; Disaster Classification (disaster_ai.py)</w:t>
      </w:r>
      <w:r>
        <w:rPr>
          <w:rFonts w:ascii="Consolas" w:cs="Consolas" w:eastAsia="Consolas" w:hAnsi="Consolas"/>
          <w:sz w:val="18"/>
          <w:szCs w:val="18"/>
        </w:rPr>
        <w:br/>
        <w:t xml:space="preserve">   -&gt; Priority Assignment -&gt; Scapy Ethernet Transmission -&gt; Renesas EK-RA8P1 RMAC</w:t>
      </w:r>
      <w:r>
        <w:rPr>
          <w:rFonts w:ascii="Consolas" w:cs="Consolas" w:eastAsia="Consolas" w:hAnsi="Consolas"/>
          <w:sz w:val="18"/>
          <w:szCs w:val="18"/>
        </w:rPr>
        <w:br/>
        <w:t xml:space="preserve">   -&gt; uT-Kernel 3.0 -&gt; Priority Mailbox -&gt; Tera Term Alert Output</w:t>
      </w:r>
    </w:p>
    <w:p>
      <w:pPr>
        <w:spacing w:after="160" w:line="276"/>
      </w:pPr>
      <w:r>
        <w:rPr>
          <w:rFonts w:ascii="Calibri" w:cs="Calibri" w:eastAsia="Calibri" w:hAnsi="Calibri"/>
          <w:sz w:val="22"/>
          <w:szCs w:val="22"/>
        </w:rPr>
        <w:t xml:space="preserve">The current prototype performs classification on the PC side, while deterministic priority-based processing is executed on the Renesas EK-RA8P1 under μT-Kernel 3.0. The PC side is implemented as two independent Python processes: phone_server.py, a Flask application that hosts the smartphone-facing web interface and receives disaster reports, and disaster_ai.py, which performs message classification, priority assignment, and Scapy-based Ethernet frame construction and transmission. Separating these responsibilities into two processes keeps the web-facing server simple and isolates the classification/transmission logic in a single module — the same module identified in Section 6 as the integration point for future AI-based classification.</w:t>
      </w:r>
    </w:p>
    <w:p>
      <w:pPr>
        <w:spacing w:after="160" w:line="276"/>
      </w:pPr>
      <w:r>
        <w:rPr>
          <w:rFonts w:ascii="Calibri" w:cs="Calibri" w:eastAsia="Calibri" w:hAnsi="Calibri"/>
          <w:sz w:val="22"/>
          <w:szCs w:val="22"/>
        </w:rPr>
        <w:t xml:space="preserve">The system is designed as a local, Internet-independent communication pipeline. A local network connection (the same Wi-Fi/LAN segment) is used between the smartphone and the PC; no cloud service or external Internet-based disaster service is used at any stage. The PC-to-RA8P1 link is a separate, independent Ethernet connection, established via a USB Ethernet adapter.</w:t>
      </w:r>
    </w:p>
    <w:p>
      <w:pPr>
        <w:pStyle w:val="Heading1"/>
        <w:spacing w:after="200" w:before="400"/>
      </w:pPr>
      <w:r>
        <w:t xml:space="preserve">2. Hardware and Software Requirements</w:t>
      </w:r>
    </w:p>
    <w:p>
      <w:pPr>
        <w:pStyle w:val="Heading2"/>
        <w:spacing w:after="150" w:before="300"/>
      </w:pPr>
      <w:r>
        <w:t xml:space="preserve">2.1 Hardware</w:t>
      </w:r>
    </w:p>
    <w:p>
      <w:pPr>
        <w:pStyle w:val="ListParagraph"/>
        <w:numPr>
          <w:ilvl w:val="0"/>
          <w:numId w:val="1"/>
        </w:numPr>
        <w:spacing w:after="80"/>
        <w:rPr>
          <w:rFonts w:ascii="Calibri" w:cs="Calibri" w:eastAsia="Calibri" w:hAnsi="Calibri"/>
          <w:sz w:val="22"/>
          <w:szCs w:val="22"/>
        </w:rPr>
      </w:pPr>
      <w:r>
        <w:t xml:space="preserve">Renesas EK-RA8P1 Development Board</w:t>
      </w:r>
    </w:p>
    <w:p>
      <w:pPr>
        <w:pStyle w:val="ListParagraph"/>
        <w:numPr>
          <w:ilvl w:val="0"/>
          <w:numId w:val="1"/>
        </w:numPr>
        <w:spacing w:after="80"/>
        <w:rPr>
          <w:rFonts w:ascii="Calibri" w:cs="Calibri" w:eastAsia="Calibri" w:hAnsi="Calibri"/>
          <w:sz w:val="22"/>
          <w:szCs w:val="22"/>
        </w:rPr>
      </w:pPr>
      <w:r>
        <w:t xml:space="preserve">PC / Laptop (Windows)</w:t>
      </w:r>
    </w:p>
    <w:p>
      <w:pPr>
        <w:pStyle w:val="ListParagraph"/>
        <w:numPr>
          <w:ilvl w:val="0"/>
          <w:numId w:val="1"/>
        </w:numPr>
        <w:spacing w:after="80"/>
        <w:rPr>
          <w:rFonts w:ascii="Calibri" w:cs="Calibri" w:eastAsia="Calibri" w:hAnsi="Calibri"/>
          <w:sz w:val="22"/>
          <w:szCs w:val="22"/>
        </w:rPr>
      </w:pPr>
      <w:r>
        <w:t xml:space="preserve">Smartphone</w:t>
      </w:r>
    </w:p>
    <w:p>
      <w:pPr>
        <w:pStyle w:val="ListParagraph"/>
        <w:numPr>
          <w:ilvl w:val="0"/>
          <w:numId w:val="1"/>
        </w:numPr>
        <w:spacing w:after="80"/>
        <w:rPr>
          <w:rFonts w:ascii="Calibri" w:cs="Calibri" w:eastAsia="Calibri" w:hAnsi="Calibri"/>
          <w:sz w:val="22"/>
          <w:szCs w:val="22"/>
        </w:rPr>
      </w:pPr>
      <w:r>
        <w:t xml:space="preserve">USB Ethernet Adapter</w:t>
      </w:r>
    </w:p>
    <w:p>
      <w:pPr>
        <w:pStyle w:val="ListParagraph"/>
        <w:numPr>
          <w:ilvl w:val="0"/>
          <w:numId w:val="1"/>
        </w:numPr>
        <w:spacing w:after="80"/>
        <w:rPr>
          <w:rFonts w:ascii="Calibri" w:cs="Calibri" w:eastAsia="Calibri" w:hAnsi="Calibri"/>
          <w:sz w:val="22"/>
          <w:szCs w:val="22"/>
        </w:rPr>
      </w:pPr>
      <w:r>
        <w:t xml:space="preserve">Ethernet Cable</w:t>
      </w:r>
    </w:p>
    <w:p>
      <w:pPr>
        <w:pStyle w:val="ListParagraph"/>
        <w:numPr>
          <w:ilvl w:val="0"/>
          <w:numId w:val="1"/>
        </w:numPr>
        <w:spacing w:after="80"/>
        <w:rPr>
          <w:rFonts w:ascii="Calibri" w:cs="Calibri" w:eastAsia="Calibri" w:hAnsi="Calibri"/>
          <w:sz w:val="22"/>
          <w:szCs w:val="22"/>
        </w:rPr>
      </w:pPr>
      <w:r>
        <w:t xml:space="preserve">J-Link Debugger/Programmer</w:t>
      </w:r>
    </w:p>
    <w:p>
      <w:pPr>
        <w:pStyle w:val="ListParagraph"/>
        <w:numPr>
          <w:ilvl w:val="0"/>
          <w:numId w:val="1"/>
        </w:numPr>
        <w:spacing w:after="80"/>
        <w:rPr>
          <w:rFonts w:ascii="Calibri" w:cs="Calibri" w:eastAsia="Calibri" w:hAnsi="Calibri"/>
          <w:sz w:val="22"/>
          <w:szCs w:val="22"/>
        </w:rPr>
      </w:pPr>
      <w:r>
        <w:t xml:space="preserve">USB connection for board programming and serial monitoring</w:t>
      </w:r>
    </w:p>
    <w:p>
      <w:pPr>
        <w:pStyle w:val="Heading2"/>
        <w:spacing w:after="150" w:before="300"/>
      </w:pPr>
      <w:r>
        <w:t xml:space="preserve">2.2 Software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shd w:fill="D9E2F3" w:val="clear"/>
            <w:tcMar>
              <w:top w:type="dxa" w:w="80"/>
              <w:left w:type="dxa" w:w="100"/>
              <w:bottom w:type="dxa" w:w="80"/>
              <w:right w:type="dxa" w:w="100"/>
            </w:tcMar>
          </w:tcPr>
          <w:p>
            <w:r>
              <w:rPr>
                <w:rFonts w:ascii="Calibri" w:cs="Calibri" w:eastAsia="Calibri" w:hAnsi="Calibri"/>
                <w:b/>
                <w:bCs/>
                <w:i w:val="false"/>
                <w:iCs w:val="false"/>
                <w:sz w:val="20"/>
                <w:szCs w:val="20"/>
              </w:rPr>
              <w:t xml:space="preserve">Component</w:t>
            </w:r>
          </w:p>
        </w:tc>
        <w:tc>
          <w:tcPr>
            <w:tcW w:type="dxa" w:w="7000"/>
            <w:shd w:fill="D9E2F3" w:val="clear"/>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Version / Detail</w:t>
            </w:r>
          </w:p>
        </w:tc>
      </w:tr>
      <w:tr>
        <w:tc>
          <w:tcPr>
            <w:tcW w:type="dxa" w:w="3000"/>
            <w:shd w:fill="F2F2F2" w:val="clear"/>
            <w:tcMar>
              <w:top w:type="dxa" w:w="80"/>
              <w:left w:type="dxa" w:w="100"/>
              <w:bottom w:type="dxa" w:w="80"/>
              <w:right w:type="dxa" w:w="100"/>
            </w:tcMar>
          </w:tcPr>
          <w:p>
            <w:r>
              <w:rPr>
                <w:rFonts w:ascii="Calibri" w:cs="Calibri" w:eastAsia="Calibri" w:hAnsi="Calibri"/>
                <w:b/>
                <w:bCs/>
                <w:i w:val="false"/>
                <w:iCs w:val="false"/>
                <w:sz w:val="20"/>
                <w:szCs w:val="20"/>
              </w:rPr>
              <w:t xml:space="preserve">e² studio</w:t>
            </w:r>
          </w:p>
        </w:tc>
        <w:tc>
          <w:tcPr>
            <w:tcW w:type="dxa" w:w="7000"/>
            <w:tcMar>
              <w:top w:type="dxa" w:w="80"/>
              <w:left w:type="dxa" w:w="100"/>
              <w:bottom w:type="dxa" w:w="80"/>
              <w:right w:type="dxa" w:w="100"/>
            </w:tcMar>
          </w:tcPr>
          <w:p>
            <w:r>
              <w:rPr>
                <w:rFonts w:ascii="Calibri" w:cs="Calibri" w:eastAsia="Calibri" w:hAnsi="Calibri"/>
                <w:b w:val="false"/>
                <w:bCs w:val="false"/>
                <w:i w:val="false"/>
                <w:iCs w:val="false"/>
                <w:sz w:val="20"/>
                <w:szCs w:val="20"/>
              </w:rPr>
              <w:t>e² studio (version used for the submitted EK-RA8P1 project)</w:t>
            </w:r>
          </w:p>
        </w:tc>
      </w:tr>
      <w:tr>
        <w:tc>
          <w:tcPr>
            <w:tcW w:type="dxa" w:w="3000"/>
            <w:shd w:fill="F2F2F2" w:val="clear"/>
            <w:tcMar>
              <w:top w:type="dxa" w:w="80"/>
              <w:left w:type="dxa" w:w="100"/>
              <w:bottom w:type="dxa" w:w="80"/>
              <w:right w:type="dxa" w:w="100"/>
            </w:tcMar>
          </w:tcPr>
          <w:p>
            <w:r>
              <w:rPr>
                <w:rFonts w:ascii="Calibri" w:cs="Calibri" w:eastAsia="Calibri" w:hAnsi="Calibri"/>
                <w:b/>
                <w:bCs/>
                <w:i w:val="false"/>
                <w:iCs w:val="false"/>
                <w:sz w:val="20"/>
                <w:szCs w:val="20"/>
              </w:rPr>
              <w:t xml:space="preserve">Renesas Flexible Software Package (FSP)</w:t>
            </w:r>
          </w:p>
        </w:tc>
        <w:tc>
          <w:tcPr>
            <w:tcW w:type="dxa" w:w="7000"/>
            <w:tcMar>
              <w:top w:type="dxa" w:w="80"/>
              <w:left w:type="dxa" w:w="100"/>
              <w:bottom w:type="dxa" w:w="80"/>
              <w:right w:type="dxa" w:w="100"/>
            </w:tcMar>
          </w:tcPr>
          <w:p>
            <w:r>
              <w:rPr>
                <w:rFonts w:ascii="Calibri" w:cs="Calibri" w:eastAsia="Calibri" w:hAnsi="Calibri"/>
                <w:b w:val="false"/>
                <w:bCs w:val="false"/>
                <w:i w:val="false"/>
                <w:iCs w:val="false"/>
                <w:sz w:val="20"/>
                <w:szCs w:val="20"/>
              </w:rPr>
              <w:t>Renesas FSP (version used for the submitted EK-RA8P1 project)</w:t>
            </w:r>
          </w:p>
        </w:tc>
      </w:tr>
      <w:tr>
        <w:tc>
          <w:tcPr>
            <w:tcW w:type="dxa" w:w="3000"/>
            <w:shd w:fill="F2F2F2" w:val="clear"/>
            <w:tcMar>
              <w:top w:type="dxa" w:w="80"/>
              <w:left w:type="dxa" w:w="100"/>
              <w:bottom w:type="dxa" w:w="80"/>
              <w:right w:type="dxa" w:w="100"/>
            </w:tcMar>
          </w:tcPr>
          <w:p>
            <w:r>
              <w:rPr>
                <w:rFonts w:ascii="Calibri" w:cs="Calibri" w:eastAsia="Calibri" w:hAnsi="Calibri"/>
                <w:b/>
                <w:bCs/>
                <w:i w:val="false"/>
                <w:iCs w:val="false"/>
                <w:sz w:val="20"/>
                <w:szCs w:val="20"/>
              </w:rPr>
              <w:t xml:space="preserve">μT-Kernel 3.0</w:t>
            </w:r>
          </w:p>
        </w:tc>
        <w:tc>
          <w:tcPr>
            <w:tcW w:type="dxa" w:w="70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As provided by the Contest organizers</w:t>
            </w:r>
          </w:p>
        </w:tc>
      </w:tr>
      <w:tr>
        <w:tc>
          <w:tcPr>
            <w:tcW w:type="dxa" w:w="3000"/>
            <w:shd w:fill="F2F2F2" w:val="clear"/>
            <w:tcMar>
              <w:top w:type="dxa" w:w="80"/>
              <w:left w:type="dxa" w:w="100"/>
              <w:bottom w:type="dxa" w:w="80"/>
              <w:right w:type="dxa" w:w="100"/>
            </w:tcMar>
          </w:tcPr>
          <w:p>
            <w:r>
              <w:rPr>
                <w:rFonts w:ascii="Calibri" w:cs="Calibri" w:eastAsia="Calibri" w:hAnsi="Calibri"/>
                <w:b/>
                <w:bCs/>
                <w:i w:val="false"/>
                <w:iCs w:val="false"/>
                <w:sz w:val="20"/>
                <w:szCs w:val="20"/>
              </w:rPr>
              <w:t xml:space="preserve">Python</w:t>
            </w:r>
          </w:p>
        </w:tc>
        <w:tc>
          <w:tcPr>
            <w:tcW w:type="dxa" w:w="7000"/>
            <w:tcMar>
              <w:top w:type="dxa" w:w="80"/>
              <w:left w:type="dxa" w:w="100"/>
              <w:bottom w:type="dxa" w:w="80"/>
              <w:right w:type="dxa" w:w="100"/>
            </w:tcMar>
          </w:tcPr>
          <w:p>
            <w:r>
              <w:rPr>
                <w:rFonts w:ascii="Calibri" w:cs="Calibri" w:eastAsia="Calibri" w:hAnsi="Calibri"/>
                <w:b w:val="false"/>
                <w:bCs w:val="false"/>
                <w:i w:val="false"/>
                <w:iCs w:val="false"/>
                <w:sz w:val="20"/>
                <w:szCs w:val="20"/>
              </w:rPr>
              <w:t>Python 3.12.9</w:t>
            </w:r>
          </w:p>
        </w:tc>
      </w:tr>
      <w:tr>
        <w:tc>
          <w:tcPr>
            <w:tcW w:type="dxa" w:w="3000"/>
            <w:shd w:fill="F2F2F2" w:val="clear"/>
            <w:tcMar>
              <w:top w:type="dxa" w:w="80"/>
              <w:left w:type="dxa" w:w="100"/>
              <w:bottom w:type="dxa" w:w="80"/>
              <w:right w:type="dxa" w:w="100"/>
            </w:tcMar>
          </w:tcPr>
          <w:p>
            <w:r>
              <w:rPr>
                <w:rFonts w:ascii="Calibri" w:cs="Calibri" w:eastAsia="Calibri" w:hAnsi="Calibri"/>
                <w:b/>
                <w:bCs/>
                <w:i w:val="false"/>
                <w:iCs w:val="false"/>
                <w:sz w:val="20"/>
                <w:szCs w:val="20"/>
              </w:rPr>
              <w:t xml:space="preserve">Flask</w:t>
            </w:r>
          </w:p>
        </w:tc>
        <w:tc>
          <w:tcPr>
            <w:tcW w:type="dxa" w:w="7000"/>
            <w:tcMar>
              <w:top w:type="dxa" w:w="80"/>
              <w:left w:type="dxa" w:w="100"/>
              <w:bottom w:type="dxa" w:w="80"/>
              <w:right w:type="dxa" w:w="100"/>
            </w:tcMar>
          </w:tcPr>
          <w:p>
            <w:r>
              <w:rPr>
                <w:rFonts w:ascii="Calibri" w:cs="Calibri" w:eastAsia="Calibri" w:hAnsi="Calibri"/>
                <w:b w:val="false"/>
                <w:bCs w:val="false"/>
                <w:i w:val="false"/>
                <w:iCs w:val="false"/>
                <w:sz w:val="20"/>
                <w:szCs w:val="20"/>
              </w:rPr>
              <w:t>Flask (installed via pip) — used in phone_server.py</w:t>
            </w:r>
          </w:p>
        </w:tc>
      </w:tr>
      <w:tr>
        <w:tc>
          <w:tcPr>
            <w:tcW w:type="dxa" w:w="3000"/>
            <w:shd w:fill="F2F2F2" w:val="clear"/>
            <w:tcMar>
              <w:top w:type="dxa" w:w="80"/>
              <w:left w:type="dxa" w:w="100"/>
              <w:bottom w:type="dxa" w:w="80"/>
              <w:right w:type="dxa" w:w="100"/>
            </w:tcMar>
          </w:tcPr>
          <w:p>
            <w:r>
              <w:rPr>
                <w:rFonts w:ascii="Calibri" w:cs="Calibri" w:eastAsia="Calibri" w:hAnsi="Calibri"/>
                <w:b/>
                <w:bCs/>
                <w:i w:val="false"/>
                <w:iCs w:val="false"/>
                <w:sz w:val="20"/>
                <w:szCs w:val="20"/>
              </w:rPr>
              <w:t xml:space="preserve">Scapy</w:t>
            </w:r>
          </w:p>
        </w:tc>
        <w:tc>
          <w:tcPr>
            <w:tcW w:type="dxa" w:w="7000"/>
            <w:tcMar>
              <w:top w:type="dxa" w:w="80"/>
              <w:left w:type="dxa" w:w="100"/>
              <w:bottom w:type="dxa" w:w="80"/>
              <w:right w:type="dxa" w:w="100"/>
            </w:tcMar>
          </w:tcPr>
          <w:p>
            <w:r>
              <w:rPr>
                <w:rFonts w:ascii="Calibri" w:cs="Calibri" w:eastAsia="Calibri" w:hAnsi="Calibri"/>
                <w:b w:val="false"/>
                <w:bCs w:val="false"/>
                <w:i w:val="false"/>
                <w:iCs w:val="false"/>
                <w:sz w:val="20"/>
                <w:szCs w:val="20"/>
              </w:rPr>
              <w:t>Scapy (installed via pip) — used in disaster_ai.py</w:t>
            </w:r>
          </w:p>
        </w:tc>
      </w:tr>
      <w:tr>
        <w:tc>
          <w:tcPr>
            <w:tcW w:type="dxa" w:w="3000"/>
            <w:shd w:fill="F2F2F2" w:val="clear"/>
            <w:tcMar>
              <w:top w:type="dxa" w:w="80"/>
              <w:left w:type="dxa" w:w="100"/>
              <w:bottom w:type="dxa" w:w="80"/>
              <w:right w:type="dxa" w:w="100"/>
            </w:tcMar>
          </w:tcPr>
          <w:p>
            <w:r>
              <w:rPr>
                <w:rFonts w:ascii="Calibri" w:cs="Calibri" w:eastAsia="Calibri" w:hAnsi="Calibri"/>
                <w:b/>
                <w:bCs/>
                <w:i w:val="false"/>
                <w:iCs w:val="false"/>
                <w:sz w:val="20"/>
                <w:szCs w:val="20"/>
              </w:rPr>
              <w:t xml:space="preserve">Tera Term</w:t>
            </w:r>
          </w:p>
        </w:tc>
        <w:tc>
          <w:tcPr>
            <w:tcW w:type="dxa" w:w="7000"/>
            <w:tcMar>
              <w:top w:type="dxa" w:w="80"/>
              <w:left w:type="dxa" w:w="100"/>
              <w:bottom w:type="dxa" w:w="80"/>
              <w:right w:type="dxa" w:w="100"/>
            </w:tcMar>
          </w:tcPr>
          <w:p>
            <w:r>
              <w:rPr>
                <w:rFonts w:ascii="Calibri" w:cs="Calibri" w:eastAsia="Calibri" w:hAnsi="Calibri"/>
                <w:b w:val="false"/>
                <w:bCs w:val="false"/>
                <w:i w:val="false"/>
                <w:iCs w:val="false"/>
                <w:sz w:val="20"/>
                <w:szCs w:val="20"/>
              </w:rPr>
              <w:t>Tera Term (installed version)</w:t>
            </w:r>
          </w:p>
        </w:tc>
      </w:tr>
    </w:tbl>
    <w:p>
      <w:pPr>
        <w:spacing w:after="160" w:line="276"/>
      </w:pPr>
      <w:r>
        <w:rPr>
          <w:rFonts w:ascii="Calibri" w:cs="Calibri" w:eastAsia="Calibri" w:hAnsi="Calibri"/>
          <w:i/>
          <w:iCs/>
          <w:sz w:val="22"/>
          <w:szCs w:val="22"/>
        </w:rPr>
        <w:t xml:space="preserve">No modification was made to the μT-Kernel 3.0 source code itself. The embedded application uses μT-Kernel 3.0's standard priority mailbox API for priority-based message dispatch.</w:t>
      </w:r>
    </w:p>
    <w:p>
      <w:pPr>
        <w:pStyle w:val="Heading1"/>
        <w:spacing w:after="200" w:before="400"/>
      </w:pPr>
      <w:r>
        <w:t xml:space="preserve">3. Existing Software Declaration</w:t>
      </w:r>
    </w:p>
    <w:p>
      <w:pPr>
        <w:spacing w:after="160" w:line="276"/>
      </w:pPr>
      <w:r>
        <w:rPr>
          <w:rFonts w:ascii="Calibri" w:cs="Calibri" w:eastAsia="Calibri" w:hAnsi="Calibri"/>
          <w:sz w:val="22"/>
          <w:szCs w:val="22"/>
        </w:rPr>
        <w:t xml:space="preserve">In accordance with Section 3.3 of the Application Rules, the following existing software (developed by others) is used in the Program. None of the software listed below is submitted for evaluation as part of the Program itself; it is used as supporting infrastructure only.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D9E2F3" w:val="clear"/>
            <w:tcMar>
              <w:top w:type="dxa" w:w="80"/>
              <w:left w:type="dxa" w:w="100"/>
              <w:bottom w:type="dxa" w:w="80"/>
              <w:right w:type="dxa" w:w="100"/>
            </w:tcMar>
          </w:tcPr>
          <w:p>
            <w:r>
              <w:rPr>
                <w:rFonts w:ascii="Calibri" w:cs="Calibri" w:eastAsia="Calibri" w:hAnsi="Calibri"/>
                <w:b/>
                <w:bCs/>
                <w:i w:val="false"/>
                <w:iCs w:val="false"/>
                <w:sz w:val="20"/>
                <w:szCs w:val="20"/>
              </w:rPr>
              <w:t xml:space="preserve">Name</w:t>
            </w:r>
          </w:p>
        </w:tc>
        <w:tc>
          <w:tcPr>
            <w:tcW w:type="dxa" w:w="1800"/>
            <w:shd w:fill="D9E2F3" w:val="clear"/>
            <w:tcMar>
              <w:top w:type="dxa" w:w="80"/>
              <w:left w:type="dxa" w:w="100"/>
              <w:bottom w:type="dxa" w:w="80"/>
              <w:right w:type="dxa" w:w="100"/>
            </w:tcMar>
          </w:tcPr>
          <w:p>
            <w:r>
              <w:rPr>
                <w:rFonts w:ascii="Calibri" w:cs="Calibri" w:eastAsia="Calibri" w:hAnsi="Calibri"/>
                <w:b/>
                <w:bCs/>
                <w:i w:val="false"/>
                <w:iCs w:val="false"/>
                <w:sz w:val="20"/>
                <w:szCs w:val="20"/>
              </w:rPr>
              <w:t xml:space="preserve">Rights Holder</w:t>
            </w:r>
          </w:p>
        </w:tc>
        <w:tc>
          <w:tcPr>
            <w:tcW w:type="dxa" w:w="2400"/>
            <w:shd w:fill="D9E2F3" w:val="clear"/>
            <w:tcMar>
              <w:top w:type="dxa" w:w="80"/>
              <w:left w:type="dxa" w:w="100"/>
              <w:bottom w:type="dxa" w:w="80"/>
              <w:right w:type="dxa" w:w="100"/>
            </w:tcMar>
          </w:tcPr>
          <w:p>
            <w:r>
              <w:rPr>
                <w:rFonts w:ascii="Calibri" w:cs="Calibri" w:eastAsia="Calibri" w:hAnsi="Calibri"/>
                <w:b/>
                <w:bCs/>
                <w:i w:val="false"/>
                <w:iCs w:val="false"/>
                <w:sz w:val="20"/>
                <w:szCs w:val="20"/>
              </w:rPr>
              <w:t xml:space="preserve">Method of Acquisition</w:t>
            </w:r>
          </w:p>
        </w:tc>
        <w:tc>
          <w:tcPr>
            <w:tcW w:type="dxa" w:w="2600"/>
            <w:shd w:fill="D9E2F3" w:val="clear"/>
            <w:tcMar>
              <w:top w:type="dxa" w:w="80"/>
              <w:left w:type="dxa" w:w="100"/>
              <w:bottom w:type="dxa" w:w="80"/>
              <w:right w:type="dxa" w:w="100"/>
            </w:tcMar>
          </w:tcPr>
          <w:p>
            <w:r>
              <w:rPr>
                <w:rFonts w:ascii="Calibri" w:cs="Calibri" w:eastAsia="Calibri" w:hAnsi="Calibri"/>
                <w:b/>
                <w:bCs/>
                <w:i w:val="false"/>
                <w:iCs w:val="false"/>
                <w:sz w:val="20"/>
                <w:szCs w:val="20"/>
              </w:rPr>
              <w:t xml:space="preserve">Function in this Program</w:t>
            </w:r>
          </w:p>
        </w:tc>
        <w:tc>
          <w:tcPr>
            <w:tcW w:type="dxa" w:w="1400"/>
            <w:shd w:fill="D9E2F3" w:val="clear"/>
            <w:tcMar>
              <w:top w:type="dxa" w:w="80"/>
              <w:left w:type="dxa" w:w="100"/>
              <w:bottom w:type="dxa" w:w="80"/>
              <w:right w:type="dxa" w:w="100"/>
            </w:tcMar>
          </w:tcPr>
          <w:p>
            <w:r>
              <w:rPr>
                <w:rFonts w:ascii="Calibri" w:cs="Calibri" w:eastAsia="Calibri" w:hAnsi="Calibri"/>
                <w:b/>
                <w:bCs/>
                <w:i w:val="false"/>
                <w:iCs w:val="false"/>
                <w:sz w:val="20"/>
                <w:szCs w:val="20"/>
              </w:rPr>
              <w:t xml:space="preserve">License</w:t>
            </w:r>
          </w:p>
        </w:tc>
      </w:tr>
      <w:tr>
        <w:tc>
          <w:tcPr>
            <w:tcW w:type="dxa" w:w="18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μT-Kernel 3.0</w:t>
            </w:r>
          </w:p>
        </w:tc>
        <w:tc>
          <w:tcPr>
            <w:tcW w:type="dxa" w:w="18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TRON Forum / T-Engine Forum</w:t>
            </w:r>
          </w:p>
        </w:tc>
        <w:tc>
          <w:tcPr>
            <w:tcW w:type="dxa" w:w="24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Provided by Contest organizers</w:t>
            </w:r>
          </w:p>
        </w:tc>
        <w:tc>
          <w:tcPr>
            <w:tcW w:type="dxa" w:w="26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Real-time kernel: task scheduling, priority mailbox, inter-task messaging on the EK-RA8P1</w:t>
            </w:r>
          </w:p>
        </w:tc>
        <w:tc>
          <w:tcPr>
            <w:tcW w:type="dxa" w:w="14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T-License 2.0 (open source)</w:t>
            </w:r>
          </w:p>
        </w:tc>
      </w:tr>
      <w:tr>
        <w:tc>
          <w:tcPr>
            <w:tcW w:type="dxa" w:w="18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Renesas FSP</w:t>
            </w:r>
          </w:p>
        </w:tc>
        <w:tc>
          <w:tcPr>
            <w:tcW w:type="dxa" w:w="18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Renesas Electronics Corporation</w:t>
            </w:r>
          </w:p>
        </w:tc>
        <w:tc>
          <w:tcPr>
            <w:tcW w:type="dxa" w:w="24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Provided with e² studio / downloaded from Renesas website</w:t>
            </w:r>
          </w:p>
        </w:tc>
        <w:tc>
          <w:tcPr>
            <w:tcW w:type="dxa" w:w="26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Board support package: RMAC/Ethernet driver, peripheral drivers for EK-RA8P1</w:t>
            </w:r>
          </w:p>
        </w:tc>
        <w:tc>
          <w:tcPr>
            <w:tcW w:type="dxa" w:w="1400"/>
            <w:tcMar>
              <w:top w:type="dxa" w:w="80"/>
              <w:left w:type="dxa" w:w="100"/>
              <w:bottom w:type="dxa" w:w="80"/>
              <w:right w:type="dxa" w:w="100"/>
            </w:tcMar>
          </w:tcPr>
          <w:p>
            <w:r>
              <w:rPr>
                <w:rFonts w:ascii="Calibri" w:cs="Calibri" w:eastAsia="Calibri" w:hAnsi="Calibri"/>
                <w:b w:val="false"/>
                <w:bCs w:val="false"/>
                <w:i w:val="false"/>
                <w:iCs w:val="false"/>
                <w:sz w:val="20"/>
                <w:szCs w:val="20"/>
              </w:rPr>
              <w:t>Applicable Renesas FSP license and terms of use</w:t>
            </w:r>
          </w:p>
        </w:tc>
      </w:tr>
      <w:tr>
        <w:tc>
          <w:tcPr>
            <w:tcW w:type="dxa" w:w="18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Flask</w:t>
            </w:r>
          </w:p>
        </w:tc>
        <w:tc>
          <w:tcPr>
            <w:tcW w:type="dxa" w:w="18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Pallets Project</w:t>
            </w:r>
          </w:p>
        </w:tc>
        <w:tc>
          <w:tcPr>
            <w:tcW w:type="dxa" w:w="24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Installed via pip (PyPI, public open-source distribution)</w:t>
            </w:r>
          </w:p>
        </w:tc>
        <w:tc>
          <w:tcPr>
            <w:tcW w:type="dxa" w:w="26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Hosts the smartphone-facing web interface and receives disaster reports (phone_server.py)</w:t>
            </w:r>
          </w:p>
        </w:tc>
        <w:tc>
          <w:tcPr>
            <w:tcW w:type="dxa" w:w="14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BSD-3-Clause</w:t>
            </w:r>
          </w:p>
        </w:tc>
      </w:tr>
      <w:tr>
        <w:tc>
          <w:tcPr>
            <w:tcW w:type="dxa" w:w="18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Scapy</w:t>
            </w:r>
          </w:p>
        </w:tc>
        <w:tc>
          <w:tcPr>
            <w:tcW w:type="dxa" w:w="18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Scapy community / P. Biondi et al.</w:t>
            </w:r>
          </w:p>
        </w:tc>
        <w:tc>
          <w:tcPr>
            <w:tcW w:type="dxa" w:w="24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Installed via pip (PyPI, public open-source distribution)</w:t>
            </w:r>
          </w:p>
        </w:tc>
        <w:tc>
          <w:tcPr>
            <w:tcW w:type="dxa" w:w="26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Constructs and transmits the Ethernet frame carrying the classified disaster category (disaster_ai.py)</w:t>
            </w:r>
          </w:p>
        </w:tc>
        <w:tc>
          <w:tcPr>
            <w:tcW w:type="dxa" w:w="14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GPL-2.0</w:t>
            </w:r>
          </w:p>
        </w:tc>
      </w:tr>
    </w:tbl>
    <w:p>
      <w:pPr>
        <w:spacing w:after="160" w:line="276"/>
      </w:pPr>
      <w:r>
        <w:rPr>
          <w:rFonts w:ascii="Calibri" w:cs="Calibri" w:eastAsia="Calibri" w:hAnsi="Calibri"/>
          <w:i/>
          <w:iCs/>
          <w:sz w:val="22"/>
          <w:szCs w:val="22"/>
        </w:rPr>
        <w:t xml:space="preserve">Source code or, where source is impractical to provide, an executable object for each of the above will be made available to the organizer, in a form usable for approximately one week following the Awards Ceremony, as required by Section 3.3.</w:t>
      </w:r>
    </w:p>
    <w:p>
      <w:pPr>
        <w:pStyle w:val="Heading1"/>
        <w:spacing w:after="200" w:before="400"/>
      </w:pPr>
      <w:r>
        <w:t xml:space="preserve">4. Rights and Copyright Guarantee Statement</w:t>
      </w:r>
    </w:p>
    <w:p>
      <w:pPr>
        <w:spacing w:after="160" w:line="276"/>
      </w:pPr>
      <w:r>
        <w:rPr>
          <w:rFonts w:ascii="Calibri" w:cs="Calibri" w:eastAsia="Calibri" w:hAnsi="Calibri"/>
          <w:sz w:val="22"/>
          <w:szCs w:val="22"/>
        </w:rPr>
        <w:t xml:space="preserve">The applicant(s) guarantee to the organizer and cooperating companies of the TRON Programming Contest that all copyrights and other rights related to the existing software listed in Section 3 of this document have been handled in accordance with the Application Rules of the Contest. Specifically:</w:t>
      </w:r>
    </w:p>
    <w:p>
      <w:pPr>
        <w:pStyle w:val="ListParagraph"/>
        <w:numPr>
          <w:ilvl w:val="0"/>
          <w:numId w:val="1"/>
        </w:numPr>
        <w:spacing w:after="80"/>
        <w:rPr>
          <w:rFonts w:ascii="Calibri" w:cs="Calibri" w:eastAsia="Calibri" w:hAnsi="Calibri"/>
          <w:sz w:val="22"/>
          <w:szCs w:val="22"/>
        </w:rPr>
      </w:pPr>
      <w:r>
        <w:t xml:space="preserve">All third-party software used (μT-Kernel 3.0, Renesas FSP, Flask, and Scapy) is used under its respective open-source or vendor-provided license, listed above, and no rights of any third party are infringed by its use in this Program.</w:t>
      </w:r>
    </w:p>
    <w:p>
      <w:pPr>
        <w:pStyle w:val="ListParagraph"/>
        <w:numPr>
          <w:ilvl w:val="0"/>
          <w:numId w:val="1"/>
        </w:numPr>
        <w:spacing w:after="80"/>
        <w:rPr>
          <w:rFonts w:ascii="Calibri" w:cs="Calibri" w:eastAsia="Calibri" w:hAnsi="Calibri"/>
          <w:sz w:val="22"/>
          <w:szCs w:val="22"/>
        </w:rPr>
      </w:pPr>
      <w:r>
        <w:t xml:space="preserve">The original code developed for this Program — phone_server.py, disaster_ai.py, the smartphone web interface, and the μT-Kernel 3.0 application code running on the EK-RA8P1 (Ethernet reception task, classification-to-priority mapping, and priority mailbox usage) — was invented and developed solely by the applicant(s), who hold the copyright to this original code.</w:t>
      </w:r>
    </w:p>
    <w:p>
      <w:pPr>
        <w:pStyle w:val="ListParagraph"/>
        <w:numPr>
          <w:ilvl w:val="0"/>
          <w:numId w:val="1"/>
        </w:numPr>
        <w:spacing w:after="80"/>
        <w:rPr>
          <w:rFonts w:ascii="Calibri" w:cs="Calibri" w:eastAsia="Calibri" w:hAnsi="Calibri"/>
          <w:sz w:val="22"/>
          <w:szCs w:val="22"/>
        </w:rPr>
      </w:pPr>
      <w:r>
        <w:t xml:space="preserve">The Program, in its entirety, is original and has not been submitted to, and is not scheduled to be submitted to, any other contest, nor has it won any award in any prior contest.</w:t>
      </w:r>
    </w:p>
    <w:p>
      <w:pPr>
        <w:spacing w:after="160" w:line="276"/>
      </w:pPr>
      <w:r>
        <w:rPr>
          <w:rFonts w:ascii="Calibri" w:cs="Calibri" w:eastAsia="Calibri" w:hAnsi="Calibri"/>
          <w:i/>
          <w:iCs/>
          <w:sz w:val="22"/>
          <w:szCs w:val="22"/>
        </w:rPr>
        <w:t>Applicant: Dharanya S.</w:t>
        <w:br/>
        <w:t>Signature: ____________________</w:t>
        <w:br/>
        <w:t>Date: 29 September 2026</w:t>
      </w:r>
    </w:p>
    <w:p>
      <w:pPr>
        <w:pStyle w:val="Heading1"/>
        <w:spacing w:after="200" w:before="400"/>
      </w:pPr>
      <w:r>
        <w:t xml:space="preserve">5. System Architecture</w:t>
      </w:r>
    </w:p>
    <w:p>
      <w:pPr>
        <w:pStyle w:val="Heading2"/>
        <w:spacing w:after="150" w:before="300"/>
      </w:pPr>
      <w:r>
        <w:t xml:space="preserve">5.1 Component Roles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E2F3" w:val="clear"/>
            <w:tcMar>
              <w:top w:type="dxa" w:w="80"/>
              <w:left w:type="dxa" w:w="100"/>
              <w:bottom w:type="dxa" w:w="80"/>
              <w:right w:type="dxa" w:w="100"/>
            </w:tcMar>
          </w:tcPr>
          <w:p>
            <w:r>
              <w:rPr>
                <w:rFonts w:ascii="Calibri" w:cs="Calibri" w:eastAsia="Calibri" w:hAnsi="Calibri"/>
                <w:b/>
                <w:bCs/>
                <w:i w:val="false"/>
                <w:iCs w:val="false"/>
                <w:sz w:val="20"/>
                <w:szCs w:val="20"/>
              </w:rPr>
              <w:t xml:space="preserve">Technology</w:t>
            </w:r>
          </w:p>
        </w:tc>
        <w:tc>
          <w:tcPr>
            <w:tcW w:type="dxa" w:w="7600"/>
            <w:shd w:fill="D9E2F3" w:val="clear"/>
            <w:tcMar>
              <w:top w:type="dxa" w:w="80"/>
              <w:left w:type="dxa" w:w="100"/>
              <w:bottom w:type="dxa" w:w="80"/>
              <w:right w:type="dxa" w:w="100"/>
            </w:tcMar>
          </w:tcPr>
          <w:p>
            <w:r>
              <w:rPr>
                <w:rFonts w:ascii="Calibri" w:cs="Calibri" w:eastAsia="Calibri" w:hAnsi="Calibri"/>
                <w:b/>
                <w:bCs/>
                <w:i w:val="false"/>
                <w:iCs w:val="false"/>
                <w:sz w:val="20"/>
                <w:szCs w:val="20"/>
              </w:rPr>
              <w:t xml:space="preserve">Role</w:t>
            </w:r>
          </w:p>
        </w:tc>
      </w:tr>
      <w:tr>
        <w:tc>
          <w:tcPr>
            <w:tcW w:type="dxa" w:w="24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Smartphone</w:t>
            </w:r>
          </w:p>
        </w:tc>
        <w:tc>
          <w:tcPr>
            <w:tcW w:type="dxa" w:w="76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Submits disaster information via the web interface</w:t>
            </w:r>
          </w:p>
        </w:tc>
      </w:tr>
      <w:tr>
        <w:tc>
          <w:tcPr>
            <w:tcW w:type="dxa" w:w="24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phone_server.py (Flask)</w:t>
            </w:r>
          </w:p>
        </w:tc>
        <w:tc>
          <w:tcPr>
            <w:tcW w:type="dxa" w:w="76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Hosts the web interface; receives the phone's HTTP submission</w:t>
            </w:r>
          </w:p>
        </w:tc>
      </w:tr>
      <w:tr>
        <w:tc>
          <w:tcPr>
            <w:tcW w:type="dxa" w:w="24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disaster_ai.py</w:t>
            </w:r>
          </w:p>
        </w:tc>
        <w:tc>
          <w:tcPr>
            <w:tcW w:type="dxa" w:w="76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Classifies the message, assigns priority, constructs and transmits the Scapy Ethernet frame</w:t>
            </w:r>
          </w:p>
        </w:tc>
      </w:tr>
      <w:tr>
        <w:tc>
          <w:tcPr>
            <w:tcW w:type="dxa" w:w="24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USB Ethernet Adapter</w:t>
            </w:r>
          </w:p>
        </w:tc>
        <w:tc>
          <w:tcPr>
            <w:tcW w:type="dxa" w:w="76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Bridges the PC to the EK-RA8P1 over a dedicated Ethernet link</w:t>
            </w:r>
          </w:p>
        </w:tc>
      </w:tr>
      <w:tr>
        <w:tc>
          <w:tcPr>
            <w:tcW w:type="dxa" w:w="24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EK-RA8P1 RMAC</w:t>
            </w:r>
          </w:p>
        </w:tc>
        <w:tc>
          <w:tcPr>
            <w:tcW w:type="dxa" w:w="76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Receives the Ethernet frame on the embedded side</w:t>
            </w:r>
          </w:p>
        </w:tc>
      </w:tr>
      <w:tr>
        <w:tc>
          <w:tcPr>
            <w:tcW w:type="dxa" w:w="24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μT-Kernel 3.0</w:t>
            </w:r>
          </w:p>
        </w:tc>
        <w:tc>
          <w:tcPr>
            <w:tcW w:type="dxa" w:w="76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Real-time task and message management; priority mailbox implementation</w:t>
            </w:r>
          </w:p>
        </w:tc>
      </w:tr>
      <w:tr>
        <w:tc>
          <w:tcPr>
            <w:tcW w:type="dxa" w:w="24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Priority Mailbox</w:t>
            </w:r>
          </w:p>
        </w:tc>
        <w:tc>
          <w:tcPr>
            <w:tcW w:type="dxa" w:w="76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Priority-based alert handling and dispatch order</w:t>
            </w:r>
          </w:p>
        </w:tc>
      </w:tr>
      <w:tr>
        <w:tc>
          <w:tcPr>
            <w:tcW w:type="dxa" w:w="24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Tera Term</w:t>
            </w:r>
          </w:p>
        </w:tc>
        <w:tc>
          <w:tcPr>
            <w:tcW w:type="dxa" w:w="76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Displays boot messages, Ethernet reception, classification, and final alert output</w:t>
            </w:r>
          </w:p>
        </w:tc>
      </w:tr>
    </w:tbl>
    <w:p>
      <w:pPr>
        <w:pStyle w:val="Heading2"/>
        <w:spacing w:after="150" w:before="300"/>
      </w:pPr>
      <w:r>
        <w:t xml:space="preserve">5.2 End-to-End Data Flow</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Smartphone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phone_server.py</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Disaster Message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disaster_ai.py</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Classification</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Priority Assignment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Scapy Ethernet Frame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Ethernet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EK-RA8P1 RMAC</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uT-Kernel 3.0</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Priority Mailbox</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Tera Term</w:t>
      </w:r>
    </w:p>
    <w:p>
      <w:pPr>
        <w:pStyle w:val="Heading2"/>
        <w:spacing w:after="150" w:before="300"/>
      </w:pPr>
      <w:r>
        <w:t xml:space="preserve">5.3 Priority Mapping</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D9E2F3" w:val="clear"/>
            <w:tcMar>
              <w:top w:type="dxa" w:w="80"/>
              <w:left w:type="dxa" w:w="100"/>
              <w:bottom w:type="dxa" w:w="80"/>
              <w:right w:type="dxa" w:w="100"/>
            </w:tcMar>
          </w:tcPr>
          <w:p>
            <w:r>
              <w:rPr>
                <w:rFonts w:ascii="Calibri" w:cs="Calibri" w:eastAsia="Calibri" w:hAnsi="Calibri"/>
                <w:b/>
                <w:bCs/>
                <w:i w:val="false"/>
                <w:iCs w:val="false"/>
                <w:sz w:val="20"/>
                <w:szCs w:val="20"/>
              </w:rPr>
              <w:t xml:space="preserve">Disaster Category</w:t>
            </w:r>
          </w:p>
        </w:tc>
        <w:tc>
          <w:tcPr>
            <w:tcW w:type="dxa" w:w="3000"/>
            <w:shd w:fill="D9E2F3" w:val="clear"/>
            <w:tcMar>
              <w:top w:type="dxa" w:w="80"/>
              <w:left w:type="dxa" w:w="100"/>
              <w:bottom w:type="dxa" w:w="80"/>
              <w:right w:type="dxa" w:w="100"/>
            </w:tcMar>
          </w:tcPr>
          <w:p>
            <w:r>
              <w:rPr>
                <w:rFonts w:ascii="Calibri" w:cs="Calibri" w:eastAsia="Calibri" w:hAnsi="Calibri"/>
                <w:b/>
                <w:bCs/>
                <w:i w:val="false"/>
                <w:iCs w:val="false"/>
                <w:sz w:val="20"/>
                <w:szCs w:val="20"/>
              </w:rPr>
              <w:t xml:space="preserve">Priority</w:t>
            </w:r>
          </w:p>
        </w:tc>
      </w:tr>
      <w:tr>
        <w:tc>
          <w:tcPr>
            <w:tcW w:type="dxa" w:w="30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FIRE</w:t>
            </w:r>
          </w:p>
        </w:tc>
        <w:tc>
          <w:tcPr>
            <w:tcW w:type="dxa" w:w="30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1 (highest)</w:t>
            </w:r>
          </w:p>
        </w:tc>
      </w:tr>
      <w:tr>
        <w:tc>
          <w:tcPr>
            <w:tcW w:type="dxa" w:w="30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MEDICAL</w:t>
            </w:r>
          </w:p>
        </w:tc>
        <w:tc>
          <w:tcPr>
            <w:tcW w:type="dxa" w:w="30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2</w:t>
            </w:r>
          </w:p>
        </w:tc>
      </w:tr>
      <w:tr>
        <w:tc>
          <w:tcPr>
            <w:tcW w:type="dxa" w:w="30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ROAD</w:t>
            </w:r>
          </w:p>
        </w:tc>
        <w:tc>
          <w:tcPr>
            <w:tcW w:type="dxa" w:w="30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3</w:t>
            </w:r>
          </w:p>
        </w:tc>
      </w:tr>
      <w:tr>
        <w:tc>
          <w:tcPr>
            <w:tcW w:type="dxa" w:w="30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NORMAL</w:t>
            </w:r>
          </w:p>
        </w:tc>
        <w:tc>
          <w:tcPr>
            <w:tcW w:type="dxa" w:w="30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4 (lowest)</w:t>
            </w:r>
          </w:p>
        </w:tc>
      </w:tr>
    </w:tbl>
    <w:p>
      <w:pPr>
        <w:pStyle w:val="Heading1"/>
        <w:spacing w:after="200" w:before="400"/>
      </w:pPr>
      <w:r>
        <w:t xml:space="preserve">6. AI Integration and Design Rationale</w:t>
      </w:r>
    </w:p>
    <w:p>
      <w:pPr>
        <w:pStyle w:val="Heading2"/>
        <w:spacing w:after="150" w:before="300"/>
      </w:pPr>
      <w:r>
        <w:t xml:space="preserve">6.1 Current Implementation</w:t>
      </w:r>
    </w:p>
    <w:p>
      <w:pPr>
        <w:spacing w:after="160" w:line="276"/>
      </w:pPr>
      <w:r>
        <w:rPr>
          <w:rFonts w:ascii="Calibri" w:cs="Calibri" w:eastAsia="Calibri" w:hAnsi="Calibri"/>
          <w:sz w:val="22"/>
          <w:szCs w:val="22"/>
        </w:rPr>
        <w:t xml:space="preserve">Message classification is implemented in disaster_ai.py as a deterministic, rule-based engine: it maps incoming message text to one of four categories (FIRE, MEDICAL, ROAD, NORMAL) using lexical pattern matching — for example, the presence of the keyword “fire” results in a FIRE classification. The resulting category drives the priority assignment fed into μT-Kernel 3.0's priority mailbox.</w:t>
      </w:r>
    </w:p>
    <w:p>
      <w:pPr>
        <w:spacing w:after="160" w:line="276"/>
      </w:pPr>
      <w:r>
        <w:rPr>
          <w:rFonts w:ascii="Calibri" w:cs="Calibri" w:eastAsia="Calibri" w:hAnsi="Calibri"/>
          <w:sz w:val="22"/>
          <w:szCs w:val="22"/>
        </w:rPr>
        <w:t xml:space="preserve">This decision layer was deliberately kept lightweight and deterministic for the present submission, for reasons directly tied to the real-time nature of the system, detailed in Section 6.2 below.</w:t>
      </w:r>
    </w:p>
    <w:p>
      <w:pPr>
        <w:pStyle w:val="Heading2"/>
        <w:spacing w:after="150" w:before="300"/>
      </w:pPr>
      <w:r>
        <w:t xml:space="preserve">6.2 Why Determinism at the Embedded Boundary</w:t>
      </w:r>
    </w:p>
    <w:p>
      <w:pPr>
        <w:spacing w:after="160" w:line="276"/>
      </w:pPr>
      <w:r>
        <w:rPr>
          <w:rFonts w:ascii="Calibri" w:cs="Calibri" w:eastAsia="Calibri" w:hAnsi="Calibri"/>
          <w:sz w:val="22"/>
          <w:szCs w:val="22"/>
        </w:rPr>
        <w:t xml:space="preserve">A core constraint of real-time embedded systems is predictable, bounded latency for scheduling decisions. μT-Kernel 3.0's priority mailbox dispatches tasks based on priority values that must be available quickly and consistently. A classification step whose execution time or output can vary unpredictably — as can occur with a large ML model under load — introduces jitter into a pipeline that is otherwise designed to be deterministic end-to-end, from Ethernet frame reception through RMAC to mailbox processing.</w:t>
      </w:r>
    </w:p>
    <w:p>
      <w:pPr>
        <w:spacing w:after="160" w:line="276"/>
      </w:pPr>
      <w:r>
        <w:rPr>
          <w:rFonts w:ascii="Calibri" w:cs="Calibri" w:eastAsia="Calibri" w:hAnsi="Calibri"/>
          <w:sz w:val="22"/>
          <w:szCs w:val="22"/>
        </w:rPr>
        <w:t xml:space="preserve">By keeping disaster_ai.py fast and predictable in this submission, the RTOS-side priority handling could be evaluated cleanly, without confounding the real-time behavior of μT-Kernel with the variable latency of a model inference call.</w:t>
      </w:r>
    </w:p>
    <w:p>
      <w:pPr>
        <w:pStyle w:val="Heading2"/>
        <w:spacing w:after="150" w:before="300"/>
      </w:pPr>
      <w:r>
        <w:t xml:space="preserve">6.3 Where AI Is Designed to Integrate</w:t>
      </w:r>
    </w:p>
    <w:p>
      <w:pPr>
        <w:spacing w:after="160" w:line="276"/>
      </w:pPr>
      <w:r>
        <w:rPr>
          <w:rFonts w:ascii="Calibri" w:cs="Calibri" w:eastAsia="Calibri" w:hAnsi="Calibri"/>
          <w:sz w:val="22"/>
          <w:szCs w:val="22"/>
        </w:rPr>
        <w:t xml:space="preserve">The architecture was built with a specific, well-defined integration point for AI, rather than treating it as an afterthought. Because classification, priority assignment, and Scapy transmission are already isolated in the single disaster_ai.py module, this module is the intended replacement point for an AI-based classifier:</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  Smartphone -&gt; phone_server.py -&gt; disaster_ai.py</w:t>
      </w:r>
      <w:r>
        <w:rPr>
          <w:rFonts w:ascii="Consolas" w:cs="Consolas" w:eastAsia="Consolas" w:hAnsi="Consolas"/>
          <w:sz w:val="18"/>
          <w:szCs w:val="18"/>
        </w:rPr>
        <w:br/>
        <w:t xml:space="preserve">                                        |</w:t>
      </w:r>
      <w:r>
        <w:rPr>
          <w:rFonts w:ascii="Consolas" w:cs="Consolas" w:eastAsia="Consolas" w:hAnsi="Consolas"/>
          <w:sz w:val="18"/>
          <w:szCs w:val="18"/>
        </w:rPr>
        <w:br/>
        <w:t xml:space="preserve">                       [ AI CLASSIFICATION LAYER ]   &lt;- integration point</w:t>
      </w:r>
      <w:r>
        <w:rPr>
          <w:rFonts w:ascii="Consolas" w:cs="Consolas" w:eastAsia="Consolas" w:hAnsi="Consolas"/>
          <w:sz w:val="18"/>
          <w:szCs w:val="18"/>
        </w:rPr>
        <w:br/>
        <w:t xml:space="preserve">                                        |</w:t>
      </w:r>
      <w:r>
        <w:rPr>
          <w:rFonts w:ascii="Consolas" w:cs="Consolas" w:eastAsia="Consolas" w:hAnsi="Consolas"/>
          <w:sz w:val="18"/>
          <w:szCs w:val="18"/>
        </w:rPr>
        <w:br/>
        <w:t xml:space="preserve">                          Category + Confidence Score</w:t>
      </w:r>
      <w:r>
        <w:rPr>
          <w:rFonts w:ascii="Consolas" w:cs="Consolas" w:eastAsia="Consolas" w:hAnsi="Consolas"/>
          <w:sz w:val="18"/>
          <w:szCs w:val="18"/>
        </w:rPr>
        <w:br/>
        <w:t xml:space="preserve">                                        |</w:t>
      </w:r>
      <w:r>
        <w:rPr>
          <w:rFonts w:ascii="Consolas" w:cs="Consolas" w:eastAsia="Consolas" w:hAnsi="Consolas"/>
          <w:sz w:val="18"/>
          <w:szCs w:val="18"/>
        </w:rPr>
        <w:br/>
        <w:t xml:space="preserve">                             Priority Assignment</w:t>
      </w:r>
      <w:r>
        <w:rPr>
          <w:rFonts w:ascii="Consolas" w:cs="Consolas" w:eastAsia="Consolas" w:hAnsi="Consolas"/>
          <w:sz w:val="18"/>
          <w:szCs w:val="18"/>
        </w:rPr>
        <w:br/>
        <w:t xml:space="preserve">                                        |</w:t>
      </w:r>
      <w:r>
        <w:rPr>
          <w:rFonts w:ascii="Consolas" w:cs="Consolas" w:eastAsia="Consolas" w:hAnsi="Consolas"/>
          <w:sz w:val="18"/>
          <w:szCs w:val="18"/>
        </w:rPr>
        <w:br/>
        <w:t xml:space="preserve">                       Scapy -&gt; Ethernet -&gt; RA8P1</w:t>
      </w:r>
    </w:p>
    <w:p>
      <w:pPr>
        <w:pStyle w:val="Heading3"/>
        <w:spacing w:after="100" w:before="200"/>
      </w:pPr>
      <w:r>
        <w:t xml:space="preserve">Interface contract for the AI layer</w:t>
      </w:r>
    </w:p>
    <w:p>
      <w:pPr>
        <w:pStyle w:val="ListParagraph"/>
        <w:numPr>
          <w:ilvl w:val="0"/>
          <w:numId w:val="1"/>
        </w:numPr>
        <w:spacing w:after="80"/>
        <w:rPr>
          <w:rFonts w:ascii="Calibri" w:cs="Calibri" w:eastAsia="Calibri" w:hAnsi="Calibri"/>
          <w:sz w:val="22"/>
          <w:szCs w:val="22"/>
        </w:rPr>
      </w:pPr>
      <w:r>
        <w:t xml:space="preserve">Input: raw user message string (as currently received by disaster_ai.py from phone_server.py)</w:t>
      </w:r>
    </w:p>
    <w:p>
      <w:pPr>
        <w:pStyle w:val="ListParagraph"/>
        <w:numPr>
          <w:ilvl w:val="0"/>
          <w:numId w:val="1"/>
        </w:numPr>
        <w:spacing w:after="80"/>
        <w:rPr>
          <w:rFonts w:ascii="Calibri" w:cs="Calibri" w:eastAsia="Calibri" w:hAnsi="Calibri"/>
          <w:sz w:val="22"/>
          <w:szCs w:val="22"/>
        </w:rPr>
      </w:pPr>
      <w:r>
        <w:t xml:space="preserve">Output: (category: string, confidence: float)</w:t>
      </w:r>
    </w:p>
    <w:p>
      <w:pPr>
        <w:pStyle w:val="ListParagraph"/>
        <w:numPr>
          <w:ilvl w:val="0"/>
          <w:numId w:val="1"/>
        </w:numPr>
        <w:spacing w:after="80"/>
        <w:rPr>
          <w:rFonts w:ascii="Calibri" w:cs="Calibri" w:eastAsia="Calibri" w:hAnsi="Calibri"/>
          <w:sz w:val="22"/>
          <w:szCs w:val="22"/>
        </w:rPr>
      </w:pPr>
      <w:r>
        <w:t xml:space="preserve">Placement: PC-side, within disaster_ai.py — not on the EK-RA8P1 microcontroller</w:t>
      </w:r>
    </w:p>
    <w:p>
      <w:pPr>
        <w:spacing w:after="160" w:line="276"/>
      </w:pPr>
      <w:r>
        <w:rPr>
          <w:rFonts w:ascii="Calibri" w:cs="Calibri" w:eastAsia="Calibri" w:hAnsi="Calibri"/>
          <w:sz w:val="22"/>
          <w:szCs w:val="22"/>
        </w:rPr>
        <w:t xml:space="preserve">This placement is intentional. The EK-RA8P1 is a microcontroller-class real-time target; running an AI model on-device would compromise the RTOS's real-time guarantees and is not the appropriate architectural layer for it. AI-assisted decision-making belongs at the point where the message is first ingested and converted into structured, prioritizable data — disaster_ai.py — after which the embedded system's role is to act on that structured priority information as fast and predictably as possible.</w:t>
      </w:r>
    </w:p>
    <w:p>
      <w:pPr>
        <w:pStyle w:val="Heading2"/>
        <w:spacing w:after="150" w:before="300"/>
      </w:pPr>
      <w:r>
        <w:t xml:space="preserve">6.4 Roadmap: From Rule-Based to AI-Informed Priority</w:t>
      </w:r>
    </w:p>
    <w:p>
      <w:pPr>
        <w:pStyle w:val="ListParagraph"/>
        <w:numPr>
          <w:ilvl w:val="0"/>
          <w:numId w:val="1"/>
        </w:numPr>
        <w:spacing w:after="80"/>
        <w:rPr>
          <w:rFonts w:ascii="Calibri" w:cs="Calibri" w:eastAsia="Calibri" w:hAnsi="Calibri"/>
          <w:sz w:val="22"/>
          <w:szCs w:val="22"/>
        </w:rPr>
      </w:pPr>
      <w:r>
        <w:t xml:space="preserve">Near-term: replace keyword matching in disaster_ai.py with a lightweight ML classifier (TF-IDF + Logistic Regression, or a small sentence-embedding similarity model) trained on labeled disaster message examples, producing a confidence score alongside the category.</w:t>
      </w:r>
    </w:p>
    <w:p>
      <w:pPr>
        <w:pStyle w:val="ListParagraph"/>
        <w:numPr>
          <w:ilvl w:val="0"/>
          <w:numId w:val="1"/>
        </w:numPr>
        <w:spacing w:after="80"/>
        <w:rPr>
          <w:rFonts w:ascii="Calibri" w:cs="Calibri" w:eastAsia="Calibri" w:hAnsi="Calibri"/>
          <w:sz w:val="22"/>
          <w:szCs w:val="22"/>
        </w:rPr>
      </w:pPr>
      <w:r>
        <w:t xml:space="preserve">Priority refinement: use the confidence score to move from four fixed priority levels to a continuous or finer-grained priority scale, allowing the mailbox to distinguish, for example, a high-confidence FIRE report from an ambiguous one.</w:t>
      </w:r>
    </w:p>
    <w:p>
      <w:pPr>
        <w:pStyle w:val="ListParagraph"/>
        <w:numPr>
          <w:ilvl w:val="0"/>
          <w:numId w:val="1"/>
        </w:numPr>
        <w:spacing w:after="80"/>
        <w:rPr>
          <w:rFonts w:ascii="Calibri" w:cs="Calibri" w:eastAsia="Calibri" w:hAnsi="Calibri"/>
          <w:sz w:val="22"/>
          <w:szCs w:val="22"/>
        </w:rPr>
      </w:pPr>
      <w:r>
        <w:t xml:space="preserve">Long-term: explore LLM-assisted message understanding to extract structured severity, location, and urgency signals from free-form text, feeding richer metadata into the priority mailbox rather than a single category label.</w:t>
      </w:r>
    </w:p>
    <w:p>
      <w:pPr>
        <w:spacing w:after="160" w:line="276"/>
      </w:pPr>
      <w:r>
        <w:rPr>
          <w:rFonts w:ascii="Calibri" w:cs="Calibri" w:eastAsia="Calibri" w:hAnsi="Calibri"/>
          <w:sz w:val="22"/>
          <w:szCs w:val="22"/>
        </w:rPr>
        <w:t xml:space="preserve">This roadmap reflects a considered architectural position: AI belongs at the decision-input boundary of the system, not inside the real-time core. The present architecture, with classification cleanly isolated in disaster_ai.py, was built to make that integration straightforward without disturbing the deterministic guarantees that μT-Kernel 3.0 provides.</w:t>
      </w:r>
    </w:p>
    <w:p>
      <w:pPr>
        <w:pStyle w:val="Heading1"/>
        <w:spacing w:after="200" w:before="400"/>
      </w:pPr>
      <w:r>
        <w:t xml:space="preserve">7. Hardware Configuration</w:t>
      </w:r>
    </w:p>
    <w:p>
      <w:pPr>
        <w:pStyle w:val="Heading2"/>
        <w:spacing w:after="150" w:before="300"/>
      </w:pPr>
      <w:r>
        <w:t xml:space="preserve">7.1 EK-RA8P1 Connection</w:t>
      </w:r>
    </w:p>
    <w:p>
      <w:pPr>
        <w:spacing w:after="160" w:line="276"/>
      </w:pPr>
      <w:r>
        <w:rPr>
          <w:rFonts w:ascii="Calibri" w:cs="Calibri" w:eastAsia="Calibri" w:hAnsi="Calibri"/>
          <w:sz w:val="22"/>
          <w:szCs w:val="22"/>
        </w:rPr>
        <w:t xml:space="preserve">Connect the EK-RA8P1 to the PC through the programming/debugging interface. Connect the Ethernet interface as follows:</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        Renesas EK-RA8P1</w:t>
      </w:r>
      <w:r>
        <w:rPr>
          <w:rFonts w:ascii="Consolas" w:cs="Consolas" w:eastAsia="Consolas" w:hAnsi="Consolas"/>
          <w:sz w:val="18"/>
          <w:szCs w:val="18"/>
        </w:rPr>
        <w:br/>
        <w:t xml:space="preserve">                |</w:t>
      </w:r>
      <w:r>
        <w:rPr>
          <w:rFonts w:ascii="Consolas" w:cs="Consolas" w:eastAsia="Consolas" w:hAnsi="Consolas"/>
          <w:sz w:val="18"/>
          <w:szCs w:val="18"/>
        </w:rPr>
        <w:br/>
        <w:t xml:space="preserve">                | Ethernet Cable</w:t>
      </w:r>
      <w:r>
        <w:rPr>
          <w:rFonts w:ascii="Consolas" w:cs="Consolas" w:eastAsia="Consolas" w:hAnsi="Consolas"/>
          <w:sz w:val="18"/>
          <w:szCs w:val="18"/>
        </w:rPr>
        <w:br/>
        <w:t xml:space="preserve">                v</w:t>
      </w:r>
      <w:r>
        <w:rPr>
          <w:rFonts w:ascii="Consolas" w:cs="Consolas" w:eastAsia="Consolas" w:hAnsi="Consolas"/>
          <w:sz w:val="18"/>
          <w:szCs w:val="18"/>
        </w:rPr>
        <w:br/>
        <w:t xml:space="preserve">      USB Ethernet Adapter</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PC</w:t>
      </w:r>
      <w:r>
        <w:rPr>
          <w:rFonts w:ascii="Consolas" w:cs="Consolas" w:eastAsia="Consolas" w:hAnsi="Consolas"/>
          <w:sz w:val="18"/>
          <w:szCs w:val="18"/>
        </w:rPr>
        <w:br/>
        <w:t xml:space="preserve"> </w:t>
      </w:r>
      <w:r>
        <w:rPr>
          <w:rFonts w:ascii="Consolas" w:cs="Consolas" w:eastAsia="Consolas" w:hAnsi="Consolas"/>
          <w:sz w:val="18"/>
          <w:szCs w:val="18"/>
        </w:rPr>
        <w:br/>
        <w:t xml:space="preserve">  (Smartphone and PC connected via the same local Wi-Fi/LAN;</w:t>
      </w:r>
      <w:r>
        <w:rPr>
          <w:rFonts w:ascii="Consolas" w:cs="Consolas" w:eastAsia="Consolas" w:hAnsi="Consolas"/>
          <w:sz w:val="18"/>
          <w:szCs w:val="18"/>
        </w:rPr>
        <w:br/>
        <w:t xml:space="preserve">   PC-to-RA8P1 link is a separate, independent Ethernet connection)</w:t>
      </w:r>
    </w:p>
    <w:p>
      <w:pPr>
        <w:spacing w:after="160" w:line="276"/>
      </w:pPr>
      <w:r>
        <w:rPr>
          <w:rFonts w:ascii="Calibri" w:cs="Calibri" w:eastAsia="Calibri" w:hAnsi="Calibri"/>
          <w:sz w:val="22"/>
          <w:szCs w:val="22"/>
        </w:rPr>
        <w:t xml:space="preserve">The smartphone and PC should be connected through the same local Wi-Fi/LAN so that the smartphone can access the Flask server (phone_server.py) running on the PC. The PC-to-RA8P1 communication is established independently through Ethernet.</w:t>
      </w:r>
    </w:p>
    <w:p>
      <w:pPr>
        <w:pStyle w:val="Heading1"/>
        <w:spacing w:after="200" w:before="400"/>
      </w:pPr>
      <w:r>
        <w:t xml:space="preserve">8. Operation Manual — Programming the EK-RA8P1</w:t>
      </w:r>
    </w:p>
    <w:p>
      <w:pPr>
        <w:spacing w:after="80"/>
      </w:pPr>
      <w:r>
        <w:rPr>
          <w:rFonts w:ascii="Calibri" w:cs="Calibri" w:eastAsia="Calibri" w:hAnsi="Calibri"/>
          <w:b/>
          <w:bCs/>
          <w:sz w:val="22"/>
          <w:szCs w:val="22"/>
        </w:rPr>
        <w:t xml:space="preserve">1. </w:t>
      </w:r>
      <w:r>
        <w:rPr>
          <w:rFonts w:ascii="Calibri" w:cs="Calibri" w:eastAsia="Calibri" w:hAnsi="Calibri"/>
          <w:sz w:val="22"/>
          <w:szCs w:val="22"/>
        </w:rPr>
        <w:t xml:space="preserve">Launch e² studio.</w:t>
      </w:r>
    </w:p>
    <w:p>
      <w:pPr>
        <w:spacing w:after="80"/>
      </w:pPr>
      <w:r>
        <w:rPr>
          <w:rFonts w:ascii="Calibri" w:cs="Calibri" w:eastAsia="Calibri" w:hAnsi="Calibri"/>
          <w:b/>
          <w:bCs/>
          <w:sz w:val="22"/>
          <w:szCs w:val="22"/>
        </w:rPr>
        <w:t xml:space="preserve">2. </w:t>
      </w:r>
      <w:r>
        <w:rPr>
          <w:rFonts w:ascii="Calibri" w:cs="Calibri" w:eastAsia="Calibri" w:hAnsi="Calibri"/>
          <w:sz w:val="22"/>
          <w:szCs w:val="22"/>
        </w:rPr>
        <w:t xml:space="preserve">Open the project: disaster_comm</w:t>
      </w:r>
    </w:p>
    <w:p>
      <w:pPr>
        <w:spacing w:after="80"/>
      </w:pPr>
      <w:r>
        <w:rPr>
          <w:rFonts w:ascii="Calibri" w:cs="Calibri" w:eastAsia="Calibri" w:hAnsi="Calibri"/>
          <w:b/>
          <w:bCs/>
          <w:sz w:val="22"/>
          <w:szCs w:val="22"/>
        </w:rPr>
        <w:t xml:space="preserve">3. </w:t>
      </w:r>
      <w:r>
        <w:rPr>
          <w:rFonts w:ascii="Calibri" w:cs="Calibri" w:eastAsia="Calibri" w:hAnsi="Calibri"/>
          <w:sz w:val="22"/>
          <w:szCs w:val="22"/>
        </w:rPr>
        <w:t xml:space="preserve">Build the project: Project → Build Project, or Ctrl + B.</w:t>
      </w:r>
    </w:p>
    <w:p>
      <w:pPr>
        <w:spacing w:after="80"/>
      </w:pPr>
      <w:r>
        <w:rPr>
          <w:rFonts w:ascii="Calibri" w:cs="Calibri" w:eastAsia="Calibri" w:hAnsi="Calibri"/>
          <w:b/>
          <w:bCs/>
          <w:sz w:val="22"/>
          <w:szCs w:val="22"/>
        </w:rPr>
        <w:t xml:space="preserve">4. </w:t>
      </w:r>
      <w:r>
        <w:rPr>
          <w:rFonts w:ascii="Calibri" w:cs="Calibri" w:eastAsia="Calibri" w:hAnsi="Calibri"/>
          <w:sz w:val="22"/>
          <w:szCs w:val="22"/>
        </w:rPr>
        <w:t xml:space="preserve">Verify that the project builds successfully without compilation or linking errors.</w:t>
      </w:r>
    </w:p>
    <w:p>
      <w:pPr>
        <w:spacing w:after="80"/>
      </w:pPr>
      <w:r>
        <w:rPr>
          <w:rFonts w:ascii="Calibri" w:cs="Calibri" w:eastAsia="Calibri" w:hAnsi="Calibri"/>
          <w:b/>
          <w:bCs/>
          <w:sz w:val="22"/>
          <w:szCs w:val="22"/>
        </w:rPr>
        <w:t xml:space="preserve">5. </w:t>
      </w:r>
      <w:r>
        <w:rPr>
          <w:rFonts w:ascii="Calibri" w:cs="Calibri" w:eastAsia="Calibri" w:hAnsi="Calibri"/>
          <w:sz w:val="22"/>
          <w:szCs w:val="22"/>
        </w:rPr>
        <w:t xml:space="preserve">Program the generated application image onto the EK-RA8P1 using the configured J-Link / e² studio programming environment.</w:t>
      </w:r>
    </w:p>
    <w:p>
      <w:pPr>
        <w:spacing w:after="80"/>
      </w:pPr>
      <w:r>
        <w:rPr>
          <w:rFonts w:ascii="Calibri" w:cs="Calibri" w:eastAsia="Calibri" w:hAnsi="Calibri"/>
          <w:b/>
          <w:bCs/>
          <w:sz w:val="22"/>
          <w:szCs w:val="22"/>
        </w:rPr>
        <w:t xml:space="preserve">6. </w:t>
      </w:r>
      <w:r>
        <w:rPr>
          <w:rFonts w:ascii="Calibri" w:cs="Calibri" w:eastAsia="Calibri" w:hAnsi="Calibri"/>
          <w:sz w:val="22"/>
          <w:szCs w:val="22"/>
        </w:rPr>
        <w:t xml:space="preserve">Reset the board after programming.</w:t>
      </w:r>
    </w:p>
    <w:p>
      <w:pPr>
        <w:spacing w:after="160" w:line="276"/>
      </w:pPr>
      <w:r>
        <w:rPr>
          <w:rFonts w:ascii="Calibri" w:cs="Calibri" w:eastAsia="Calibri" w:hAnsi="Calibri"/>
          <w:sz w:val="22"/>
          <w:szCs w:val="22"/>
        </w:rPr>
        <w:t xml:space="preserve">The embedded application is now ready to receive Ethernet frames and process disaster alerts through μT-Kernel 3.0.</w:t>
      </w:r>
    </w:p>
    <w:p>
      <w:pPr>
        <w:pStyle w:val="Heading1"/>
        <w:spacing w:after="200" w:before="400"/>
      </w:pPr>
      <w:r>
        <w:t xml:space="preserve">9. Operation Manual — Configuring Tera Term</w:t>
      </w:r>
    </w:p>
    <w:p>
      <w:pPr>
        <w:spacing w:after="160" w:line="276"/>
      </w:pPr>
      <w:r>
        <w:rPr>
          <w:rFonts w:ascii="Calibri" w:cs="Calibri" w:eastAsia="Calibri" w:hAnsi="Calibri"/>
          <w:sz w:val="22"/>
          <w:szCs w:val="22"/>
        </w:rPr>
        <w:t xml:space="preserve">Tera Term is used to monitor the embedded application's boot messages, Ethernet reception, disaster detection, priority assignment, and mailbox output.</w:t>
      </w:r>
    </w:p>
    <w:p>
      <w:pPr>
        <w:pStyle w:val="Heading2"/>
        <w:spacing w:after="150" w:before="300"/>
      </w:pPr>
      <w:r>
        <w:t xml:space="preserve">9.1 Launch Tera Term</w:t>
      </w:r>
    </w:p>
    <w:p>
      <w:pPr>
        <w:spacing w:after="160" w:line="276"/>
      </w:pPr>
      <w:r>
        <w:rPr>
          <w:rFonts w:ascii="Calibri" w:cs="Calibri" w:eastAsia="Calibri" w:hAnsi="Calibri"/>
          <w:sz w:val="22"/>
          <w:szCs w:val="22"/>
        </w:rPr>
        <w:t xml:space="preserve">Open Tera Term and select Serial when prompted for the connection type.</w:t>
      </w:r>
    </w:p>
    <w:p>
      <w:pPr>
        <w:pStyle w:val="Heading2"/>
        <w:spacing w:after="150" w:before="300"/>
      </w:pPr>
      <w:r>
        <w:t xml:space="preserve">9.2 Identify the Correct COM Port</w:t>
      </w:r>
    </w:p>
    <w:p>
      <w:pPr>
        <w:spacing w:after="160" w:line="276"/>
      </w:pPr>
      <w:r>
        <w:rPr>
          <w:rFonts w:ascii="Calibri" w:cs="Calibri" w:eastAsia="Calibri" w:hAnsi="Calibri"/>
          <w:sz w:val="22"/>
          <w:szCs w:val="22"/>
        </w:rPr>
        <w:t xml:space="preserve">The COM-port number is system-dependent. To identify it: open Device Manager in Windows, expand Ports (COM &amp; LPT), identify the serial interface associated with the EK-RA8P1/J-Link connection, and note the assigned COM number — for example, “J-Link CDC UART Port (COMx)”, where x is the COM number assigned by Windows.</w:t>
      </w:r>
    </w:p>
    <w:p>
      <w:pPr>
        <w:pStyle w:val="Heading2"/>
        <w:spacing w:after="150" w:before="300"/>
      </w:pPr>
      <w:r>
        <w:t xml:space="preserve">9.3 Select the COM Port in Tera Term</w:t>
      </w:r>
    </w:p>
    <w:p>
      <w:pPr>
        <w:spacing w:after="160" w:line="276"/>
      </w:pPr>
      <w:r>
        <w:rPr>
          <w:rFonts w:ascii="Calibri" w:cs="Calibri" w:eastAsia="Calibri" w:hAnsi="Calibri"/>
          <w:sz w:val="22"/>
          <w:szCs w:val="22"/>
        </w:rPr>
        <w:t xml:space="preserve">In Tera Term: File → New Connection → Serial, then select the COM port identified in Device Manager.</w:t>
      </w:r>
    </w:p>
    <w:p>
      <w:pPr>
        <w:pStyle w:val="Heading2"/>
        <w:spacing w:after="150" w:before="300"/>
      </w:pPr>
      <w:r>
        <w:t xml:space="preserve">9.4 Configure Serial Communication</w:t>
      </w:r>
    </w:p>
    <w:p>
      <w:pPr>
        <w:spacing w:after="160" w:line="276"/>
      </w:pPr>
      <w:r>
        <w:rPr>
          <w:rFonts w:ascii="Calibri" w:cs="Calibri" w:eastAsia="Calibri" w:hAnsi="Calibri"/>
          <w:sz w:val="22"/>
          <w:szCs w:val="22"/>
        </w:rPr>
        <w:t xml:space="preserve">Navigate to Setup → Serial Port and configure the following:</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shd w:fill="D9E2F3" w:val="clear"/>
            <w:tcMar>
              <w:top w:type="dxa" w:w="80"/>
              <w:left w:type="dxa" w:w="100"/>
              <w:bottom w:type="dxa" w:w="80"/>
              <w:right w:type="dxa" w:w="100"/>
            </w:tcMar>
          </w:tcPr>
          <w:p>
            <w:r>
              <w:rPr>
                <w:rFonts w:ascii="Calibri" w:cs="Calibri" w:eastAsia="Calibri" w:hAnsi="Calibri"/>
                <w:b/>
                <w:bCs/>
                <w:i w:val="false"/>
                <w:iCs w:val="false"/>
                <w:sz w:val="20"/>
                <w:szCs w:val="20"/>
              </w:rPr>
              <w:t xml:space="preserve">Parameter</w:t>
            </w:r>
          </w:p>
        </w:tc>
        <w:tc>
          <w:tcPr>
            <w:tcW w:type="dxa" w:w="7000"/>
            <w:shd w:fill="D9E2F3" w:val="clear"/>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Value</w:t>
            </w:r>
          </w:p>
        </w:tc>
      </w:tr>
      <w:tr>
        <w:tc>
          <w:tcPr>
            <w:tcW w:type="dxa" w:w="3000"/>
            <w:shd w:fill="F2F2F2" w:val="clear"/>
            <w:tcMar>
              <w:top w:type="dxa" w:w="80"/>
              <w:left w:type="dxa" w:w="100"/>
              <w:bottom w:type="dxa" w:w="80"/>
              <w:right w:type="dxa" w:w="100"/>
            </w:tcMar>
          </w:tcPr>
          <w:p>
            <w:r>
              <w:rPr>
                <w:rFonts w:ascii="Calibri" w:cs="Calibri" w:eastAsia="Calibri" w:hAnsi="Calibri"/>
                <w:b/>
                <w:bCs/>
                <w:i w:val="false"/>
                <w:iCs w:val="false"/>
                <w:sz w:val="20"/>
                <w:szCs w:val="20"/>
              </w:rPr>
              <w:t xml:space="preserve">Port</w:t>
            </w:r>
          </w:p>
        </w:tc>
        <w:tc>
          <w:tcPr>
            <w:tcW w:type="dxa" w:w="70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EK-RA8P1 assigned COM port</w:t>
            </w:r>
          </w:p>
        </w:tc>
      </w:tr>
      <w:tr>
        <w:tc>
          <w:tcPr>
            <w:tcW w:type="dxa" w:w="3000"/>
            <w:shd w:fill="F2F2F2" w:val="clear"/>
            <w:tcMar>
              <w:top w:type="dxa" w:w="80"/>
              <w:left w:type="dxa" w:w="100"/>
              <w:bottom w:type="dxa" w:w="80"/>
              <w:right w:type="dxa" w:w="100"/>
            </w:tcMar>
          </w:tcPr>
          <w:p>
            <w:r>
              <w:rPr>
                <w:rFonts w:ascii="Calibri" w:cs="Calibri" w:eastAsia="Calibri" w:hAnsi="Calibri"/>
                <w:b/>
                <w:bCs/>
                <w:i w:val="false"/>
                <w:iCs w:val="false"/>
                <w:sz w:val="20"/>
                <w:szCs w:val="20"/>
              </w:rPr>
              <w:t xml:space="preserve">Baud Rate</w:t>
            </w:r>
          </w:p>
        </w:tc>
        <w:tc>
          <w:tcPr>
            <w:tcW w:type="dxa" w:w="70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Use the configured project value</w:t>
            </w:r>
          </w:p>
        </w:tc>
      </w:tr>
      <w:tr>
        <w:tc>
          <w:tcPr>
            <w:tcW w:type="dxa" w:w="3000"/>
            <w:shd w:fill="F2F2F2" w:val="clear"/>
            <w:tcMar>
              <w:top w:type="dxa" w:w="80"/>
              <w:left w:type="dxa" w:w="100"/>
              <w:bottom w:type="dxa" w:w="80"/>
              <w:right w:type="dxa" w:w="100"/>
            </w:tcMar>
          </w:tcPr>
          <w:p>
            <w:r>
              <w:rPr>
                <w:rFonts w:ascii="Calibri" w:cs="Calibri" w:eastAsia="Calibri" w:hAnsi="Calibri"/>
                <w:b/>
                <w:bCs/>
                <w:i w:val="false"/>
                <w:iCs w:val="false"/>
                <w:sz w:val="20"/>
                <w:szCs w:val="20"/>
              </w:rPr>
              <w:t xml:space="preserve">Data</w:t>
            </w:r>
          </w:p>
        </w:tc>
        <w:tc>
          <w:tcPr>
            <w:tcW w:type="dxa" w:w="70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8 bit</w:t>
            </w:r>
          </w:p>
        </w:tc>
      </w:tr>
      <w:tr>
        <w:tc>
          <w:tcPr>
            <w:tcW w:type="dxa" w:w="3000"/>
            <w:shd w:fill="F2F2F2" w:val="clear"/>
            <w:tcMar>
              <w:top w:type="dxa" w:w="80"/>
              <w:left w:type="dxa" w:w="100"/>
              <w:bottom w:type="dxa" w:w="80"/>
              <w:right w:type="dxa" w:w="100"/>
            </w:tcMar>
          </w:tcPr>
          <w:p>
            <w:r>
              <w:rPr>
                <w:rFonts w:ascii="Calibri" w:cs="Calibri" w:eastAsia="Calibri" w:hAnsi="Calibri"/>
                <w:b/>
                <w:bCs/>
                <w:i w:val="false"/>
                <w:iCs w:val="false"/>
                <w:sz w:val="20"/>
                <w:szCs w:val="20"/>
              </w:rPr>
              <w:t xml:space="preserve">Parity</w:t>
            </w:r>
          </w:p>
        </w:tc>
        <w:tc>
          <w:tcPr>
            <w:tcW w:type="dxa" w:w="70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None</w:t>
            </w:r>
          </w:p>
        </w:tc>
      </w:tr>
      <w:tr>
        <w:tc>
          <w:tcPr>
            <w:tcW w:type="dxa" w:w="3000"/>
            <w:shd w:fill="F2F2F2" w:val="clear"/>
            <w:tcMar>
              <w:top w:type="dxa" w:w="80"/>
              <w:left w:type="dxa" w:w="100"/>
              <w:bottom w:type="dxa" w:w="80"/>
              <w:right w:type="dxa" w:w="100"/>
            </w:tcMar>
          </w:tcPr>
          <w:p>
            <w:r>
              <w:rPr>
                <w:rFonts w:ascii="Calibri" w:cs="Calibri" w:eastAsia="Calibri" w:hAnsi="Calibri"/>
                <w:b/>
                <w:bCs/>
                <w:i w:val="false"/>
                <w:iCs w:val="false"/>
                <w:sz w:val="20"/>
                <w:szCs w:val="20"/>
              </w:rPr>
              <w:t xml:space="preserve">Stop</w:t>
            </w:r>
          </w:p>
        </w:tc>
        <w:tc>
          <w:tcPr>
            <w:tcW w:type="dxa" w:w="70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1 bit</w:t>
            </w:r>
          </w:p>
        </w:tc>
      </w:tr>
      <w:tr>
        <w:tc>
          <w:tcPr>
            <w:tcW w:type="dxa" w:w="3000"/>
            <w:shd w:fill="F2F2F2" w:val="clear"/>
            <w:tcMar>
              <w:top w:type="dxa" w:w="80"/>
              <w:left w:type="dxa" w:w="100"/>
              <w:bottom w:type="dxa" w:w="80"/>
              <w:right w:type="dxa" w:w="100"/>
            </w:tcMar>
          </w:tcPr>
          <w:p>
            <w:r>
              <w:rPr>
                <w:rFonts w:ascii="Calibri" w:cs="Calibri" w:eastAsia="Calibri" w:hAnsi="Calibri"/>
                <w:b/>
                <w:bCs/>
                <w:i w:val="false"/>
                <w:iCs w:val="false"/>
                <w:sz w:val="20"/>
                <w:szCs w:val="20"/>
              </w:rPr>
              <w:t xml:space="preserve">Flow Control</w:t>
            </w:r>
          </w:p>
        </w:tc>
        <w:tc>
          <w:tcPr>
            <w:tcW w:type="dxa" w:w="70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None</w:t>
            </w:r>
          </w:p>
        </w:tc>
      </w:tr>
    </w:tbl>
    <w:p>
      <w:pPr>
        <w:spacing w:after="160" w:line="276"/>
      </w:pPr>
      <w:r>
        <w:rPr>
          <w:rFonts w:ascii="Calibri" w:cs="Calibri" w:eastAsia="Calibri" w:hAnsi="Calibri"/>
          <w:i/>
          <w:iCs/>
          <w:sz w:val="22"/>
          <w:szCs w:val="22"/>
        </w:rPr>
        <w:t xml:space="preserve">Judge-facing note: the COM number is assigned dynamically by Windows and must therefore be identified on the machine being used for the demonstration. The baud rate should match the UART configuration used by the working firmware.</w:t>
      </w:r>
    </w:p>
    <w:p>
      <w:pPr>
        <w:pStyle w:val="Heading1"/>
        <w:spacing w:after="200" w:before="400"/>
      </w:pPr>
      <w:r>
        <w:t xml:space="preserve">10. Operation Manual — Preparing the PC-Side Applications</w:t>
      </w:r>
    </w:p>
    <w:p>
      <w:pPr>
        <w:spacing w:after="160" w:line="276"/>
      </w:pPr>
      <w:r>
        <w:rPr>
          <w:rFonts w:ascii="Calibri" w:cs="Calibri" w:eastAsia="Calibri" w:hAnsi="Calibri"/>
          <w:sz w:val="22"/>
          <w:szCs w:val="22"/>
        </w:rPr>
        <w:t xml:space="preserve">The PC side consists of two Python processes, phone_server.py and disaster_ai.py, executed in two separate Command Prompt windows. This is an important part of the operating procedure.</w:t>
      </w:r>
    </w:p>
    <w:p>
      <w:pPr>
        <w:pStyle w:val="Heading2"/>
        <w:spacing w:after="150" w:before="300"/>
      </w:pPr>
      <w:r>
        <w:t xml:space="preserve">10.1 Command Prompt 1 — Start phone_server.py</w:t>
      </w:r>
    </w:p>
    <w:p>
      <w:pPr>
        <w:pStyle w:val="ListParagraph"/>
        <w:numPr>
          <w:ilvl w:val="0"/>
          <w:numId w:val="1"/>
        </w:numPr>
        <w:spacing w:after="80"/>
        <w:rPr>
          <w:rFonts w:ascii="Calibri" w:cs="Calibri" w:eastAsia="Calibri" w:hAnsi="Calibri"/>
          <w:sz w:val="22"/>
          <w:szCs w:val="22"/>
        </w:rPr>
      </w:pPr>
      <w:r>
        <w:t xml:space="preserve">Open the first Command Prompt and navigate to the directory containing phone_server.py (e.g. cd &lt;phone-server-directory&gt;).</w:t>
      </w:r>
    </w:p>
    <w:p>
      <w:pPr>
        <w:pStyle w:val="ListParagraph"/>
        <w:numPr>
          <w:ilvl w:val="0"/>
          <w:numId w:val="1"/>
        </w:numPr>
        <w:spacing w:after="80"/>
        <w:rPr>
          <w:rFonts w:ascii="Calibri" w:cs="Calibri" w:eastAsia="Calibri" w:hAnsi="Calibri"/>
          <w:sz w:val="22"/>
          <w:szCs w:val="22"/>
        </w:rPr>
      </w:pPr>
      <w:r>
        <w:t xml:space="preserve">Verify the file is present with dir.</w:t>
      </w:r>
    </w:p>
    <w:p>
      <w:pPr>
        <w:pStyle w:val="ListParagraph"/>
        <w:numPr>
          <w:ilvl w:val="0"/>
          <w:numId w:val="1"/>
        </w:numPr>
        <w:spacing w:after="80"/>
        <w:rPr>
          <w:rFonts w:ascii="Calibri" w:cs="Calibri" w:eastAsia="Calibri" w:hAnsi="Calibri"/>
          <w:sz w:val="22"/>
          <w:szCs w:val="22"/>
        </w:rPr>
      </w:pPr>
      <w:r>
        <w:t xml:space="preserve">Start the server: python phone_server.py</w:t>
      </w:r>
    </w:p>
    <w:p>
      <w:pPr>
        <w:pStyle w:val="ListParagraph"/>
        <w:numPr>
          <w:ilvl w:val="0"/>
          <w:numId w:val="1"/>
        </w:numPr>
        <w:spacing w:after="80"/>
        <w:rPr>
          <w:rFonts w:ascii="Calibri" w:cs="Calibri" w:eastAsia="Calibri" w:hAnsi="Calibri"/>
          <w:sz w:val="22"/>
          <w:szCs w:val="22"/>
        </w:rPr>
      </w:pPr>
      <w:r>
        <w:t xml:space="preserve">The Flask server listens on port 5000 in the current implementation. A startup message similar to “* Running on http://127.0.0.1:5000” or “* Running on http://&lt;PC-IP&gt;:5000” should appear.</w:t>
      </w:r>
    </w:p>
    <w:p>
      <w:pPr>
        <w:pStyle w:val="ListParagraph"/>
        <w:numPr>
          <w:ilvl w:val="0"/>
          <w:numId w:val="1"/>
        </w:numPr>
        <w:spacing w:after="80"/>
        <w:rPr>
          <w:rFonts w:ascii="Calibri" w:cs="Calibri" w:eastAsia="Calibri" w:hAnsi="Calibri"/>
          <w:sz w:val="22"/>
          <w:szCs w:val="22"/>
        </w:rPr>
      </w:pPr>
      <w:r>
        <w:t xml:space="preserve">Important: do not close this Command Prompt. Keep phone_server.py running throughout the demonstration.</w:t>
      </w:r>
    </w:p>
    <w:p>
      <w:pPr>
        <w:pStyle w:val="Heading2"/>
        <w:spacing w:after="150" w:before="300"/>
      </w:pPr>
      <w:r>
        <w:t xml:space="preserve">10.2 Identify the PC's Local IP Address</w:t>
      </w:r>
    </w:p>
    <w:p>
      <w:pPr>
        <w:pStyle w:val="ListParagraph"/>
        <w:numPr>
          <w:ilvl w:val="0"/>
          <w:numId w:val="1"/>
        </w:numPr>
        <w:spacing w:after="80"/>
        <w:rPr>
          <w:rFonts w:ascii="Calibri" w:cs="Calibri" w:eastAsia="Calibri" w:hAnsi="Calibri"/>
          <w:sz w:val="22"/>
          <w:szCs w:val="22"/>
        </w:rPr>
      </w:pPr>
      <w:r>
        <w:t xml:space="preserve">Open a second Command Prompt and execute ipconfig.</w:t>
      </w:r>
    </w:p>
    <w:p>
      <w:pPr>
        <w:pStyle w:val="ListParagraph"/>
        <w:numPr>
          <w:ilvl w:val="0"/>
          <w:numId w:val="1"/>
        </w:numPr>
        <w:spacing w:after="80"/>
        <w:rPr>
          <w:rFonts w:ascii="Calibri" w:cs="Calibri" w:eastAsia="Calibri" w:hAnsi="Calibri"/>
          <w:sz w:val="22"/>
          <w:szCs w:val="22"/>
        </w:rPr>
      </w:pPr>
      <w:r>
        <w:t xml:space="preserve">Identify the IPv4 address of the network interface used for the smartphone-PC local connection (e.g. IPv4 Address: 192.168.x.x). The actual address depends on the local network configuration.</w:t>
      </w:r>
    </w:p>
    <w:p>
      <w:pPr>
        <w:pStyle w:val="Heading2"/>
        <w:spacing w:after="150" w:before="300"/>
      </w:pPr>
      <w:r>
        <w:t xml:space="preserve">10.3 Access the Web Interface from the Smartphone</w:t>
      </w:r>
    </w:p>
    <w:p>
      <w:pPr>
        <w:pStyle w:val="ListParagraph"/>
        <w:numPr>
          <w:ilvl w:val="0"/>
          <w:numId w:val="1"/>
        </w:numPr>
        <w:spacing w:after="80"/>
        <w:rPr>
          <w:rFonts w:ascii="Calibri" w:cs="Calibri" w:eastAsia="Calibri" w:hAnsi="Calibri"/>
          <w:sz w:val="22"/>
          <w:szCs w:val="22"/>
        </w:rPr>
      </w:pPr>
      <w:r>
        <w:t xml:space="preserve">Ensure the smartphone and PC are connected to the same local Wi-Fi/LAN.</w:t>
      </w:r>
    </w:p>
    <w:p>
      <w:pPr>
        <w:pStyle w:val="ListParagraph"/>
        <w:numPr>
          <w:ilvl w:val="0"/>
          <w:numId w:val="1"/>
        </w:numPr>
        <w:spacing w:after="80"/>
        <w:rPr>
          <w:rFonts w:ascii="Calibri" w:cs="Calibri" w:eastAsia="Calibri" w:hAnsi="Calibri"/>
          <w:sz w:val="22"/>
          <w:szCs w:val="22"/>
        </w:rPr>
      </w:pPr>
      <w:r>
        <w:t xml:space="preserve">Open a browser on the smartphone and enter http://&lt;PC-IP&gt;:5000 (for example, http://192.168.1.10:5000).</w:t>
      </w:r>
    </w:p>
    <w:p>
      <w:pPr>
        <w:pStyle w:val="ListParagraph"/>
        <w:numPr>
          <w:ilvl w:val="0"/>
          <w:numId w:val="1"/>
        </w:numPr>
        <w:spacing w:after="80"/>
        <w:rPr>
          <w:rFonts w:ascii="Calibri" w:cs="Calibri" w:eastAsia="Calibri" w:hAnsi="Calibri"/>
          <w:sz w:val="22"/>
          <w:szCs w:val="22"/>
        </w:rPr>
      </w:pPr>
      <w:r>
        <w:t xml:space="preserve">The disaster-reporting interface should appear, allowing the user to enter a free-form disaster description and submit it to the Flask server.</w:t>
      </w:r>
    </w:p>
    <w:p>
      <w:pPr>
        <w:pStyle w:val="Heading2"/>
        <w:spacing w:after="150" w:before="300"/>
      </w:pPr>
      <w:r>
        <w:t xml:space="preserve">10.4 Command Prompt 2 — Start disaster_ai.py</w:t>
      </w:r>
    </w:p>
    <w:p>
      <w:pPr>
        <w:pStyle w:val="ListParagraph"/>
        <w:numPr>
          <w:ilvl w:val="0"/>
          <w:numId w:val="1"/>
        </w:numPr>
        <w:spacing w:after="80"/>
        <w:rPr>
          <w:rFonts w:ascii="Calibri" w:cs="Calibri" w:eastAsia="Calibri" w:hAnsi="Calibri"/>
          <w:sz w:val="22"/>
          <w:szCs w:val="22"/>
        </w:rPr>
      </w:pPr>
      <w:r>
        <w:t xml:space="preserve">Open a second Command Prompt window and navigate to the directory containing disaster_ai.py.</w:t>
      </w:r>
    </w:p>
    <w:p>
      <w:pPr>
        <w:pStyle w:val="ListParagraph"/>
        <w:numPr>
          <w:ilvl w:val="0"/>
          <w:numId w:val="1"/>
        </w:numPr>
        <w:spacing w:after="80"/>
        <w:rPr>
          <w:rFonts w:ascii="Calibri" w:cs="Calibri" w:eastAsia="Calibri" w:hAnsi="Calibri"/>
          <w:sz w:val="22"/>
          <w:szCs w:val="22"/>
        </w:rPr>
      </w:pPr>
      <w:r>
        <w:t xml:space="preserve">Verify the file with dir, then execute: python disaster_ai.py</w:t>
      </w:r>
    </w:p>
    <w:p>
      <w:pPr>
        <w:pStyle w:val="ListParagraph"/>
        <w:numPr>
          <w:ilvl w:val="0"/>
          <w:numId w:val="1"/>
        </w:numPr>
        <w:spacing w:after="80"/>
        <w:rPr>
          <w:rFonts w:ascii="Calibri" w:cs="Calibri" w:eastAsia="Calibri" w:hAnsi="Calibri"/>
          <w:sz w:val="22"/>
          <w:szCs w:val="22"/>
        </w:rPr>
      </w:pPr>
      <w:r>
        <w:t xml:space="preserve">Keep this Command Prompt running.</w:t>
      </w:r>
    </w:p>
    <w:p>
      <w:pPr>
        <w:spacing w:after="160" w:line="276"/>
      </w:pPr>
      <w:r>
        <w:rPr>
          <w:rFonts w:ascii="Calibri" w:cs="Calibri" w:eastAsia="Calibri" w:hAnsi="Calibri"/>
          <w:sz w:val="22"/>
          <w:szCs w:val="22"/>
        </w:rPr>
        <w:t xml:space="preserve">At this point, the PC should have Command Prompt 1 (phone_server.py) and Command Prompt 2 (disaster_ai.py) both running, Tera Term displaying EK-RA8P1 serial output, and the smartphone browser displaying the disaster-reporting interface.</w:t>
      </w:r>
    </w:p>
    <w:p>
      <w:pPr>
        <w:pStyle w:val="Heading1"/>
        <w:spacing w:after="200" w:before="400"/>
      </w:pPr>
      <w:r>
        <w:t xml:space="preserve">11. Operation Procedure Manual — End-to-End Demonstration</w:t>
      </w:r>
    </w:p>
    <w:p>
      <w:pPr>
        <w:spacing w:after="160" w:line="276"/>
      </w:pPr>
      <w:r>
        <w:rPr>
          <w:rFonts w:ascii="Calibri" w:cs="Calibri" w:eastAsia="Calibri" w:hAnsi="Calibri"/>
          <w:sz w:val="22"/>
          <w:szCs w:val="22"/>
        </w:rPr>
        <w:t xml:space="preserve">The complete communication path is:</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Smartphone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phone_server.py</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Disaster Message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disaster_ai.py</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Classification</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Priority Assignment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Scapy Ethernet Frame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Ethernet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EK-RA8P1 RMAC</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uT-Kernel 3.0</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Priority Mailbox</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Tera Term</w:t>
      </w:r>
    </w:p>
    <w:p>
      <w:pPr>
        <w:spacing w:after="160" w:line="276"/>
      </w:pPr>
      <w:r>
        <w:rPr>
          <w:rFonts w:ascii="Calibri" w:cs="Calibri" w:eastAsia="Calibri" w:hAnsi="Calibri"/>
          <w:sz w:val="22"/>
          <w:szCs w:val="22"/>
        </w:rPr>
        <w:t xml:space="preserve">The original user message remains on the PC side in the current prototype, while the classified category is transmitted to the RA8P1 for embedded processing.</w:t>
      </w:r>
    </w:p>
    <w:p>
      <w:pPr>
        <w:pStyle w:val="Heading2"/>
        <w:spacing w:after="150" w:before="300"/>
      </w:pPr>
      <w:r>
        <w:t xml:space="preserve">11.1 FIRE Alert Demonstration</w:t>
      </w:r>
    </w:p>
    <w:p>
      <w:pPr>
        <w:spacing w:after="160" w:line="276"/>
      </w:pPr>
      <w:r>
        <w:rPr>
          <w:rFonts w:ascii="Calibri" w:cs="Calibri" w:eastAsia="Calibri" w:hAnsi="Calibri"/>
          <w:sz w:val="22"/>
          <w:szCs w:val="22"/>
        </w:rPr>
        <w:t xml:space="preserve">Enter the following message in the smartphone interface: “Ohh no fire”, then press the SEND ALERT button. The PC-side classification module (disaster_ai.py) identifies the message as Category: FIRE, Priority: 1. The current prototype uses lightweight, rule-based natural-language classification; for example, the presence of the FIRE keyword results in FIRE classification.</w:t>
      </w:r>
    </w:p>
    <w:p>
      <w:pPr>
        <w:pStyle w:val="Heading2"/>
        <w:spacing w:after="150" w:before="300"/>
      </w:pPr>
      <w:r>
        <w:t xml:space="preserve">11.2 Ethernet Transmission</w:t>
      </w:r>
    </w:p>
    <w:p>
      <w:pPr>
        <w:spacing w:after="160" w:line="276"/>
      </w:pPr>
      <w:r>
        <w:rPr>
          <w:rFonts w:ascii="Calibri" w:cs="Calibri" w:eastAsia="Calibri" w:hAnsi="Calibri"/>
          <w:sz w:val="22"/>
          <w:szCs w:val="22"/>
        </w:rPr>
        <w:t xml:space="preserve">Following classification, Scapy constructs an Ethernet frame containing the classified disaster category. The frame is transmitted from the PC through the USB Ethernet adapter and Ethernet cable to the EK-RA8P1. The prototype uses EtherType: 0x0800. The RA8P1 receives the frame through its RMAC interface.</w:t>
      </w:r>
    </w:p>
    <w:p>
      <w:pPr>
        <w:pStyle w:val="Heading2"/>
        <w:spacing w:after="150" w:before="300"/>
      </w:pPr>
      <w:r>
        <w:t xml:space="preserve">11.3 RA8P1 and μT-Kernel Processing</w:t>
      </w:r>
    </w:p>
    <w:p>
      <w:pPr>
        <w:spacing w:after="160" w:line="276"/>
      </w:pPr>
      <w:r>
        <w:rPr>
          <w:rFonts w:ascii="Calibri" w:cs="Calibri" w:eastAsia="Calibri" w:hAnsi="Calibri"/>
          <w:sz w:val="22"/>
          <w:szCs w:val="22"/>
        </w:rPr>
        <w:t xml:space="preserve">The EK-RA8P1 receives the Ethernet frame through the RMAC interface. The embedded Ethernet reception task detects the incoming frame, validates the relevant Ethernet information, extracts the disaster category, maps the category to its corresponding priority, places the resulting alert into the μT-Kernel priority mailbox, and processes the alert according to its priority.</w:t>
      </w:r>
    </w:p>
    <w:p>
      <w:pPr>
        <w:pStyle w:val="Heading2"/>
        <w:spacing w:after="150" w:before="300"/>
      </w:pPr>
      <w:r>
        <w:t xml:space="preserve">11.4 Expected Tera Term Output</w:t>
      </w:r>
    </w:p>
    <w:p>
      <w:pPr>
        <w:spacing w:after="160" w:line="276"/>
      </w:pPr>
      <w:r>
        <w:rPr>
          <w:rFonts w:ascii="Calibri" w:cs="Calibri" w:eastAsia="Calibri" w:hAnsi="Calibri"/>
          <w:sz w:val="22"/>
          <w:szCs w:val="22"/>
        </w:rPr>
        <w:t xml:space="preserve">For the FIRE demonstration, the documented output is:</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Received Disaster Ethernet frame: 60 bytes</w:t>
      </w:r>
      <w:r>
        <w:rPr>
          <w:rFonts w:ascii="Consolas" w:cs="Consolas" w:eastAsia="Consolas" w:hAnsi="Consolas"/>
          <w:sz w:val="18"/>
          <w:szCs w:val="18"/>
        </w:rPr>
        <w:br/>
        <w:t xml:space="preserve">Destination MAC: 00:11:22:33:44:55</w:t>
      </w:r>
      <w:r>
        <w:rPr>
          <w:rFonts w:ascii="Consolas" w:cs="Consolas" w:eastAsia="Consolas" w:hAnsi="Consolas"/>
          <w:sz w:val="18"/>
          <w:szCs w:val="18"/>
        </w:rPr>
        <w:br/>
        <w:t xml:space="preserve">Source MAC: 00:0E:09:86:93:93</w:t>
      </w:r>
      <w:r>
        <w:rPr>
          <w:rFonts w:ascii="Consolas" w:cs="Consolas" w:eastAsia="Consolas" w:hAnsi="Consolas"/>
          <w:sz w:val="18"/>
          <w:szCs w:val="18"/>
        </w:rPr>
        <w:br/>
        <w:t xml:space="preserve">EtherType: 0x0800</w:t>
      </w:r>
      <w:r>
        <w:rPr>
          <w:rFonts w:ascii="Consolas" w:cs="Consolas" w:eastAsia="Consolas" w:hAnsi="Consolas"/>
          <w:sz w:val="18"/>
          <w:szCs w:val="18"/>
        </w:rPr>
        <w:br/>
        <w:t xml:space="preserve">Payload length: 46</w:t>
      </w:r>
      <w:r>
        <w:rPr>
          <w:rFonts w:ascii="Consolas" w:cs="Consolas" w:eastAsia="Consolas" w:hAnsi="Consolas"/>
          <w:sz w:val="18"/>
          <w:szCs w:val="18"/>
        </w:rPr>
        <w:br/>
        <w:t xml:space="preserve"> </w:t>
      </w:r>
      <w:r>
        <w:rPr>
          <w:rFonts w:ascii="Consolas" w:cs="Consolas" w:eastAsia="Consolas" w:hAnsi="Consolas"/>
          <w:sz w:val="18"/>
          <w:szCs w:val="18"/>
        </w:rPr>
        <w:br/>
        <w:t xml:space="preserve">FIRE detected!</w:t>
      </w:r>
      <w:r>
        <w:rPr>
          <w:rFonts w:ascii="Consolas" w:cs="Consolas" w:eastAsia="Consolas" w:hAnsi="Consolas"/>
          <w:sz w:val="18"/>
          <w:szCs w:val="18"/>
        </w:rPr>
        <w:br/>
        <w:t xml:space="preserve">Sending priority message: P=1, FIRE ALERT</w:t>
      </w:r>
      <w:r>
        <w:rPr>
          <w:rFonts w:ascii="Consolas" w:cs="Consolas" w:eastAsia="Consolas" w:hAnsi="Consolas"/>
          <w:sz w:val="18"/>
          <w:szCs w:val="18"/>
        </w:rPr>
        <w:br/>
        <w:t xml:space="preserve"> </w:t>
      </w:r>
      <w:r>
        <w:rPr>
          <w:rFonts w:ascii="Consolas" w:cs="Consolas" w:eastAsia="Consolas" w:hAnsi="Consolas"/>
          <w:sz w:val="18"/>
          <w:szCs w:val="18"/>
        </w:rPr>
        <w:br/>
        <w:t xml:space="preserve">MESSAGE RECEIVED</w:t>
      </w:r>
      <w:r>
        <w:rPr>
          <w:rFonts w:ascii="Consolas" w:cs="Consolas" w:eastAsia="Consolas" w:hAnsi="Consolas"/>
          <w:sz w:val="18"/>
          <w:szCs w:val="18"/>
        </w:rPr>
        <w:br/>
        <w:t xml:space="preserve">Priority : 1</w:t>
      </w:r>
      <w:r>
        <w:rPr>
          <w:rFonts w:ascii="Consolas" w:cs="Consolas" w:eastAsia="Consolas" w:hAnsi="Consolas"/>
          <w:sz w:val="18"/>
          <w:szCs w:val="18"/>
        </w:rPr>
        <w:br/>
        <w:t xml:space="preserve">Message  : FIRE ALERT</w:t>
      </w:r>
    </w:p>
    <w:p>
      <w:pPr>
        <w:spacing w:after="160" w:line="276"/>
      </w:pPr>
      <w:r>
        <w:rPr>
          <w:rFonts w:ascii="Calibri" w:cs="Calibri" w:eastAsia="Calibri" w:hAnsi="Calibri"/>
          <w:sz w:val="22"/>
          <w:szCs w:val="22"/>
        </w:rPr>
        <w:t xml:space="preserve">This provides evidence that the message has traversed the complete path from the user interface through Ethernet and into the μT-Kernel priority mailbox.</w:t>
      </w:r>
    </w:p>
    <w:p>
      <w:pPr>
        <w:pStyle w:val="Heading1"/>
        <w:spacing w:after="200" w:before="400"/>
      </w:pPr>
      <w:r>
        <w:t xml:space="preserve">12. Operation Procedure Manual — Test Cases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shd w:fill="D9E2F3" w:val="clear"/>
            <w:tcMar>
              <w:top w:type="dxa" w:w="80"/>
              <w:left w:type="dxa" w:w="100"/>
              <w:bottom w:type="dxa" w:w="80"/>
              <w:right w:type="dxa" w:w="100"/>
            </w:tcMar>
          </w:tcPr>
          <w:p>
            <w:r>
              <w:rPr>
                <w:rFonts w:ascii="Calibri" w:cs="Calibri" w:eastAsia="Calibri" w:hAnsi="Calibri"/>
                <w:b/>
                <w:bCs/>
                <w:i w:val="false"/>
                <w:iCs w:val="false"/>
                <w:sz w:val="20"/>
                <w:szCs w:val="20"/>
              </w:rPr>
              <w:t xml:space="preserve">Test Case</w:t>
            </w:r>
          </w:p>
        </w:tc>
        <w:tc>
          <w:tcPr>
            <w:tcW w:type="dxa" w:w="3400"/>
            <w:shd w:fill="D9E2F3" w:val="clear"/>
            <w:tcMar>
              <w:top w:type="dxa" w:w="80"/>
              <w:left w:type="dxa" w:w="100"/>
              <w:bottom w:type="dxa" w:w="80"/>
              <w:right w:type="dxa" w:w="100"/>
            </w:tcMar>
          </w:tcPr>
          <w:p>
            <w:r>
              <w:rPr>
                <w:rFonts w:ascii="Calibri" w:cs="Calibri" w:eastAsia="Calibri" w:hAnsi="Calibri"/>
                <w:b/>
                <w:bCs/>
                <w:i w:val="false"/>
                <w:iCs w:val="false"/>
                <w:sz w:val="20"/>
                <w:szCs w:val="20"/>
              </w:rPr>
              <w:t xml:space="preserve">Smartphone Input</w:t>
            </w:r>
          </w:p>
        </w:tc>
        <w:tc>
          <w:tcPr>
            <w:tcW w:type="dxa" w:w="1800"/>
            <w:shd w:fill="D9E2F3" w:val="clear"/>
            <w:tcMar>
              <w:top w:type="dxa" w:w="80"/>
              <w:left w:type="dxa" w:w="100"/>
              <w:bottom w:type="dxa" w:w="80"/>
              <w:right w:type="dxa" w:w="100"/>
            </w:tcMar>
          </w:tcPr>
          <w:p>
            <w:r>
              <w:rPr>
                <w:rFonts w:ascii="Calibri" w:cs="Calibri" w:eastAsia="Calibri" w:hAnsi="Calibri"/>
                <w:b/>
                <w:bCs/>
                <w:i w:val="false"/>
                <w:iCs w:val="false"/>
                <w:sz w:val="20"/>
                <w:szCs w:val="20"/>
              </w:rPr>
              <w:t xml:space="preserve">Expected Category</w:t>
            </w:r>
          </w:p>
        </w:tc>
        <w:tc>
          <w:tcPr>
            <w:tcW w:type="dxa" w:w="1200"/>
            <w:shd w:fill="D9E2F3" w:val="clear"/>
            <w:tcMar>
              <w:top w:type="dxa" w:w="80"/>
              <w:left w:type="dxa" w:w="100"/>
              <w:bottom w:type="dxa" w:w="80"/>
              <w:right w:type="dxa" w:w="100"/>
            </w:tcMar>
          </w:tcPr>
          <w:p>
            <w:r>
              <w:rPr>
                <w:rFonts w:ascii="Calibri" w:cs="Calibri" w:eastAsia="Calibri" w:hAnsi="Calibri"/>
                <w:b/>
                <w:bCs/>
                <w:i w:val="false"/>
                <w:iCs w:val="false"/>
                <w:sz w:val="20"/>
                <w:szCs w:val="20"/>
              </w:rPr>
              <w:t xml:space="preserve">Priority</w:t>
            </w:r>
          </w:p>
        </w:tc>
        <w:tc>
          <w:tcPr>
            <w:tcW w:type="dxa" w:w="2400"/>
            <w:shd w:fill="D9E2F3" w:val="clear"/>
            <w:tcMar>
              <w:top w:type="dxa" w:w="80"/>
              <w:left w:type="dxa" w:w="100"/>
              <w:bottom w:type="dxa" w:w="80"/>
              <w:right w:type="dxa" w:w="100"/>
            </w:tcMar>
          </w:tcPr>
          <w:p>
            <w:r>
              <w:rPr>
                <w:rFonts w:ascii="Calibri" w:cs="Calibri" w:eastAsia="Calibri" w:hAnsi="Calibri"/>
                <w:b/>
                <w:bCs/>
                <w:i w:val="false"/>
                <w:iCs w:val="false"/>
                <w:sz w:val="20"/>
                <w:szCs w:val="20"/>
              </w:rPr>
              <w:t xml:space="preserve">Expected Result</w:t>
            </w:r>
          </w:p>
        </w:tc>
      </w:tr>
      <w:tr>
        <w:tc>
          <w:tcPr>
            <w:tcW w:type="dxa" w:w="12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TC01</w:t>
            </w:r>
          </w:p>
        </w:tc>
        <w:tc>
          <w:tcPr>
            <w:tcW w:type="dxa" w:w="34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“Ohh no fire”</w:t>
            </w:r>
          </w:p>
        </w:tc>
        <w:tc>
          <w:tcPr>
            <w:tcW w:type="dxa" w:w="18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FIRE</w:t>
            </w:r>
          </w:p>
        </w:tc>
        <w:tc>
          <w:tcPr>
            <w:tcW w:type="dxa" w:w="12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1</w:t>
            </w:r>
          </w:p>
        </w:tc>
        <w:tc>
          <w:tcPr>
            <w:tcW w:type="dxa" w:w="24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FIRE ALERT</w:t>
            </w:r>
          </w:p>
        </w:tc>
      </w:tr>
      <w:tr>
        <w:tc>
          <w:tcPr>
            <w:tcW w:type="dxa" w:w="12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TC02</w:t>
            </w:r>
          </w:p>
        </w:tc>
        <w:tc>
          <w:tcPr>
            <w:tcW w:type="dxa" w:w="34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“Person is injured”</w:t>
            </w:r>
          </w:p>
        </w:tc>
        <w:tc>
          <w:tcPr>
            <w:tcW w:type="dxa" w:w="18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MEDICAL</w:t>
            </w:r>
          </w:p>
        </w:tc>
        <w:tc>
          <w:tcPr>
            <w:tcW w:type="dxa" w:w="12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2</w:t>
            </w:r>
          </w:p>
        </w:tc>
        <w:tc>
          <w:tcPr>
            <w:tcW w:type="dxa" w:w="24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Medical alert processed</w:t>
            </w:r>
          </w:p>
        </w:tc>
      </w:tr>
      <w:tr>
        <w:tc>
          <w:tcPr>
            <w:tcW w:type="dxa" w:w="12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TC03</w:t>
            </w:r>
          </w:p>
        </w:tc>
        <w:tc>
          <w:tcPr>
            <w:tcW w:type="dxa" w:w="34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“Road is blocked”</w:t>
            </w:r>
          </w:p>
        </w:tc>
        <w:tc>
          <w:tcPr>
            <w:tcW w:type="dxa" w:w="18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ROAD</w:t>
            </w:r>
          </w:p>
        </w:tc>
        <w:tc>
          <w:tcPr>
            <w:tcW w:type="dxa" w:w="12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3</w:t>
            </w:r>
          </w:p>
        </w:tc>
        <w:tc>
          <w:tcPr>
            <w:tcW w:type="dxa" w:w="24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Road alert processed</w:t>
            </w:r>
          </w:p>
        </w:tc>
      </w:tr>
      <w:tr>
        <w:tc>
          <w:tcPr>
            <w:tcW w:type="dxa" w:w="12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TC04</w:t>
            </w:r>
          </w:p>
        </w:tc>
        <w:tc>
          <w:tcPr>
            <w:tcW w:type="dxa" w:w="34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Normal information</w:t>
            </w:r>
          </w:p>
        </w:tc>
        <w:tc>
          <w:tcPr>
            <w:tcW w:type="dxa" w:w="18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NORMAL</w:t>
            </w:r>
          </w:p>
        </w:tc>
        <w:tc>
          <w:tcPr>
            <w:tcW w:type="dxa" w:w="12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4</w:t>
            </w:r>
          </w:p>
        </w:tc>
        <w:tc>
          <w:tcPr>
            <w:tcW w:type="dxa" w:w="2400"/>
            <w:tcMar>
              <w:top w:type="dxa" w:w="80"/>
              <w:left w:type="dxa" w:w="100"/>
              <w:bottom w:type="dxa" w:w="80"/>
              <w:right w:type="dxa" w:w="100"/>
            </w:tcMar>
          </w:tcPr>
          <w:p>
            <w:r>
              <w:rPr>
                <w:rFonts w:ascii="Calibri" w:cs="Calibri" w:eastAsia="Calibri" w:hAnsi="Calibri"/>
                <w:b w:val="false"/>
                <w:bCs w:val="false"/>
                <w:i w:val="false"/>
                <w:iCs w:val="false"/>
                <w:sz w:val="20"/>
                <w:szCs w:val="20"/>
              </w:rPr>
              <w:t xml:space="preserve">Normal message processed</w:t>
            </w:r>
          </w:p>
        </w:tc>
      </w:tr>
      <w:tr>
        <w:tc>
          <w:tcPr>
            <w:tcW w:type="dxa" w:w="1200"/>
            <w:tcMar>
              <w:top w:type="dxa" w:w="80"/>
              <w:left w:type="dxa" w:w="100"/>
              <w:bottom w:type="dxa" w:w="80"/>
              <w:right w:type="dxa" w:w="100"/>
            </w:tcMar>
          </w:tcPr>
          <w:p>
            <w:r>
              <w:rPr>
                <w:rFonts w:ascii="Calibri" w:cs="Calibri" w:eastAsia="Calibri" w:hAnsi="Calibri"/>
                <w:b w:val="false"/>
                <w:bCs w:val="false"/>
                <w:i/>
                <w:iCs/>
                <w:sz w:val="20"/>
                <w:szCs w:val="20"/>
              </w:rPr>
              <w:t xml:space="preserve">TC05</w:t>
            </w:r>
          </w:p>
        </w:tc>
        <w:tc>
          <w:tcPr>
            <w:tcW w:type="dxa" w:w="3400"/>
            <w:tcMar>
              <w:top w:type="dxa" w:w="80"/>
              <w:left w:type="dxa" w:w="100"/>
              <w:bottom w:type="dxa" w:w="80"/>
              <w:right w:type="dxa" w:w="100"/>
            </w:tcMar>
          </w:tcPr>
          <w:p>
            <w:r>
              <w:rPr>
                <w:rFonts w:ascii="Calibri" w:cs="Calibri" w:eastAsia="Calibri" w:hAnsi="Calibri"/>
                <w:b w:val="false"/>
                <w:bCs w:val="false"/>
                <w:i/>
                <w:iCs/>
                <w:sz w:val="20"/>
                <w:szCs w:val="20"/>
              </w:rPr>
              <w:t>"There is an emergency near the road"</w:t>
            </w:r>
          </w:p>
        </w:tc>
        <w:tc>
          <w:tcPr>
            <w:tcW w:type="dxa" w:w="1800"/>
            <w:tcMar>
              <w:top w:type="dxa" w:w="80"/>
              <w:left w:type="dxa" w:w="100"/>
              <w:bottom w:type="dxa" w:w="80"/>
              <w:right w:type="dxa" w:w="100"/>
            </w:tcMar>
          </w:tcPr>
          <w:p>
            <w:r>
              <w:rPr>
                <w:rFonts w:ascii="Calibri" w:cs="Calibri" w:eastAsia="Calibri" w:hAnsi="Calibri"/>
                <w:b w:val="false"/>
                <w:bCs w:val="false"/>
                <w:i/>
                <w:iCs/>
                <w:sz w:val="20"/>
                <w:szCs w:val="20"/>
              </w:rPr>
              <w:t>To be recorded from the actual demonstration</w:t>
            </w:r>
          </w:p>
        </w:tc>
        <w:tc>
          <w:tcPr>
            <w:tcW w:type="dxa" w:w="1200"/>
            <w:tcMar>
              <w:top w:type="dxa" w:w="80"/>
              <w:left w:type="dxa" w:w="100"/>
              <w:bottom w:type="dxa" w:w="80"/>
              <w:right w:type="dxa" w:w="100"/>
            </w:tcMar>
          </w:tcPr>
          <w:p>
            <w:r>
              <w:rPr>
                <w:rFonts w:ascii="Calibri" w:cs="Calibri" w:eastAsia="Calibri" w:hAnsi="Calibri"/>
                <w:b w:val="false"/>
                <w:bCs w:val="false"/>
                <w:i/>
                <w:iCs/>
                <w:sz w:val="20"/>
                <w:szCs w:val="20"/>
              </w:rPr>
              <w:t>To be recorded from the actual demonstration</w:t>
            </w:r>
          </w:p>
        </w:tc>
        <w:tc>
          <w:tcPr>
            <w:tcW w:type="dxa" w:w="2400"/>
            <w:tcMar>
              <w:top w:type="dxa" w:w="80"/>
              <w:left w:type="dxa" w:w="100"/>
              <w:bottom w:type="dxa" w:w="80"/>
              <w:right w:type="dxa" w:w="100"/>
            </w:tcMar>
          </w:tcPr>
          <w:p>
            <w:r>
              <w:rPr>
                <w:rFonts w:ascii="Calibri" w:cs="Calibri" w:eastAsia="Calibri" w:hAnsi="Calibri"/>
                <w:b w:val="false"/>
                <w:bCs w:val="false"/>
                <w:i/>
                <w:iCs/>
                <w:sz w:val="20"/>
                <w:szCs w:val="20"/>
              </w:rPr>
              <w:t>To be recorded from the actual demonstration</w:t>
            </w:r>
          </w:p>
        </w:tc>
      </w:tr>
    </w:tbl>
    <w:p>
      <w:pPr>
        <w:spacing w:after="160" w:line="276"/>
      </w:pPr>
      <w:r>
        <w:rPr>
          <w:rFonts w:ascii="Calibri" w:cs="Calibri" w:eastAsia="Calibri" w:hAnsi="Calibri"/>
          <w:i/>
          <w:iCs/>
          <w:sz w:val="22"/>
          <w:szCs w:val="22"/>
        </w:rPr>
        <w:t xml:space="preserve">TC01–TC04 correspond to the documented end-to-end testing of the prototype. TC05 should be completed with a genuine edge case (e.g. a message with no matching keyword, or one containing more than one category keyword) and its actually observed output, so the documentation reflects verified rather than assumed behavior.</w:t>
      </w:r>
    </w:p>
    <w:p>
      <w:pPr>
        <w:pStyle w:val="Heading1"/>
        <w:spacing w:after="200" w:before="400"/>
      </w:pPr>
      <w:r>
        <w:t xml:space="preserve">13. Operation Procedure Manual — Priority Handling Demonstration</w:t>
      </w:r>
    </w:p>
    <w:p>
      <w:pPr>
        <w:spacing w:after="160" w:line="276"/>
      </w:pPr>
      <w:r>
        <w:rPr>
          <w:rFonts w:ascii="Calibri" w:cs="Calibri" w:eastAsia="Calibri" w:hAnsi="Calibri"/>
          <w:sz w:val="22"/>
          <w:szCs w:val="22"/>
        </w:rPr>
        <w:t xml:space="preserve">To demonstrate the priority mailbox:</w:t>
      </w:r>
    </w:p>
    <w:p>
      <w:pPr>
        <w:pStyle w:val="Heading3"/>
        <w:spacing w:after="100" w:before="200"/>
      </w:pPr>
      <w:r>
        <w:t xml:space="preserve">First message</w:t>
      </w:r>
    </w:p>
    <w:p>
      <w:pPr>
        <w:spacing w:after="160" w:line="276"/>
      </w:pPr>
      <w:r>
        <w:rPr>
          <w:rFonts w:ascii="Calibri" w:cs="Calibri" w:eastAsia="Calibri" w:hAnsi="Calibri"/>
          <w:sz w:val="22"/>
          <w:szCs w:val="22"/>
        </w:rPr>
        <w:t xml:space="preserve">Submit: “Community meeting scheduled for tomorrow.” — Expected: Category: NORMAL, Priority: 4.</w:t>
      </w:r>
    </w:p>
    <w:p>
      <w:pPr>
        <w:pStyle w:val="Heading3"/>
        <w:spacing w:after="100" w:before="200"/>
      </w:pPr>
      <w:r>
        <w:t xml:space="preserve">Second message</w:t>
      </w:r>
    </w:p>
    <w:p>
      <w:pPr>
        <w:spacing w:after="160" w:line="276"/>
      </w:pPr>
      <w:r>
        <w:rPr>
          <w:rFonts w:ascii="Calibri" w:cs="Calibri" w:eastAsia="Calibri" w:hAnsi="Calibri"/>
          <w:sz w:val="22"/>
          <w:szCs w:val="22"/>
        </w:rPr>
        <w:t xml:space="preserve">Immediately submit: “Ohh no fire.” — Expected: Category: FIRE, Priority: 1.</w:t>
      </w:r>
    </w:p>
    <w:p>
      <w:pPr>
        <w:spacing w:after="160" w:line="276"/>
      </w:pPr>
      <w:r>
        <w:rPr>
          <w:rFonts w:ascii="Calibri" w:cs="Calibri" w:eastAsia="Calibri" w:hAnsi="Calibri"/>
          <w:sz w:val="22"/>
          <w:szCs w:val="22"/>
        </w:rPr>
        <w:t xml:space="preserve">When multiple messages are pending, the priority mailbox is configured to process messages according to their assigned priority rather than merely following their arrival order:</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NORMAL  -&gt; Priority 4 --+</w:t>
      </w:r>
      <w:r>
        <w:rPr>
          <w:rFonts w:ascii="Consolas" w:cs="Consolas" w:eastAsia="Consolas" w:hAnsi="Consolas"/>
          <w:sz w:val="18"/>
          <w:szCs w:val="18"/>
        </w:rPr>
        <w:br/>
        <w:t xml:space="preserve">                        |--  Priority Mailbox</w:t>
      </w:r>
      <w:r>
        <w:rPr>
          <w:rFonts w:ascii="Consolas" w:cs="Consolas" w:eastAsia="Consolas" w:hAnsi="Consolas"/>
          <w:sz w:val="18"/>
          <w:szCs w:val="18"/>
        </w:rPr>
        <w:br/>
        <w:t xml:space="preserve">FIRE    -&gt; Priority 1 --+</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Priority-based processing</w:t>
      </w:r>
      <w:r>
        <w:rPr>
          <w:rFonts w:ascii="Consolas" w:cs="Consolas" w:eastAsia="Consolas" w:hAnsi="Consolas"/>
          <w:sz w:val="18"/>
          <w:szCs w:val="18"/>
        </w:rPr>
        <w:br/>
        <w:t xml:space="preserve">                    (FIRE alert is dispatched first,</w:t>
      </w:r>
      <w:r>
        <w:rPr>
          <w:rFonts w:ascii="Consolas" w:cs="Consolas" w:eastAsia="Consolas" w:hAnsi="Consolas"/>
          <w:sz w:val="18"/>
          <w:szCs w:val="18"/>
        </w:rPr>
        <w:br/>
        <w:t xml:space="preserve">                     even though NORMAL arrived earlier)</w:t>
      </w:r>
    </w:p>
    <w:p>
      <w:pPr>
        <w:pStyle w:val="Heading1"/>
        <w:spacing w:after="200" w:before="400"/>
      </w:pPr>
      <w:r>
        <w:t xml:space="preserve">14. Complete Startup Procedure</w:t>
      </w:r>
    </w:p>
    <w:p>
      <w:pPr>
        <w:spacing w:after="160" w:line="276"/>
      </w:pPr>
      <w:r>
        <w:rPr>
          <w:rFonts w:ascii="Calibri" w:cs="Calibri" w:eastAsia="Calibri" w:hAnsi="Calibri"/>
          <w:sz w:val="22"/>
          <w:szCs w:val="22"/>
        </w:rPr>
        <w:t xml:space="preserve">For an actual demonstration, follow this sequence:</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1. Connect the EK-RA8P1 to the PC.</w:t>
      </w:r>
      <w:r>
        <w:rPr>
          <w:rFonts w:ascii="Consolas" w:cs="Consolas" w:eastAsia="Consolas" w:hAnsi="Consolas"/>
          <w:sz w:val="18"/>
          <w:szCs w:val="18"/>
        </w:rPr>
        <w:br/>
        <w:t xml:space="preserve">              |</w:t>
      </w:r>
      <w:r>
        <w:rPr>
          <w:rFonts w:ascii="Consolas" w:cs="Consolas" w:eastAsia="Consolas" w:hAnsi="Consolas"/>
          <w:sz w:val="18"/>
          <w:szCs w:val="18"/>
        </w:rPr>
        <w:br/>
        <w:t xml:space="preserve">2. Connect the Ethernet cable through the USB Ethernet adapter.</w:t>
      </w:r>
      <w:r>
        <w:rPr>
          <w:rFonts w:ascii="Consolas" w:cs="Consolas" w:eastAsia="Consolas" w:hAnsi="Consolas"/>
          <w:sz w:val="18"/>
          <w:szCs w:val="18"/>
        </w:rPr>
        <w:br/>
        <w:t xml:space="preserve">              |</w:t>
      </w:r>
      <w:r>
        <w:rPr>
          <w:rFonts w:ascii="Consolas" w:cs="Consolas" w:eastAsia="Consolas" w:hAnsi="Consolas"/>
          <w:sz w:val="18"/>
          <w:szCs w:val="18"/>
        </w:rPr>
        <w:br/>
        <w:t xml:space="preserve">3. Power ON the EK-RA8P1.</w:t>
      </w:r>
      <w:r>
        <w:rPr>
          <w:rFonts w:ascii="Consolas" w:cs="Consolas" w:eastAsia="Consolas" w:hAnsi="Consolas"/>
          <w:sz w:val="18"/>
          <w:szCs w:val="18"/>
        </w:rPr>
        <w:br/>
        <w:t xml:space="preserve">              |</w:t>
      </w:r>
      <w:r>
        <w:rPr>
          <w:rFonts w:ascii="Consolas" w:cs="Consolas" w:eastAsia="Consolas" w:hAnsi="Consolas"/>
          <w:sz w:val="18"/>
          <w:szCs w:val="18"/>
        </w:rPr>
        <w:br/>
        <w:t xml:space="preserve">4. Open the disaster_comm project in e2 studio.</w:t>
      </w:r>
      <w:r>
        <w:rPr>
          <w:rFonts w:ascii="Consolas" w:cs="Consolas" w:eastAsia="Consolas" w:hAnsi="Consolas"/>
          <w:sz w:val="18"/>
          <w:szCs w:val="18"/>
        </w:rPr>
        <w:br/>
        <w:t xml:space="preserve">              |</w:t>
      </w:r>
      <w:r>
        <w:rPr>
          <w:rFonts w:ascii="Consolas" w:cs="Consolas" w:eastAsia="Consolas" w:hAnsi="Consolas"/>
          <w:sz w:val="18"/>
          <w:szCs w:val="18"/>
        </w:rPr>
        <w:br/>
        <w:t xml:space="preserve">5. Build the embedded application.</w:t>
      </w:r>
      <w:r>
        <w:rPr>
          <w:rFonts w:ascii="Consolas" w:cs="Consolas" w:eastAsia="Consolas" w:hAnsi="Consolas"/>
          <w:sz w:val="18"/>
          <w:szCs w:val="18"/>
        </w:rPr>
        <w:br/>
        <w:t xml:space="preserve">              |</w:t>
      </w:r>
      <w:r>
        <w:rPr>
          <w:rFonts w:ascii="Consolas" w:cs="Consolas" w:eastAsia="Consolas" w:hAnsi="Consolas"/>
          <w:sz w:val="18"/>
          <w:szCs w:val="18"/>
        </w:rPr>
        <w:br/>
        <w:t xml:space="preserve">6. Program the application onto the EK-RA8P1.</w:t>
      </w:r>
      <w:r>
        <w:rPr>
          <w:rFonts w:ascii="Consolas" w:cs="Consolas" w:eastAsia="Consolas" w:hAnsi="Consolas"/>
          <w:sz w:val="18"/>
          <w:szCs w:val="18"/>
        </w:rPr>
        <w:br/>
        <w:t xml:space="preserve">              |</w:t>
      </w:r>
      <w:r>
        <w:rPr>
          <w:rFonts w:ascii="Consolas" w:cs="Consolas" w:eastAsia="Consolas" w:hAnsi="Consolas"/>
          <w:sz w:val="18"/>
          <w:szCs w:val="18"/>
        </w:rPr>
        <w:br/>
        <w:t xml:space="preserve">7. Open Tera Term.</w:t>
      </w:r>
      <w:r>
        <w:rPr>
          <w:rFonts w:ascii="Consolas" w:cs="Consolas" w:eastAsia="Consolas" w:hAnsi="Consolas"/>
          <w:sz w:val="18"/>
          <w:szCs w:val="18"/>
        </w:rPr>
        <w:br/>
        <w:t xml:space="preserve">              |</w:t>
      </w:r>
      <w:r>
        <w:rPr>
          <w:rFonts w:ascii="Consolas" w:cs="Consolas" w:eastAsia="Consolas" w:hAnsi="Consolas"/>
          <w:sz w:val="18"/>
          <w:szCs w:val="18"/>
        </w:rPr>
        <w:br/>
        <w:t xml:space="preserve">8. Identify the EK-RA8P1 COM port through Device Manager.</w:t>
      </w:r>
      <w:r>
        <w:rPr>
          <w:rFonts w:ascii="Consolas" w:cs="Consolas" w:eastAsia="Consolas" w:hAnsi="Consolas"/>
          <w:sz w:val="18"/>
          <w:szCs w:val="18"/>
        </w:rPr>
        <w:br/>
        <w:t xml:space="preserve">              |</w:t>
      </w:r>
      <w:r>
        <w:rPr>
          <w:rFonts w:ascii="Consolas" w:cs="Consolas" w:eastAsia="Consolas" w:hAnsi="Consolas"/>
          <w:sz w:val="18"/>
          <w:szCs w:val="18"/>
        </w:rPr>
        <w:br/>
        <w:t xml:space="preserve">9. Select the corresponding COM port in Tera Term.</w:t>
      </w:r>
      <w:r>
        <w:rPr>
          <w:rFonts w:ascii="Consolas" w:cs="Consolas" w:eastAsia="Consolas" w:hAnsi="Consolas"/>
          <w:sz w:val="18"/>
          <w:szCs w:val="18"/>
        </w:rPr>
        <w:br/>
        <w:t xml:space="preserve">              |</w:t>
      </w:r>
      <w:r>
        <w:rPr>
          <w:rFonts w:ascii="Consolas" w:cs="Consolas" w:eastAsia="Consolas" w:hAnsi="Consolas"/>
          <w:sz w:val="18"/>
          <w:szCs w:val="18"/>
        </w:rPr>
        <w:br/>
        <w:t xml:space="preserve">10. Configure the UART parameters.</w:t>
      </w:r>
      <w:r>
        <w:rPr>
          <w:rFonts w:ascii="Consolas" w:cs="Consolas" w:eastAsia="Consolas" w:hAnsi="Consolas"/>
          <w:sz w:val="18"/>
          <w:szCs w:val="18"/>
        </w:rPr>
        <w:br/>
        <w:t xml:space="preserve">              |</w:t>
      </w:r>
      <w:r>
        <w:rPr>
          <w:rFonts w:ascii="Consolas" w:cs="Consolas" w:eastAsia="Consolas" w:hAnsi="Consolas"/>
          <w:sz w:val="18"/>
          <w:szCs w:val="18"/>
        </w:rPr>
        <w:br/>
        <w:t xml:space="preserve">11. Open CMD Window 1 -&gt; start phone_server.py.</w:t>
      </w:r>
      <w:r>
        <w:rPr>
          <w:rFonts w:ascii="Consolas" w:cs="Consolas" w:eastAsia="Consolas" w:hAnsi="Consolas"/>
          <w:sz w:val="18"/>
          <w:szCs w:val="18"/>
        </w:rPr>
        <w:br/>
        <w:t xml:space="preserve">              |</w:t>
      </w:r>
      <w:r>
        <w:rPr>
          <w:rFonts w:ascii="Consolas" w:cs="Consolas" w:eastAsia="Consolas" w:hAnsi="Consolas"/>
          <w:sz w:val="18"/>
          <w:szCs w:val="18"/>
        </w:rPr>
        <w:br/>
        <w:t xml:space="preserve">12. Open CMD Window 2 -&gt; start disaster_ai.py.</w:t>
      </w:r>
      <w:r>
        <w:rPr>
          <w:rFonts w:ascii="Consolas" w:cs="Consolas" w:eastAsia="Consolas" w:hAnsi="Consolas"/>
          <w:sz w:val="18"/>
          <w:szCs w:val="18"/>
        </w:rPr>
        <w:br/>
        <w:t xml:space="preserve">              |</w:t>
      </w:r>
      <w:r>
        <w:rPr>
          <w:rFonts w:ascii="Consolas" w:cs="Consolas" w:eastAsia="Consolas" w:hAnsi="Consolas"/>
          <w:sz w:val="18"/>
          <w:szCs w:val="18"/>
        </w:rPr>
        <w:br/>
        <w:t xml:space="preserve">13. Run ipconfig and identify the PC's local IP address.</w:t>
      </w:r>
      <w:r>
        <w:rPr>
          <w:rFonts w:ascii="Consolas" w:cs="Consolas" w:eastAsia="Consolas" w:hAnsi="Consolas"/>
          <w:sz w:val="18"/>
          <w:szCs w:val="18"/>
        </w:rPr>
        <w:br/>
        <w:t xml:space="preserve">              |</w:t>
      </w:r>
      <w:r>
        <w:rPr>
          <w:rFonts w:ascii="Consolas" w:cs="Consolas" w:eastAsia="Consolas" w:hAnsi="Consolas"/>
          <w:sz w:val="18"/>
          <w:szCs w:val="18"/>
        </w:rPr>
        <w:br/>
        <w:t xml:space="preserve">14. Connect the smartphone to the same local network.</w:t>
      </w:r>
      <w:r>
        <w:rPr>
          <w:rFonts w:ascii="Consolas" w:cs="Consolas" w:eastAsia="Consolas" w:hAnsi="Consolas"/>
          <w:sz w:val="18"/>
          <w:szCs w:val="18"/>
        </w:rPr>
        <w:br/>
        <w:t xml:space="preserve">              |</w:t>
      </w:r>
      <w:r>
        <w:rPr>
          <w:rFonts w:ascii="Consolas" w:cs="Consolas" w:eastAsia="Consolas" w:hAnsi="Consolas"/>
          <w:sz w:val="18"/>
          <w:szCs w:val="18"/>
        </w:rPr>
        <w:br/>
        <w:t xml:space="preserve">15. Open http://&lt;PC-IP&gt;:5000 on the smartphone.</w:t>
      </w:r>
      <w:r>
        <w:rPr>
          <w:rFonts w:ascii="Consolas" w:cs="Consolas" w:eastAsia="Consolas" w:hAnsi="Consolas"/>
          <w:sz w:val="18"/>
          <w:szCs w:val="18"/>
        </w:rPr>
        <w:br/>
        <w:t xml:space="preserve">              |</w:t>
      </w:r>
      <w:r>
        <w:rPr>
          <w:rFonts w:ascii="Consolas" w:cs="Consolas" w:eastAsia="Consolas" w:hAnsi="Consolas"/>
          <w:sz w:val="18"/>
          <w:szCs w:val="18"/>
        </w:rPr>
        <w:br/>
        <w:t xml:space="preserve">16. Submit a disaster report.</w:t>
      </w:r>
      <w:r>
        <w:rPr>
          <w:rFonts w:ascii="Consolas" w:cs="Consolas" w:eastAsia="Consolas" w:hAnsi="Consolas"/>
          <w:sz w:val="18"/>
          <w:szCs w:val="18"/>
        </w:rPr>
        <w:br/>
        <w:t xml:space="preserve">              |</w:t>
      </w:r>
      <w:r>
        <w:rPr>
          <w:rFonts w:ascii="Consolas" w:cs="Consolas" w:eastAsia="Consolas" w:hAnsi="Consolas"/>
          <w:sz w:val="18"/>
          <w:szCs w:val="18"/>
        </w:rPr>
        <w:br/>
        <w:t xml:space="preserve">17. Observe classification and priority on the PC side.</w:t>
      </w:r>
      <w:r>
        <w:rPr>
          <w:rFonts w:ascii="Consolas" w:cs="Consolas" w:eastAsia="Consolas" w:hAnsi="Consolas"/>
          <w:sz w:val="18"/>
          <w:szCs w:val="18"/>
        </w:rPr>
        <w:br/>
        <w:t xml:space="preserve">              |</w:t>
      </w:r>
      <w:r>
        <w:rPr>
          <w:rFonts w:ascii="Consolas" w:cs="Consolas" w:eastAsia="Consolas" w:hAnsi="Consolas"/>
          <w:sz w:val="18"/>
          <w:szCs w:val="18"/>
        </w:rPr>
        <w:br/>
        <w:t xml:space="preserve">18. Observe Ethernet reception on Tera Term.</w:t>
      </w:r>
      <w:r>
        <w:rPr>
          <w:rFonts w:ascii="Consolas" w:cs="Consolas" w:eastAsia="Consolas" w:hAnsi="Consolas"/>
          <w:sz w:val="18"/>
          <w:szCs w:val="18"/>
        </w:rPr>
        <w:br/>
        <w:t xml:space="preserve">              |</w:t>
      </w:r>
      <w:r>
        <w:rPr>
          <w:rFonts w:ascii="Consolas" w:cs="Consolas" w:eastAsia="Consolas" w:hAnsi="Consolas"/>
          <w:sz w:val="18"/>
          <w:szCs w:val="18"/>
        </w:rPr>
        <w:br/>
        <w:t xml:space="preserve">19. Verify priority-mailbox processing.</w:t>
      </w:r>
      <w:r>
        <w:rPr>
          <w:rFonts w:ascii="Consolas" w:cs="Consolas" w:eastAsia="Consolas" w:hAnsi="Consolas"/>
          <w:sz w:val="18"/>
          <w:szCs w:val="18"/>
        </w:rPr>
        <w:br/>
        <w:t xml:space="preserve">              |</w:t>
      </w:r>
      <w:r>
        <w:rPr>
          <w:rFonts w:ascii="Consolas" w:cs="Consolas" w:eastAsia="Consolas" w:hAnsi="Consolas"/>
          <w:sz w:val="18"/>
          <w:szCs w:val="18"/>
        </w:rPr>
        <w:br/>
        <w:t xml:space="preserve">20. Verify the final disaster alert.</w:t>
      </w:r>
    </w:p>
    <w:p>
      <w:pPr>
        <w:pStyle w:val="Heading1"/>
        <w:spacing w:after="200" w:before="400"/>
      </w:pPr>
      <w:r>
        <w:t xml:space="preserve">15. Troubleshooting</w:t>
      </w:r>
    </w:p>
    <w:p>
      <w:pPr>
        <w:pStyle w:val="Heading2"/>
        <w:spacing w:after="150" w:before="300"/>
      </w:pPr>
      <w:r>
        <w:t xml:space="preserve">Problem: Smartphone cannot open the webpage</w:t>
      </w:r>
    </w:p>
    <w:p>
      <w:pPr>
        <w:pStyle w:val="ListParagraph"/>
        <w:numPr>
          <w:ilvl w:val="0"/>
          <w:numId w:val="1"/>
        </w:numPr>
        <w:spacing w:after="80"/>
        <w:rPr>
          <w:rFonts w:ascii="Calibri" w:cs="Calibri" w:eastAsia="Calibri" w:hAnsi="Calibri"/>
          <w:sz w:val="22"/>
          <w:szCs w:val="22"/>
        </w:rPr>
      </w:pPr>
      <w:r>
        <w:t xml:space="preserve">PC and smartphone are connected to the same local network.</w:t>
      </w:r>
    </w:p>
    <w:p>
      <w:pPr>
        <w:pStyle w:val="ListParagraph"/>
        <w:numPr>
          <w:ilvl w:val="0"/>
          <w:numId w:val="1"/>
        </w:numPr>
        <w:spacing w:after="80"/>
        <w:rPr>
          <w:rFonts w:ascii="Calibri" w:cs="Calibri" w:eastAsia="Calibri" w:hAnsi="Calibri"/>
          <w:sz w:val="22"/>
          <w:szCs w:val="22"/>
        </w:rPr>
      </w:pPr>
      <w:r>
        <w:t xml:space="preserve">phone_server.py is running.</w:t>
      </w:r>
    </w:p>
    <w:p>
      <w:pPr>
        <w:pStyle w:val="ListParagraph"/>
        <w:numPr>
          <w:ilvl w:val="0"/>
          <w:numId w:val="1"/>
        </w:numPr>
        <w:spacing w:after="80"/>
        <w:rPr>
          <w:rFonts w:ascii="Calibri" w:cs="Calibri" w:eastAsia="Calibri" w:hAnsi="Calibri"/>
          <w:sz w:val="22"/>
          <w:szCs w:val="22"/>
        </w:rPr>
      </w:pPr>
      <w:r>
        <w:t xml:space="preserve">Port 5000 is being used by the Flask server.</w:t>
      </w:r>
    </w:p>
    <w:p>
      <w:pPr>
        <w:pStyle w:val="ListParagraph"/>
        <w:numPr>
          <w:ilvl w:val="0"/>
          <w:numId w:val="1"/>
        </w:numPr>
        <w:spacing w:after="80"/>
        <w:rPr>
          <w:rFonts w:ascii="Calibri" w:cs="Calibri" w:eastAsia="Calibri" w:hAnsi="Calibri"/>
          <w:sz w:val="22"/>
          <w:szCs w:val="22"/>
        </w:rPr>
      </w:pPr>
      <w:r>
        <w:t xml:space="preserve">The correct PC IP address is being used.</w:t>
      </w:r>
    </w:p>
    <w:p>
      <w:pPr>
        <w:pStyle w:val="Heading2"/>
        <w:spacing w:after="150" w:before="300"/>
      </w:pPr>
      <w:r>
        <w:t xml:space="preserve">Problem: Tera Term shows no output</w:t>
      </w:r>
    </w:p>
    <w:p>
      <w:pPr>
        <w:pStyle w:val="ListParagraph"/>
        <w:numPr>
          <w:ilvl w:val="0"/>
          <w:numId w:val="1"/>
        </w:numPr>
        <w:spacing w:after="80"/>
        <w:rPr>
          <w:rFonts w:ascii="Calibri" w:cs="Calibri" w:eastAsia="Calibri" w:hAnsi="Calibri"/>
          <w:sz w:val="22"/>
          <w:szCs w:val="22"/>
        </w:rPr>
      </w:pPr>
      <w:r>
        <w:t xml:space="preserve">EK-RA8P1 is powered.</w:t>
      </w:r>
    </w:p>
    <w:p>
      <w:pPr>
        <w:pStyle w:val="ListParagraph"/>
        <w:numPr>
          <w:ilvl w:val="0"/>
          <w:numId w:val="1"/>
        </w:numPr>
        <w:spacing w:after="80"/>
        <w:rPr>
          <w:rFonts w:ascii="Calibri" w:cs="Calibri" w:eastAsia="Calibri" w:hAnsi="Calibri"/>
          <w:sz w:val="22"/>
          <w:szCs w:val="22"/>
        </w:rPr>
      </w:pPr>
      <w:r>
        <w:t xml:space="preserve">Correct COM port is selected.</w:t>
      </w:r>
    </w:p>
    <w:p>
      <w:pPr>
        <w:pStyle w:val="ListParagraph"/>
        <w:numPr>
          <w:ilvl w:val="0"/>
          <w:numId w:val="1"/>
        </w:numPr>
        <w:spacing w:after="80"/>
        <w:rPr>
          <w:rFonts w:ascii="Calibri" w:cs="Calibri" w:eastAsia="Calibri" w:hAnsi="Calibri"/>
          <w:sz w:val="22"/>
          <w:szCs w:val="22"/>
        </w:rPr>
      </w:pPr>
      <w:r>
        <w:t xml:space="preserve">UART parameters match the firmware configuration.</w:t>
      </w:r>
    </w:p>
    <w:p>
      <w:pPr>
        <w:pStyle w:val="ListParagraph"/>
        <w:numPr>
          <w:ilvl w:val="0"/>
          <w:numId w:val="1"/>
        </w:numPr>
        <w:spacing w:after="80"/>
        <w:rPr>
          <w:rFonts w:ascii="Calibri" w:cs="Calibri" w:eastAsia="Calibri" w:hAnsi="Calibri"/>
          <w:sz w:val="22"/>
          <w:szCs w:val="22"/>
        </w:rPr>
      </w:pPr>
      <w:r>
        <w:t xml:space="preserve">Board has been programmed successfully.</w:t>
      </w:r>
    </w:p>
    <w:p>
      <w:pPr>
        <w:pStyle w:val="ListParagraph"/>
        <w:numPr>
          <w:ilvl w:val="0"/>
          <w:numId w:val="1"/>
        </w:numPr>
        <w:spacing w:after="80"/>
        <w:rPr>
          <w:rFonts w:ascii="Calibri" w:cs="Calibri" w:eastAsia="Calibri" w:hAnsi="Calibri"/>
          <w:sz w:val="22"/>
          <w:szCs w:val="22"/>
        </w:rPr>
      </w:pPr>
      <w:r>
        <w:t xml:space="preserve">Tera Term is connected before resetting the board.</w:t>
      </w:r>
    </w:p>
    <w:p>
      <w:pPr>
        <w:pStyle w:val="Heading2"/>
        <w:spacing w:after="150" w:before="300"/>
      </w:pPr>
      <w:r>
        <w:t xml:space="preserve">Problem: No Ethernet frame is received</w:t>
      </w:r>
    </w:p>
    <w:p>
      <w:pPr>
        <w:pStyle w:val="ListParagraph"/>
        <w:numPr>
          <w:ilvl w:val="0"/>
          <w:numId w:val="1"/>
        </w:numPr>
        <w:spacing w:after="80"/>
        <w:rPr>
          <w:rFonts w:ascii="Calibri" w:cs="Calibri" w:eastAsia="Calibri" w:hAnsi="Calibri"/>
          <w:sz w:val="22"/>
          <w:szCs w:val="22"/>
        </w:rPr>
      </w:pPr>
      <w:r>
        <w:t xml:space="preserve">Ethernet cable connection.</w:t>
      </w:r>
    </w:p>
    <w:p>
      <w:pPr>
        <w:pStyle w:val="ListParagraph"/>
        <w:numPr>
          <w:ilvl w:val="0"/>
          <w:numId w:val="1"/>
        </w:numPr>
        <w:spacing w:after="80"/>
        <w:rPr>
          <w:rFonts w:ascii="Calibri" w:cs="Calibri" w:eastAsia="Calibri" w:hAnsi="Calibri"/>
          <w:sz w:val="22"/>
          <w:szCs w:val="22"/>
        </w:rPr>
      </w:pPr>
      <w:r>
        <w:t xml:space="preserve">USB Ethernet adapter.</w:t>
      </w:r>
    </w:p>
    <w:p>
      <w:pPr>
        <w:pStyle w:val="ListParagraph"/>
        <w:numPr>
          <w:ilvl w:val="0"/>
          <w:numId w:val="1"/>
        </w:numPr>
        <w:spacing w:after="80"/>
        <w:rPr>
          <w:rFonts w:ascii="Calibri" w:cs="Calibri" w:eastAsia="Calibri" w:hAnsi="Calibri"/>
          <w:sz w:val="22"/>
          <w:szCs w:val="22"/>
        </w:rPr>
      </w:pPr>
      <w:r>
        <w:t xml:space="preserve">RA8P1 Ethernet connection.</w:t>
      </w:r>
    </w:p>
    <w:p>
      <w:pPr>
        <w:pStyle w:val="ListParagraph"/>
        <w:numPr>
          <w:ilvl w:val="0"/>
          <w:numId w:val="1"/>
        </w:numPr>
        <w:spacing w:after="80"/>
        <w:rPr>
          <w:rFonts w:ascii="Calibri" w:cs="Calibri" w:eastAsia="Calibri" w:hAnsi="Calibri"/>
          <w:sz w:val="22"/>
          <w:szCs w:val="22"/>
        </w:rPr>
      </w:pPr>
      <w:r>
        <w:t xml:space="preserve">PC network-interface configuration.</w:t>
      </w:r>
    </w:p>
    <w:p>
      <w:pPr>
        <w:pStyle w:val="ListParagraph"/>
        <w:numPr>
          <w:ilvl w:val="0"/>
          <w:numId w:val="1"/>
        </w:numPr>
        <w:spacing w:after="80"/>
        <w:rPr>
          <w:rFonts w:ascii="Calibri" w:cs="Calibri" w:eastAsia="Calibri" w:hAnsi="Calibri"/>
          <w:sz w:val="22"/>
          <w:szCs w:val="22"/>
        </w:rPr>
      </w:pPr>
      <w:r>
        <w:t xml:space="preserve">disaster_ai.py is running.</w:t>
      </w:r>
    </w:p>
    <w:p>
      <w:pPr>
        <w:pStyle w:val="ListParagraph"/>
        <w:numPr>
          <w:ilvl w:val="0"/>
          <w:numId w:val="1"/>
        </w:numPr>
        <w:spacing w:after="80"/>
        <w:rPr>
          <w:rFonts w:ascii="Calibri" w:cs="Calibri" w:eastAsia="Calibri" w:hAnsi="Calibri"/>
          <w:sz w:val="22"/>
          <w:szCs w:val="22"/>
        </w:rPr>
      </w:pPr>
      <w:r>
        <w:t xml:space="preserve">The configured destination/source MAC information matches the working prototype.</w:t>
      </w:r>
    </w:p>
    <w:p>
      <w:pPr>
        <w:pStyle w:val="Heading2"/>
        <w:spacing w:after="150" w:before="300"/>
      </w:pPr>
      <w:r>
        <w:t xml:space="preserve">Problem: Classification is incorrect</w:t>
      </w:r>
    </w:p>
    <w:p>
      <w:pPr>
        <w:spacing w:after="160" w:line="276"/>
      </w:pPr>
      <w:r>
        <w:rPr>
          <w:rFonts w:ascii="Calibri" w:cs="Calibri" w:eastAsia="Calibri" w:hAnsi="Calibri"/>
          <w:sz w:val="22"/>
          <w:szCs w:val="22"/>
        </w:rPr>
        <w:t xml:space="preserve">Check the disaster message against the currently implemented rule-based classification categories. The current prototype supports FIRE, MEDICAL, ROAD, and NORMAL.</w:t>
      </w:r>
    </w:p>
    <w:p>
      <w:pPr>
        <w:pStyle w:val="Heading1"/>
        <w:spacing w:after="200" w:before="400"/>
      </w:pPr>
      <w:r>
        <w:t xml:space="preserve">16. Demonstration Completion Criteria</w:t>
      </w:r>
    </w:p>
    <w:p>
      <w:pPr>
        <w:spacing w:after="160" w:line="276"/>
      </w:pPr>
      <w:r>
        <w:rPr>
          <w:rFonts w:ascii="Calibri" w:cs="Calibri" w:eastAsia="Calibri" w:hAnsi="Calibri"/>
          <w:sz w:val="22"/>
          <w:szCs w:val="22"/>
        </w:rPr>
        <w:t xml:space="preserve">The demonstration is considered successful when the following sequence is observed:</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[OK] Smartphone accepts disaster message</w:t>
      </w:r>
      <w:r>
        <w:rPr>
          <w:rFonts w:ascii="Consolas" w:cs="Consolas" w:eastAsia="Consolas" w:hAnsi="Consolas"/>
          <w:sz w:val="18"/>
          <w:szCs w:val="18"/>
        </w:rPr>
        <w:br/>
        <w:t xml:space="preserve">        |</w:t>
      </w:r>
      <w:r>
        <w:rPr>
          <w:rFonts w:ascii="Consolas" w:cs="Consolas" w:eastAsia="Consolas" w:hAnsi="Consolas"/>
          <w:sz w:val="18"/>
          <w:szCs w:val="18"/>
        </w:rPr>
        <w:br/>
        <w:t xml:space="preserve">[OK] phone_server.py receives the report</w:t>
      </w:r>
      <w:r>
        <w:rPr>
          <w:rFonts w:ascii="Consolas" w:cs="Consolas" w:eastAsia="Consolas" w:hAnsi="Consolas"/>
          <w:sz w:val="18"/>
          <w:szCs w:val="18"/>
        </w:rPr>
        <w:br/>
        <w:t xml:space="preserve">        |</w:t>
      </w:r>
      <w:r>
        <w:rPr>
          <w:rFonts w:ascii="Consolas" w:cs="Consolas" w:eastAsia="Consolas" w:hAnsi="Consolas"/>
          <w:sz w:val="18"/>
          <w:szCs w:val="18"/>
        </w:rPr>
        <w:br/>
        <w:t xml:space="preserve">[OK] disaster_ai.py classifies the message</w:t>
      </w:r>
      <w:r>
        <w:rPr>
          <w:rFonts w:ascii="Consolas" w:cs="Consolas" w:eastAsia="Consolas" w:hAnsi="Consolas"/>
          <w:sz w:val="18"/>
          <w:szCs w:val="18"/>
        </w:rPr>
        <w:br/>
        <w:t xml:space="preserve">        |</w:t>
      </w:r>
      <w:r>
        <w:rPr>
          <w:rFonts w:ascii="Consolas" w:cs="Consolas" w:eastAsia="Consolas" w:hAnsi="Consolas"/>
          <w:sz w:val="18"/>
          <w:szCs w:val="18"/>
        </w:rPr>
        <w:br/>
        <w:t xml:space="preserve">[OK] Priority is assigned</w:t>
      </w:r>
      <w:r>
        <w:rPr>
          <w:rFonts w:ascii="Consolas" w:cs="Consolas" w:eastAsia="Consolas" w:hAnsi="Consolas"/>
          <w:sz w:val="18"/>
          <w:szCs w:val="18"/>
        </w:rPr>
        <w:br/>
        <w:t xml:space="preserve">        |</w:t>
      </w:r>
      <w:r>
        <w:rPr>
          <w:rFonts w:ascii="Consolas" w:cs="Consolas" w:eastAsia="Consolas" w:hAnsi="Consolas"/>
          <w:sz w:val="18"/>
          <w:szCs w:val="18"/>
        </w:rPr>
        <w:br/>
        <w:t xml:space="preserve">[OK] Scapy generates the Ethernet frame</w:t>
      </w:r>
      <w:r>
        <w:rPr>
          <w:rFonts w:ascii="Consolas" w:cs="Consolas" w:eastAsia="Consolas" w:hAnsi="Consolas"/>
          <w:sz w:val="18"/>
          <w:szCs w:val="18"/>
        </w:rPr>
        <w:br/>
        <w:t xml:space="preserve">        |</w:t>
      </w:r>
      <w:r>
        <w:rPr>
          <w:rFonts w:ascii="Consolas" w:cs="Consolas" w:eastAsia="Consolas" w:hAnsi="Consolas"/>
          <w:sz w:val="18"/>
          <w:szCs w:val="18"/>
        </w:rPr>
        <w:br/>
        <w:t xml:space="preserve">[OK] RA8P1 receives the frame through RMAC</w:t>
      </w:r>
      <w:r>
        <w:rPr>
          <w:rFonts w:ascii="Consolas" w:cs="Consolas" w:eastAsia="Consolas" w:hAnsi="Consolas"/>
          <w:sz w:val="18"/>
          <w:szCs w:val="18"/>
        </w:rPr>
        <w:br/>
        <w:t xml:space="preserve">        |</w:t>
      </w:r>
      <w:r>
        <w:rPr>
          <w:rFonts w:ascii="Consolas" w:cs="Consolas" w:eastAsia="Consolas" w:hAnsi="Consolas"/>
          <w:sz w:val="18"/>
          <w:szCs w:val="18"/>
        </w:rPr>
        <w:br/>
        <w:t xml:space="preserve">[OK] uT-Kernel processes the message</w:t>
      </w:r>
      <w:r>
        <w:rPr>
          <w:rFonts w:ascii="Consolas" w:cs="Consolas" w:eastAsia="Consolas" w:hAnsi="Consolas"/>
          <w:sz w:val="18"/>
          <w:szCs w:val="18"/>
        </w:rPr>
        <w:br/>
        <w:t xml:space="preserve">        |</w:t>
      </w:r>
      <w:r>
        <w:rPr>
          <w:rFonts w:ascii="Consolas" w:cs="Consolas" w:eastAsia="Consolas" w:hAnsi="Consolas"/>
          <w:sz w:val="18"/>
          <w:szCs w:val="18"/>
        </w:rPr>
        <w:br/>
        <w:t xml:space="preserve">[OK] Priority mailbox handles the alert</w:t>
      </w:r>
      <w:r>
        <w:rPr>
          <w:rFonts w:ascii="Consolas" w:cs="Consolas" w:eastAsia="Consolas" w:hAnsi="Consolas"/>
          <w:sz w:val="18"/>
          <w:szCs w:val="18"/>
        </w:rPr>
        <w:br/>
        <w:t xml:space="preserve">        |</w:t>
      </w:r>
      <w:r>
        <w:rPr>
          <w:rFonts w:ascii="Consolas" w:cs="Consolas" w:eastAsia="Consolas" w:hAnsi="Consolas"/>
          <w:sz w:val="18"/>
          <w:szCs w:val="18"/>
        </w:rPr>
        <w:br/>
        <w:t xml:space="preserve">[OK] Tera Term displays the resulting alert</w:t>
      </w:r>
    </w:p>
    <w:p>
      <w:pPr>
        <w:spacing w:after="160" w:line="276"/>
      </w:pPr>
      <w:r>
        <w:rPr>
          <w:rFonts w:ascii="Calibri" w:cs="Calibri" w:eastAsia="Calibri" w:hAnsi="Calibri"/>
          <w:sz w:val="22"/>
          <w:szCs w:val="22"/>
        </w:rPr>
        <w:t xml:space="preserve">This demonstrates the complete implemented pipeline from user-level disaster reporting to real-time priority processing on the Renesas EK-RA8P1.</w:t>
      </w:r>
    </w:p>
    <w:p>
      <w:pPr>
        <w:pStyle w:val="Heading1"/>
        <w:spacing w:after="200" w:before="400"/>
      </w:pPr>
      <w:r>
        <w:t xml:space="preserve">17. Source Code Organization</w:t>
      </w:r>
    </w:p>
    <w:p>
      <w:pPr>
        <w:spacing w:after="160" w:line="276"/>
      </w:pPr>
      <w:r>
        <w:rPr>
          <w:rFonts w:ascii="Calibri" w:cs="Calibri" w:eastAsia="Calibri" w:hAnsi="Calibri"/>
          <w:sz w:val="22"/>
          <w:szCs w:val="22"/>
        </w:rPr>
        <w:t xml:space="preserve">[Adjust the structure below to match the actual repository layout submitted with the Program.]</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project-root/</w:t>
      </w:r>
      <w:r>
        <w:rPr>
          <w:rFonts w:ascii="Consolas" w:cs="Consolas" w:eastAsia="Consolas" w:hAnsi="Consolas"/>
          <w:sz w:val="18"/>
          <w:szCs w:val="18"/>
        </w:rPr>
        <w:br/>
        <w:t xml:space="preserve">|-- web/                # Smartphone web interface (HTML/JS), served by phone_server.py</w:t>
      </w:r>
      <w:r>
        <w:rPr>
          <w:rFonts w:ascii="Consolas" w:cs="Consolas" w:eastAsia="Consolas" w:hAnsi="Consolas"/>
          <w:sz w:val="18"/>
          <w:szCs w:val="18"/>
        </w:rPr>
        <w:br/>
        <w:t xml:space="preserve">|-- phone_server.py     # Flask application: receives disaster reports from the smartphone</w:t>
      </w:r>
      <w:r>
        <w:rPr>
          <w:rFonts w:ascii="Consolas" w:cs="Consolas" w:eastAsia="Consolas" w:hAnsi="Consolas"/>
          <w:sz w:val="18"/>
          <w:szCs w:val="18"/>
        </w:rPr>
        <w:br/>
        <w:t xml:space="preserve">|-- disaster_ai.py      # Classification, priority assignment, Scapy Ethernet transmission</w:t>
      </w:r>
      <w:r>
        <w:rPr>
          <w:rFonts w:ascii="Consolas" w:cs="Consolas" w:eastAsia="Consolas" w:hAnsi="Consolas"/>
          <w:sz w:val="18"/>
          <w:szCs w:val="18"/>
        </w:rPr>
        <w:br/>
        <w:t xml:space="preserve">|-- firmware/           # uT-Kernel 3.0 application source for EK-RA8P1 (disaster_comm project)</w:t>
      </w:r>
      <w:r>
        <w:rPr>
          <w:rFonts w:ascii="Consolas" w:cs="Consolas" w:eastAsia="Consolas" w:hAnsi="Consolas"/>
          <w:sz w:val="18"/>
          <w:szCs w:val="18"/>
        </w:rPr>
        <w:br/>
        <w:t xml:space="preserve">|   |-- RMAC frame reception task</w:t>
      </w:r>
      <w:r>
        <w:rPr>
          <w:rFonts w:ascii="Consolas" w:cs="Consolas" w:eastAsia="Consolas" w:hAnsi="Consolas"/>
          <w:sz w:val="18"/>
          <w:szCs w:val="18"/>
        </w:rPr>
        <w:br/>
        <w:t xml:space="preserve">|   |-- category-to-priority mapping</w:t>
      </w:r>
      <w:r>
        <w:rPr>
          <w:rFonts w:ascii="Consolas" w:cs="Consolas" w:eastAsia="Consolas" w:hAnsi="Consolas"/>
          <w:sz w:val="18"/>
          <w:szCs w:val="18"/>
        </w:rPr>
        <w:br/>
        <w:t xml:space="preserve">|   `-- priority mailbox / alert output task</w:t>
      </w:r>
      <w:r>
        <w:rPr>
          <w:rFonts w:ascii="Consolas" w:cs="Consolas" w:eastAsia="Consolas" w:hAnsi="Consolas"/>
          <w:sz w:val="18"/>
          <w:szCs w:val="18"/>
        </w:rPr>
        <w:br/>
        <w:t xml:space="preserve">|-- docs/               # This documentation</w:t>
      </w:r>
      <w:r>
        <w:rPr>
          <w:rFonts w:ascii="Consolas" w:cs="Consolas" w:eastAsia="Consolas" w:hAnsi="Consolas"/>
          <w:sz w:val="18"/>
          <w:szCs w:val="18"/>
        </w:rPr>
        <w:br/>
        <w:t xml:space="preserve">`-- README.md           # Build and run instructions</w:t>
      </w:r>
    </w:p>
    <w:p>
      <w:pPr>
        <w:spacing w:after="160" w:line="276"/>
      </w:pPr>
      <w:r>
        <w:rPr>
          <w:rFonts w:ascii="Calibri" w:cs="Calibri" w:eastAsia="Calibri" w:hAnsi="Calibri"/>
          <w:sz w:val="22"/>
          <w:szCs w:val="22"/>
        </w:rPr>
        <w:t xml:space="preserve">Classification and priority-assignment logic is isolated in disaster_ai.py so it can be replaced with the AI-based classifier described in Section 6.4 without changes to phone_server.py, the web interface, or the firmware.</w:t>
      </w:r>
    </w:p>
    <w:p>
      <w:pPr>
        <w:pStyle w:val="Heading1"/>
        <w:spacing w:after="200" w:before="400"/>
      </w:pPr>
      <w:r>
        <w:t xml:space="preserve">18. Evaluation Notes</w:t>
      </w:r>
    </w:p>
    <w:p>
      <w:pPr>
        <w:spacing w:after="160" w:line="276"/>
      </w:pPr>
      <w:r>
        <w:rPr>
          <w:rFonts w:ascii="Calibri" w:cs="Calibri" w:eastAsia="Calibri" w:hAnsi="Calibri"/>
          <w:sz w:val="22"/>
          <w:szCs w:val="22"/>
        </w:rPr>
        <w:t xml:space="preserve">The following existing/third-party software is not eligible for evaluation as part of the Program, per Section 3.3 of the Application Rules, and is listed here for transparency: μT-Kernel 3.0 (provided by the Contest), Renesas FSP, Flask, and Scapy. All original logic — the web interface, phone_server.py, disaster_ai.py (message classification, priority assignment, and Scapy packet construction), and the μT-Kernel 3.0 application-level task and mailbox usage on the EK-RA8P1 — was developed by the applicant(s) specifically for this Program.</w:t>
      </w:r>
    </w:p>
    <w:p>
      <w:pPr>
        <w:pStyle w:val="Heading1"/>
        <w:spacing w:after="200" w:before="400"/>
      </w:pPr>
      <w:r>
        <w:t xml:space="preserve">19. Limitations and Future Work</w:t>
      </w:r>
    </w:p>
    <w:p>
      <w:pPr>
        <w:pStyle w:val="ListParagraph"/>
        <w:numPr>
          <w:ilvl w:val="0"/>
          <w:numId w:val="1"/>
        </w:numPr>
        <w:spacing w:after="80"/>
        <w:rPr>
          <w:rFonts w:ascii="Calibri" w:cs="Calibri" w:eastAsia="Calibri" w:hAnsi="Calibri"/>
          <w:sz w:val="22"/>
          <w:szCs w:val="22"/>
        </w:rPr>
      </w:pPr>
      <w:r>
        <w:t xml:space="preserve">Security: the current Ethernet transport does not implement authentication or encryption of the disaster message payload. Production deployment would require a secure transport or payload signing mechanism.</w:t>
      </w:r>
    </w:p>
    <w:p>
      <w:pPr>
        <w:pStyle w:val="ListParagraph"/>
        <w:numPr>
          <w:ilvl w:val="0"/>
          <w:numId w:val="1"/>
        </w:numPr>
        <w:spacing w:after="80"/>
        <w:rPr>
          <w:rFonts w:ascii="Calibri" w:cs="Calibri" w:eastAsia="Calibri" w:hAnsi="Calibri"/>
          <w:sz w:val="22"/>
          <w:szCs w:val="22"/>
        </w:rPr>
      </w:pPr>
      <w:r>
        <w:t xml:space="preserve">Scalability: the current implementation has not been load-tested for a high volume of simultaneous messages; throughput and mailbox contention under load are noted as an area for further measurement.</w:t>
      </w:r>
    </w:p>
    <w:p>
      <w:pPr>
        <w:pStyle w:val="ListParagraph"/>
        <w:numPr>
          <w:ilvl w:val="0"/>
          <w:numId w:val="1"/>
        </w:numPr>
        <w:spacing w:after="80"/>
        <w:rPr>
          <w:rFonts w:ascii="Calibri" w:cs="Calibri" w:eastAsia="Calibri" w:hAnsi="Calibri"/>
          <w:sz w:val="22"/>
          <w:szCs w:val="22"/>
        </w:rPr>
      </w:pPr>
      <w:r>
        <w:t xml:space="preserve">Classification accuracy: disaster_ai.py currently uses keyword-based pattern matching for four fixed categories; see Section 6.4 for the planned AI-based evolution.</w:t>
      </w:r>
    </w:p>
    <w:p>
      <w:pPr>
        <w:pStyle w:val="ListParagraph"/>
        <w:numPr>
          <w:ilvl w:val="0"/>
          <w:numId w:val="1"/>
        </w:numPr>
        <w:spacing w:after="80"/>
        <w:rPr>
          <w:rFonts w:ascii="Calibri" w:cs="Calibri" w:eastAsia="Calibri" w:hAnsi="Calibri"/>
          <w:sz w:val="22"/>
          <w:szCs w:val="22"/>
        </w:rPr>
      </w:pPr>
      <w:r>
        <w:t xml:space="preserve">Category granularity: only four fixed priority levels are currently supported; a confidence-informed continuous priority scale is proposed as future work.</w:t>
      </w:r>
    </w:p>
    <w:p>
      <w:pPr>
        <w:pStyle w:val="ListParagraph"/>
        <w:numPr>
          <w:ilvl w:val="0"/>
          <w:numId w:val="1"/>
        </w:numPr>
        <w:spacing w:after="80"/>
        <w:rPr>
          <w:rFonts w:ascii="Calibri" w:cs="Calibri" w:eastAsia="Calibri" w:hAnsi="Calibri"/>
          <w:sz w:val="22"/>
          <w:szCs w:val="22"/>
        </w:rPr>
      </w:pPr>
      <w:r>
        <w:t xml:space="preserve">Dependency on USB Ethernet adapter: the PC-to-RA8P1 link currently requires a USB Ethernet adapter; a more integrated network interface could simplify setup for future demonstrations.</w:t>
      </w:r>
    </w:p>
    <w:p>
      <w:pPr>
        <w:pStyle w:val="Heading1"/>
        <w:spacing w:after="200" w:before="400"/>
      </w:pPr>
      <w:r>
        <w:t xml:space="preserve">20. Open Source Statement</w:t>
      </w:r>
    </w:p>
    <w:p>
      <w:pPr>
        <w:spacing w:after="160" w:line="276"/>
      </w:pPr>
      <w:r>
        <w:rPr>
          <w:rFonts w:ascii="Calibri" w:cs="Calibri" w:eastAsia="Calibri" w:hAnsi="Calibri"/>
          <w:sz w:val="22"/>
          <w:szCs w:val="22"/>
        </w:rPr>
        <w:t xml:space="preserve"> The applicant(s) commit to releasing the original source code of this Program (phone_server.py, disaster_ai.py, the web interface, and the μT-Kernel 3.0 application code, excluding the third-party components listed in Section 3, which remain under their own licenses) as open source following the conclusion of the Contest, under the MIT License license. [Adjust or remove this section if the applicant has not decided to open-source the Program — doing so is optional per the Application Rules, though it is noted as a positive evaluation factor.]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Calibri" w:cs="Calibri" w:eastAsia="Calibri" w:hAnsi="Calibri"/>
      <w:b/>
      <w:bCs/>
      <w:color w:val="1F3864"/>
      <w:sz w:val="32"/>
      <w:szCs w:val="32"/>
    </w:rPr>
  </w:style>
  <w:style w:type="paragraph" w:styleId="Heading2">
    <w:name w:val="Heading 2"/>
    <w:basedOn w:val="Normal"/>
    <w:next w:val="Normal"/>
    <w:pPr>
      <w:spacing w:after="150" w:before="300"/>
    </w:pPr>
    <w:rPr>
      <w:rFonts w:ascii="Calibri" w:cs="Calibri" w:eastAsia="Calibri" w:hAnsi="Calibri"/>
      <w:b/>
      <w:bCs/>
      <w:color w:val="2E5395"/>
      <w:sz w:val="26"/>
      <w:szCs w:val="26"/>
    </w:rPr>
  </w:style>
  <w:style w:type="paragraph" w:styleId="Heading3">
    <w:name w:val="Heading 3"/>
    <w:basedOn w:val="Normal"/>
    <w:next w:val="Normal"/>
    <w:pPr>
      <w:spacing w:after="100" w:before="200"/>
    </w:pPr>
    <w:rPr>
      <w:rFonts w:ascii="Calibri" w:cs="Calibri" w:eastAsia="Calibri" w:hAnsi="Calibri"/>
      <w:b/>
      <w:bCs/>
      <w:color w:val="44546A"/>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2026-09-29T12:57:39.481Z</dcterms:created>
  <dcterms:modified xsi:type="dcterms:W3CDTF">2026-09-29T12:57:39.488Z</dcterms:modified>
</cp:coreProperties>
</file>

<file path=docProps/custom.xml><?xml version="1.0" encoding="utf-8"?>
<Properties xmlns="http://schemas.openxmlformats.org/officeDocument/2006/custom-properties" xmlns:vt="http://schemas.openxmlformats.org/officeDocument/2006/docPropsVTypes"/>
</file>