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77470795"/>
        <w:docPartObj>
          <w:docPartGallery w:val="Cover Pages"/>
          <w:docPartUnique/>
        </w:docPartObj>
      </w:sdtPr>
      <w:sdtContent>
        <w:p w14:paraId="403EBBAF" w14:textId="3ACBF7B1" w:rsidR="001627E4" w:rsidRDefault="001627E4"/>
        <w:p w14:paraId="0F321251" w14:textId="7B4AA70B" w:rsidR="001627E4" w:rsidRDefault="001627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64C331" wp14:editId="10A0DC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FC32DD0" w14:textId="6C1C89B9" w:rsidR="001627E4" w:rsidRDefault="001627E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HL7/FHIR 3.0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Codeable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Concepts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C64C331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FC32DD0" w14:textId="6C1C89B9" w:rsidR="001627E4" w:rsidRDefault="001627E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HL7/FHIR 3.0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Codeable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Concepts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43B8E9" wp14:editId="6F196F9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97170" w14:textId="25E414F7" w:rsidR="001627E4" w:rsidRDefault="001627E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microsoft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DYNAMICS 365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43B8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2D697170" w14:textId="25E414F7" w:rsidR="001627E4" w:rsidRDefault="001627E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microsoft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DYNAMICS 365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DB402F" wp14:editId="1F3A31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C63B22" w14:textId="79216EBF" w:rsidR="001627E4" w:rsidRDefault="001627E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load predefined codes into the health accelerator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D7580C" w14:textId="60B0A1A9" w:rsidR="001627E4" w:rsidRDefault="001627E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Michael E. Gernaey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DB402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C63B22" w14:textId="79216EBF" w:rsidR="001627E4" w:rsidRDefault="001627E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load predefined codes into the health accelerator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D7580C" w14:textId="60B0A1A9" w:rsidR="001627E4" w:rsidRDefault="001627E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Michael E. Gernaey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956070" wp14:editId="7BA16F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6B192B0" w14:textId="69EF1A88" w:rsidR="001627E4" w:rsidRDefault="001627E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695607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B192B0" w14:textId="69EF1A88" w:rsidR="001627E4" w:rsidRDefault="001627E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B552327" w14:textId="77777777" w:rsidR="00EA4A99" w:rsidRDefault="00EA4A99" w:rsidP="00EA4A99">
      <w:pPr>
        <w:pStyle w:val="Heading1"/>
      </w:pPr>
      <w:bookmarkStart w:id="0" w:name="_Toc400791948"/>
    </w:p>
    <w:p w14:paraId="3C3279A4" w14:textId="77777777" w:rsidR="00EA4A99" w:rsidRPr="00B36942" w:rsidRDefault="00EA4A99" w:rsidP="00EA4A99">
      <w:pPr>
        <w:pStyle w:val="Heading1"/>
      </w:pPr>
      <w:r w:rsidRPr="00B36942">
        <w:t>Copyright</w:t>
      </w:r>
      <w:bookmarkEnd w:id="0"/>
      <w:r w:rsidRPr="00B36942">
        <w:t xml:space="preserve"> </w:t>
      </w:r>
    </w:p>
    <w:p w14:paraId="777166C3" w14:textId="77777777" w:rsidR="00EA4A99" w:rsidRPr="00450369" w:rsidRDefault="00EA4A99" w:rsidP="00EA4A99">
      <w:pPr>
        <w:pStyle w:val="Text"/>
      </w:pPr>
      <w:r w:rsidRPr="00450369">
        <w:t xml:space="preserve">This document is provided "as-is". Information and views expressed in this document, including URL and other Internet Web site references, may change without notice. You bear the risk of using it. </w:t>
      </w:r>
    </w:p>
    <w:p w14:paraId="54802D0B" w14:textId="77777777" w:rsidR="00EA4A99" w:rsidRPr="00450369" w:rsidRDefault="00EA4A99" w:rsidP="00EA4A99">
      <w:pPr>
        <w:pStyle w:val="Text"/>
      </w:pPr>
    </w:p>
    <w:p w14:paraId="544CCF8B" w14:textId="77777777" w:rsidR="00EA4A99" w:rsidRPr="00450369" w:rsidRDefault="00EA4A99" w:rsidP="00EA4A99">
      <w:pPr>
        <w:pStyle w:val="Text"/>
      </w:pPr>
      <w:r w:rsidRPr="00450369">
        <w:t xml:space="preserve">Some examples depicted herein are provided for illustration only and are fictitious. No real association or connection is intended or should be inferred. </w:t>
      </w:r>
    </w:p>
    <w:p w14:paraId="21C2EB74" w14:textId="77777777" w:rsidR="00EA4A99" w:rsidRPr="00450369" w:rsidRDefault="00EA4A99" w:rsidP="00EA4A99">
      <w:pPr>
        <w:pStyle w:val="Text"/>
      </w:pPr>
    </w:p>
    <w:p w14:paraId="4DCF8074" w14:textId="77777777" w:rsidR="00EA4A99" w:rsidRPr="00450369" w:rsidRDefault="00EA4A99" w:rsidP="00EA4A99">
      <w:pPr>
        <w:pStyle w:val="Text"/>
      </w:pPr>
      <w:r w:rsidRPr="00450369">
        <w:t>This document does not provide you with any legal rights to any intellectual property in any Microsoft product. You may copy and use this document for your internal, reference purposes.</w:t>
      </w:r>
    </w:p>
    <w:p w14:paraId="2C7FCEA3" w14:textId="77777777" w:rsidR="00EA4A99" w:rsidRPr="00450369" w:rsidRDefault="00EA4A99" w:rsidP="00EA4A99">
      <w:pPr>
        <w:pStyle w:val="Text"/>
      </w:pPr>
    </w:p>
    <w:p w14:paraId="3E271DA7" w14:textId="2178900E" w:rsidR="00EA4A99" w:rsidRPr="00450369" w:rsidRDefault="00EA4A99" w:rsidP="00EA4A99">
      <w:pPr>
        <w:pStyle w:val="Text"/>
      </w:pPr>
      <w:r w:rsidRPr="00450369">
        <w:t>© 201</w:t>
      </w:r>
      <w:r>
        <w:t>8</w:t>
      </w:r>
      <w:bookmarkStart w:id="1" w:name="_GoBack"/>
      <w:bookmarkEnd w:id="1"/>
      <w:r w:rsidRPr="00450369">
        <w:t xml:space="preserve"> Microsoft Corporation. All rights reserved.</w:t>
      </w:r>
    </w:p>
    <w:p w14:paraId="7DA972B8" w14:textId="77777777" w:rsidR="00EA4A99" w:rsidRPr="00B36942" w:rsidRDefault="00EA4A99" w:rsidP="00EA4A99">
      <w:pPr>
        <w:pStyle w:val="Text"/>
      </w:pPr>
    </w:p>
    <w:p w14:paraId="68A301FD" w14:textId="77777777" w:rsidR="00EA4A99" w:rsidRPr="00B36942" w:rsidRDefault="00EA4A99" w:rsidP="00EA4A99">
      <w:pPr>
        <w:pStyle w:val="Text"/>
      </w:pPr>
      <w:r w:rsidRPr="00AB4F65">
        <w:t xml:space="preserve">Microsoft, Active Directory, ActiveX, BizTalk, Excel, </w:t>
      </w:r>
      <w:smartTag w:uri="urn:schemas-microsoft-com:office:smarttags" w:element="place">
        <w:r w:rsidRPr="00AB4F65">
          <w:t>Great Plains</w:t>
        </w:r>
      </w:smartTag>
      <w:r w:rsidRPr="00AB4F65">
        <w:t>, Internet Explorer, JScript, Microsoft Dynamics, MSN, Outlook, PivotTable, PivotChart, Visual Basic, Visual Studio, Windows, Windows Live, Windows Server, and Windows Vista are trademarks of the Microsoft group of companies.</w:t>
      </w:r>
      <w:r w:rsidRPr="00B36942">
        <w:t xml:space="preserve"> </w:t>
      </w:r>
    </w:p>
    <w:p w14:paraId="50903E92" w14:textId="77777777" w:rsidR="00EA4A99" w:rsidRPr="00B36942" w:rsidRDefault="00EA4A99" w:rsidP="00EA4A99">
      <w:pPr>
        <w:pStyle w:val="Text"/>
      </w:pPr>
    </w:p>
    <w:p w14:paraId="48BD43F3" w14:textId="77777777" w:rsidR="00EA4A99" w:rsidRPr="00B36942" w:rsidRDefault="00EA4A99" w:rsidP="00EA4A99">
      <w:pPr>
        <w:pStyle w:val="Text"/>
      </w:pPr>
      <w:r w:rsidRPr="00B36942">
        <w:t>All other trademarks are property of their respective owners.</w:t>
      </w:r>
    </w:p>
    <w:p w14:paraId="0BB1C314" w14:textId="77777777" w:rsidR="0056195E" w:rsidRDefault="00EA4A99"/>
    <w:sectPr w:rsidR="0056195E" w:rsidSect="001627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E4"/>
    <w:rsid w:val="000771A9"/>
    <w:rsid w:val="001627E4"/>
    <w:rsid w:val="005D2F4E"/>
    <w:rsid w:val="00EA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7F7BF8D"/>
  <w15:chartTrackingRefBased/>
  <w15:docId w15:val="{C78A1E0F-3C15-44C3-A1BB-56C3B980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Level 1 Topic Heading"/>
    <w:next w:val="Text"/>
    <w:link w:val="Heading1Char"/>
    <w:qFormat/>
    <w:rsid w:val="00EA4A99"/>
    <w:pPr>
      <w:keepNext/>
      <w:spacing w:before="180" w:after="60" w:line="360" w:lineRule="exact"/>
      <w:outlineLvl w:val="0"/>
    </w:pPr>
    <w:rPr>
      <w:rFonts w:ascii="Verdana" w:eastAsia="Times New Roman" w:hAnsi="Verdana" w:cs="Times New Roman"/>
      <w:b/>
      <w:color w:val="000000"/>
      <w:kern w:val="24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27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27E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EA4A99"/>
    <w:rPr>
      <w:rFonts w:ascii="Verdana" w:eastAsia="Times New Roman" w:hAnsi="Verdana" w:cs="Times New Roman"/>
      <w:b/>
      <w:color w:val="000000"/>
      <w:kern w:val="24"/>
      <w:sz w:val="32"/>
      <w:szCs w:val="20"/>
    </w:rPr>
  </w:style>
  <w:style w:type="paragraph" w:customStyle="1" w:styleId="Text">
    <w:name w:val="Text"/>
    <w:aliases w:val="t"/>
    <w:link w:val="TextChar"/>
    <w:rsid w:val="00EA4A99"/>
    <w:pPr>
      <w:spacing w:before="60" w:after="60" w:line="260" w:lineRule="exact"/>
    </w:pPr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TextChar">
    <w:name w:val="Text Char"/>
    <w:aliases w:val="t Char"/>
    <w:link w:val="Text"/>
    <w:rsid w:val="00EA4A99"/>
    <w:rPr>
      <w:rFonts w:ascii="Verdana" w:eastAsia="Times New Roman" w:hAnsi="Verdana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>DYNAMICS 365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HL7/FHIR 3.0 Codeable Concepts</vt:lpstr>
    </vt:vector>
  </TitlesOfParts>
  <Company>microsoft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HL7/FHIR 3.0 Codeable Concepts</dc:title>
  <dc:subject>load predefined codes into the health accelerator</dc:subject>
  <dc:creator>Michael E. Gernaey</dc:creator>
  <cp:keywords/>
  <dc:description/>
  <cp:lastModifiedBy>Michael E. Gernaey</cp:lastModifiedBy>
  <cp:revision>1</cp:revision>
  <dcterms:created xsi:type="dcterms:W3CDTF">2018-07-28T15:18:00Z</dcterms:created>
  <dcterms:modified xsi:type="dcterms:W3CDTF">2018-07-28T17:37:00Z</dcterms:modified>
</cp:coreProperties>
</file>