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BA6D" w14:textId="71C97BE1" w:rsidR="00203C82" w:rsidRDefault="00203C82" w:rsidP="00203C82">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32"/>
          <w:szCs w:val="32"/>
        </w:rPr>
      </w:pPr>
      <w:r w:rsidRPr="00203C82">
        <w:rPr>
          <w:rFonts w:ascii="Times New Roman" w:eastAsia="Times New Roman" w:hAnsi="Times New Roman" w:cs="Times New Roman"/>
          <w:b/>
          <w:bCs/>
          <w:color w:val="273239"/>
          <w:kern w:val="36"/>
          <w:sz w:val="32"/>
          <w:szCs w:val="32"/>
        </w:rPr>
        <w:t>GRAY BOX TESTING | SOFTWARE TESTING</w:t>
      </w:r>
      <w:r>
        <w:rPr>
          <w:rFonts w:ascii="Times New Roman" w:eastAsia="Times New Roman" w:hAnsi="Times New Roman" w:cs="Times New Roman"/>
          <w:b/>
          <w:bCs/>
          <w:color w:val="273239"/>
          <w:kern w:val="36"/>
          <w:sz w:val="32"/>
          <w:szCs w:val="32"/>
        </w:rPr>
        <w:t>:</w:t>
      </w:r>
    </w:p>
    <w:p w14:paraId="59A2581B" w14:textId="77777777" w:rsidR="00203C82" w:rsidRPr="00203C82" w:rsidRDefault="00203C82" w:rsidP="00203C82">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32"/>
          <w:szCs w:val="32"/>
        </w:rPr>
      </w:pPr>
    </w:p>
    <w:p w14:paraId="79259CD8" w14:textId="77777777" w:rsid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bdr w:val="none" w:sz="0" w:space="0" w:color="auto" w:frame="1"/>
        </w:rPr>
        <w:t>Gray Box Testing</w:t>
      </w:r>
      <w:r w:rsidRPr="00203C82">
        <w:rPr>
          <w:rFonts w:ascii="Times New Roman" w:eastAsia="Times New Roman" w:hAnsi="Times New Roman" w:cs="Times New Roman"/>
          <w:color w:val="273239"/>
          <w:sz w:val="28"/>
          <w:szCs w:val="28"/>
        </w:rPr>
        <w:t> is a software testing technique which is a combination of </w:t>
      </w:r>
      <w:hyperlink r:id="rId5" w:history="1">
        <w:r w:rsidRPr="00203C82">
          <w:rPr>
            <w:rFonts w:ascii="Times New Roman" w:eastAsia="Times New Roman" w:hAnsi="Times New Roman" w:cs="Times New Roman"/>
            <w:color w:val="0000FF"/>
            <w:sz w:val="28"/>
            <w:szCs w:val="28"/>
            <w:u w:val="single"/>
            <w:bdr w:val="none" w:sz="0" w:space="0" w:color="auto" w:frame="1"/>
          </w:rPr>
          <w:t>Black Box Testing</w:t>
        </w:r>
      </w:hyperlink>
      <w:r w:rsidRPr="00203C82">
        <w:rPr>
          <w:rFonts w:ascii="Times New Roman" w:eastAsia="Times New Roman" w:hAnsi="Times New Roman" w:cs="Times New Roman"/>
          <w:color w:val="273239"/>
          <w:sz w:val="28"/>
          <w:szCs w:val="28"/>
        </w:rPr>
        <w:t> technique and </w:t>
      </w:r>
      <w:hyperlink r:id="rId6" w:history="1">
        <w:r w:rsidRPr="00203C82">
          <w:rPr>
            <w:rFonts w:ascii="Times New Roman" w:eastAsia="Times New Roman" w:hAnsi="Times New Roman" w:cs="Times New Roman"/>
            <w:color w:val="0000FF"/>
            <w:sz w:val="28"/>
            <w:szCs w:val="28"/>
            <w:u w:val="single"/>
            <w:bdr w:val="none" w:sz="0" w:space="0" w:color="auto" w:frame="1"/>
          </w:rPr>
          <w:t>White Box Testing</w:t>
        </w:r>
      </w:hyperlink>
      <w:r w:rsidRPr="00203C82">
        <w:rPr>
          <w:rFonts w:ascii="Times New Roman" w:eastAsia="Times New Roman" w:hAnsi="Times New Roman" w:cs="Times New Roman"/>
          <w:color w:val="273239"/>
          <w:sz w:val="28"/>
          <w:szCs w:val="28"/>
        </w:rPr>
        <w:t> technique. In Black Box Testing technique, tester is unknown to the internal structure of the item being tested and in White Box Testing the internal structure is known to tester. The internal structure is partially known in Gray Box Testing. This includes access to internal data structures and algorithms for purpose of designing the test cases.</w:t>
      </w:r>
    </w:p>
    <w:p w14:paraId="7EDB4689" w14:textId="624B2DB6" w:rsidR="00203C82" w:rsidRP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 </w:t>
      </w:r>
    </w:p>
    <w:p w14:paraId="3D2DE27E" w14:textId="3E960D16" w:rsid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Gray Box Testing is named so because the software program is like a semitransparent or grey box inside which tester can partially see. It commonly focuses on context-specific errors related to web systems. It is based on requirement test case generation</w:t>
      </w:r>
      <w:r w:rsidRPr="00203C82">
        <w:rPr>
          <w:rFonts w:ascii="Times New Roman" w:eastAsia="Times New Roman" w:hAnsi="Times New Roman" w:cs="Times New Roman"/>
          <w:b/>
          <w:bCs/>
          <w:color w:val="273239"/>
          <w:sz w:val="28"/>
          <w:szCs w:val="28"/>
          <w:bdr w:val="none" w:sz="0" w:space="0" w:color="auto" w:frame="1"/>
        </w:rPr>
        <w:t> </w:t>
      </w:r>
      <w:r w:rsidRPr="00203C82">
        <w:rPr>
          <w:rFonts w:ascii="Times New Roman" w:eastAsia="Times New Roman" w:hAnsi="Times New Roman" w:cs="Times New Roman"/>
          <w:color w:val="273239"/>
          <w:sz w:val="28"/>
          <w:szCs w:val="28"/>
        </w:rPr>
        <w:t>because it has all the conditions presented before the program is tested.</w:t>
      </w:r>
    </w:p>
    <w:p w14:paraId="1D80D073" w14:textId="77777777" w:rsidR="00203C82" w:rsidRP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p>
    <w:p w14:paraId="2456C4D5" w14:textId="77777777" w:rsidR="00203C82" w:rsidRPr="00203C82" w:rsidRDefault="00203C82" w:rsidP="00203C82">
      <w:pPr>
        <w:shd w:val="clear" w:color="auto" w:fill="FFFFFF"/>
        <w:spacing w:after="150" w:line="240" w:lineRule="auto"/>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noProof/>
          <w:color w:val="273239"/>
          <w:sz w:val="28"/>
          <w:szCs w:val="28"/>
        </w:rPr>
        <w:drawing>
          <wp:inline distT="0" distB="0" distL="0" distR="0" wp14:anchorId="09DFD9F3" wp14:editId="27B632DF">
            <wp:extent cx="6343650" cy="2266950"/>
            <wp:effectExtent l="0" t="0" r="0" b="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3527" b="11594"/>
                    <a:stretch/>
                  </pic:blipFill>
                  <pic:spPr bwMode="auto">
                    <a:xfrm>
                      <a:off x="0" y="0"/>
                      <a:ext cx="63436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2FC9D6AD" w14:textId="3318DD47" w:rsid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br/>
      </w:r>
      <w:r w:rsidRPr="00203C82">
        <w:rPr>
          <w:rFonts w:ascii="Times New Roman" w:eastAsia="Times New Roman" w:hAnsi="Times New Roman" w:cs="Times New Roman"/>
          <w:b/>
          <w:bCs/>
          <w:color w:val="273239"/>
          <w:sz w:val="32"/>
          <w:szCs w:val="32"/>
        </w:rPr>
        <w:t xml:space="preserve">OBJECTIVE OF GRAY BOX </w:t>
      </w:r>
      <w:proofErr w:type="gramStart"/>
      <w:r w:rsidRPr="00203C82">
        <w:rPr>
          <w:rFonts w:ascii="Times New Roman" w:eastAsia="Times New Roman" w:hAnsi="Times New Roman" w:cs="Times New Roman"/>
          <w:b/>
          <w:bCs/>
          <w:color w:val="273239"/>
          <w:sz w:val="32"/>
          <w:szCs w:val="32"/>
        </w:rPr>
        <w:t>TESTING</w:t>
      </w:r>
      <w:r w:rsidRPr="00203C82">
        <w:rPr>
          <w:rFonts w:ascii="Times New Roman" w:eastAsia="Times New Roman" w:hAnsi="Times New Roman" w:cs="Times New Roman"/>
          <w:color w:val="273239"/>
          <w:sz w:val="32"/>
          <w:szCs w:val="32"/>
        </w:rPr>
        <w:t xml:space="preserve"> </w:t>
      </w:r>
      <w:r w:rsidRPr="00203C82">
        <w:rPr>
          <w:rFonts w:ascii="Times New Roman" w:eastAsia="Times New Roman" w:hAnsi="Times New Roman" w:cs="Times New Roman"/>
          <w:color w:val="273239"/>
          <w:sz w:val="28"/>
          <w:szCs w:val="28"/>
        </w:rPr>
        <w:t>:</w:t>
      </w:r>
      <w:proofErr w:type="gramEnd"/>
    </w:p>
    <w:p w14:paraId="5BEDBE17" w14:textId="77777777" w:rsidR="00203C82" w:rsidRP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p>
    <w:p w14:paraId="6D3D86A2" w14:textId="77777777" w:rsidR="00203C82" w:rsidRPr="00203C82" w:rsidRDefault="00203C82" w:rsidP="00203C8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To provide combined advantages of both black box testing and white box testing.</w:t>
      </w:r>
    </w:p>
    <w:p w14:paraId="6C62E23F" w14:textId="77777777" w:rsidR="00203C82" w:rsidRPr="00203C82" w:rsidRDefault="00203C82" w:rsidP="00203C8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To combine the input of developers as well as testers.</w:t>
      </w:r>
    </w:p>
    <w:p w14:paraId="288E6C38" w14:textId="77777777" w:rsidR="00203C82" w:rsidRPr="00203C82" w:rsidRDefault="00203C82" w:rsidP="00203C8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To improve overall product quality.</w:t>
      </w:r>
    </w:p>
    <w:p w14:paraId="7ADA7862" w14:textId="77777777" w:rsidR="00203C82" w:rsidRPr="00203C82" w:rsidRDefault="00203C82" w:rsidP="00203C8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 xml:space="preserve">To reduce the overhead of long process of functional and non-functional </w:t>
      </w:r>
      <w:proofErr w:type="spellStart"/>
      <w:r w:rsidRPr="00203C82">
        <w:rPr>
          <w:rFonts w:ascii="Times New Roman" w:eastAsia="Times New Roman" w:hAnsi="Times New Roman" w:cs="Times New Roman"/>
          <w:color w:val="273239"/>
          <w:sz w:val="28"/>
          <w:szCs w:val="28"/>
        </w:rPr>
        <w:t>testings</w:t>
      </w:r>
      <w:proofErr w:type="spellEnd"/>
      <w:r w:rsidRPr="00203C82">
        <w:rPr>
          <w:rFonts w:ascii="Times New Roman" w:eastAsia="Times New Roman" w:hAnsi="Times New Roman" w:cs="Times New Roman"/>
          <w:color w:val="273239"/>
          <w:sz w:val="28"/>
          <w:szCs w:val="28"/>
        </w:rPr>
        <w:t>.</w:t>
      </w:r>
    </w:p>
    <w:p w14:paraId="2A4931DA" w14:textId="77777777" w:rsidR="00203C82" w:rsidRPr="00203C82" w:rsidRDefault="00203C82" w:rsidP="00203C8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To provide enough free time to developers to fix defects.</w:t>
      </w:r>
    </w:p>
    <w:p w14:paraId="550A418D" w14:textId="4AA25544" w:rsidR="00203C82" w:rsidRDefault="00203C82" w:rsidP="00203C82">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To test from the user point of view rather than a designer point of view.</w:t>
      </w:r>
    </w:p>
    <w:p w14:paraId="50ADF488" w14:textId="77777777" w:rsidR="00203C82" w:rsidRP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
    <w:p w14:paraId="5576509C" w14:textId="77777777" w:rsidR="00203C82" w:rsidRDefault="00203C82" w:rsidP="00203C82">
      <w:pPr>
        <w:shd w:val="clear" w:color="auto" w:fill="FFFFFF"/>
        <w:spacing w:after="0" w:line="240" w:lineRule="auto"/>
        <w:jc w:val="both"/>
        <w:textAlignment w:val="baseline"/>
        <w:rPr>
          <w:rFonts w:ascii="Times New Roman" w:eastAsia="Times New Roman" w:hAnsi="Times New Roman" w:cs="Times New Roman"/>
          <w:b/>
          <w:bCs/>
          <w:color w:val="273239"/>
          <w:sz w:val="28"/>
          <w:szCs w:val="28"/>
          <w:bdr w:val="none" w:sz="0" w:space="0" w:color="auto" w:frame="1"/>
        </w:rPr>
      </w:pPr>
    </w:p>
    <w:p w14:paraId="05819166" w14:textId="13CA5D9F" w:rsidR="00203C82" w:rsidRDefault="00203C82" w:rsidP="00203C82">
      <w:pPr>
        <w:shd w:val="clear" w:color="auto" w:fill="FFFFFF"/>
        <w:spacing w:after="0" w:line="240" w:lineRule="auto"/>
        <w:jc w:val="both"/>
        <w:textAlignment w:val="baseline"/>
        <w:rPr>
          <w:rFonts w:ascii="Times New Roman" w:eastAsia="Times New Roman" w:hAnsi="Times New Roman" w:cs="Times New Roman"/>
          <w:b/>
          <w:bCs/>
          <w:color w:val="273239"/>
          <w:sz w:val="28"/>
          <w:szCs w:val="28"/>
          <w:bdr w:val="none" w:sz="0" w:space="0" w:color="auto" w:frame="1"/>
        </w:rPr>
      </w:pPr>
      <w:r w:rsidRPr="00203C82">
        <w:rPr>
          <w:rFonts w:ascii="Times New Roman" w:eastAsia="Times New Roman" w:hAnsi="Times New Roman" w:cs="Times New Roman"/>
          <w:b/>
          <w:bCs/>
          <w:color w:val="273239"/>
          <w:sz w:val="28"/>
          <w:szCs w:val="28"/>
          <w:bdr w:val="none" w:sz="0" w:space="0" w:color="auto" w:frame="1"/>
        </w:rPr>
        <w:lastRenderedPageBreak/>
        <w:t>Gray Box Testing Techniques:</w:t>
      </w:r>
    </w:p>
    <w:p w14:paraId="15F5817A" w14:textId="77777777" w:rsidR="00203C82" w:rsidRDefault="00203C82" w:rsidP="00203C82">
      <w:pPr>
        <w:shd w:val="clear" w:color="auto" w:fill="FFFFFF"/>
        <w:spacing w:after="0" w:line="240" w:lineRule="auto"/>
        <w:jc w:val="both"/>
        <w:textAlignment w:val="baseline"/>
        <w:rPr>
          <w:rFonts w:ascii="Times New Roman" w:eastAsia="Times New Roman" w:hAnsi="Times New Roman" w:cs="Times New Roman"/>
          <w:b/>
          <w:bCs/>
          <w:color w:val="273239"/>
          <w:sz w:val="28"/>
          <w:szCs w:val="28"/>
          <w:bdr w:val="none" w:sz="0" w:space="0" w:color="auto" w:frame="1"/>
        </w:rPr>
      </w:pPr>
    </w:p>
    <w:p w14:paraId="0BDB06D4" w14:textId="25A5A3FE" w:rsidR="00203C82" w:rsidRDefault="00203C82" w:rsidP="00203C8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roofErr w:type="spellStart"/>
      <w:r w:rsidRPr="00203C82">
        <w:rPr>
          <w:rFonts w:ascii="Times New Roman" w:eastAsia="Times New Roman" w:hAnsi="Times New Roman" w:cs="Times New Roman"/>
          <w:b/>
          <w:bCs/>
          <w:color w:val="273239"/>
          <w:sz w:val="28"/>
          <w:szCs w:val="28"/>
          <w:bdr w:val="none" w:sz="0" w:space="0" w:color="auto" w:frame="1"/>
        </w:rPr>
        <w:t>MatrixTesting</w:t>
      </w:r>
      <w:proofErr w:type="spellEnd"/>
      <w:r w:rsidRPr="00203C82">
        <w:rPr>
          <w:rFonts w:ascii="Times New Roman" w:eastAsia="Times New Roman" w:hAnsi="Times New Roman" w:cs="Times New Roman"/>
          <w:b/>
          <w:bCs/>
          <w:color w:val="273239"/>
          <w:sz w:val="28"/>
          <w:szCs w:val="28"/>
          <w:bdr w:val="none" w:sz="0" w:space="0" w:color="auto" w:frame="1"/>
        </w:rPr>
        <w:t>:</w:t>
      </w:r>
    </w:p>
    <w:p w14:paraId="56B39AFE" w14:textId="4E571D21" w:rsid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br/>
        <w:t>In matrix testing technique, business and technical risks which are defined by the developers in software programs are examined. Developers define all the variables that exist in the program. Each of the variables has an inherent technical and business risk and can be used with varied frequencies during its life cycle.</w:t>
      </w:r>
    </w:p>
    <w:p w14:paraId="7F056921" w14:textId="77777777" w:rsidR="00203C82" w:rsidRP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
    <w:p w14:paraId="2B5AC3C6" w14:textId="77777777" w:rsidR="00203C82" w:rsidRDefault="00203C82" w:rsidP="00203C8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roofErr w:type="spellStart"/>
      <w:r w:rsidRPr="00203C82">
        <w:rPr>
          <w:rFonts w:ascii="Times New Roman" w:eastAsia="Times New Roman" w:hAnsi="Times New Roman" w:cs="Times New Roman"/>
          <w:b/>
          <w:bCs/>
          <w:color w:val="273239"/>
          <w:sz w:val="28"/>
          <w:szCs w:val="28"/>
          <w:bdr w:val="none" w:sz="0" w:space="0" w:color="auto" w:frame="1"/>
        </w:rPr>
        <w:t>PatternTesting</w:t>
      </w:r>
      <w:proofErr w:type="spellEnd"/>
      <w:r w:rsidRPr="00203C82">
        <w:rPr>
          <w:rFonts w:ascii="Times New Roman" w:eastAsia="Times New Roman" w:hAnsi="Times New Roman" w:cs="Times New Roman"/>
          <w:b/>
          <w:bCs/>
          <w:color w:val="273239"/>
          <w:sz w:val="28"/>
          <w:szCs w:val="28"/>
          <w:bdr w:val="none" w:sz="0" w:space="0" w:color="auto" w:frame="1"/>
        </w:rPr>
        <w:t>:</w:t>
      </w:r>
      <w:r w:rsidRPr="00203C82">
        <w:rPr>
          <w:rFonts w:ascii="Times New Roman" w:eastAsia="Times New Roman" w:hAnsi="Times New Roman" w:cs="Times New Roman"/>
          <w:color w:val="273239"/>
          <w:sz w:val="28"/>
          <w:szCs w:val="28"/>
        </w:rPr>
        <w:t> </w:t>
      </w:r>
    </w:p>
    <w:p w14:paraId="434DF12B" w14:textId="033C511F" w:rsid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br/>
        <w:t>To perform the testing, previous defects are analyzed. It determines the cause of the failure by looking into the code. Analysis template includes reasons for the defect. This helps test cases designed as they are proactive in finding other failures before hitting production.</w:t>
      </w:r>
    </w:p>
    <w:p w14:paraId="3C00D22D" w14:textId="77777777" w:rsidR="00203C82" w:rsidRP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
    <w:p w14:paraId="3F18181F" w14:textId="77777777" w:rsidR="00203C82" w:rsidRDefault="00203C82" w:rsidP="00203C8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roofErr w:type="spellStart"/>
      <w:r w:rsidRPr="00203C82">
        <w:rPr>
          <w:rFonts w:ascii="Times New Roman" w:eastAsia="Times New Roman" w:hAnsi="Times New Roman" w:cs="Times New Roman"/>
          <w:b/>
          <w:bCs/>
          <w:color w:val="273239"/>
          <w:sz w:val="28"/>
          <w:szCs w:val="28"/>
          <w:bdr w:val="none" w:sz="0" w:space="0" w:color="auto" w:frame="1"/>
        </w:rPr>
        <w:t>OrthogonalArrayTesting</w:t>
      </w:r>
      <w:proofErr w:type="spellEnd"/>
      <w:r w:rsidRPr="00203C82">
        <w:rPr>
          <w:rFonts w:ascii="Times New Roman" w:eastAsia="Times New Roman" w:hAnsi="Times New Roman" w:cs="Times New Roman"/>
          <w:b/>
          <w:bCs/>
          <w:color w:val="273239"/>
          <w:sz w:val="28"/>
          <w:szCs w:val="28"/>
          <w:bdr w:val="none" w:sz="0" w:space="0" w:color="auto" w:frame="1"/>
        </w:rPr>
        <w:t>:</w:t>
      </w:r>
      <w:r w:rsidRPr="00203C82">
        <w:rPr>
          <w:rFonts w:ascii="Times New Roman" w:eastAsia="Times New Roman" w:hAnsi="Times New Roman" w:cs="Times New Roman"/>
          <w:color w:val="273239"/>
          <w:sz w:val="28"/>
          <w:szCs w:val="28"/>
        </w:rPr>
        <w:t> </w:t>
      </w:r>
    </w:p>
    <w:p w14:paraId="2029D1DE" w14:textId="1A623A40" w:rsid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br/>
        <w:t>It is mainly a black box testing technique. In orthogonal array testing, test data have n numbers of permutations and combinations. Orthogonal array testing is preferred when maximum coverage is required when there are very few test cases and test data is large. This is very helpful in testing complex applications.</w:t>
      </w:r>
    </w:p>
    <w:p w14:paraId="45616CAF" w14:textId="77777777" w:rsidR="00203C82" w:rsidRP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
    <w:p w14:paraId="2552166D" w14:textId="77777777" w:rsidR="00203C82" w:rsidRDefault="00203C82" w:rsidP="00203C82">
      <w:pPr>
        <w:numPr>
          <w:ilvl w:val="0"/>
          <w:numId w:val="3"/>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roofErr w:type="spellStart"/>
      <w:r w:rsidRPr="00203C82">
        <w:rPr>
          <w:rFonts w:ascii="Times New Roman" w:eastAsia="Times New Roman" w:hAnsi="Times New Roman" w:cs="Times New Roman"/>
          <w:b/>
          <w:bCs/>
          <w:color w:val="273239"/>
          <w:sz w:val="28"/>
          <w:szCs w:val="28"/>
          <w:bdr w:val="none" w:sz="0" w:space="0" w:color="auto" w:frame="1"/>
        </w:rPr>
        <w:t>RegressionTesting</w:t>
      </w:r>
      <w:proofErr w:type="spellEnd"/>
      <w:r w:rsidRPr="00203C82">
        <w:rPr>
          <w:rFonts w:ascii="Times New Roman" w:eastAsia="Times New Roman" w:hAnsi="Times New Roman" w:cs="Times New Roman"/>
          <w:b/>
          <w:bCs/>
          <w:color w:val="273239"/>
          <w:sz w:val="28"/>
          <w:szCs w:val="28"/>
          <w:bdr w:val="none" w:sz="0" w:space="0" w:color="auto" w:frame="1"/>
        </w:rPr>
        <w:t>:</w:t>
      </w:r>
      <w:r w:rsidRPr="00203C82">
        <w:rPr>
          <w:rFonts w:ascii="Times New Roman" w:eastAsia="Times New Roman" w:hAnsi="Times New Roman" w:cs="Times New Roman"/>
          <w:color w:val="273239"/>
          <w:sz w:val="28"/>
          <w:szCs w:val="28"/>
        </w:rPr>
        <w:t> </w:t>
      </w:r>
    </w:p>
    <w:p w14:paraId="7F6503EB" w14:textId="59330A25" w:rsid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br/>
        <w:t>Regression testing is testing the software after every change in the software to make sure that the changes or the new functionalities are not affecting the existing functioning of the system. Regression testing is also carried out to ensure that fixing any defect has not affected other functionality of the software.</w:t>
      </w:r>
    </w:p>
    <w:p w14:paraId="16191046" w14:textId="77777777" w:rsidR="00203C82" w:rsidRP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
    <w:p w14:paraId="61543924" w14:textId="5A92174F" w:rsidR="00203C82" w:rsidRDefault="00203C82" w:rsidP="00203C82">
      <w:pPr>
        <w:shd w:val="clear" w:color="auto" w:fill="FFFFFF"/>
        <w:spacing w:after="0" w:line="240" w:lineRule="auto"/>
        <w:jc w:val="both"/>
        <w:textAlignment w:val="baseline"/>
        <w:rPr>
          <w:rFonts w:ascii="Times New Roman" w:eastAsia="Times New Roman" w:hAnsi="Times New Roman" w:cs="Times New Roman"/>
          <w:b/>
          <w:bCs/>
          <w:color w:val="273239"/>
          <w:sz w:val="28"/>
          <w:szCs w:val="28"/>
          <w:bdr w:val="none" w:sz="0" w:space="0" w:color="auto" w:frame="1"/>
        </w:rPr>
      </w:pPr>
      <w:r w:rsidRPr="00203C82">
        <w:rPr>
          <w:rFonts w:ascii="Times New Roman" w:eastAsia="Times New Roman" w:hAnsi="Times New Roman" w:cs="Times New Roman"/>
          <w:b/>
          <w:bCs/>
          <w:color w:val="273239"/>
          <w:sz w:val="28"/>
          <w:szCs w:val="28"/>
          <w:bdr w:val="none" w:sz="0" w:space="0" w:color="auto" w:frame="1"/>
        </w:rPr>
        <w:t>Advantages of Gray Box Testing:</w:t>
      </w:r>
    </w:p>
    <w:p w14:paraId="31950F49" w14:textId="77777777" w:rsidR="00203C82" w:rsidRP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p>
    <w:p w14:paraId="77211422"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Users and developers have clear goals while doing testing.</w:t>
      </w:r>
    </w:p>
    <w:p w14:paraId="4B0E586F"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Gray box testing is mostly done by the user perspective.</w:t>
      </w:r>
    </w:p>
    <w:p w14:paraId="00636C60"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Testers are not required to have high programming skills for this testing.</w:t>
      </w:r>
    </w:p>
    <w:p w14:paraId="01414E62"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Gray box testing is non-intrusive.</w:t>
      </w:r>
    </w:p>
    <w:p w14:paraId="4168BF39"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Overall quality of the product is improved.</w:t>
      </w:r>
    </w:p>
    <w:p w14:paraId="6A7CC9B4"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lastRenderedPageBreak/>
        <w:t>In gray box testing, developers have more time for defect fixing.</w:t>
      </w:r>
    </w:p>
    <w:p w14:paraId="5052F54D"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 xml:space="preserve">By doing gray box testing, benefits of both black box and white box testing </w:t>
      </w:r>
      <w:proofErr w:type="gramStart"/>
      <w:r w:rsidRPr="00203C82">
        <w:rPr>
          <w:rFonts w:ascii="Times New Roman" w:eastAsia="Times New Roman" w:hAnsi="Times New Roman" w:cs="Times New Roman"/>
          <w:color w:val="273239"/>
          <w:sz w:val="28"/>
          <w:szCs w:val="28"/>
        </w:rPr>
        <w:t>is</w:t>
      </w:r>
      <w:proofErr w:type="gramEnd"/>
      <w:r w:rsidRPr="00203C82">
        <w:rPr>
          <w:rFonts w:ascii="Times New Roman" w:eastAsia="Times New Roman" w:hAnsi="Times New Roman" w:cs="Times New Roman"/>
          <w:color w:val="273239"/>
          <w:sz w:val="28"/>
          <w:szCs w:val="28"/>
        </w:rPr>
        <w:t xml:space="preserve"> obtained.</w:t>
      </w:r>
    </w:p>
    <w:p w14:paraId="19996EEE" w14:textId="77777777" w:rsidR="00203C82" w:rsidRP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Gray box testing is unbiased. It avoids conflicts between a tester and a developer.</w:t>
      </w:r>
    </w:p>
    <w:p w14:paraId="2E415FC7" w14:textId="3E783857" w:rsidR="00203C82" w:rsidRDefault="00203C82" w:rsidP="00203C82">
      <w:pPr>
        <w:numPr>
          <w:ilvl w:val="0"/>
          <w:numId w:val="4"/>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Gray box testing is much more effective in integration testing.</w:t>
      </w:r>
    </w:p>
    <w:p w14:paraId="25162CC3" w14:textId="77777777" w:rsidR="00203C82" w:rsidRPr="00203C82" w:rsidRDefault="00203C82" w:rsidP="00203C82">
      <w:p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p>
    <w:p w14:paraId="1D041B6E" w14:textId="5EBFEF6F" w:rsidR="00203C82" w:rsidRDefault="00203C82" w:rsidP="00203C82">
      <w:pPr>
        <w:shd w:val="clear" w:color="auto" w:fill="FFFFFF"/>
        <w:spacing w:after="0" w:line="240" w:lineRule="auto"/>
        <w:jc w:val="both"/>
        <w:textAlignment w:val="baseline"/>
        <w:rPr>
          <w:rFonts w:ascii="Times New Roman" w:eastAsia="Times New Roman" w:hAnsi="Times New Roman" w:cs="Times New Roman"/>
          <w:b/>
          <w:bCs/>
          <w:color w:val="273239"/>
          <w:sz w:val="28"/>
          <w:szCs w:val="28"/>
          <w:bdr w:val="none" w:sz="0" w:space="0" w:color="auto" w:frame="1"/>
        </w:rPr>
      </w:pPr>
      <w:r w:rsidRPr="00203C82">
        <w:rPr>
          <w:rFonts w:ascii="Times New Roman" w:eastAsia="Times New Roman" w:hAnsi="Times New Roman" w:cs="Times New Roman"/>
          <w:b/>
          <w:bCs/>
          <w:color w:val="273239"/>
          <w:sz w:val="28"/>
          <w:szCs w:val="28"/>
          <w:bdr w:val="none" w:sz="0" w:space="0" w:color="auto" w:frame="1"/>
        </w:rPr>
        <w:t>Disadvantages of gray box testing:</w:t>
      </w:r>
    </w:p>
    <w:p w14:paraId="045150D1" w14:textId="77777777" w:rsidR="00203C82" w:rsidRPr="00203C82" w:rsidRDefault="00203C82" w:rsidP="00203C82">
      <w:pPr>
        <w:shd w:val="clear" w:color="auto" w:fill="FFFFFF"/>
        <w:spacing w:after="0" w:line="240" w:lineRule="auto"/>
        <w:jc w:val="both"/>
        <w:textAlignment w:val="baseline"/>
        <w:rPr>
          <w:rFonts w:ascii="Times New Roman" w:eastAsia="Times New Roman" w:hAnsi="Times New Roman" w:cs="Times New Roman"/>
          <w:color w:val="273239"/>
          <w:sz w:val="28"/>
          <w:szCs w:val="28"/>
        </w:rPr>
      </w:pPr>
    </w:p>
    <w:p w14:paraId="419CFF09" w14:textId="77777777" w:rsidR="00203C82" w:rsidRPr="00203C82" w:rsidRDefault="00203C82" w:rsidP="00203C82">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Defect association is difficult when gray testing is performed for distributed systems.</w:t>
      </w:r>
    </w:p>
    <w:p w14:paraId="3EF0DF53" w14:textId="77777777" w:rsidR="00203C82" w:rsidRPr="00203C82" w:rsidRDefault="00203C82" w:rsidP="00203C82">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Limited access to internal structure leads to limited access for code path traversal.</w:t>
      </w:r>
    </w:p>
    <w:p w14:paraId="39B451F0" w14:textId="77777777" w:rsidR="00203C82" w:rsidRPr="00203C82" w:rsidRDefault="00203C82" w:rsidP="00203C82">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Because source code cannot be accessed, doing complete white box testing is not possible.</w:t>
      </w:r>
    </w:p>
    <w:p w14:paraId="55B83569" w14:textId="77777777" w:rsidR="00203C82" w:rsidRPr="00203C82" w:rsidRDefault="00203C82" w:rsidP="00203C82">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Gray box testing is not suitable for algorithm testing.</w:t>
      </w:r>
    </w:p>
    <w:p w14:paraId="16E5D317" w14:textId="77777777" w:rsidR="00203C82" w:rsidRPr="00203C82" w:rsidRDefault="00203C82" w:rsidP="00203C82">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z w:val="28"/>
          <w:szCs w:val="28"/>
        </w:rPr>
      </w:pPr>
      <w:r w:rsidRPr="00203C82">
        <w:rPr>
          <w:rFonts w:ascii="Times New Roman" w:eastAsia="Times New Roman" w:hAnsi="Times New Roman" w:cs="Times New Roman"/>
          <w:color w:val="273239"/>
          <w:sz w:val="28"/>
          <w:szCs w:val="28"/>
        </w:rPr>
        <w:t>Most of the test cases are difficult to design.</w:t>
      </w:r>
    </w:p>
    <w:p w14:paraId="41D53B1C" w14:textId="77777777" w:rsidR="00203C82" w:rsidRDefault="00203C82"/>
    <w:sectPr w:rsidR="0020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84265"/>
    <w:multiLevelType w:val="multilevel"/>
    <w:tmpl w:val="CE64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F9086D"/>
    <w:multiLevelType w:val="multilevel"/>
    <w:tmpl w:val="C124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6A3AE9"/>
    <w:multiLevelType w:val="multilevel"/>
    <w:tmpl w:val="6556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D24DC"/>
    <w:multiLevelType w:val="multilevel"/>
    <w:tmpl w:val="F5B6F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3398E"/>
    <w:multiLevelType w:val="multilevel"/>
    <w:tmpl w:val="551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543243">
    <w:abstractNumId w:val="2"/>
  </w:num>
  <w:num w:numId="2" w16cid:durableId="1082533798">
    <w:abstractNumId w:val="3"/>
  </w:num>
  <w:num w:numId="3" w16cid:durableId="1123577156">
    <w:abstractNumId w:val="1"/>
  </w:num>
  <w:num w:numId="4" w16cid:durableId="667176044">
    <w:abstractNumId w:val="0"/>
  </w:num>
  <w:num w:numId="5" w16cid:durableId="389695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82"/>
    <w:rsid w:val="00203C8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E124"/>
  <w15:chartTrackingRefBased/>
  <w15:docId w15:val="{0F2A59EF-48FD-412D-8FFF-53A5165C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124264">
      <w:bodyDiv w:val="1"/>
      <w:marLeft w:val="0"/>
      <w:marRight w:val="0"/>
      <w:marTop w:val="0"/>
      <w:marBottom w:val="0"/>
      <w:divBdr>
        <w:top w:val="none" w:sz="0" w:space="0" w:color="auto"/>
        <w:left w:val="none" w:sz="0" w:space="0" w:color="auto"/>
        <w:bottom w:val="none" w:sz="0" w:space="0" w:color="auto"/>
        <w:right w:val="none" w:sz="0" w:space="0" w:color="auto"/>
      </w:divBdr>
      <w:divsChild>
        <w:div w:id="666175053">
          <w:marLeft w:val="0"/>
          <w:marRight w:val="0"/>
          <w:marTop w:val="0"/>
          <w:marBottom w:val="0"/>
          <w:divBdr>
            <w:top w:val="none" w:sz="0" w:space="0" w:color="auto"/>
            <w:left w:val="none" w:sz="0" w:space="0" w:color="auto"/>
            <w:bottom w:val="none" w:sz="0" w:space="0" w:color="auto"/>
            <w:right w:val="none" w:sz="0" w:space="0" w:color="auto"/>
          </w:divBdr>
        </w:div>
        <w:div w:id="511532261">
          <w:marLeft w:val="0"/>
          <w:marRight w:val="0"/>
          <w:marTop w:val="225"/>
          <w:marBottom w:val="225"/>
          <w:divBdr>
            <w:top w:val="none" w:sz="0" w:space="0" w:color="auto"/>
            <w:left w:val="none" w:sz="0" w:space="0" w:color="auto"/>
            <w:bottom w:val="none" w:sz="0" w:space="0" w:color="auto"/>
            <w:right w:val="none" w:sz="0" w:space="0" w:color="auto"/>
          </w:divBdr>
          <w:divsChild>
            <w:div w:id="736518438">
              <w:marLeft w:val="0"/>
              <w:marRight w:val="0"/>
              <w:marTop w:val="100"/>
              <w:marBottom w:val="100"/>
              <w:divBdr>
                <w:top w:val="none" w:sz="0" w:space="0" w:color="auto"/>
                <w:left w:val="none" w:sz="0" w:space="0" w:color="auto"/>
                <w:bottom w:val="none" w:sz="0" w:space="0" w:color="auto"/>
                <w:right w:val="none" w:sz="0" w:space="0" w:color="auto"/>
              </w:divBdr>
            </w:div>
          </w:divsChild>
        </w:div>
        <w:div w:id="1687245993">
          <w:marLeft w:val="0"/>
          <w:marRight w:val="0"/>
          <w:marTop w:val="0"/>
          <w:marBottom w:val="0"/>
          <w:divBdr>
            <w:top w:val="none" w:sz="0" w:space="0" w:color="auto"/>
            <w:left w:val="none" w:sz="0" w:space="0" w:color="auto"/>
            <w:bottom w:val="none" w:sz="0" w:space="0" w:color="auto"/>
            <w:right w:val="none" w:sz="0" w:space="0" w:color="auto"/>
          </w:divBdr>
        </w:div>
        <w:div w:id="828836572">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white-box-testing/" TargetMode="External"/><Relationship Id="rId5" Type="http://schemas.openxmlformats.org/officeDocument/2006/relationships/hyperlink" Target="https://www.geeksforgeeks.org/software-engineering-black-box-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1</cp:revision>
  <dcterms:created xsi:type="dcterms:W3CDTF">2022-10-18T11:24:00Z</dcterms:created>
  <dcterms:modified xsi:type="dcterms:W3CDTF">2022-10-18T11:35:00Z</dcterms:modified>
</cp:coreProperties>
</file>