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0708" w14:textId="5B0264C4" w:rsidR="00741A83" w:rsidRDefault="00A7128B" w:rsidP="00A7128B">
      <w:pPr>
        <w:jc w:val="center"/>
        <w:rPr>
          <w:rFonts w:ascii="Times New Roman" w:hAnsi="Times New Roman" w:cs="Times New Roman"/>
          <w:sz w:val="32"/>
          <w:szCs w:val="32"/>
        </w:rPr>
      </w:pPr>
      <w:r>
        <w:rPr>
          <w:rFonts w:ascii="Times New Roman" w:hAnsi="Times New Roman" w:cs="Times New Roman"/>
          <w:sz w:val="32"/>
          <w:szCs w:val="32"/>
        </w:rPr>
        <w:t>URL_Shrinker</w:t>
      </w:r>
    </w:p>
    <w:p w14:paraId="4F57AC53" w14:textId="77777777" w:rsidR="00A7128B" w:rsidRPr="00A7128B" w:rsidRDefault="00A7128B" w:rsidP="00A7128B">
      <w:pPr>
        <w:rPr>
          <w:rFonts w:ascii="Times New Roman" w:hAnsi="Times New Roman" w:cs="Times New Roman"/>
          <w:sz w:val="32"/>
          <w:szCs w:val="32"/>
        </w:rPr>
      </w:pPr>
    </w:p>
    <w:p w14:paraId="233FD31F" w14:textId="77777777" w:rsidR="00A7128B" w:rsidRDefault="00A7128B" w:rsidP="00A7128B">
      <w:pPr>
        <w:rPr>
          <w:rFonts w:ascii="Times New Roman" w:hAnsi="Times New Roman" w:cs="Times New Roman"/>
          <w:b/>
          <w:bCs/>
          <w:sz w:val="32"/>
          <w:szCs w:val="32"/>
        </w:rPr>
      </w:pPr>
      <w:r w:rsidRPr="00A7128B">
        <w:rPr>
          <w:rFonts w:ascii="Times New Roman" w:hAnsi="Times New Roman" w:cs="Times New Roman"/>
          <w:b/>
          <w:bCs/>
          <w:sz w:val="32"/>
          <w:szCs w:val="32"/>
        </w:rPr>
        <w:t>Abstract:</w:t>
      </w:r>
    </w:p>
    <w:p w14:paraId="1119BFAB" w14:textId="77777777" w:rsidR="00A7128B" w:rsidRPr="00A7128B" w:rsidRDefault="00A7128B" w:rsidP="00A7128B">
      <w:pPr>
        <w:rPr>
          <w:rFonts w:ascii="Times New Roman" w:hAnsi="Times New Roman" w:cs="Times New Roman"/>
          <w:b/>
          <w:bCs/>
          <w:sz w:val="32"/>
          <w:szCs w:val="32"/>
        </w:rPr>
      </w:pPr>
    </w:p>
    <w:p w14:paraId="62930E59"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The proposed website aims to provide a convenient and user-friendly URL shortening service. Users can input long and cumbersome URLs into the platform, and it will generate a shortened version of the URL. This service aims to simplify the sharing of web links, making them more manageable and aesthetically pleasing, particularly for use in social media, printed materials, or any context where long URLs may be impractical. The website will offer a simple and intuitive interface for users to quickly shorten URLs and provide analytics to track link engagement.</w:t>
      </w:r>
    </w:p>
    <w:p w14:paraId="3E9A4E1D" w14:textId="77777777" w:rsidR="00A7128B" w:rsidRPr="00A7128B" w:rsidRDefault="00A7128B" w:rsidP="00A7128B">
      <w:pPr>
        <w:rPr>
          <w:rFonts w:ascii="Times New Roman" w:hAnsi="Times New Roman" w:cs="Times New Roman"/>
          <w:sz w:val="32"/>
          <w:szCs w:val="32"/>
        </w:rPr>
      </w:pPr>
    </w:p>
    <w:p w14:paraId="40B389F3" w14:textId="54D051F7" w:rsidR="00A7128B" w:rsidRPr="00A7128B" w:rsidRDefault="00A7128B" w:rsidP="00A7128B">
      <w:pPr>
        <w:jc w:val="both"/>
        <w:rPr>
          <w:rFonts w:ascii="Times New Roman" w:hAnsi="Times New Roman" w:cs="Times New Roman"/>
          <w:b/>
          <w:bCs/>
          <w:sz w:val="32"/>
          <w:szCs w:val="32"/>
        </w:rPr>
      </w:pPr>
      <w:r w:rsidRPr="00A7128B">
        <w:rPr>
          <w:rFonts w:ascii="Times New Roman" w:hAnsi="Times New Roman" w:cs="Times New Roman"/>
          <w:b/>
          <w:bCs/>
          <w:sz w:val="32"/>
          <w:szCs w:val="32"/>
        </w:rPr>
        <w:t>Objective</w:t>
      </w:r>
      <w:r>
        <w:rPr>
          <w:rFonts w:ascii="Times New Roman" w:hAnsi="Times New Roman" w:cs="Times New Roman"/>
          <w:b/>
          <w:bCs/>
          <w:sz w:val="32"/>
          <w:szCs w:val="32"/>
        </w:rPr>
        <w:t>s</w:t>
      </w:r>
      <w:r w:rsidRPr="00A7128B">
        <w:rPr>
          <w:rFonts w:ascii="Times New Roman" w:hAnsi="Times New Roman" w:cs="Times New Roman"/>
          <w:b/>
          <w:bCs/>
          <w:sz w:val="32"/>
          <w:szCs w:val="32"/>
        </w:rPr>
        <w:t>:</w:t>
      </w:r>
    </w:p>
    <w:p w14:paraId="42BFF9D5"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The primary objective of the website is to offer a URL shortening service that addresses the following key goals:</w:t>
      </w:r>
    </w:p>
    <w:p w14:paraId="59E02FF4" w14:textId="77777777" w:rsidR="00A7128B" w:rsidRPr="00A7128B" w:rsidRDefault="00A7128B" w:rsidP="00A7128B">
      <w:pPr>
        <w:jc w:val="both"/>
        <w:rPr>
          <w:rFonts w:ascii="Times New Roman" w:hAnsi="Times New Roman" w:cs="Times New Roman"/>
          <w:sz w:val="24"/>
          <w:szCs w:val="24"/>
        </w:rPr>
      </w:pPr>
    </w:p>
    <w:p w14:paraId="089C79BD"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Efficient URL Shortening: The website will provide users with a quick and efficient method to transform long and complex URLs into shortened, more user-friendly versions. This process should be near-instantaneous to enhance user experience.</w:t>
      </w:r>
    </w:p>
    <w:p w14:paraId="75F6EFD2" w14:textId="77777777" w:rsidR="00A7128B" w:rsidRPr="00A7128B" w:rsidRDefault="00A7128B" w:rsidP="00A7128B">
      <w:pPr>
        <w:jc w:val="both"/>
        <w:rPr>
          <w:rFonts w:ascii="Times New Roman" w:hAnsi="Times New Roman" w:cs="Times New Roman"/>
          <w:sz w:val="24"/>
          <w:szCs w:val="24"/>
        </w:rPr>
      </w:pPr>
    </w:p>
    <w:p w14:paraId="1D5B32EB"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Enhanced URL Management: Users will have the ability to manage their shortened URLs, including editing, deleting, or customizing them with meaningful keywords, within their user accounts.</w:t>
      </w:r>
    </w:p>
    <w:p w14:paraId="4EBD1CF0" w14:textId="77777777" w:rsidR="00A7128B" w:rsidRPr="00A7128B" w:rsidRDefault="00A7128B" w:rsidP="00A7128B">
      <w:pPr>
        <w:jc w:val="both"/>
        <w:rPr>
          <w:rFonts w:ascii="Times New Roman" w:hAnsi="Times New Roman" w:cs="Times New Roman"/>
          <w:sz w:val="24"/>
          <w:szCs w:val="24"/>
        </w:rPr>
      </w:pPr>
    </w:p>
    <w:p w14:paraId="480C0C89"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Analytics and Tracking: The website will offer basic analytics features, allowing users to monitor the performance of their shortened links. Metrics may include click-through rates, geographic location of visitors, and referral sources.</w:t>
      </w:r>
    </w:p>
    <w:p w14:paraId="1149CC73" w14:textId="77777777" w:rsidR="00A7128B" w:rsidRPr="00A7128B" w:rsidRDefault="00A7128B" w:rsidP="00A7128B">
      <w:pPr>
        <w:jc w:val="both"/>
        <w:rPr>
          <w:rFonts w:ascii="Times New Roman" w:hAnsi="Times New Roman" w:cs="Times New Roman"/>
          <w:sz w:val="24"/>
          <w:szCs w:val="24"/>
        </w:rPr>
      </w:pPr>
    </w:p>
    <w:p w14:paraId="573501BC"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User-Friendly Interface: The platform will feature an intuitive and user-friendly interface, ensuring that users of all technical backgrounds can easily navigate and utilize the service.</w:t>
      </w:r>
    </w:p>
    <w:p w14:paraId="27907EB6" w14:textId="77777777" w:rsidR="00A7128B" w:rsidRPr="00A7128B" w:rsidRDefault="00A7128B" w:rsidP="00A7128B">
      <w:pPr>
        <w:jc w:val="both"/>
        <w:rPr>
          <w:rFonts w:ascii="Times New Roman" w:hAnsi="Times New Roman" w:cs="Times New Roman"/>
          <w:sz w:val="24"/>
          <w:szCs w:val="24"/>
        </w:rPr>
      </w:pPr>
    </w:p>
    <w:p w14:paraId="6D59D7CB"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Custom Short URLs: Users will have the option to create custom short URLs, which can be more memorable and align with their branding or campaign objectives.</w:t>
      </w:r>
    </w:p>
    <w:p w14:paraId="2AB8721F" w14:textId="77777777" w:rsidR="00A7128B" w:rsidRPr="00A7128B" w:rsidRDefault="00A7128B" w:rsidP="00A7128B">
      <w:pPr>
        <w:jc w:val="both"/>
        <w:rPr>
          <w:rFonts w:ascii="Times New Roman" w:hAnsi="Times New Roman" w:cs="Times New Roman"/>
          <w:sz w:val="24"/>
          <w:szCs w:val="24"/>
        </w:rPr>
      </w:pPr>
    </w:p>
    <w:p w14:paraId="00FECDFB"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lastRenderedPageBreak/>
        <w:t>Security and Reliability: The website will prioritize the security and reliability of the shortened links, ensuring they are accessible and functional over time.</w:t>
      </w:r>
    </w:p>
    <w:p w14:paraId="4A30CAEF" w14:textId="77777777" w:rsidR="00A7128B" w:rsidRPr="00A7128B" w:rsidRDefault="00A7128B" w:rsidP="00A7128B">
      <w:pPr>
        <w:jc w:val="both"/>
        <w:rPr>
          <w:rFonts w:ascii="Times New Roman" w:hAnsi="Times New Roman" w:cs="Times New Roman"/>
          <w:sz w:val="24"/>
          <w:szCs w:val="24"/>
        </w:rPr>
      </w:pPr>
    </w:p>
    <w:p w14:paraId="4CE607DE"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API Integration: The service will provide an API for developers to integrate URL shortening capabilities into their own applications, websites, or services.</w:t>
      </w:r>
    </w:p>
    <w:p w14:paraId="2FC8BB2C" w14:textId="77777777" w:rsidR="00A7128B" w:rsidRPr="00A7128B" w:rsidRDefault="00A7128B" w:rsidP="00A7128B">
      <w:pPr>
        <w:jc w:val="both"/>
        <w:rPr>
          <w:rFonts w:ascii="Times New Roman" w:hAnsi="Times New Roman" w:cs="Times New Roman"/>
          <w:sz w:val="24"/>
          <w:szCs w:val="24"/>
        </w:rPr>
      </w:pPr>
    </w:p>
    <w:p w14:paraId="42C15390"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Accessibility and Scalability: The website will be designed to handle a significant volume of URL shortening requests, ensuring accessibility and scalability as the user base grows.</w:t>
      </w:r>
    </w:p>
    <w:p w14:paraId="0DAF8738" w14:textId="77777777" w:rsidR="00A7128B" w:rsidRPr="00A7128B" w:rsidRDefault="00A7128B" w:rsidP="00A7128B">
      <w:pPr>
        <w:jc w:val="both"/>
        <w:rPr>
          <w:rFonts w:ascii="Times New Roman" w:hAnsi="Times New Roman" w:cs="Times New Roman"/>
          <w:sz w:val="24"/>
          <w:szCs w:val="24"/>
        </w:rPr>
      </w:pPr>
    </w:p>
    <w:p w14:paraId="21E322E6" w14:textId="77777777"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Monetization (Optional): The website may explore revenue generation options, such as offering premium features or displaying non-intrusive advertisements, to sustain the service and cover operational costs.</w:t>
      </w:r>
    </w:p>
    <w:p w14:paraId="21BE83D5" w14:textId="77777777" w:rsidR="00A7128B" w:rsidRPr="00A7128B" w:rsidRDefault="00A7128B" w:rsidP="00A7128B">
      <w:pPr>
        <w:jc w:val="both"/>
        <w:rPr>
          <w:rFonts w:ascii="Times New Roman" w:hAnsi="Times New Roman" w:cs="Times New Roman"/>
          <w:sz w:val="24"/>
          <w:szCs w:val="24"/>
        </w:rPr>
      </w:pPr>
    </w:p>
    <w:p w14:paraId="646BE5CD" w14:textId="24D457A6" w:rsidR="00A7128B" w:rsidRPr="00A7128B" w:rsidRDefault="00A7128B" w:rsidP="00A7128B">
      <w:pPr>
        <w:jc w:val="both"/>
        <w:rPr>
          <w:rFonts w:ascii="Times New Roman" w:hAnsi="Times New Roman" w:cs="Times New Roman"/>
          <w:sz w:val="24"/>
          <w:szCs w:val="24"/>
        </w:rPr>
      </w:pPr>
      <w:r w:rsidRPr="00A7128B">
        <w:rPr>
          <w:rFonts w:ascii="Times New Roman" w:hAnsi="Times New Roman" w:cs="Times New Roman"/>
          <w:sz w:val="24"/>
          <w:szCs w:val="24"/>
        </w:rPr>
        <w:t>By achieving these objectives, the website intends to become a reliable and indispensable tool for users looking to simplify and manage their web links effectively.</w:t>
      </w:r>
    </w:p>
    <w:p w14:paraId="501B264F" w14:textId="77777777" w:rsidR="00A7128B" w:rsidRPr="00A7128B" w:rsidRDefault="00A7128B" w:rsidP="00A7128B">
      <w:pPr>
        <w:jc w:val="both"/>
        <w:rPr>
          <w:rFonts w:ascii="Times New Roman" w:hAnsi="Times New Roman" w:cs="Times New Roman"/>
          <w:sz w:val="24"/>
          <w:szCs w:val="24"/>
        </w:rPr>
      </w:pPr>
    </w:p>
    <w:p w14:paraId="66EEAD6F" w14:textId="77777777" w:rsidR="00A7128B" w:rsidRDefault="00A7128B" w:rsidP="00A7128B">
      <w:pPr>
        <w:rPr>
          <w:rFonts w:ascii="Times New Roman" w:hAnsi="Times New Roman" w:cs="Times New Roman"/>
          <w:sz w:val="32"/>
          <w:szCs w:val="32"/>
        </w:rPr>
      </w:pPr>
    </w:p>
    <w:p w14:paraId="1807AD55" w14:textId="77777777" w:rsidR="00A7128B" w:rsidRPr="00A7128B" w:rsidRDefault="00A7128B" w:rsidP="00A7128B">
      <w:pPr>
        <w:jc w:val="both"/>
        <w:rPr>
          <w:rFonts w:ascii="Times New Roman" w:hAnsi="Times New Roman" w:cs="Times New Roman"/>
          <w:b/>
          <w:bCs/>
          <w:sz w:val="24"/>
          <w:szCs w:val="24"/>
        </w:rPr>
      </w:pPr>
      <w:r w:rsidRPr="00A7128B">
        <w:rPr>
          <w:rFonts w:ascii="Times New Roman" w:hAnsi="Times New Roman" w:cs="Times New Roman"/>
          <w:b/>
          <w:bCs/>
          <w:sz w:val="24"/>
          <w:szCs w:val="24"/>
        </w:rPr>
        <w:t>Here is the index page where you can send the link of your choice…!</w:t>
      </w:r>
      <w:r w:rsidRPr="00A7128B">
        <w:rPr>
          <w:rFonts w:ascii="Times New Roman" w:hAnsi="Times New Roman" w:cs="Times New Roman"/>
          <w:b/>
          <w:bCs/>
          <w:sz w:val="24"/>
          <w:szCs w:val="24"/>
        </w:rPr>
        <w:br/>
        <w:t>This website will help you to get the shorter links to make you use of the urls’s.</w:t>
      </w:r>
    </w:p>
    <w:p w14:paraId="7487C7C4" w14:textId="77777777" w:rsidR="00A7128B" w:rsidRDefault="00A7128B" w:rsidP="00A7128B">
      <w:pPr>
        <w:rPr>
          <w:rFonts w:ascii="Times New Roman" w:hAnsi="Times New Roman" w:cs="Times New Roman"/>
          <w:sz w:val="32"/>
          <w:szCs w:val="32"/>
        </w:rPr>
      </w:pPr>
    </w:p>
    <w:p w14:paraId="62E049B7" w14:textId="43EAA0A5" w:rsidR="00A7128B" w:rsidRPr="00A7128B" w:rsidRDefault="00A7128B" w:rsidP="00A7128B">
      <w:pPr>
        <w:rPr>
          <w:rFonts w:ascii="Times New Roman" w:hAnsi="Times New Roman" w:cs="Times New Roman"/>
          <w:sz w:val="32"/>
          <w:szCs w:val="32"/>
        </w:rPr>
      </w:pPr>
      <w:r w:rsidRPr="00A7128B">
        <w:rPr>
          <w:rFonts w:ascii="Times New Roman" w:hAnsi="Times New Roman" w:cs="Times New Roman"/>
          <w:sz w:val="32"/>
          <w:szCs w:val="32"/>
        </w:rPr>
        <w:drawing>
          <wp:inline distT="0" distB="0" distL="0" distR="0" wp14:anchorId="1B21A22D" wp14:editId="1C33ADEE">
            <wp:extent cx="5731510" cy="2073275"/>
            <wp:effectExtent l="0" t="0" r="0" b="0"/>
            <wp:docPr id="166635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53708" name=""/>
                    <pic:cNvPicPr/>
                  </pic:nvPicPr>
                  <pic:blipFill>
                    <a:blip r:embed="rId6"/>
                    <a:stretch>
                      <a:fillRect/>
                    </a:stretch>
                  </pic:blipFill>
                  <pic:spPr>
                    <a:xfrm>
                      <a:off x="0" y="0"/>
                      <a:ext cx="5731510" cy="2073275"/>
                    </a:xfrm>
                    <a:prstGeom prst="rect">
                      <a:avLst/>
                    </a:prstGeom>
                  </pic:spPr>
                </pic:pic>
              </a:graphicData>
            </a:graphic>
          </wp:inline>
        </w:drawing>
      </w:r>
    </w:p>
    <w:sectPr w:rsidR="00A7128B" w:rsidRPr="00A7128B" w:rsidSect="00A7128B">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7365" w14:textId="77777777" w:rsidR="00813C77" w:rsidRDefault="00813C77" w:rsidP="00A7128B">
      <w:pPr>
        <w:spacing w:after="0" w:line="240" w:lineRule="auto"/>
      </w:pPr>
      <w:r>
        <w:separator/>
      </w:r>
    </w:p>
  </w:endnote>
  <w:endnote w:type="continuationSeparator" w:id="0">
    <w:p w14:paraId="3D559915" w14:textId="77777777" w:rsidR="00813C77" w:rsidRDefault="00813C77" w:rsidP="00A7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705737"/>
      <w:docPartObj>
        <w:docPartGallery w:val="Page Numbers (Bottom of Page)"/>
        <w:docPartUnique/>
      </w:docPartObj>
    </w:sdtPr>
    <w:sdtEndPr>
      <w:rPr>
        <w:noProof/>
      </w:rPr>
    </w:sdtEndPr>
    <w:sdtContent>
      <w:p w14:paraId="490979CF" w14:textId="1D83B6C9" w:rsidR="00A7128B" w:rsidRDefault="00A71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BEFA7" w14:textId="77777777" w:rsidR="00A7128B" w:rsidRDefault="00A71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4A82" w14:textId="77777777" w:rsidR="00813C77" w:rsidRDefault="00813C77" w:rsidP="00A7128B">
      <w:pPr>
        <w:spacing w:after="0" w:line="240" w:lineRule="auto"/>
      </w:pPr>
      <w:r>
        <w:separator/>
      </w:r>
    </w:p>
  </w:footnote>
  <w:footnote w:type="continuationSeparator" w:id="0">
    <w:p w14:paraId="1A3D1DE1" w14:textId="77777777" w:rsidR="00813C77" w:rsidRDefault="00813C77" w:rsidP="00A71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8B"/>
    <w:rsid w:val="001D444E"/>
    <w:rsid w:val="00741A83"/>
    <w:rsid w:val="00813C77"/>
    <w:rsid w:val="00A71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25B9"/>
  <w15:chartTrackingRefBased/>
  <w15:docId w15:val="{E666B735-AE9C-459D-BB2E-ABA3D64A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28B"/>
  </w:style>
  <w:style w:type="paragraph" w:styleId="Footer">
    <w:name w:val="footer"/>
    <w:basedOn w:val="Normal"/>
    <w:link w:val="FooterChar"/>
    <w:uiPriority w:val="99"/>
    <w:unhideWhenUsed/>
    <w:rsid w:val="00A7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Teja</dc:creator>
  <cp:keywords/>
  <dc:description/>
  <cp:lastModifiedBy>Dharma Teja</cp:lastModifiedBy>
  <cp:revision>1</cp:revision>
  <dcterms:created xsi:type="dcterms:W3CDTF">2023-09-19T08:29:00Z</dcterms:created>
  <dcterms:modified xsi:type="dcterms:W3CDTF">2023-09-19T08:37:00Z</dcterms:modified>
</cp:coreProperties>
</file>