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41B8" w14:textId="77777777" w:rsidR="00C2580F" w:rsidRDefault="00C2580F">
      <w:pPr>
        <w:spacing w:after="200" w:line="276" w:lineRule="auto"/>
        <w:rPr>
          <w:rFonts w:ascii="Calibri" w:eastAsia="Calibri" w:hAnsi="Calibri" w:cs="Calibri"/>
        </w:rPr>
      </w:pPr>
    </w:p>
    <w:p w14:paraId="529C191E" w14:textId="77777777" w:rsidR="00C2580F" w:rsidRDefault="0078276A">
      <w:pPr>
        <w:spacing w:after="200" w:line="276" w:lineRule="auto"/>
        <w:rPr>
          <w:rFonts w:ascii="Calibri" w:eastAsia="Calibri" w:hAnsi="Calibri" w:cs="Calibri"/>
          <w:sz w:val="36"/>
        </w:rPr>
      </w:pPr>
      <w:r>
        <w:rPr>
          <w:rFonts w:ascii="Calibri" w:eastAsia="Calibri" w:hAnsi="Calibri" w:cs="Calibri"/>
          <w:sz w:val="36"/>
        </w:rPr>
        <w:t>PREDICTIVE ANALYSIS:</w:t>
      </w:r>
    </w:p>
    <w:p w14:paraId="497C759B" w14:textId="448966C8" w:rsidR="00C2580F" w:rsidRDefault="0078276A" w:rsidP="001A2BB0">
      <w:pPr>
        <w:pStyle w:val="ListParagraph"/>
        <w:numPr>
          <w:ilvl w:val="0"/>
          <w:numId w:val="1"/>
        </w:numPr>
        <w:spacing w:after="200" w:line="276" w:lineRule="auto"/>
        <w:rPr>
          <w:rFonts w:ascii="Calibri" w:eastAsia="Calibri" w:hAnsi="Calibri" w:cs="Calibri"/>
          <w:sz w:val="36"/>
        </w:rPr>
      </w:pPr>
      <w:r w:rsidRPr="001A2BB0">
        <w:rPr>
          <w:rFonts w:ascii="Calibri" w:eastAsia="Calibri" w:hAnsi="Calibri" w:cs="Calibri"/>
          <w:sz w:val="36"/>
        </w:rPr>
        <w:t>ANS:</w:t>
      </w:r>
    </w:p>
    <w:p w14:paraId="6638E3CA" w14:textId="77777777" w:rsidR="001A2BB0" w:rsidRPr="001A2BB0" w:rsidRDefault="001A2BB0" w:rsidP="001A2BB0">
      <w:pPr>
        <w:pStyle w:val="ListParagraph"/>
        <w:spacing w:after="200" w:line="276" w:lineRule="auto"/>
        <w:ind w:left="732"/>
        <w:rPr>
          <w:rFonts w:ascii="Calibri" w:eastAsia="Calibri" w:hAnsi="Calibri" w:cs="Calibri"/>
          <w:sz w:val="36"/>
        </w:rPr>
      </w:pPr>
    </w:p>
    <w:p w14:paraId="53C7A292" w14:textId="10E57808" w:rsidR="001A2BB0" w:rsidRPr="00663E67" w:rsidRDefault="0002627B" w:rsidP="00663E67">
      <w:pPr>
        <w:shd w:val="clear" w:color="auto" w:fill="FFFFFF"/>
        <w:spacing w:after="0" w:line="480" w:lineRule="auto"/>
        <w:rPr>
          <w:rFonts w:ascii="Times New Roman" w:hAnsi="Times New Roman" w:cs="Times New Roman"/>
          <w:b/>
          <w:bCs/>
          <w:color w:val="000000" w:themeColor="text1"/>
          <w:sz w:val="28"/>
          <w:szCs w:val="28"/>
          <w:shd w:val="clear" w:color="auto" w:fill="FFFFFF"/>
        </w:rPr>
      </w:pPr>
      <w:r w:rsidRPr="00663E67">
        <w:rPr>
          <w:rFonts w:ascii="Times New Roman" w:hAnsi="Times New Roman" w:cs="Times New Roman"/>
          <w:color w:val="000000" w:themeColor="text1"/>
          <w:sz w:val="28"/>
          <w:szCs w:val="28"/>
          <w:shd w:val="clear" w:color="auto" w:fill="FFFFFF"/>
        </w:rPr>
        <w:t xml:space="preserve">Selected </w:t>
      </w:r>
      <w:r w:rsidRPr="00663E67">
        <w:rPr>
          <w:rFonts w:ascii="Times New Roman" w:hAnsi="Times New Roman" w:cs="Times New Roman"/>
          <w:color w:val="000000" w:themeColor="text1"/>
          <w:sz w:val="28"/>
          <w:szCs w:val="28"/>
          <w:shd w:val="clear" w:color="auto" w:fill="FFFFFF"/>
        </w:rPr>
        <w:t xml:space="preserve">Top 3 </w:t>
      </w:r>
      <w:r w:rsidRPr="00663E67">
        <w:rPr>
          <w:rFonts w:ascii="Times New Roman" w:hAnsi="Times New Roman" w:cs="Times New Roman"/>
          <w:color w:val="000000" w:themeColor="text1"/>
          <w:sz w:val="28"/>
          <w:szCs w:val="28"/>
          <w:shd w:val="clear" w:color="auto" w:fill="FFFFFF"/>
        </w:rPr>
        <w:t xml:space="preserve">features: </w:t>
      </w:r>
      <w:r w:rsidRPr="00663E67">
        <w:rPr>
          <w:rFonts w:ascii="Times New Roman" w:hAnsi="Times New Roman" w:cs="Times New Roman"/>
          <w:b/>
          <w:bCs/>
          <w:color w:val="000000" w:themeColor="text1"/>
          <w:sz w:val="28"/>
          <w:szCs w:val="28"/>
          <w:shd w:val="clear" w:color="auto" w:fill="FFFFFF"/>
        </w:rPr>
        <w:t>['Factor#20', 'Factor#25', 'Factor#36']</w:t>
      </w:r>
    </w:p>
    <w:p w14:paraId="4B3A4C18" w14:textId="2F6D6EAB" w:rsidR="0002627B" w:rsidRPr="00663E67" w:rsidRDefault="0002627B" w:rsidP="00663E67">
      <w:pPr>
        <w:shd w:val="clear" w:color="auto" w:fill="FFFFFF"/>
        <w:spacing w:after="0" w:line="480" w:lineRule="auto"/>
        <w:rPr>
          <w:rFonts w:ascii="Times New Roman" w:hAnsi="Times New Roman" w:cs="Times New Roman"/>
          <w:color w:val="000000" w:themeColor="text1"/>
          <w:sz w:val="28"/>
          <w:szCs w:val="28"/>
          <w:shd w:val="clear" w:color="auto" w:fill="FFFFFF"/>
        </w:rPr>
      </w:pPr>
      <w:r w:rsidRPr="00663E67">
        <w:rPr>
          <w:rFonts w:ascii="Times New Roman" w:hAnsi="Times New Roman" w:cs="Times New Roman"/>
          <w:color w:val="000000" w:themeColor="text1"/>
          <w:sz w:val="28"/>
          <w:szCs w:val="28"/>
          <w:shd w:val="clear" w:color="auto" w:fill="FFFFFF"/>
        </w:rPr>
        <w:t xml:space="preserve">Depending on the </w:t>
      </w:r>
      <w:r w:rsidRPr="00663E67">
        <w:rPr>
          <w:rFonts w:ascii="Times New Roman" w:hAnsi="Times New Roman" w:cs="Times New Roman"/>
          <w:b/>
          <w:bCs/>
          <w:color w:val="000000" w:themeColor="text1"/>
          <w:sz w:val="28"/>
          <w:szCs w:val="28"/>
          <w:shd w:val="clear" w:color="auto" w:fill="FFFFFF"/>
        </w:rPr>
        <w:t>Recursive Feature Elimination</w:t>
      </w:r>
      <w:r w:rsidRPr="00663E67">
        <w:rPr>
          <w:rFonts w:ascii="Times New Roman" w:hAnsi="Times New Roman" w:cs="Times New Roman"/>
          <w:color w:val="000000" w:themeColor="text1"/>
          <w:sz w:val="28"/>
          <w:szCs w:val="28"/>
          <w:shd w:val="clear" w:color="auto" w:fill="FFFFFF"/>
        </w:rPr>
        <w:t> (RFE)</w:t>
      </w:r>
      <w:r w:rsidRPr="00663E67">
        <w:rPr>
          <w:rFonts w:ascii="Times New Roman" w:hAnsi="Times New Roman" w:cs="Times New Roman"/>
          <w:color w:val="000000" w:themeColor="text1"/>
          <w:sz w:val="28"/>
          <w:szCs w:val="28"/>
          <w:shd w:val="clear" w:color="auto" w:fill="FFFFFF"/>
        </w:rPr>
        <w:t>* feature selection technique for Logistic Regression.(because the output is YES/No form or 1/0)</w:t>
      </w:r>
    </w:p>
    <w:p w14:paraId="143B6EFD" w14:textId="14823B18" w:rsidR="00663E67" w:rsidRPr="00663E67" w:rsidRDefault="00663E67" w:rsidP="00663E67">
      <w:pPr>
        <w:shd w:val="clear" w:color="auto" w:fill="FFFFFF"/>
        <w:spacing w:after="0" w:line="480" w:lineRule="auto"/>
        <w:rPr>
          <w:rFonts w:ascii="Times New Roman" w:hAnsi="Times New Roman" w:cs="Times New Roman"/>
          <w:color w:val="000000" w:themeColor="text1"/>
          <w:sz w:val="28"/>
          <w:szCs w:val="28"/>
          <w:shd w:val="clear" w:color="auto" w:fill="FFFFFF"/>
        </w:rPr>
      </w:pPr>
      <w:r w:rsidRPr="00663E67">
        <w:rPr>
          <w:rFonts w:ascii="Times New Roman" w:hAnsi="Times New Roman" w:cs="Times New Roman"/>
          <w:color w:val="000000" w:themeColor="text1"/>
          <w:sz w:val="28"/>
          <w:szCs w:val="28"/>
          <w:shd w:val="clear" w:color="auto" w:fill="FFFFFF"/>
        </w:rPr>
        <w:t>Other than this, correlation matrix is found to determine the linear relationship between the feature columns. And Factors 1,20,25 found correlational with Switched column. But Instead used RFE to get more precise columns.</w:t>
      </w:r>
    </w:p>
    <w:p w14:paraId="2B34B66A" w14:textId="77777777" w:rsidR="00663E67" w:rsidRDefault="00663E67" w:rsidP="001A2BB0">
      <w:pPr>
        <w:shd w:val="clear" w:color="auto" w:fill="FFFFFF"/>
        <w:spacing w:after="0" w:line="300" w:lineRule="atLeast"/>
        <w:rPr>
          <w:rFonts w:ascii="Consolas" w:hAnsi="Consolas"/>
          <w:color w:val="616161"/>
          <w:sz w:val="23"/>
          <w:szCs w:val="23"/>
          <w:shd w:val="clear" w:color="auto" w:fill="FFFFFF"/>
        </w:rPr>
      </w:pPr>
    </w:p>
    <w:p w14:paraId="0DD2DF66" w14:textId="3E5AA239" w:rsidR="007D2120" w:rsidRDefault="00663E67" w:rsidP="007D2120">
      <w:pPr>
        <w:pStyle w:val="ListParagraph"/>
        <w:numPr>
          <w:ilvl w:val="0"/>
          <w:numId w:val="1"/>
        </w:numPr>
        <w:spacing w:after="200" w:line="276" w:lineRule="auto"/>
        <w:rPr>
          <w:rFonts w:ascii="Calibri" w:eastAsia="Calibri" w:hAnsi="Calibri" w:cs="Calibri"/>
          <w:sz w:val="36"/>
        </w:rPr>
      </w:pPr>
      <w:r w:rsidRPr="00663E67">
        <w:rPr>
          <w:rFonts w:ascii="Calibri" w:eastAsia="Calibri" w:hAnsi="Calibri" w:cs="Calibri"/>
          <w:sz w:val="36"/>
        </w:rPr>
        <w:t>ANS:</w:t>
      </w:r>
      <w:r w:rsidR="007D2120">
        <w:rPr>
          <w:rFonts w:ascii="Calibri" w:eastAsia="Calibri" w:hAnsi="Calibri" w:cs="Calibri"/>
          <w:sz w:val="36"/>
        </w:rPr>
        <w:t xml:space="preserve"> </w:t>
      </w:r>
    </w:p>
    <w:p w14:paraId="360E40F2" w14:textId="267EC045" w:rsidR="001E161D" w:rsidRDefault="001E161D" w:rsidP="001E161D">
      <w:pPr>
        <w:pStyle w:val="ListParagraph"/>
        <w:spacing w:after="200" w:line="276" w:lineRule="auto"/>
        <w:ind w:left="939"/>
        <w:rPr>
          <w:rFonts w:ascii="Calibri" w:eastAsia="Calibri" w:hAnsi="Calibri" w:cs="Calibri"/>
          <w:sz w:val="36"/>
        </w:rPr>
      </w:pPr>
      <w:r>
        <w:rPr>
          <w:rFonts w:ascii="Calibri" w:eastAsia="Calibri" w:hAnsi="Calibri" w:cs="Calibri"/>
          <w:sz w:val="36"/>
        </w:rPr>
        <w:t>LOGISTIC REGRESSION is used as the Switched column has only 2 outputs: yes/no</w:t>
      </w:r>
    </w:p>
    <w:p w14:paraId="1B22D9C5" w14:textId="7A7EBF1F" w:rsidR="007D2120" w:rsidRDefault="00663E67" w:rsidP="007D2120">
      <w:pPr>
        <w:spacing w:after="200" w:line="276" w:lineRule="auto"/>
        <w:ind w:left="567"/>
        <w:rPr>
          <w:rFonts w:ascii="Times New Roman" w:hAnsi="Times New Roman" w:cs="Times New Roman"/>
          <w:color w:val="212529"/>
          <w:sz w:val="28"/>
          <w:szCs w:val="28"/>
          <w:shd w:val="clear" w:color="auto" w:fill="FFFFFF"/>
        </w:rPr>
      </w:pPr>
      <w:r w:rsidRPr="007D2120">
        <w:rPr>
          <w:rFonts w:ascii="Times New Roman" w:hAnsi="Times New Roman" w:cs="Times New Roman"/>
          <w:color w:val="000000" w:themeColor="text1"/>
          <w:sz w:val="28"/>
          <w:szCs w:val="28"/>
          <w:shd w:val="clear" w:color="auto" w:fill="FFFFFF"/>
        </w:rPr>
        <w:t xml:space="preserve">Selected </w:t>
      </w:r>
      <w:r w:rsidR="00312B82" w:rsidRPr="007D2120">
        <w:rPr>
          <w:rFonts w:ascii="Times New Roman" w:hAnsi="Times New Roman" w:cs="Times New Roman"/>
          <w:b/>
          <w:bCs/>
          <w:color w:val="000000" w:themeColor="text1"/>
          <w:sz w:val="28"/>
          <w:szCs w:val="28"/>
          <w:shd w:val="clear" w:color="auto" w:fill="FFFFFF"/>
        </w:rPr>
        <w:t>Optimal number of features: 15 Selected features: ['Factor#7', 'Factor#8', 'Factor#13', 'Factor#16', 'Factor#18', 'Factor#20', 'Factor#21', 'Factor#22', 'Factor#24', 'Factor#25', 'Factor#28', 'Factor#31', 'Factor#33', 'Factor#34', 'Factor#36']</w:t>
      </w:r>
      <w:r w:rsidR="00312B82" w:rsidRPr="007D2120">
        <w:rPr>
          <w:rFonts w:ascii="Times New Roman" w:hAnsi="Times New Roman" w:cs="Times New Roman"/>
          <w:color w:val="000000" w:themeColor="text1"/>
          <w:sz w:val="28"/>
          <w:szCs w:val="28"/>
          <w:shd w:val="clear" w:color="auto" w:fill="FFFFFF"/>
        </w:rPr>
        <w:t xml:space="preserve"> d</w:t>
      </w:r>
      <w:r w:rsidRPr="007D2120">
        <w:rPr>
          <w:rFonts w:ascii="Times New Roman" w:hAnsi="Times New Roman" w:cs="Times New Roman"/>
          <w:color w:val="000000" w:themeColor="text1"/>
          <w:sz w:val="28"/>
          <w:szCs w:val="28"/>
          <w:shd w:val="clear" w:color="auto" w:fill="FFFFFF"/>
        </w:rPr>
        <w:t xml:space="preserve">epending on the </w:t>
      </w:r>
      <w:r w:rsidR="00312B82" w:rsidRPr="007D2120">
        <w:rPr>
          <w:rFonts w:ascii="Times New Roman" w:hAnsi="Times New Roman" w:cs="Times New Roman"/>
          <w:b/>
          <w:bCs/>
          <w:color w:val="212529"/>
          <w:sz w:val="28"/>
          <w:szCs w:val="28"/>
          <w:shd w:val="clear" w:color="auto" w:fill="FFFFFF"/>
        </w:rPr>
        <w:t>Recursive feature elimination with cross-validation</w:t>
      </w:r>
      <w:r w:rsidR="00312B82" w:rsidRPr="007D2120">
        <w:rPr>
          <w:rFonts w:ascii="Times New Roman" w:hAnsi="Times New Roman" w:cs="Times New Roman"/>
          <w:b/>
          <w:bCs/>
          <w:color w:val="212529"/>
          <w:sz w:val="28"/>
          <w:szCs w:val="28"/>
          <w:shd w:val="clear" w:color="auto" w:fill="FFFFFF"/>
        </w:rPr>
        <w:t xml:space="preserve"> (RFE CV)</w:t>
      </w:r>
      <w:r w:rsidR="00312B82" w:rsidRPr="007D2120">
        <w:rPr>
          <w:rFonts w:ascii="Times New Roman" w:hAnsi="Times New Roman" w:cs="Times New Roman"/>
          <w:b/>
          <w:bCs/>
          <w:color w:val="212529"/>
          <w:sz w:val="28"/>
          <w:szCs w:val="28"/>
          <w:shd w:val="clear" w:color="auto" w:fill="FFFFFF"/>
        </w:rPr>
        <w:t xml:space="preserve"> </w:t>
      </w:r>
      <w:r w:rsidR="00312B82" w:rsidRPr="007D2120">
        <w:rPr>
          <w:rFonts w:ascii="Times New Roman" w:hAnsi="Times New Roman" w:cs="Times New Roman"/>
          <w:color w:val="212529"/>
          <w:sz w:val="28"/>
          <w:szCs w:val="28"/>
          <w:shd w:val="clear" w:color="auto" w:fill="FFFFFF"/>
        </w:rPr>
        <w:t>to select the</w:t>
      </w:r>
      <w:r w:rsidR="000E76B3" w:rsidRPr="007D2120">
        <w:rPr>
          <w:rFonts w:ascii="Times New Roman" w:hAnsi="Times New Roman" w:cs="Times New Roman"/>
          <w:color w:val="212529"/>
          <w:sz w:val="28"/>
          <w:szCs w:val="28"/>
          <w:shd w:val="clear" w:color="auto" w:fill="FFFFFF"/>
        </w:rPr>
        <w:t xml:space="preserve"> optimum</w:t>
      </w:r>
      <w:r w:rsidR="00312B82" w:rsidRPr="007D2120">
        <w:rPr>
          <w:rFonts w:ascii="Times New Roman" w:hAnsi="Times New Roman" w:cs="Times New Roman"/>
          <w:color w:val="212529"/>
          <w:sz w:val="28"/>
          <w:szCs w:val="28"/>
          <w:shd w:val="clear" w:color="auto" w:fill="FFFFFF"/>
        </w:rPr>
        <w:t xml:space="preserve"> number of features</w:t>
      </w:r>
      <w:r w:rsidR="000E76B3" w:rsidRPr="007D2120">
        <w:rPr>
          <w:rFonts w:ascii="Times New Roman" w:hAnsi="Times New Roman" w:cs="Times New Roman"/>
          <w:color w:val="212529"/>
          <w:sz w:val="28"/>
          <w:szCs w:val="28"/>
          <w:shd w:val="clear" w:color="auto" w:fill="FFFFFF"/>
        </w:rPr>
        <w:t>.</w:t>
      </w:r>
    </w:p>
    <w:p w14:paraId="77E6C473" w14:textId="67BABFFB" w:rsidR="009352B1" w:rsidRPr="009352B1" w:rsidRDefault="009352B1" w:rsidP="009352B1">
      <w:pPr>
        <w:shd w:val="clear" w:color="auto" w:fill="FFFFFF"/>
        <w:spacing w:after="0" w:line="300" w:lineRule="atLeast"/>
        <w:rPr>
          <w:rFonts w:ascii="Consolas" w:eastAsia="Times New Roman" w:hAnsi="Consolas" w:cs="Times New Roman"/>
          <w:color w:val="000000"/>
          <w:sz w:val="23"/>
          <w:szCs w:val="23"/>
        </w:rPr>
      </w:pPr>
      <w:r w:rsidRPr="009352B1">
        <w:rPr>
          <w:rFonts w:ascii="Consolas" w:eastAsia="Times New Roman" w:hAnsi="Consolas" w:cs="Times New Roman"/>
          <w:b/>
          <w:bCs/>
          <w:color w:val="800000"/>
          <w:sz w:val="23"/>
          <w:szCs w:val="23"/>
        </w:rPr>
        <w:t># 3. Building Logistic regression model with confu</w:t>
      </w:r>
      <w:r>
        <w:rPr>
          <w:rFonts w:ascii="Consolas" w:eastAsia="Times New Roman" w:hAnsi="Consolas" w:cs="Times New Roman"/>
          <w:b/>
          <w:bCs/>
          <w:color w:val="800000"/>
          <w:sz w:val="23"/>
          <w:szCs w:val="23"/>
        </w:rPr>
        <w:t>s</w:t>
      </w:r>
      <w:r w:rsidRPr="009352B1">
        <w:rPr>
          <w:rFonts w:ascii="Consolas" w:eastAsia="Times New Roman" w:hAnsi="Consolas" w:cs="Times New Roman"/>
          <w:b/>
          <w:bCs/>
          <w:color w:val="800000"/>
          <w:sz w:val="23"/>
          <w:szCs w:val="23"/>
        </w:rPr>
        <w:t>ion matrix as method validation matr</w:t>
      </w:r>
      <w:r>
        <w:rPr>
          <w:rFonts w:ascii="Consolas" w:eastAsia="Times New Roman" w:hAnsi="Consolas" w:cs="Times New Roman"/>
          <w:b/>
          <w:bCs/>
          <w:color w:val="800000"/>
          <w:sz w:val="23"/>
          <w:szCs w:val="23"/>
        </w:rPr>
        <w:t>i</w:t>
      </w:r>
      <w:r w:rsidRPr="009352B1">
        <w:rPr>
          <w:rFonts w:ascii="Consolas" w:eastAsia="Times New Roman" w:hAnsi="Consolas" w:cs="Times New Roman"/>
          <w:b/>
          <w:bCs/>
          <w:color w:val="800000"/>
          <w:sz w:val="23"/>
          <w:szCs w:val="23"/>
        </w:rPr>
        <w:t>x and feature selection</w:t>
      </w:r>
      <w:r>
        <w:rPr>
          <w:rFonts w:ascii="Consolas" w:eastAsia="Times New Roman" w:hAnsi="Consolas" w:cs="Times New Roman"/>
          <w:b/>
          <w:bCs/>
          <w:color w:val="800000"/>
          <w:sz w:val="23"/>
          <w:szCs w:val="23"/>
        </w:rPr>
        <w:t xml:space="preserve"> RFE and RFE CV</w:t>
      </w:r>
      <w:r w:rsidR="0078276A">
        <w:rPr>
          <w:rFonts w:ascii="Consolas" w:eastAsia="Times New Roman" w:hAnsi="Consolas" w:cs="Times New Roman"/>
          <w:b/>
          <w:bCs/>
          <w:color w:val="800000"/>
          <w:sz w:val="23"/>
          <w:szCs w:val="23"/>
        </w:rPr>
        <w:t xml:space="preserve"> methods.</w:t>
      </w:r>
    </w:p>
    <w:p w14:paraId="6B77035E" w14:textId="77777777" w:rsidR="007D2120" w:rsidRPr="007D2120" w:rsidRDefault="007D2120" w:rsidP="007D2120">
      <w:pPr>
        <w:spacing w:after="200" w:line="276" w:lineRule="auto"/>
        <w:ind w:left="567"/>
        <w:rPr>
          <w:rFonts w:ascii="Calibri" w:eastAsia="Calibri" w:hAnsi="Calibri" w:cs="Calibri"/>
          <w:sz w:val="36"/>
        </w:rPr>
      </w:pPr>
    </w:p>
    <w:p w14:paraId="5A676560" w14:textId="4552AC2F" w:rsidR="000E76B3" w:rsidRDefault="000E76B3" w:rsidP="00312B82">
      <w:pPr>
        <w:shd w:val="clear" w:color="auto" w:fill="FFFFFF"/>
        <w:spacing w:after="0"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According to confusion matrix for RFE and RFE CV:</w:t>
      </w:r>
    </w:p>
    <w:tbl>
      <w:tblPr>
        <w:tblStyle w:val="TableGrid"/>
        <w:tblW w:w="0" w:type="auto"/>
        <w:tblLook w:val="04A0" w:firstRow="1" w:lastRow="0" w:firstColumn="1" w:lastColumn="0" w:noHBand="0" w:noVBand="1"/>
      </w:tblPr>
      <w:tblGrid>
        <w:gridCol w:w="3080"/>
        <w:gridCol w:w="3081"/>
        <w:gridCol w:w="3081"/>
      </w:tblGrid>
      <w:tr w:rsidR="000E76B3" w14:paraId="2B23215D" w14:textId="77777777" w:rsidTr="000E76B3">
        <w:tc>
          <w:tcPr>
            <w:tcW w:w="3080" w:type="dxa"/>
          </w:tcPr>
          <w:p w14:paraId="10A9CC4C"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c>
          <w:tcPr>
            <w:tcW w:w="3081" w:type="dxa"/>
          </w:tcPr>
          <w:p w14:paraId="5D0F2958" w14:textId="5E53BFD2" w:rsidR="000E76B3" w:rsidRDefault="000E76B3"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RFE</w:t>
            </w:r>
          </w:p>
        </w:tc>
        <w:tc>
          <w:tcPr>
            <w:tcW w:w="3081" w:type="dxa"/>
          </w:tcPr>
          <w:p w14:paraId="29B1F57A" w14:textId="3CD19A01" w:rsidR="000E76B3" w:rsidRDefault="000E76B3"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RFE cv</w:t>
            </w:r>
          </w:p>
        </w:tc>
      </w:tr>
      <w:tr w:rsidR="000E76B3" w14:paraId="2DB83130" w14:textId="77777777" w:rsidTr="000E76B3">
        <w:tc>
          <w:tcPr>
            <w:tcW w:w="3080" w:type="dxa"/>
          </w:tcPr>
          <w:p w14:paraId="62B95BA5" w14:textId="160B1AAA" w:rsidR="000E76B3" w:rsidRDefault="000E76B3"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lastRenderedPageBreak/>
              <w:t>Confusion matrix</w:t>
            </w:r>
          </w:p>
          <w:p w14:paraId="1BF20C9D" w14:textId="4935B0EE" w:rsidR="000E76B3" w:rsidRDefault="000E76B3"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[[T</w:t>
            </w:r>
            <w:r w:rsidR="007D2120">
              <w:rPr>
                <w:rFonts w:ascii="Times New Roman" w:hAnsi="Times New Roman" w:cs="Times New Roman"/>
                <w:color w:val="212529"/>
                <w:sz w:val="28"/>
                <w:szCs w:val="28"/>
                <w:shd w:val="clear" w:color="auto" w:fill="FFFFFF"/>
              </w:rPr>
              <w:t>P</w:t>
            </w:r>
            <w:r>
              <w:rPr>
                <w:rFonts w:ascii="Times New Roman" w:hAnsi="Times New Roman" w:cs="Times New Roman"/>
                <w:color w:val="212529"/>
                <w:sz w:val="28"/>
                <w:szCs w:val="28"/>
                <w:shd w:val="clear" w:color="auto" w:fill="FFFFFF"/>
              </w:rPr>
              <w:t xml:space="preserve">  </w:t>
            </w:r>
            <w:r w:rsidR="007D2120">
              <w:rPr>
                <w:rFonts w:ascii="Times New Roman" w:hAnsi="Times New Roman" w:cs="Times New Roman"/>
                <w:color w:val="212529"/>
                <w:sz w:val="28"/>
                <w:szCs w:val="28"/>
                <w:shd w:val="clear" w:color="auto" w:fill="FFFFFF"/>
              </w:rPr>
              <w:t>FP</w:t>
            </w:r>
            <w:r>
              <w:rPr>
                <w:rFonts w:ascii="Times New Roman" w:hAnsi="Times New Roman" w:cs="Times New Roman"/>
                <w:color w:val="212529"/>
                <w:sz w:val="28"/>
                <w:szCs w:val="28"/>
                <w:shd w:val="clear" w:color="auto" w:fill="FFFFFF"/>
              </w:rPr>
              <w:t>]</w:t>
            </w:r>
          </w:p>
          <w:p w14:paraId="430AAA9F" w14:textId="5060DC18" w:rsidR="000E76B3" w:rsidRDefault="000E76B3"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w:t>
            </w:r>
            <w:r w:rsidR="007D2120">
              <w:rPr>
                <w:rFonts w:ascii="Times New Roman" w:hAnsi="Times New Roman" w:cs="Times New Roman"/>
                <w:color w:val="212529"/>
                <w:sz w:val="28"/>
                <w:szCs w:val="28"/>
                <w:shd w:val="clear" w:color="auto" w:fill="FFFFFF"/>
              </w:rPr>
              <w:t>FN  TN</w:t>
            </w:r>
            <w:r>
              <w:rPr>
                <w:rFonts w:ascii="Times New Roman" w:hAnsi="Times New Roman" w:cs="Times New Roman"/>
                <w:color w:val="212529"/>
                <w:sz w:val="28"/>
                <w:szCs w:val="28"/>
                <w:shd w:val="clear" w:color="auto" w:fill="FFFFFF"/>
              </w:rPr>
              <w:t>]]</w:t>
            </w:r>
          </w:p>
          <w:p w14:paraId="7DC3B0AB" w14:textId="6F2A2E95" w:rsidR="001301E7" w:rsidRDefault="007D2120"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Accuracy</w:t>
            </w:r>
            <w:r w:rsidR="001301E7">
              <w:rPr>
                <w:rFonts w:ascii="Times New Roman" w:hAnsi="Times New Roman" w:cs="Times New Roman"/>
                <w:color w:val="212529"/>
                <w:sz w:val="28"/>
                <w:szCs w:val="28"/>
                <w:shd w:val="clear" w:color="auto" w:fill="FFFFFF"/>
              </w:rPr>
              <w:t xml:space="preserve"> </w:t>
            </w:r>
          </w:p>
        </w:tc>
        <w:tc>
          <w:tcPr>
            <w:tcW w:w="3081" w:type="dxa"/>
          </w:tcPr>
          <w:p w14:paraId="411CA7F0" w14:textId="77777777" w:rsidR="000E76B3" w:rsidRDefault="000E76B3" w:rsidP="00312B82">
            <w:pPr>
              <w:spacing w:line="480" w:lineRule="auto"/>
              <w:rPr>
                <w:rFonts w:ascii="Consolas" w:hAnsi="Consolas"/>
                <w:color w:val="616161"/>
                <w:sz w:val="23"/>
                <w:szCs w:val="23"/>
                <w:shd w:val="clear" w:color="auto" w:fill="FFFFFF"/>
              </w:rPr>
            </w:pPr>
            <w:r>
              <w:rPr>
                <w:rFonts w:ascii="Consolas" w:hAnsi="Consolas"/>
                <w:color w:val="616161"/>
                <w:sz w:val="23"/>
                <w:szCs w:val="23"/>
                <w:shd w:val="clear" w:color="auto" w:fill="FFFFFF"/>
              </w:rPr>
              <w:t xml:space="preserve">[[883 16] </w:t>
            </w:r>
          </w:p>
          <w:p w14:paraId="6FC9922D" w14:textId="77777777" w:rsidR="000E76B3" w:rsidRDefault="000E76B3" w:rsidP="00312B82">
            <w:pPr>
              <w:spacing w:line="480" w:lineRule="auto"/>
              <w:rPr>
                <w:rFonts w:ascii="Consolas" w:hAnsi="Consolas"/>
                <w:color w:val="616161"/>
                <w:sz w:val="23"/>
                <w:szCs w:val="23"/>
                <w:shd w:val="clear" w:color="auto" w:fill="FFFFFF"/>
              </w:rPr>
            </w:pPr>
            <w:r>
              <w:rPr>
                <w:rFonts w:ascii="Consolas" w:hAnsi="Consolas"/>
                <w:color w:val="616161"/>
                <w:sz w:val="23"/>
                <w:szCs w:val="23"/>
                <w:shd w:val="clear" w:color="auto" w:fill="FFFFFF"/>
              </w:rPr>
              <w:t>[110 26]]</w:t>
            </w:r>
          </w:p>
          <w:p w14:paraId="5F652ADF" w14:textId="066EA526" w:rsidR="001301E7" w:rsidRDefault="001301E7" w:rsidP="00312B82">
            <w:pPr>
              <w:spacing w:line="480" w:lineRule="auto"/>
              <w:rPr>
                <w:rFonts w:ascii="Consolas" w:hAnsi="Consolas"/>
                <w:color w:val="616161"/>
                <w:sz w:val="23"/>
                <w:szCs w:val="23"/>
                <w:shd w:val="clear" w:color="auto" w:fill="FFFFFF"/>
              </w:rPr>
            </w:pPr>
          </w:p>
          <w:p w14:paraId="5DC26663" w14:textId="77777777" w:rsidR="001301E7" w:rsidRDefault="001301E7" w:rsidP="00312B82">
            <w:pPr>
              <w:spacing w:line="480" w:lineRule="auto"/>
              <w:rPr>
                <w:rFonts w:ascii="Consolas" w:hAnsi="Consolas"/>
                <w:color w:val="616161"/>
                <w:sz w:val="23"/>
                <w:szCs w:val="23"/>
                <w:shd w:val="clear" w:color="auto" w:fill="FFFFFF"/>
              </w:rPr>
            </w:pPr>
          </w:p>
          <w:p w14:paraId="575D7FB0" w14:textId="2BBCD61B" w:rsidR="001301E7" w:rsidRDefault="001301E7"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0.8782608</w:t>
            </w:r>
          </w:p>
        </w:tc>
        <w:tc>
          <w:tcPr>
            <w:tcW w:w="3081" w:type="dxa"/>
          </w:tcPr>
          <w:p w14:paraId="44F693AC" w14:textId="77777777" w:rsidR="000E76B3" w:rsidRDefault="000E76B3" w:rsidP="000E76B3">
            <w:pPr>
              <w:shd w:val="clear" w:color="auto" w:fill="FFFFFF"/>
              <w:spacing w:line="480" w:lineRule="auto"/>
              <w:rPr>
                <w:rFonts w:ascii="Consolas" w:hAnsi="Consolas"/>
                <w:color w:val="616161"/>
                <w:sz w:val="23"/>
                <w:szCs w:val="23"/>
                <w:shd w:val="clear" w:color="auto" w:fill="FFFFFF"/>
              </w:rPr>
            </w:pPr>
            <w:r>
              <w:rPr>
                <w:rFonts w:ascii="Consolas" w:hAnsi="Consolas"/>
                <w:color w:val="616161"/>
                <w:sz w:val="23"/>
                <w:szCs w:val="23"/>
                <w:shd w:val="clear" w:color="auto" w:fill="FFFFFF"/>
              </w:rPr>
              <w:t xml:space="preserve">[[885 14] </w:t>
            </w:r>
          </w:p>
          <w:p w14:paraId="428BFA83" w14:textId="03636EB1" w:rsidR="000E76B3" w:rsidRDefault="000E76B3" w:rsidP="000E76B3">
            <w:pPr>
              <w:shd w:val="clear" w:color="auto" w:fill="FFFFFF"/>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[108 28]]</w:t>
            </w:r>
            <w:r>
              <w:rPr>
                <w:rFonts w:ascii="Times New Roman" w:hAnsi="Times New Roman" w:cs="Times New Roman"/>
                <w:color w:val="212529"/>
                <w:sz w:val="28"/>
                <w:szCs w:val="28"/>
                <w:shd w:val="clear" w:color="auto" w:fill="FFFFFF"/>
              </w:rPr>
              <w:t xml:space="preserve"> </w:t>
            </w:r>
          </w:p>
          <w:p w14:paraId="189A413D" w14:textId="77777777" w:rsidR="000E76B3" w:rsidRPr="00312B82" w:rsidRDefault="000E76B3" w:rsidP="000E76B3">
            <w:pPr>
              <w:shd w:val="clear" w:color="auto" w:fill="FFFFFF"/>
              <w:spacing w:line="480" w:lineRule="auto"/>
              <w:rPr>
                <w:rFonts w:ascii="Times New Roman" w:hAnsi="Times New Roman" w:cs="Times New Roman"/>
                <w:color w:val="000000" w:themeColor="text1"/>
                <w:sz w:val="28"/>
                <w:szCs w:val="28"/>
                <w:shd w:val="clear" w:color="auto" w:fill="FFFFFF"/>
              </w:rPr>
            </w:pPr>
          </w:p>
          <w:p w14:paraId="38F86E9C" w14:textId="6F8052EE" w:rsidR="000E76B3" w:rsidRDefault="007D2120"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0.88212</w:t>
            </w:r>
          </w:p>
        </w:tc>
      </w:tr>
      <w:tr w:rsidR="000E76B3" w14:paraId="64C030F7" w14:textId="77777777" w:rsidTr="000E76B3">
        <w:tc>
          <w:tcPr>
            <w:tcW w:w="3080" w:type="dxa"/>
          </w:tcPr>
          <w:p w14:paraId="0E43C21A" w14:textId="3EAF8762" w:rsidR="000E76B3" w:rsidRDefault="007D2120"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Log Loss</w:t>
            </w:r>
          </w:p>
        </w:tc>
        <w:tc>
          <w:tcPr>
            <w:tcW w:w="3081" w:type="dxa"/>
          </w:tcPr>
          <w:p w14:paraId="587A13BE" w14:textId="39ABB3C8" w:rsidR="000E76B3" w:rsidRDefault="001301E7"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0.31926</w:t>
            </w:r>
          </w:p>
        </w:tc>
        <w:tc>
          <w:tcPr>
            <w:tcW w:w="3081" w:type="dxa"/>
          </w:tcPr>
          <w:p w14:paraId="5E5457FB" w14:textId="07BBDAAF" w:rsidR="000E76B3" w:rsidRDefault="007D2120"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0.3118439</w:t>
            </w:r>
          </w:p>
        </w:tc>
      </w:tr>
      <w:tr w:rsidR="000E76B3" w14:paraId="2D9EE2FE" w14:textId="77777777" w:rsidTr="000E76B3">
        <w:tc>
          <w:tcPr>
            <w:tcW w:w="3080" w:type="dxa"/>
          </w:tcPr>
          <w:p w14:paraId="3C236C71" w14:textId="67680B85" w:rsidR="000E76B3" w:rsidRDefault="007D2120"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AUC for ROC</w:t>
            </w:r>
          </w:p>
        </w:tc>
        <w:tc>
          <w:tcPr>
            <w:tcW w:w="3081" w:type="dxa"/>
          </w:tcPr>
          <w:p w14:paraId="3603F66E" w14:textId="55874DC5" w:rsidR="000E76B3" w:rsidRDefault="001301E7"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0.586689</w:t>
            </w:r>
          </w:p>
        </w:tc>
        <w:tc>
          <w:tcPr>
            <w:tcW w:w="3081" w:type="dxa"/>
          </w:tcPr>
          <w:p w14:paraId="5111A976" w14:textId="24091165" w:rsidR="000E76B3" w:rsidRDefault="007D2120"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0.59515</w:t>
            </w:r>
          </w:p>
        </w:tc>
      </w:tr>
      <w:tr w:rsidR="000E76B3" w14:paraId="25FFE4B4" w14:textId="77777777" w:rsidTr="000E76B3">
        <w:tc>
          <w:tcPr>
            <w:tcW w:w="3080" w:type="dxa"/>
          </w:tcPr>
          <w:p w14:paraId="4376FCEB" w14:textId="637057AA" w:rsidR="000E76B3" w:rsidRDefault="007D2120"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FPR</w:t>
            </w:r>
          </w:p>
        </w:tc>
        <w:tc>
          <w:tcPr>
            <w:tcW w:w="3081" w:type="dxa"/>
          </w:tcPr>
          <w:p w14:paraId="46D1AA9F" w14:textId="0E8F1950" w:rsidR="000E76B3" w:rsidRDefault="001301E7"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0.01779</w:t>
            </w:r>
          </w:p>
        </w:tc>
        <w:tc>
          <w:tcPr>
            <w:tcW w:w="3081" w:type="dxa"/>
          </w:tcPr>
          <w:p w14:paraId="748B7B23" w14:textId="60404F82" w:rsidR="000E76B3" w:rsidRDefault="007D2120"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0.015572</w:t>
            </w:r>
          </w:p>
        </w:tc>
      </w:tr>
      <w:tr w:rsidR="000E76B3" w14:paraId="2A979E2B" w14:textId="77777777" w:rsidTr="000E76B3">
        <w:tc>
          <w:tcPr>
            <w:tcW w:w="3080" w:type="dxa"/>
          </w:tcPr>
          <w:p w14:paraId="64F591F3" w14:textId="1980861B" w:rsidR="000E76B3" w:rsidRDefault="007D2120" w:rsidP="00312B82">
            <w:pPr>
              <w:spacing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TPR</w:t>
            </w:r>
          </w:p>
        </w:tc>
        <w:tc>
          <w:tcPr>
            <w:tcW w:w="3081" w:type="dxa"/>
          </w:tcPr>
          <w:p w14:paraId="3BECF8D6" w14:textId="77EAACDC" w:rsidR="000E76B3" w:rsidRDefault="001301E7"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0.19117</w:t>
            </w:r>
          </w:p>
        </w:tc>
        <w:tc>
          <w:tcPr>
            <w:tcW w:w="3081" w:type="dxa"/>
          </w:tcPr>
          <w:p w14:paraId="0D12F041" w14:textId="12CCAA17" w:rsidR="000E76B3" w:rsidRDefault="007D2120" w:rsidP="00312B82">
            <w:pPr>
              <w:spacing w:line="480" w:lineRule="auto"/>
              <w:rPr>
                <w:rFonts w:ascii="Times New Roman" w:hAnsi="Times New Roman" w:cs="Times New Roman"/>
                <w:color w:val="212529"/>
                <w:sz w:val="28"/>
                <w:szCs w:val="28"/>
                <w:shd w:val="clear" w:color="auto" w:fill="FFFFFF"/>
              </w:rPr>
            </w:pPr>
            <w:r>
              <w:rPr>
                <w:rFonts w:ascii="Consolas" w:hAnsi="Consolas"/>
                <w:color w:val="616161"/>
                <w:sz w:val="23"/>
                <w:szCs w:val="23"/>
                <w:shd w:val="clear" w:color="auto" w:fill="FFFFFF"/>
              </w:rPr>
              <w:t>0.2058</w:t>
            </w:r>
          </w:p>
        </w:tc>
      </w:tr>
      <w:tr w:rsidR="000E76B3" w14:paraId="3BCE4416" w14:textId="77777777" w:rsidTr="000E76B3">
        <w:tc>
          <w:tcPr>
            <w:tcW w:w="3080" w:type="dxa"/>
          </w:tcPr>
          <w:p w14:paraId="159BA613"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c>
          <w:tcPr>
            <w:tcW w:w="3081" w:type="dxa"/>
          </w:tcPr>
          <w:p w14:paraId="0F3EE133"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c>
          <w:tcPr>
            <w:tcW w:w="3081" w:type="dxa"/>
          </w:tcPr>
          <w:p w14:paraId="7A522123"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r>
      <w:tr w:rsidR="000E76B3" w14:paraId="3B303984" w14:textId="77777777" w:rsidTr="000E76B3">
        <w:tc>
          <w:tcPr>
            <w:tcW w:w="3080" w:type="dxa"/>
          </w:tcPr>
          <w:p w14:paraId="7316C9F2"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c>
          <w:tcPr>
            <w:tcW w:w="3081" w:type="dxa"/>
          </w:tcPr>
          <w:p w14:paraId="4C4E2D78"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c>
          <w:tcPr>
            <w:tcW w:w="3081" w:type="dxa"/>
          </w:tcPr>
          <w:p w14:paraId="6E332570" w14:textId="77777777" w:rsidR="000E76B3" w:rsidRDefault="000E76B3" w:rsidP="00312B82">
            <w:pPr>
              <w:spacing w:line="480" w:lineRule="auto"/>
              <w:rPr>
                <w:rFonts w:ascii="Times New Roman" w:hAnsi="Times New Roman" w:cs="Times New Roman"/>
                <w:color w:val="212529"/>
                <w:sz w:val="28"/>
                <w:szCs w:val="28"/>
                <w:shd w:val="clear" w:color="auto" w:fill="FFFFFF"/>
              </w:rPr>
            </w:pPr>
          </w:p>
        </w:tc>
      </w:tr>
    </w:tbl>
    <w:p w14:paraId="0FA466B0" w14:textId="2ECFB8F7" w:rsidR="000E76B3" w:rsidRDefault="000E76B3" w:rsidP="00312B82">
      <w:pPr>
        <w:shd w:val="clear" w:color="auto" w:fill="FFFFFF"/>
        <w:spacing w:after="0" w:line="480" w:lineRule="auto"/>
        <w:rPr>
          <w:rFonts w:ascii="Times New Roman" w:hAnsi="Times New Roman" w:cs="Times New Roman"/>
          <w:color w:val="212529"/>
          <w:sz w:val="28"/>
          <w:szCs w:val="28"/>
          <w:shd w:val="clear" w:color="auto" w:fill="FFFFFF"/>
        </w:rPr>
      </w:pPr>
    </w:p>
    <w:p w14:paraId="71F79D24" w14:textId="31A9136A" w:rsidR="001E161D" w:rsidRDefault="001E161D" w:rsidP="00312B82">
      <w:pPr>
        <w:shd w:val="clear" w:color="auto" w:fill="FFFFFF"/>
        <w:spacing w:after="0"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Acuracy of RFE CV &gt; accuracy of RFE</w:t>
      </w:r>
    </w:p>
    <w:p w14:paraId="7D02D128" w14:textId="77777777" w:rsidR="000E76B3" w:rsidRDefault="000E76B3" w:rsidP="00312B82">
      <w:pPr>
        <w:shd w:val="clear" w:color="auto" w:fill="FFFFFF"/>
        <w:spacing w:after="0" w:line="480" w:lineRule="auto"/>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RFE cv</w:t>
      </w:r>
    </w:p>
    <w:p w14:paraId="2F3953DA" w14:textId="77777777" w:rsidR="000E76B3" w:rsidRDefault="000E76B3" w:rsidP="00312B82">
      <w:pPr>
        <w:shd w:val="clear" w:color="auto" w:fill="FFFFFF"/>
        <w:spacing w:after="0" w:line="480" w:lineRule="auto"/>
        <w:rPr>
          <w:rFonts w:ascii="Consolas" w:hAnsi="Consolas"/>
          <w:color w:val="616161"/>
          <w:sz w:val="23"/>
          <w:szCs w:val="23"/>
          <w:shd w:val="clear" w:color="auto" w:fill="FFFFFF"/>
        </w:rPr>
      </w:pPr>
      <w:r>
        <w:rPr>
          <w:rFonts w:ascii="Consolas" w:hAnsi="Consolas"/>
          <w:color w:val="616161"/>
          <w:sz w:val="23"/>
          <w:szCs w:val="23"/>
          <w:shd w:val="clear" w:color="auto" w:fill="FFFFFF"/>
        </w:rPr>
        <w:t xml:space="preserve">[[885 14] </w:t>
      </w:r>
    </w:p>
    <w:p w14:paraId="7AB1794C" w14:textId="28B7D37E" w:rsidR="000E76B3" w:rsidRPr="00312B82" w:rsidRDefault="000E76B3" w:rsidP="00312B82">
      <w:pPr>
        <w:shd w:val="clear" w:color="auto" w:fill="FFFFFF"/>
        <w:spacing w:after="0" w:line="480" w:lineRule="auto"/>
        <w:rPr>
          <w:rFonts w:ascii="Times New Roman" w:hAnsi="Times New Roman" w:cs="Times New Roman"/>
          <w:color w:val="000000" w:themeColor="text1"/>
          <w:sz w:val="28"/>
          <w:szCs w:val="28"/>
          <w:shd w:val="clear" w:color="auto" w:fill="FFFFFF"/>
        </w:rPr>
      </w:pPr>
      <w:r>
        <w:rPr>
          <w:rFonts w:ascii="Consolas" w:hAnsi="Consolas"/>
          <w:color w:val="616161"/>
          <w:sz w:val="23"/>
          <w:szCs w:val="23"/>
          <w:shd w:val="clear" w:color="auto" w:fill="FFFFFF"/>
        </w:rPr>
        <w:t>[108 28]]</w:t>
      </w:r>
      <w:r>
        <w:rPr>
          <w:rFonts w:ascii="Times New Roman" w:hAnsi="Times New Roman" w:cs="Times New Roman"/>
          <w:color w:val="212529"/>
          <w:sz w:val="28"/>
          <w:szCs w:val="28"/>
          <w:shd w:val="clear" w:color="auto" w:fill="FFFFFF"/>
        </w:rPr>
        <w:t xml:space="preserve"> </w:t>
      </w:r>
    </w:p>
    <w:p w14:paraId="53A931B6" w14:textId="77777777" w:rsidR="00663E67" w:rsidRPr="00663E67" w:rsidRDefault="00663E67" w:rsidP="00663E67">
      <w:pPr>
        <w:pStyle w:val="ListParagraph"/>
        <w:spacing w:after="200" w:line="276" w:lineRule="auto"/>
        <w:ind w:left="939"/>
        <w:rPr>
          <w:rFonts w:ascii="Calibri" w:eastAsia="Calibri" w:hAnsi="Calibri" w:cs="Calibri"/>
          <w:sz w:val="24"/>
          <w:szCs w:val="24"/>
        </w:rPr>
      </w:pPr>
    </w:p>
    <w:p w14:paraId="571EB271" w14:textId="3DEBA1E7" w:rsidR="00663E67" w:rsidRDefault="00663E67" w:rsidP="001A2BB0">
      <w:pPr>
        <w:shd w:val="clear" w:color="auto" w:fill="FFFFFF"/>
        <w:spacing w:after="0" w:line="300" w:lineRule="atLeast"/>
        <w:rPr>
          <w:rFonts w:ascii="Consolas" w:hAnsi="Consolas"/>
          <w:color w:val="616161"/>
          <w:sz w:val="23"/>
          <w:szCs w:val="23"/>
          <w:shd w:val="clear" w:color="auto" w:fill="FFFFFF"/>
        </w:rPr>
      </w:pPr>
    </w:p>
    <w:p w14:paraId="63591542" w14:textId="77777777" w:rsidR="00663E67" w:rsidRPr="001A2BB0" w:rsidRDefault="00663E67" w:rsidP="001A2BB0">
      <w:pPr>
        <w:shd w:val="clear" w:color="auto" w:fill="FFFFFF"/>
        <w:spacing w:after="0" w:line="300" w:lineRule="atLeast"/>
        <w:rPr>
          <w:rFonts w:ascii="Consolas" w:eastAsia="Times New Roman" w:hAnsi="Consolas" w:cs="Times New Roman"/>
          <w:color w:val="000000"/>
          <w:sz w:val="23"/>
          <w:szCs w:val="23"/>
        </w:rPr>
      </w:pPr>
    </w:p>
    <w:p w14:paraId="40424C56" w14:textId="77777777" w:rsidR="001A2BB0" w:rsidRPr="001A2BB0" w:rsidRDefault="001A2BB0" w:rsidP="001A2BB0">
      <w:pPr>
        <w:pStyle w:val="ListParagraph"/>
        <w:spacing w:after="200" w:line="276" w:lineRule="auto"/>
        <w:ind w:left="732"/>
        <w:rPr>
          <w:rFonts w:ascii="Calibri" w:eastAsia="Calibri" w:hAnsi="Calibri" w:cs="Calibri"/>
          <w:sz w:val="24"/>
          <w:szCs w:val="24"/>
        </w:rPr>
      </w:pPr>
    </w:p>
    <w:p w14:paraId="46B88FC1" w14:textId="77777777" w:rsidR="00C2580F" w:rsidRDefault="00C2580F">
      <w:pPr>
        <w:spacing w:after="200" w:line="276" w:lineRule="auto"/>
        <w:rPr>
          <w:rFonts w:ascii="Calibri" w:eastAsia="Calibri" w:hAnsi="Calibri" w:cs="Calibri"/>
          <w:sz w:val="36"/>
        </w:rPr>
      </w:pPr>
    </w:p>
    <w:p w14:paraId="316FADCA" w14:textId="77777777" w:rsidR="00C2580F" w:rsidRDefault="00C2580F">
      <w:pPr>
        <w:spacing w:after="200" w:line="276" w:lineRule="auto"/>
        <w:rPr>
          <w:rFonts w:ascii="Calibri" w:eastAsia="Calibri" w:hAnsi="Calibri" w:cs="Calibri"/>
        </w:rPr>
      </w:pPr>
    </w:p>
    <w:sectPr w:rsidR="00C2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B48"/>
    <w:multiLevelType w:val="hybridMultilevel"/>
    <w:tmpl w:val="DDA6D3A0"/>
    <w:lvl w:ilvl="0" w:tplc="FFFFFFFF">
      <w:start w:val="1"/>
      <w:numFmt w:val="decimal"/>
      <w:lvlText w:val="%1)"/>
      <w:lvlJc w:val="left"/>
      <w:pPr>
        <w:ind w:left="939" w:hanging="372"/>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1C023880"/>
    <w:multiLevelType w:val="hybridMultilevel"/>
    <w:tmpl w:val="DDA6D3A0"/>
    <w:lvl w:ilvl="0" w:tplc="EF181668">
      <w:start w:val="1"/>
      <w:numFmt w:val="decimal"/>
      <w:lvlText w:val="%1)"/>
      <w:lvlJc w:val="left"/>
      <w:pPr>
        <w:ind w:left="939" w:hanging="372"/>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397F0EE9"/>
    <w:multiLevelType w:val="hybridMultilevel"/>
    <w:tmpl w:val="DDA6D3A0"/>
    <w:lvl w:ilvl="0" w:tplc="FFFFFFFF">
      <w:start w:val="1"/>
      <w:numFmt w:val="decimal"/>
      <w:lvlText w:val="%1)"/>
      <w:lvlJc w:val="left"/>
      <w:pPr>
        <w:ind w:left="939" w:hanging="372"/>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580F"/>
    <w:rsid w:val="0002627B"/>
    <w:rsid w:val="000E76B3"/>
    <w:rsid w:val="001301E7"/>
    <w:rsid w:val="001A2BB0"/>
    <w:rsid w:val="001E161D"/>
    <w:rsid w:val="00312B82"/>
    <w:rsid w:val="00663E67"/>
    <w:rsid w:val="0078276A"/>
    <w:rsid w:val="007D2120"/>
    <w:rsid w:val="009352B1"/>
    <w:rsid w:val="00C258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46BE"/>
  <w15:docId w15:val="{66C1F6FC-E65B-4FDB-BA45-9B53B11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BB0"/>
    <w:pPr>
      <w:ind w:left="720"/>
      <w:contextualSpacing/>
    </w:pPr>
  </w:style>
  <w:style w:type="table" w:styleId="TableGrid">
    <w:name w:val="Table Grid"/>
    <w:basedOn w:val="TableNormal"/>
    <w:uiPriority w:val="39"/>
    <w:rsid w:val="000E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92019">
      <w:bodyDiv w:val="1"/>
      <w:marLeft w:val="0"/>
      <w:marRight w:val="0"/>
      <w:marTop w:val="0"/>
      <w:marBottom w:val="0"/>
      <w:divBdr>
        <w:top w:val="none" w:sz="0" w:space="0" w:color="auto"/>
        <w:left w:val="none" w:sz="0" w:space="0" w:color="auto"/>
        <w:bottom w:val="none" w:sz="0" w:space="0" w:color="auto"/>
        <w:right w:val="none" w:sz="0" w:space="0" w:color="auto"/>
      </w:divBdr>
      <w:divsChild>
        <w:div w:id="1097750085">
          <w:marLeft w:val="0"/>
          <w:marRight w:val="0"/>
          <w:marTop w:val="0"/>
          <w:marBottom w:val="0"/>
          <w:divBdr>
            <w:top w:val="none" w:sz="0" w:space="0" w:color="auto"/>
            <w:left w:val="none" w:sz="0" w:space="0" w:color="auto"/>
            <w:bottom w:val="none" w:sz="0" w:space="0" w:color="auto"/>
            <w:right w:val="none" w:sz="0" w:space="0" w:color="auto"/>
          </w:divBdr>
          <w:divsChild>
            <w:div w:id="13862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12739">
      <w:bodyDiv w:val="1"/>
      <w:marLeft w:val="0"/>
      <w:marRight w:val="0"/>
      <w:marTop w:val="0"/>
      <w:marBottom w:val="0"/>
      <w:divBdr>
        <w:top w:val="none" w:sz="0" w:space="0" w:color="auto"/>
        <w:left w:val="none" w:sz="0" w:space="0" w:color="auto"/>
        <w:bottom w:val="none" w:sz="0" w:space="0" w:color="auto"/>
        <w:right w:val="none" w:sz="0" w:space="0" w:color="auto"/>
      </w:divBdr>
      <w:divsChild>
        <w:div w:id="421341814">
          <w:marLeft w:val="0"/>
          <w:marRight w:val="0"/>
          <w:marTop w:val="0"/>
          <w:marBottom w:val="0"/>
          <w:divBdr>
            <w:top w:val="none" w:sz="0" w:space="0" w:color="auto"/>
            <w:left w:val="none" w:sz="0" w:space="0" w:color="auto"/>
            <w:bottom w:val="none" w:sz="0" w:space="0" w:color="auto"/>
            <w:right w:val="none" w:sz="0" w:space="0" w:color="auto"/>
          </w:divBdr>
          <w:divsChild>
            <w:div w:id="2450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H.M.Dharmadhikari</cp:lastModifiedBy>
  <cp:revision>6</cp:revision>
  <dcterms:created xsi:type="dcterms:W3CDTF">2022-02-17T21:16:00Z</dcterms:created>
  <dcterms:modified xsi:type="dcterms:W3CDTF">2022-02-17T22:07:00Z</dcterms:modified>
</cp:coreProperties>
</file>