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85EC" w14:textId="5547EAF4" w:rsidR="00C11AE3" w:rsidRPr="006F21F6" w:rsidRDefault="00C11AE3" w:rsidP="00C11AE3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11AE3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en-IN"/>
        </w:rPr>
        <w:t>Numpy</w:t>
      </w:r>
      <w:proofErr w:type="spellEnd"/>
      <w:r w:rsidRPr="00C11AE3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en-IN"/>
        </w:rPr>
        <w:t xml:space="preserve"> Sorting</w:t>
      </w:r>
    </w:p>
    <w:p w14:paraId="4793D854" w14:textId="77777777" w:rsidR="00C11AE3" w:rsidRPr="00C11AE3" w:rsidRDefault="00C11AE3" w:rsidP="00C11AE3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Sorting refers to arranging data in a particular format. Sorting algorithm specifies the way to arrange data in a particular order. Most common orders are in numerical or lexicographical order. In </w:t>
      </w:r>
      <w:proofErr w:type="spellStart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>Numpy</w:t>
      </w:r>
      <w:proofErr w:type="spellEnd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, we can perform various sorting operations using the various functions that are provided in the library like sort, </w:t>
      </w:r>
      <w:proofErr w:type="spellStart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>lexsort</w:t>
      </w:r>
      <w:proofErr w:type="spellEnd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, </w:t>
      </w:r>
      <w:proofErr w:type="spellStart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>argsort</w:t>
      </w:r>
      <w:proofErr w:type="spellEnd"/>
      <w:r w:rsidRPr="00C11AE3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etc.</w:t>
      </w:r>
    </w:p>
    <w:p w14:paraId="0DDEE729" w14:textId="4C9495DF" w:rsidR="00C11AE3" w:rsidRPr="00C11AE3" w:rsidRDefault="00C11AE3" w:rsidP="00C11AE3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3"/>
      </w:tblGrid>
      <w:tr w:rsidR="00C11AE3" w:rsidRPr="00C11AE3" w14:paraId="1F8D162D" w14:textId="77777777" w:rsidTr="00C11A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56BECD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importing libraries</w:t>
            </w:r>
          </w:p>
          <w:p w14:paraId="09E28D13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import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spell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as np</w:t>
            </w:r>
          </w:p>
          <w:p w14:paraId="534ADA22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799F2815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sort along the first axis</w:t>
            </w:r>
          </w:p>
          <w:p w14:paraId="69D1B6BF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([[12, 15], [10, 1]])</w:t>
            </w:r>
          </w:p>
          <w:p w14:paraId="2D5CA6D0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arr1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np.sort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(a, axis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0)        </w:t>
            </w:r>
          </w:p>
          <w:p w14:paraId="567842D7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("Along first </w:t>
            </w:r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axis :</w:t>
            </w:r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\n", arr1)        </w:t>
            </w:r>
          </w:p>
          <w:p w14:paraId="5EA924AB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19F0A9E9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40B317CD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sort along the last axis</w:t>
            </w:r>
          </w:p>
          <w:p w14:paraId="31A4EA3E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([[10, 15], [12, 1]])</w:t>
            </w:r>
          </w:p>
          <w:p w14:paraId="1EBB0D0A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arr2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np.sort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(a, axis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-1)        </w:t>
            </w:r>
          </w:p>
          <w:p w14:paraId="08EFFB2C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("\</w:t>
            </w:r>
            <w:proofErr w:type="spell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nAlong</w:t>
            </w:r>
            <w:proofErr w:type="spell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first </w:t>
            </w:r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axis :</w:t>
            </w:r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\n", arr2)</w:t>
            </w:r>
          </w:p>
          <w:p w14:paraId="798385D9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45B2BEE2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7551B10D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([[12, 15], [10, 1]])</w:t>
            </w:r>
          </w:p>
          <w:p w14:paraId="5A022E77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arr1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np.sort</w:t>
            </w:r>
            <w:proofErr w:type="spellEnd"/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(a, axis =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None)        </w:t>
            </w:r>
          </w:p>
          <w:p w14:paraId="20BD770E" w14:textId="77777777" w:rsidR="00C11AE3" w:rsidRPr="00C11AE3" w:rsidRDefault="00C11AE3" w:rsidP="00C11A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</w:t>
            </w:r>
            <w:r w:rsidRPr="00C11AE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("\</w:t>
            </w:r>
            <w:proofErr w:type="spell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nAlong</w:t>
            </w:r>
            <w:proofErr w:type="spell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none </w:t>
            </w:r>
            <w:proofErr w:type="gramStart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axis :</w:t>
            </w:r>
            <w:proofErr w:type="gramEnd"/>
            <w:r w:rsidRPr="00C11AE3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\n", arr1)</w:t>
            </w:r>
          </w:p>
        </w:tc>
      </w:tr>
    </w:tbl>
    <w:p w14:paraId="357793B1" w14:textId="77777777" w:rsidR="006F21F6" w:rsidRPr="006F21F6" w:rsidRDefault="006F21F6" w:rsidP="006F21F6">
      <w:pPr>
        <w:jc w:val="center"/>
        <w:rPr>
          <w:rFonts w:ascii="Comic Sans MS" w:eastAsia="Times New Roman" w:hAnsi="Comic Sans MS" w:cs="Times New Roman"/>
          <w:b/>
          <w:bCs/>
          <w:sz w:val="28"/>
          <w:szCs w:val="28"/>
          <w:lang w:eastAsia="en-IN"/>
        </w:rPr>
      </w:pPr>
    </w:p>
    <w:p w14:paraId="0D24CADA" w14:textId="676C0137" w:rsidR="006F21F6" w:rsidRPr="006F21F6" w:rsidRDefault="006F21F6" w:rsidP="006F21F6">
      <w:pPr>
        <w:jc w:val="center"/>
        <w:rPr>
          <w:rFonts w:ascii="Comic Sans MS" w:hAnsi="Comic Sans MS"/>
          <w:sz w:val="28"/>
          <w:szCs w:val="28"/>
        </w:rPr>
      </w:pPr>
      <w:hyperlink r:id="rId4" w:tgtFrame="_blank" w:history="1">
        <w:proofErr w:type="spellStart"/>
        <w:proofErr w:type="gramStart"/>
        <w:r w:rsidRPr="006F21F6">
          <w:rPr>
            <w:rFonts w:ascii="Comic Sans MS" w:eastAsia="Times New Roman" w:hAnsi="Comic Sans MS" w:cs="Times New Roman"/>
            <w:b/>
            <w:bCs/>
            <w:sz w:val="28"/>
            <w:szCs w:val="28"/>
            <w:u w:val="single"/>
            <w:lang w:eastAsia="en-IN"/>
          </w:rPr>
          <w:t>numpy.argsort</w:t>
        </w:r>
        <w:proofErr w:type="spellEnd"/>
        <w:proofErr w:type="gramEnd"/>
        <w:r w:rsidRPr="006F21F6">
          <w:rPr>
            <w:rFonts w:ascii="Comic Sans MS" w:eastAsia="Times New Roman" w:hAnsi="Comic Sans MS" w:cs="Times New Roman"/>
            <w:b/>
            <w:bCs/>
            <w:sz w:val="28"/>
            <w:szCs w:val="28"/>
            <w:u w:val="single"/>
            <w:lang w:eastAsia="en-IN"/>
          </w:rPr>
          <w:t>()</w:t>
        </w:r>
      </w:hyperlink>
      <w:r w:rsidRPr="006F21F6">
        <w:rPr>
          <w:rFonts w:ascii="Comic Sans MS" w:eastAsia="Times New Roman" w:hAnsi="Comic Sans MS" w:cs="Times New Roman"/>
          <w:b/>
          <w:bCs/>
          <w:sz w:val="28"/>
          <w:szCs w:val="28"/>
          <w:lang w:eastAsia="en-IN"/>
        </w:rPr>
        <w:t xml:space="preserve"> :</w:t>
      </w:r>
      <w:r w:rsidRPr="006F21F6">
        <w:rPr>
          <w:rFonts w:ascii="Comic Sans MS" w:eastAsia="Times New Roman" w:hAnsi="Comic Sans MS" w:cs="Times New Roman"/>
          <w:sz w:val="28"/>
          <w:szCs w:val="28"/>
          <w:lang w:eastAsia="en-IN"/>
        </w:rPr>
        <w:t>This function returns the indices that would sort an array.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</w:tblGrid>
      <w:tr w:rsidR="006F21F6" w:rsidRPr="006F21F6" w14:paraId="7D835A41" w14:textId="77777777" w:rsidTr="006F21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86B6DB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Python code to demonstrate </w:t>
            </w:r>
          </w:p>
          <w:p w14:paraId="6621C919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working </w:t>
            </w: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of 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.argsort</w:t>
            </w:r>
            <w:proofErr w:type="spellEnd"/>
          </w:p>
          <w:p w14:paraId="392CA03F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lastRenderedPageBreak/>
              <w:t>import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as np</w:t>
            </w:r>
          </w:p>
          <w:p w14:paraId="000C5467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740E99C7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array created</w:t>
            </w:r>
          </w:p>
          <w:p w14:paraId="6F2E677E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([9, 3, 1, 7, 4, 3, 6])</w:t>
            </w:r>
          </w:p>
          <w:p w14:paraId="62455285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187B9B00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unsorted array print</w:t>
            </w:r>
          </w:p>
          <w:p w14:paraId="58F60AF1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'Original array:\n', a)</w:t>
            </w:r>
          </w:p>
          <w:p w14:paraId="720EA560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36EB4E4F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Sort array indices</w:t>
            </w:r>
          </w:p>
          <w:p w14:paraId="7C27FF0B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b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np.argsort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(a)</w:t>
            </w:r>
          </w:p>
          <w:p w14:paraId="25703ABD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'Sorted indices of original array-&gt;', b)</w:t>
            </w:r>
          </w:p>
          <w:p w14:paraId="5D8A344F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1A0597C3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To get sorted array using sorted indices</w:t>
            </w:r>
          </w:p>
          <w:p w14:paraId="639BDE3E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c is temp array created of same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len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as of b</w:t>
            </w:r>
          </w:p>
          <w:p w14:paraId="6DA9D885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c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np.zeros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len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(b),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dtype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int)</w:t>
            </w:r>
          </w:p>
          <w:p w14:paraId="27E46B04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for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in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range(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0,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len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(b)):</w:t>
            </w:r>
          </w:p>
          <w:p w14:paraId="00EA464F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    c[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]=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a[b[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]]</w:t>
            </w:r>
          </w:p>
          <w:p w14:paraId="3697ED9C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'Sorted array-&gt;', c)</w:t>
            </w:r>
          </w:p>
        </w:tc>
      </w:tr>
    </w:tbl>
    <w:p w14:paraId="6FEF16FD" w14:textId="679CD0A8" w:rsidR="006F21F6" w:rsidRPr="006F21F6" w:rsidRDefault="006F21F6" w:rsidP="00C11AE3">
      <w:pPr>
        <w:jc w:val="center"/>
        <w:rPr>
          <w:rFonts w:ascii="Comic Sans MS" w:hAnsi="Comic Sans MS"/>
          <w:sz w:val="28"/>
          <w:szCs w:val="28"/>
        </w:rPr>
      </w:pPr>
    </w:p>
    <w:p w14:paraId="76455A76" w14:textId="77777777" w:rsidR="006F21F6" w:rsidRPr="006F21F6" w:rsidRDefault="006F21F6" w:rsidP="006F21F6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F21F6">
        <w:rPr>
          <w:rFonts w:ascii="Comic Sans MS" w:eastAsia="Times New Roman" w:hAnsi="Comic Sans MS" w:cs="Times New Roman"/>
          <w:sz w:val="28"/>
          <w:szCs w:val="28"/>
          <w:lang w:eastAsia="en-IN"/>
        </w:rPr>
        <w:br/>
      </w:r>
      <w:hyperlink r:id="rId5" w:tgtFrame="_blank" w:history="1">
        <w:proofErr w:type="spellStart"/>
        <w:proofErr w:type="gramStart"/>
        <w:r w:rsidRPr="006F21F6">
          <w:rPr>
            <w:rFonts w:ascii="Comic Sans MS" w:eastAsia="Times New Roman" w:hAnsi="Comic Sans MS" w:cs="Times New Roman"/>
            <w:b/>
            <w:bCs/>
            <w:sz w:val="28"/>
            <w:szCs w:val="28"/>
            <w:u w:val="single"/>
            <w:lang w:eastAsia="en-IN"/>
          </w:rPr>
          <w:t>numpy.lexsort</w:t>
        </w:r>
        <w:proofErr w:type="spellEnd"/>
        <w:proofErr w:type="gramEnd"/>
        <w:r w:rsidRPr="006F21F6">
          <w:rPr>
            <w:rFonts w:ascii="Comic Sans MS" w:eastAsia="Times New Roman" w:hAnsi="Comic Sans MS" w:cs="Times New Roman"/>
            <w:b/>
            <w:bCs/>
            <w:sz w:val="28"/>
            <w:szCs w:val="28"/>
            <w:u w:val="single"/>
            <w:lang w:eastAsia="en-IN"/>
          </w:rPr>
          <w:t>()</w:t>
        </w:r>
      </w:hyperlink>
      <w:r w:rsidRPr="006F21F6">
        <w:rPr>
          <w:rFonts w:ascii="Comic Sans MS" w:eastAsia="Times New Roman" w:hAnsi="Comic Sans MS" w:cs="Times New Roman"/>
          <w:b/>
          <w:bCs/>
          <w:sz w:val="28"/>
          <w:szCs w:val="28"/>
          <w:lang w:eastAsia="en-IN"/>
        </w:rPr>
        <w:t xml:space="preserve"> : </w:t>
      </w:r>
      <w:r w:rsidRPr="006F21F6">
        <w:rPr>
          <w:rFonts w:ascii="Comic Sans MS" w:eastAsia="Times New Roman" w:hAnsi="Comic Sans MS" w:cs="Times New Roman"/>
          <w:sz w:val="28"/>
          <w:szCs w:val="28"/>
          <w:lang w:eastAsia="en-IN"/>
        </w:rPr>
        <w:t>This function returns an indirect stable sort using a sequence of keys.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9"/>
      </w:tblGrid>
      <w:tr w:rsidR="006F21F6" w:rsidRPr="006F21F6" w14:paraId="11393852" w14:textId="77777777" w:rsidTr="006F21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76545D" w14:textId="6CF48BEC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Python code to demonstrate working of import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as np</w:t>
            </w:r>
          </w:p>
          <w:p w14:paraId="158F5379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3681FAB6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Numpy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array created</w:t>
            </w:r>
          </w:p>
          <w:p w14:paraId="337BE2F9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# First column</w:t>
            </w:r>
          </w:p>
          <w:p w14:paraId="32BF2F8B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([9, 3, 1, 3, 4, 3, 6])</w:t>
            </w:r>
          </w:p>
          <w:p w14:paraId="6B8FAD1A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01F0B4D6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# Second column </w:t>
            </w:r>
          </w:p>
          <w:p w14:paraId="0A5628EC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b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np.array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([4, 6, 9, 2, 1, 8, 7]) </w:t>
            </w:r>
          </w:p>
          <w:p w14:paraId="266C9B8A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'column a, column b')</w:t>
            </w:r>
          </w:p>
          <w:p w14:paraId="2F97B146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for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(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, j) in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zip(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a, b):</w:t>
            </w:r>
          </w:p>
          <w:p w14:paraId="6978A534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    </w:t>
            </w: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spellStart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, ' ', j)</w:t>
            </w:r>
          </w:p>
          <w:p w14:paraId="5466AB1F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 </w:t>
            </w:r>
          </w:p>
          <w:p w14:paraId="01BFA3B9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lastRenderedPageBreak/>
              <w:t># Sort by a then by b</w:t>
            </w:r>
          </w:p>
          <w:p w14:paraId="2FF8B36B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ind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 =</w:t>
            </w:r>
            <w:r w:rsidRPr="006F21F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np.lexsort</w:t>
            </w:r>
            <w:proofErr w:type="spellEnd"/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((b, a)) </w:t>
            </w:r>
          </w:p>
          <w:p w14:paraId="7307E716" w14:textId="77777777" w:rsidR="006F21F6" w:rsidRPr="006F21F6" w:rsidRDefault="006F21F6" w:rsidP="006F21F6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gram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print(</w:t>
            </w:r>
            <w:proofErr w:type="gram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 xml:space="preserve">'Sorted indices-&gt;', </w:t>
            </w:r>
            <w:proofErr w:type="spellStart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ind</w:t>
            </w:r>
            <w:proofErr w:type="spellEnd"/>
            <w:r w:rsidRPr="006F21F6">
              <w:rPr>
                <w:rFonts w:ascii="Comic Sans MS" w:eastAsia="Times New Roman" w:hAnsi="Comic Sans MS" w:cs="Courier New"/>
                <w:sz w:val="28"/>
                <w:szCs w:val="28"/>
                <w:lang w:eastAsia="en-IN"/>
              </w:rPr>
              <w:t>)</w:t>
            </w:r>
          </w:p>
        </w:tc>
      </w:tr>
    </w:tbl>
    <w:p w14:paraId="05FDB898" w14:textId="77777777" w:rsidR="006F21F6" w:rsidRPr="006F21F6" w:rsidRDefault="006F21F6" w:rsidP="00C11AE3">
      <w:pPr>
        <w:jc w:val="center"/>
        <w:rPr>
          <w:rFonts w:ascii="Comic Sans MS" w:hAnsi="Comic Sans MS"/>
          <w:sz w:val="28"/>
          <w:szCs w:val="28"/>
        </w:rPr>
      </w:pPr>
    </w:p>
    <w:sectPr w:rsidR="006F21F6" w:rsidRPr="006F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ED"/>
    <w:rsid w:val="00266CED"/>
    <w:rsid w:val="006F21F6"/>
    <w:rsid w:val="00931AA9"/>
    <w:rsid w:val="00C1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8D98"/>
  <w15:chartTrackingRefBased/>
  <w15:docId w15:val="{038FCB6D-6E3D-4005-AEEA-B4A12D73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1A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A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A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1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rt-sorteda-np-argsorta-np-lexsortb-python/" TargetMode="External"/><Relationship Id="rId4" Type="http://schemas.openxmlformats.org/officeDocument/2006/relationships/hyperlink" Target="https://www.geeksforgeeks.org/sort-sorteda-np-argsorta-np-lexsortb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2020-10-25T16:11:00Z</dcterms:created>
  <dcterms:modified xsi:type="dcterms:W3CDTF">2020-10-25T16:27:00Z</dcterms:modified>
</cp:coreProperties>
</file>