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Diya Sharma</w:t>
      </w:r>
    </w:p>
    <w:p>
      <w:r>
        <w:t>Cloud Engineer | Ahmedabad</w:t>
      </w:r>
    </w:p>
    <w:p>
      <w:r>
        <w:t>Email: diya.sharma@example.com | Phone: +91-9845812670 | LinkedIn: linkedin.com/in/diya-sharma</w:t>
      </w:r>
    </w:p>
    <w:p>
      <w:pPr>
        <w:pStyle w:val="Heading1"/>
      </w:pPr>
      <w:r>
        <w:t>Summary</w:t>
      </w:r>
    </w:p>
    <w:p>
      <w:r>
        <w:t>Results-driven Cloud Engineer with 11+ years of experience in AWS and Azure. Delivered business impact through cloud migration, scalable systems, and strong stakeholder collaboration.</w:t>
      </w:r>
    </w:p>
    <w:p>
      <w:pPr>
        <w:pStyle w:val="Heading1"/>
      </w:pPr>
      <w:r>
        <w:t>Skills</w:t>
      </w:r>
    </w:p>
    <w:p>
      <w:r>
        <w:t>AWS, Azure, Terraform, Kubernetes, Linux, Python</w:t>
      </w:r>
    </w:p>
    <w:p>
      <w:pPr>
        <w:pStyle w:val="Heading1"/>
      </w:pPr>
      <w:r>
        <w:t>Experience</w:t>
      </w:r>
    </w:p>
    <w:p>
      <w:r>
        <w:t>Senior Cloud Engineer | NovaTech Systems | 2021 - Present</w:t>
      </w:r>
    </w:p>
    <w:p>
      <w:r>
        <w:t>- Led architecture and delivery of cloud migration using AWS, Azure, and Terraform.</w:t>
      </w:r>
    </w:p>
    <w:p>
      <w:r>
        <w:t>- Built production pipelines and improved performance by 49% while mentoring a team of 7 engineers.</w:t>
      </w:r>
    </w:p>
    <w:p>
      <w:r>
        <w:t>Cloud Engineer | PixelBridge Labs | 2015 - 2021</w:t>
      </w:r>
    </w:p>
    <w:p>
      <w:r>
        <w:t>- Implemented services with AWS, Azure, and SQL; collaborated with product and analytics teams.</w:t>
      </w:r>
    </w:p>
    <w:p>
      <w:r>
        <w:t>- Achieved 11+ years hands-on experience in AWS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cloud migration solution with AWS, Azure, and Docker, supporting 139174 monthly users.</w:t>
      </w:r>
    </w:p>
    <w:p>
      <w:r>
        <w:t>Observability and Reliability Upgrade: Introduced automated testing, CI/CD, and monitoring to reduce incidents by 23%.</w:t>
      </w:r>
    </w:p>
    <w:p>
      <w:pPr>
        <w:pStyle w:val="Heading1"/>
      </w:pPr>
      <w:r>
        <w:t>Education</w:t>
      </w:r>
    </w:p>
    <w:p>
      <w:r>
        <w:t>B.Sc in Computer Science, Delhi University, 2014</w:t>
      </w:r>
    </w:p>
    <w:p>
      <w:pPr>
        <w:pStyle w:val="Heading1"/>
      </w:pPr>
      <w:r>
        <w:t>Certifications</w:t>
      </w:r>
    </w:p>
    <w:p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