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ED" w:rsidRPr="00EC3113" w:rsidRDefault="009A5032" w:rsidP="00A4297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C3113">
        <w:rPr>
          <w:rFonts w:ascii="Times New Roman" w:hAnsi="Times New Roman" w:cs="Times New Roman"/>
          <w:b/>
          <w:sz w:val="32"/>
        </w:rPr>
        <w:t>United College of Engineering &amp; Research</w:t>
      </w:r>
      <w:r w:rsidR="00AE7402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="00AE7402">
        <w:rPr>
          <w:rFonts w:ascii="Times New Roman" w:hAnsi="Times New Roman" w:cs="Times New Roman"/>
          <w:b/>
          <w:sz w:val="32"/>
        </w:rPr>
        <w:t>Prayagraj</w:t>
      </w:r>
      <w:proofErr w:type="spellEnd"/>
    </w:p>
    <w:p w:rsidR="009A5032" w:rsidRPr="00EC3113" w:rsidRDefault="009A5032" w:rsidP="00A429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C311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D974DD" w:rsidRDefault="00EC3113" w:rsidP="00A4297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</w:t>
      </w:r>
      <w:r w:rsidR="00D974DD">
        <w:rPr>
          <w:rFonts w:ascii="Times New Roman" w:hAnsi="Times New Roman" w:cs="Times New Roman"/>
          <w:b/>
          <w:sz w:val="28"/>
        </w:rPr>
        <w:t xml:space="preserve"> Paper, 2020-2021</w:t>
      </w:r>
    </w:p>
    <w:p w:rsidR="00D974DD" w:rsidRPr="00D974DD" w:rsidRDefault="00D974DD" w:rsidP="00A4297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Assignment No.: </w:t>
      </w:r>
      <w:r w:rsidR="00D61463">
        <w:rPr>
          <w:rFonts w:ascii="Times New Roman" w:hAnsi="Times New Roman" w:cs="Times New Roman"/>
          <w:b/>
          <w:sz w:val="28"/>
        </w:rPr>
        <w:t>2</w:t>
      </w:r>
      <w:proofErr w:type="gramStart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Semester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: </w:t>
      </w:r>
      <w:r w:rsidRPr="00D974DD">
        <w:rPr>
          <w:rFonts w:ascii="Times New Roman" w:hAnsi="Times New Roman" w:cs="Times New Roman"/>
          <w:sz w:val="28"/>
        </w:rPr>
        <w:t>IV</w:t>
      </w:r>
    </w:p>
    <w:p w:rsidR="00EC3113" w:rsidRDefault="00EC3113" w:rsidP="00A4297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Course Name: </w:t>
      </w:r>
      <w:r w:rsidR="00AE7402">
        <w:rPr>
          <w:rFonts w:ascii="Times New Roman" w:hAnsi="Times New Roman" w:cs="Times New Roman"/>
          <w:sz w:val="28"/>
        </w:rPr>
        <w:t>Automata Theory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974DD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b/>
          <w:sz w:val="28"/>
        </w:rPr>
        <w:t xml:space="preserve">Max. Marks: </w:t>
      </w:r>
      <w:r w:rsidR="00D974DD">
        <w:rPr>
          <w:rFonts w:ascii="Times New Roman" w:hAnsi="Times New Roman" w:cs="Times New Roman"/>
          <w:sz w:val="28"/>
        </w:rPr>
        <w:t>20</w:t>
      </w:r>
    </w:p>
    <w:p w:rsidR="003F626F" w:rsidRDefault="00EC3113" w:rsidP="00A4297A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AKTU Course Code: </w:t>
      </w:r>
      <w:r w:rsidR="00AE7402">
        <w:rPr>
          <w:rFonts w:ascii="Times New Roman" w:hAnsi="Times New Roman" w:cs="Times New Roman"/>
          <w:sz w:val="28"/>
        </w:rPr>
        <w:t>KCS-402</w:t>
      </w:r>
      <w:r>
        <w:rPr>
          <w:rFonts w:ascii="Times New Roman" w:hAnsi="Times New Roman" w:cs="Times New Roman"/>
          <w:sz w:val="28"/>
        </w:rPr>
        <w:tab/>
      </w:r>
      <w:r w:rsidRPr="00EC3113">
        <w:rPr>
          <w:rFonts w:ascii="Times New Roman" w:hAnsi="Times New Roman" w:cs="Times New Roman"/>
          <w:b/>
          <w:sz w:val="28"/>
        </w:rPr>
        <w:t xml:space="preserve">Last Date of Submission: </w:t>
      </w:r>
      <w:r w:rsidR="00AE7402">
        <w:rPr>
          <w:rFonts w:ascii="Times New Roman" w:hAnsi="Times New Roman" w:cs="Times New Roman"/>
          <w:sz w:val="28"/>
        </w:rPr>
        <w:t>4</w:t>
      </w:r>
      <w:r w:rsidR="00D61463">
        <w:rPr>
          <w:rFonts w:ascii="Times New Roman" w:hAnsi="Times New Roman" w:cs="Times New Roman"/>
          <w:sz w:val="28"/>
        </w:rPr>
        <w:t>/May</w:t>
      </w:r>
      <w:r w:rsidRPr="00EC3113">
        <w:rPr>
          <w:rFonts w:ascii="Times New Roman" w:hAnsi="Times New Roman" w:cs="Times New Roman"/>
          <w:sz w:val="28"/>
        </w:rPr>
        <w:t>/2021</w:t>
      </w:r>
      <w:r w:rsidR="009A5032" w:rsidRPr="00EC3113">
        <w:rPr>
          <w:rFonts w:ascii="Times New Roman" w:hAnsi="Times New Roman" w:cs="Times New Roman"/>
          <w:b/>
          <w:sz w:val="28"/>
        </w:rPr>
        <w:t xml:space="preserve"> </w:t>
      </w:r>
    </w:p>
    <w:p w:rsidR="003F626F" w:rsidRDefault="003F626F">
      <w:pPr>
        <w:rPr>
          <w:rFonts w:ascii="Times New Roman" w:hAnsi="Times New Roman" w:cs="Times New Roman"/>
          <w:sz w:val="24"/>
        </w:rPr>
      </w:pPr>
      <w:r w:rsidRPr="003F626F">
        <w:rPr>
          <w:rFonts w:ascii="Times New Roman" w:eastAsia="Calibri" w:hAnsi="Times New Roman" w:cs="Times New Roman"/>
          <w:b/>
          <w:sz w:val="24"/>
        </w:rPr>
        <w:t>Note:</w:t>
      </w:r>
      <w:r w:rsidRPr="003F626F">
        <w:rPr>
          <w:rFonts w:ascii="Times New Roman" w:eastAsia="Calibri" w:hAnsi="Times New Roman" w:cs="Times New Roman"/>
          <w:sz w:val="24"/>
        </w:rPr>
        <w:t xml:space="preserve"> All questions are </w:t>
      </w:r>
      <w:r w:rsidRPr="003F626F">
        <w:rPr>
          <w:rFonts w:ascii="Times New Roman" w:eastAsia="Calibri" w:hAnsi="Times New Roman" w:cs="Times New Roman"/>
          <w:b/>
          <w:sz w:val="24"/>
        </w:rPr>
        <w:t>compulsory</w:t>
      </w:r>
      <w:r>
        <w:rPr>
          <w:rFonts w:ascii="Times New Roman" w:hAnsi="Times New Roman" w:cs="Times New Roman"/>
          <w:sz w:val="24"/>
        </w:rPr>
        <w:t xml:space="preserve">. </w:t>
      </w:r>
    </w:p>
    <w:p w:rsidR="003F626F" w:rsidRPr="003F626F" w:rsidRDefault="003F626F" w:rsidP="003F626F">
      <w:pPr>
        <w:jc w:val="center"/>
        <w:rPr>
          <w:rFonts w:ascii="Times New Roman" w:hAnsi="Times New Roman" w:cs="Times New Roman"/>
          <w:b/>
          <w:sz w:val="32"/>
        </w:rPr>
      </w:pPr>
      <w:r w:rsidRPr="003F626F">
        <w:rPr>
          <w:rFonts w:ascii="Times New Roman" w:hAnsi="Times New Roman" w:cs="Times New Roman"/>
          <w:b/>
          <w:sz w:val="24"/>
        </w:rPr>
        <w:t>Section-A</w:t>
      </w:r>
    </w:p>
    <w:tbl>
      <w:tblPr>
        <w:tblStyle w:val="TableGrid"/>
        <w:tblW w:w="10915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6615"/>
        <w:gridCol w:w="850"/>
        <w:gridCol w:w="1276"/>
        <w:gridCol w:w="1323"/>
      </w:tblGrid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EC3113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</w:rPr>
              <w:t>ues.</w:t>
            </w:r>
            <w:r w:rsidRPr="00EC3113">
              <w:rPr>
                <w:rFonts w:ascii="Times New Roman" w:hAnsi="Times New Roman" w:cs="Times New Roman"/>
                <w:b/>
                <w:sz w:val="24"/>
              </w:rPr>
              <w:t xml:space="preserve"> No.</w:t>
            </w:r>
          </w:p>
        </w:tc>
        <w:tc>
          <w:tcPr>
            <w:tcW w:w="6615" w:type="dxa"/>
          </w:tcPr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Question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850" w:type="dxa"/>
          </w:tcPr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w w:val="110"/>
                <w:sz w:val="24"/>
              </w:rPr>
              <w:t>CO</w:t>
            </w:r>
          </w:p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76" w:type="dxa"/>
          </w:tcPr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Bloom’s</w:t>
            </w:r>
          </w:p>
          <w:p w:rsidR="003F626F" w:rsidRPr="00EC3113" w:rsidRDefault="003F626F" w:rsidP="00EC311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1323" w:type="dxa"/>
          </w:tcPr>
          <w:p w:rsidR="003F626F" w:rsidRPr="00EC3113" w:rsidRDefault="003F626F" w:rsidP="003F626F">
            <w:pPr>
              <w:pStyle w:val="TableParagraph"/>
              <w:spacing w:line="360" w:lineRule="auto"/>
              <w:ind w:left="-250" w:firstLine="36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15" w:type="dxa"/>
          </w:tcPr>
          <w:p w:rsidR="003F626F" w:rsidRPr="00EC3113" w:rsidRDefault="00D61463" w:rsidP="00EC311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What do you mean by </w:t>
            </w:r>
            <w:r w:rsidRPr="00D61463">
              <w:rPr>
                <w:rFonts w:ascii="Cambria Math" w:hAnsi="Cambria Math"/>
                <w:color w:val="000000" w:themeColor="text1"/>
              </w:rPr>
              <w:t>∈</w:t>
            </w:r>
            <w:r w:rsidRPr="00D61463">
              <w:rPr>
                <w:color w:val="000000" w:themeColor="text1"/>
              </w:rPr>
              <w:t>-Closure</w:t>
            </w:r>
            <w:r w:rsidRPr="00D61463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in FA?</w:t>
            </w:r>
          </w:p>
        </w:tc>
        <w:tc>
          <w:tcPr>
            <w:tcW w:w="850" w:type="dxa"/>
          </w:tcPr>
          <w:p w:rsidR="003F626F" w:rsidRPr="00EC3113" w:rsidRDefault="003F626F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323" w:type="dxa"/>
          </w:tcPr>
          <w:p w:rsidR="003F626F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15" w:type="dxa"/>
          </w:tcPr>
          <w:p w:rsidR="003F626F" w:rsidRPr="00EC3113" w:rsidRDefault="00D61463" w:rsidP="00EC31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1463">
              <w:rPr>
                <w:rFonts w:ascii="Times New Roman" w:hAnsi="Times New Roman" w:cs="Times New Roman"/>
              </w:rPr>
              <w:t>Explain the applications and limitations of finite automata.</w:t>
            </w:r>
          </w:p>
        </w:tc>
        <w:tc>
          <w:tcPr>
            <w:tcW w:w="850" w:type="dxa"/>
          </w:tcPr>
          <w:p w:rsidR="003F626F" w:rsidRPr="00EC3113" w:rsidRDefault="003F626F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323" w:type="dxa"/>
          </w:tcPr>
          <w:p w:rsidR="003F626F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15" w:type="dxa"/>
          </w:tcPr>
          <w:p w:rsidR="003F626F" w:rsidRPr="00EC3113" w:rsidRDefault="00D61463" w:rsidP="00EC31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1463">
              <w:rPr>
                <w:rFonts w:ascii="Times New Roman" w:hAnsi="Times New Roman" w:cs="Times New Roman"/>
              </w:rPr>
              <w:t>Give the difference between Mealy and Moore machine.</w:t>
            </w:r>
          </w:p>
        </w:tc>
        <w:tc>
          <w:tcPr>
            <w:tcW w:w="850" w:type="dxa"/>
          </w:tcPr>
          <w:p w:rsidR="003F626F" w:rsidRPr="00EC3113" w:rsidRDefault="003F626F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6B35BA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323" w:type="dxa"/>
          </w:tcPr>
          <w:p w:rsidR="003F626F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15" w:type="dxa"/>
          </w:tcPr>
          <w:p w:rsidR="003F626F" w:rsidRPr="00EC3113" w:rsidRDefault="00EB3083" w:rsidP="00EC311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deterministic finite automata.</w:t>
            </w:r>
          </w:p>
        </w:tc>
        <w:tc>
          <w:tcPr>
            <w:tcW w:w="850" w:type="dxa"/>
          </w:tcPr>
          <w:p w:rsidR="003F626F" w:rsidRPr="00EC3113" w:rsidRDefault="003F626F" w:rsidP="00EC31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6B35BA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323" w:type="dxa"/>
          </w:tcPr>
          <w:p w:rsidR="003F626F" w:rsidRDefault="003F626F" w:rsidP="003F62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974DD" w:rsidRDefault="00D974DD" w:rsidP="00EC3113">
      <w:pPr>
        <w:spacing w:after="0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3F626F" w:rsidRDefault="003F626F" w:rsidP="003F626F">
      <w:pPr>
        <w:jc w:val="center"/>
        <w:rPr>
          <w:rFonts w:ascii="Times New Roman" w:hAnsi="Times New Roman" w:cs="Times New Roman"/>
          <w:b/>
          <w:sz w:val="24"/>
        </w:rPr>
      </w:pPr>
      <w:r w:rsidRPr="003F626F">
        <w:rPr>
          <w:rFonts w:ascii="Times New Roman" w:hAnsi="Times New Roman" w:cs="Times New Roman"/>
          <w:b/>
          <w:sz w:val="24"/>
        </w:rPr>
        <w:t>Section-</w:t>
      </w:r>
      <w:r>
        <w:rPr>
          <w:rFonts w:ascii="Times New Roman" w:hAnsi="Times New Roman" w:cs="Times New Roman"/>
          <w:b/>
          <w:sz w:val="24"/>
        </w:rPr>
        <w:t>B</w:t>
      </w:r>
    </w:p>
    <w:tbl>
      <w:tblPr>
        <w:tblStyle w:val="TableGrid"/>
        <w:tblW w:w="10915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6615"/>
        <w:gridCol w:w="850"/>
        <w:gridCol w:w="1276"/>
        <w:gridCol w:w="1323"/>
      </w:tblGrid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</w:rPr>
              <w:t>ues.</w:t>
            </w:r>
            <w:r w:rsidRPr="00EC3113">
              <w:rPr>
                <w:rFonts w:ascii="Times New Roman" w:hAnsi="Times New Roman" w:cs="Times New Roman"/>
                <w:b/>
                <w:sz w:val="24"/>
              </w:rPr>
              <w:t xml:space="preserve"> No.</w:t>
            </w:r>
          </w:p>
        </w:tc>
        <w:tc>
          <w:tcPr>
            <w:tcW w:w="6615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Question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w w:val="110"/>
                <w:sz w:val="24"/>
              </w:rPr>
              <w:t>CO</w:t>
            </w:r>
          </w:p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76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Bloom’s</w:t>
            </w:r>
          </w:p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1323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ind w:left="-250" w:firstLine="36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615" w:type="dxa"/>
          </w:tcPr>
          <w:p w:rsidR="003F626F" w:rsidRPr="00EC3113" w:rsidRDefault="00D61463" w:rsidP="007338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1463">
              <w:rPr>
                <w:rFonts w:ascii="Times New Roman" w:hAnsi="Times New Roman" w:cs="Times New Roman"/>
              </w:rPr>
              <w:t>Design FA for ternary number divisible by 5.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6B35BA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1323" w:type="dxa"/>
          </w:tcPr>
          <w:p w:rsidR="003F626F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615" w:type="dxa"/>
          </w:tcPr>
          <w:p w:rsidR="003F626F" w:rsidRPr="00EC3113" w:rsidRDefault="00D61463" w:rsidP="00D614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1463">
              <w:rPr>
                <w:rFonts w:ascii="Times New Roman" w:hAnsi="Times New Roman" w:cs="Times New Roman"/>
              </w:rPr>
              <w:t>Design a DFA for languages L containing strin</w:t>
            </w:r>
            <w:r w:rsidR="007418D2">
              <w:rPr>
                <w:rFonts w:ascii="Times New Roman" w:hAnsi="Times New Roman" w:cs="Times New Roman"/>
              </w:rPr>
              <w:t xml:space="preserve">gs of 0 and 1’s where number of </w:t>
            </w:r>
            <w:r w:rsidRPr="00D61463">
              <w:rPr>
                <w:rFonts w:ascii="Times New Roman" w:hAnsi="Times New Roman" w:cs="Times New Roman"/>
              </w:rPr>
              <w:t>0’s is not divisible by 3.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6B35BA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1323" w:type="dxa"/>
          </w:tcPr>
          <w:p w:rsidR="003F626F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15" w:type="dxa"/>
          </w:tcPr>
          <w:p w:rsidR="00E5707D" w:rsidRPr="00EC3113" w:rsidRDefault="00EB3083" w:rsidP="00EB30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3083">
              <w:rPr>
                <w:rFonts w:ascii="Times New Roman" w:hAnsi="Times New Roman" w:cs="Times New Roman"/>
              </w:rPr>
              <w:t>Design an NFA for the language containing str</w:t>
            </w:r>
            <w:r>
              <w:rPr>
                <w:rFonts w:ascii="Times New Roman" w:hAnsi="Times New Roman" w:cs="Times New Roman"/>
              </w:rPr>
              <w:t xml:space="preserve">ings ending with </w:t>
            </w:r>
            <w:proofErr w:type="spellStart"/>
            <w:r>
              <w:rPr>
                <w:rFonts w:ascii="Times New Roman" w:hAnsi="Times New Roman" w:cs="Times New Roman"/>
              </w:rPr>
              <w:t>ab</w:t>
            </w:r>
            <w:proofErr w:type="spellEnd"/>
            <w:r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</w:rPr>
              <w:t>ba</w:t>
            </w:r>
            <w:proofErr w:type="spellEnd"/>
            <w:r>
              <w:rPr>
                <w:rFonts w:ascii="Times New Roman" w:hAnsi="Times New Roman" w:cs="Times New Roman"/>
              </w:rPr>
              <w:t xml:space="preserve">. Also </w:t>
            </w:r>
            <w:r w:rsidRPr="00EB3083">
              <w:rPr>
                <w:rFonts w:ascii="Times New Roman" w:hAnsi="Times New Roman" w:cs="Times New Roman"/>
              </w:rPr>
              <w:t>convert the obtained NFA into equivalent DFA.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Default="006B35BA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323" w:type="dxa"/>
          </w:tcPr>
          <w:p w:rsidR="003F626F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464BB" w:rsidRPr="00EC3113" w:rsidTr="003F626F">
        <w:trPr>
          <w:jc w:val="center"/>
        </w:trPr>
        <w:tc>
          <w:tcPr>
            <w:tcW w:w="851" w:type="dxa"/>
          </w:tcPr>
          <w:p w:rsidR="008464BB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6615" w:type="dxa"/>
          </w:tcPr>
          <w:p w:rsidR="008B2D2A" w:rsidRPr="00EC3113" w:rsidRDefault="00EB3083" w:rsidP="008B2D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3083">
              <w:rPr>
                <w:rFonts w:ascii="Times New Roman" w:hAnsi="Times New Roman" w:cs="Times New Roman"/>
              </w:rPr>
              <w:t>Design a FA to accept the string that always ends with 101.</w:t>
            </w:r>
          </w:p>
        </w:tc>
        <w:tc>
          <w:tcPr>
            <w:tcW w:w="850" w:type="dxa"/>
          </w:tcPr>
          <w:p w:rsidR="008464BB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8464BB" w:rsidRDefault="006B35BA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323" w:type="dxa"/>
          </w:tcPr>
          <w:p w:rsidR="008464BB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D974DD" w:rsidRDefault="003F626F" w:rsidP="003F626F">
      <w:pPr>
        <w:jc w:val="center"/>
        <w:rPr>
          <w:rFonts w:ascii="Times New Roman" w:hAnsi="Times New Roman" w:cs="Times New Roman"/>
          <w:b/>
          <w:sz w:val="24"/>
        </w:rPr>
      </w:pPr>
      <w:r w:rsidRPr="003F626F">
        <w:rPr>
          <w:rFonts w:ascii="Times New Roman" w:hAnsi="Times New Roman" w:cs="Times New Roman"/>
          <w:b/>
          <w:sz w:val="24"/>
        </w:rPr>
        <w:t>Section-</w:t>
      </w:r>
      <w:r>
        <w:rPr>
          <w:rFonts w:ascii="Times New Roman" w:hAnsi="Times New Roman" w:cs="Times New Roman"/>
          <w:b/>
          <w:sz w:val="24"/>
        </w:rPr>
        <w:t>C</w:t>
      </w:r>
    </w:p>
    <w:tbl>
      <w:tblPr>
        <w:tblStyle w:val="TableGrid"/>
        <w:tblW w:w="10915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6615"/>
        <w:gridCol w:w="850"/>
        <w:gridCol w:w="1276"/>
        <w:gridCol w:w="1323"/>
      </w:tblGrid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</w:rPr>
              <w:t>ues.</w:t>
            </w:r>
            <w:r w:rsidRPr="00EC3113">
              <w:rPr>
                <w:rFonts w:ascii="Times New Roman" w:hAnsi="Times New Roman" w:cs="Times New Roman"/>
                <w:b/>
                <w:sz w:val="24"/>
              </w:rPr>
              <w:t xml:space="preserve"> No.</w:t>
            </w:r>
          </w:p>
        </w:tc>
        <w:tc>
          <w:tcPr>
            <w:tcW w:w="6615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Question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w w:val="110"/>
                <w:sz w:val="24"/>
              </w:rPr>
              <w:t>CO</w:t>
            </w:r>
          </w:p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76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Bloom’s</w:t>
            </w:r>
          </w:p>
          <w:p w:rsidR="003F626F" w:rsidRPr="00EC3113" w:rsidRDefault="003F626F" w:rsidP="0073381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3113"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1323" w:type="dxa"/>
          </w:tcPr>
          <w:p w:rsidR="003F626F" w:rsidRPr="00EC3113" w:rsidRDefault="003F626F" w:rsidP="0073381E">
            <w:pPr>
              <w:pStyle w:val="TableParagraph"/>
              <w:spacing w:line="360" w:lineRule="auto"/>
              <w:ind w:left="-250" w:firstLine="36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6615" w:type="dxa"/>
          </w:tcPr>
          <w:p w:rsidR="003F626F" w:rsidRPr="00EC3113" w:rsidRDefault="00D61463" w:rsidP="007338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1463">
              <w:rPr>
                <w:rFonts w:ascii="Times New Roman" w:hAnsi="Times New Roman" w:cs="Times New Roman"/>
              </w:rPr>
              <w:t xml:space="preserve">Define Deterministic Finite </w:t>
            </w:r>
            <w:proofErr w:type="gramStart"/>
            <w:r w:rsidRPr="00D61463">
              <w:rPr>
                <w:rFonts w:ascii="Times New Roman" w:hAnsi="Times New Roman" w:cs="Times New Roman"/>
              </w:rPr>
              <w:t>Automata(</w:t>
            </w:r>
            <w:proofErr w:type="gramEnd"/>
            <w:r w:rsidRPr="00D61463">
              <w:rPr>
                <w:rFonts w:ascii="Times New Roman" w:hAnsi="Times New Roman" w:cs="Times New Roman"/>
              </w:rPr>
              <w:t>DFA)</w:t>
            </w:r>
            <w:r w:rsidR="007418D2">
              <w:rPr>
                <w:rFonts w:ascii="Times New Roman" w:hAnsi="Times New Roman" w:cs="Times New Roman"/>
              </w:rPr>
              <w:t xml:space="preserve">and design a DFA that </w:t>
            </w:r>
            <w:r w:rsidRPr="00D61463">
              <w:rPr>
                <w:rFonts w:ascii="Times New Roman" w:hAnsi="Times New Roman" w:cs="Times New Roman"/>
              </w:rPr>
              <w:t>accepts binary numbers whose equivalent decimal number is divisible by 5.</w:t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C959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3" w:type="dxa"/>
          </w:tcPr>
          <w:p w:rsidR="003F626F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F626F" w:rsidRPr="00EC3113" w:rsidTr="003F626F">
        <w:trPr>
          <w:jc w:val="center"/>
        </w:trPr>
        <w:tc>
          <w:tcPr>
            <w:tcW w:w="851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6615" w:type="dxa"/>
          </w:tcPr>
          <w:p w:rsidR="00DC55AB" w:rsidRDefault="00D61463" w:rsidP="00D6146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1463">
              <w:rPr>
                <w:rFonts w:ascii="Times New Roman" w:hAnsi="Times New Roman" w:cs="Times New Roman"/>
              </w:rPr>
              <w:t>Minimize the automata given below</w:t>
            </w:r>
          </w:p>
          <w:p w:rsidR="00D61463" w:rsidRPr="00D61463" w:rsidRDefault="00D61463" w:rsidP="00D6146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4095750" cy="1981200"/>
                  <wp:effectExtent l="0" t="0" r="0" b="0"/>
                  <wp:docPr id="1" name="Picture 1" descr="D:\Lecture Notes\automata\Fig-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ecture Notes\automata\Fig-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3113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76" w:type="dxa"/>
          </w:tcPr>
          <w:p w:rsidR="003F626F" w:rsidRPr="00EC3113" w:rsidRDefault="003F626F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6B35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3" w:type="dxa"/>
          </w:tcPr>
          <w:p w:rsidR="003F626F" w:rsidRDefault="008464BB" w:rsidP="007338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Default="00A4297A">
      <w:pPr>
        <w:rPr>
          <w:rFonts w:ascii="Times New Roman" w:hAnsi="Times New Roman" w:cs="Times New Roman"/>
          <w:b/>
          <w:bCs/>
          <w:color w:val="000000"/>
          <w:sz w:val="20"/>
        </w:rPr>
      </w:pPr>
    </w:p>
    <w:p w:rsidR="00A4297A" w:rsidRPr="00A4297A" w:rsidRDefault="00A4297A" w:rsidP="00A4297A">
      <w:pPr>
        <w:jc w:val="right"/>
        <w:rPr>
          <w:rFonts w:ascii="Times New Roman" w:hAnsi="Times New Roman" w:cs="Times New Roman"/>
          <w:b/>
          <w:bCs/>
          <w:i/>
          <w:color w:val="000000"/>
          <w:sz w:val="20"/>
        </w:rPr>
      </w:pPr>
      <w:proofErr w:type="gramStart"/>
      <w:r w:rsidRPr="00A4297A">
        <w:rPr>
          <w:rFonts w:ascii="Times New Roman" w:hAnsi="Times New Roman" w:cs="Times New Roman"/>
          <w:b/>
          <w:bCs/>
          <w:i/>
          <w:color w:val="000000"/>
          <w:sz w:val="20"/>
        </w:rPr>
        <w:t>P.T.O.</w:t>
      </w:r>
      <w:proofErr w:type="gramEnd"/>
    </w:p>
    <w:p w:rsidR="0063749B" w:rsidRDefault="0063749B" w:rsidP="0063749B">
      <w:pPr>
        <w:rPr>
          <w:rFonts w:ascii="Times New Roman" w:hAnsi="Times New Roman" w:cs="Times New Roman"/>
          <w:color w:val="000000"/>
          <w:sz w:val="20"/>
        </w:rPr>
      </w:pP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736850" cy="2209800"/>
            <wp:effectExtent l="19050" t="0" r="2540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EC3113"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2638425" cy="2209800"/>
            <wp:effectExtent l="19050" t="0" r="9525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974DD" w:rsidRPr="00EC3113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CO </w:t>
      </w:r>
      <w:r w:rsidRPr="00EC3113">
        <w:rPr>
          <w:rFonts w:ascii="Times New Roman" w:hAnsi="Times New Roman" w:cs="Times New Roman"/>
          <w:color w:val="000000"/>
          <w:sz w:val="24"/>
        </w:rPr>
        <w:t>- Course Outcome</w:t>
      </w:r>
    </w:p>
    <w:p w:rsid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Bloom’s </w:t>
      </w:r>
      <w:r>
        <w:rPr>
          <w:rFonts w:ascii="Times New Roman" w:hAnsi="Times New Roman" w:cs="Times New Roman"/>
          <w:b/>
          <w:bCs/>
          <w:color w:val="000000"/>
          <w:sz w:val="24"/>
        </w:rPr>
        <w:t>L</w:t>
      </w:r>
      <w:r w:rsidRPr="00EC3113">
        <w:rPr>
          <w:rFonts w:ascii="Times New Roman" w:hAnsi="Times New Roman" w:cs="Times New Roman"/>
          <w:b/>
          <w:bCs/>
          <w:color w:val="000000"/>
          <w:sz w:val="24"/>
        </w:rPr>
        <w:t xml:space="preserve">evels 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1- </w:t>
      </w:r>
      <w:r w:rsidRPr="00D974DD">
        <w:rPr>
          <w:rFonts w:ascii="Times New Roman" w:hAnsi="Times New Roman" w:cs="Times New Roman"/>
          <w:color w:val="000000"/>
          <w:sz w:val="24"/>
        </w:rPr>
        <w:t>Remembering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2-</w:t>
      </w:r>
      <w:r w:rsidRPr="00D974DD">
        <w:rPr>
          <w:rFonts w:ascii="Times New Roman" w:hAnsi="Times New Roman" w:cs="Times New Roman"/>
          <w:color w:val="000000"/>
          <w:sz w:val="24"/>
        </w:rPr>
        <w:t xml:space="preserve">Understanding 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3-</w:t>
      </w:r>
      <w:r w:rsidRPr="00D974DD">
        <w:rPr>
          <w:rFonts w:ascii="Times New Roman" w:hAnsi="Times New Roman" w:cs="Times New Roman"/>
          <w:color w:val="000000"/>
          <w:sz w:val="24"/>
        </w:rPr>
        <w:t>Applying</w:t>
      </w:r>
    </w:p>
    <w:p w:rsidR="00D974DD" w:rsidRPr="00D974DD" w:rsidRDefault="00D974DD" w:rsidP="00D974DD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4-</w:t>
      </w:r>
      <w:r w:rsidRPr="00D974DD">
        <w:rPr>
          <w:rFonts w:ascii="Times New Roman" w:hAnsi="Times New Roman" w:cs="Times New Roman"/>
          <w:color w:val="000000"/>
          <w:sz w:val="24"/>
        </w:rPr>
        <w:t>Analyzing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5-</w:t>
      </w:r>
      <w:r w:rsidRPr="00D974DD">
        <w:rPr>
          <w:rFonts w:ascii="Times New Roman" w:hAnsi="Times New Roman" w:cs="Times New Roman"/>
          <w:color w:val="000000"/>
          <w:sz w:val="24"/>
        </w:rPr>
        <w:t>Evaluating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6-</w:t>
      </w:r>
      <w:r w:rsidRPr="00D974DD">
        <w:rPr>
          <w:rFonts w:ascii="Times New Roman" w:hAnsi="Times New Roman" w:cs="Times New Roman"/>
          <w:color w:val="000000"/>
          <w:sz w:val="24"/>
        </w:rPr>
        <w:t>Creating</w:t>
      </w:r>
    </w:p>
    <w:p w:rsidR="0063749B" w:rsidRDefault="003F626F" w:rsidP="003F626F">
      <w:pPr>
        <w:rPr>
          <w:rStyle w:val="fontstyle21"/>
          <w:rFonts w:ascii="Times New Roman" w:hAnsi="Times New Roman" w:cs="Times New Roman"/>
          <w:sz w:val="26"/>
        </w:rPr>
      </w:pPr>
      <w:r>
        <w:rPr>
          <w:rStyle w:val="fontstyle21"/>
          <w:rFonts w:ascii="Times New Roman" w:hAnsi="Times New Roman" w:cs="Times New Roman"/>
          <w:sz w:val="26"/>
        </w:rPr>
        <w:t>Online Submission Link:</w:t>
      </w:r>
    </w:p>
    <w:p w:rsidR="00395BC3" w:rsidRDefault="00395BC3" w:rsidP="003F626F">
      <w:pPr>
        <w:rPr>
          <w:rStyle w:val="fontstyle21"/>
          <w:rFonts w:ascii="Times New Roman" w:hAnsi="Times New Roman" w:cs="Times New Roman"/>
          <w:sz w:val="26"/>
        </w:rPr>
      </w:pPr>
      <w:hyperlink r:id="rId9" w:history="1">
        <w:r w:rsidRPr="001B7081">
          <w:rPr>
            <w:rStyle w:val="Hyperlink"/>
            <w:rFonts w:ascii="Times New Roman" w:hAnsi="Times New Roman" w:cs="Times New Roman"/>
            <w:sz w:val="26"/>
            <w:szCs w:val="20"/>
          </w:rPr>
          <w:t>https://forms.office.com/Pages/ResponsePage.aspx?id=iH1MhNPdS0m49BeImrlUVufKWOlnBY5Bpy0I8vHVaUpUQUdDSkxONFYwQlA3V1JUWENVVkhMNE</w:t>
        </w:r>
        <w:bookmarkStart w:id="0" w:name="_GoBack"/>
        <w:bookmarkEnd w:id="0"/>
        <w:r w:rsidRPr="001B7081">
          <w:rPr>
            <w:rStyle w:val="Hyperlink"/>
            <w:rFonts w:ascii="Times New Roman" w:hAnsi="Times New Roman" w:cs="Times New Roman"/>
            <w:sz w:val="26"/>
            <w:szCs w:val="20"/>
          </w:rPr>
          <w:t>dGOC4u</w:t>
        </w:r>
      </w:hyperlink>
      <w:r>
        <w:rPr>
          <w:rStyle w:val="fontstyle21"/>
          <w:rFonts w:ascii="Times New Roman" w:hAnsi="Times New Roman" w:cs="Times New Roman"/>
          <w:sz w:val="26"/>
        </w:rPr>
        <w:t xml:space="preserve"> </w:t>
      </w:r>
    </w:p>
    <w:sectPr w:rsidR="00395BC3" w:rsidSect="006B3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D7E27"/>
    <w:multiLevelType w:val="hybridMultilevel"/>
    <w:tmpl w:val="A7283900"/>
    <w:lvl w:ilvl="0" w:tplc="9952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62260"/>
    <w:multiLevelType w:val="hybridMultilevel"/>
    <w:tmpl w:val="71F2B4F4"/>
    <w:lvl w:ilvl="0" w:tplc="1408E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32"/>
    <w:rsid w:val="001F54ED"/>
    <w:rsid w:val="00373A9F"/>
    <w:rsid w:val="00395BC3"/>
    <w:rsid w:val="003B7E73"/>
    <w:rsid w:val="003F626F"/>
    <w:rsid w:val="00466E32"/>
    <w:rsid w:val="0063749B"/>
    <w:rsid w:val="006B35BA"/>
    <w:rsid w:val="007418D2"/>
    <w:rsid w:val="008464BB"/>
    <w:rsid w:val="00880078"/>
    <w:rsid w:val="008B2D2A"/>
    <w:rsid w:val="009A5032"/>
    <w:rsid w:val="00A4297A"/>
    <w:rsid w:val="00AE7402"/>
    <w:rsid w:val="00C959B5"/>
    <w:rsid w:val="00D3171F"/>
    <w:rsid w:val="00D61463"/>
    <w:rsid w:val="00D974DD"/>
    <w:rsid w:val="00DC55AB"/>
    <w:rsid w:val="00E5707D"/>
    <w:rsid w:val="00EB3083"/>
    <w:rsid w:val="00EC3113"/>
    <w:rsid w:val="00F32F07"/>
    <w:rsid w:val="00F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749B"/>
    <w:pPr>
      <w:widowControl w:val="0"/>
      <w:autoSpaceDE w:val="0"/>
      <w:autoSpaceDN w:val="0"/>
      <w:spacing w:after="0" w:line="246" w:lineRule="exact"/>
      <w:ind w:left="118"/>
    </w:pPr>
    <w:rPr>
      <w:rFonts w:ascii="PMingLiU" w:eastAsia="PMingLiU" w:hAnsi="PMingLiU" w:cs="PMingLiU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3749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749B"/>
    <w:rPr>
      <w:rFonts w:ascii="PMingLiU" w:eastAsia="PMingLiU" w:hAnsi="PMingLiU" w:cs="PMingLiU"/>
      <w:sz w:val="20"/>
      <w:szCs w:val="20"/>
      <w:lang w:val="en-US" w:bidi="en-US"/>
    </w:rPr>
  </w:style>
  <w:style w:type="character" w:customStyle="1" w:styleId="fontstyle21">
    <w:name w:val="fontstyle21"/>
    <w:basedOn w:val="DefaultParagraphFont"/>
    <w:rsid w:val="0063749B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ms.office.com/Pages/ResponsePage.aspx?id=iH1MhNPdS0m49BeImrlUVufKWOlnBY5Bpy0I8vHVaUpUQUdDSkxONFYwQlA3V1JUWENVVkhMNEdGOC4u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 Wise Distribution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CO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829696"/>
        <c:axId val="148831232"/>
      </c:barChart>
      <c:catAx>
        <c:axId val="148829696"/>
        <c:scaling>
          <c:orientation val="minMax"/>
        </c:scaling>
        <c:delete val="0"/>
        <c:axPos val="b"/>
        <c:majorTickMark val="out"/>
        <c:minorTickMark val="none"/>
        <c:tickLblPos val="nextTo"/>
        <c:crossAx val="148831232"/>
        <c:crosses val="autoZero"/>
        <c:auto val="1"/>
        <c:lblAlgn val="ctr"/>
        <c:lblOffset val="100"/>
        <c:noMultiLvlLbl val="0"/>
      </c:catAx>
      <c:valAx>
        <c:axId val="148831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8296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Bloom's Level Wise Distribution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Sheet1!$A$2:$A$4</c:f>
              <c:strCache>
                <c:ptCount val="3"/>
                <c:pt idx="0">
                  <c:v>L1</c:v>
                </c:pt>
                <c:pt idx="1">
                  <c:v>L2</c:v>
                </c:pt>
                <c:pt idx="2">
                  <c:v>L3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CSTechnocrat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Guptaa</dc:creator>
  <cp:lastModifiedBy>DHARMANDER</cp:lastModifiedBy>
  <cp:revision>5</cp:revision>
  <dcterms:created xsi:type="dcterms:W3CDTF">2021-04-30T09:08:00Z</dcterms:created>
  <dcterms:modified xsi:type="dcterms:W3CDTF">2021-04-30T09:32:00Z</dcterms:modified>
</cp:coreProperties>
</file>