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E2DBB" w14:textId="673B17B7" w:rsidR="00164E4F" w:rsidRDefault="00164E4F" w:rsidP="00164E4F">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A</w:t>
      </w:r>
    </w:p>
    <w:p w14:paraId="52C38047" w14:textId="4B7E4171" w:rsidR="00164E4F" w:rsidRDefault="00164E4F" w:rsidP="00164E4F">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Major Project</w:t>
      </w:r>
    </w:p>
    <w:p w14:paraId="0B9FBFA7" w14:textId="45A160CB" w:rsidR="00164E4F" w:rsidRDefault="00164E4F" w:rsidP="00164E4F">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On</w:t>
      </w:r>
    </w:p>
    <w:p w14:paraId="55AA83A4" w14:textId="2A474E93" w:rsidR="00837CD6" w:rsidRPr="00EC0A8D" w:rsidRDefault="00000000" w:rsidP="00164E4F">
      <w:pPr>
        <w:spacing w:after="200"/>
        <w:jc w:val="center"/>
        <w:rPr>
          <w:rFonts w:ascii="Times New Roman" w:hAnsi="Times New Roman" w:cs="Times New Roman"/>
        </w:rPr>
      </w:pPr>
      <w:r w:rsidRPr="00EC0A8D">
        <w:rPr>
          <w:rFonts w:ascii="Times New Roman" w:hAnsi="Times New Roman" w:cs="Times New Roman"/>
          <w:b/>
          <w:bCs/>
          <w:color w:val="12263A"/>
          <w:sz w:val="56"/>
          <w:szCs w:val="56"/>
        </w:rPr>
        <w:t>Retail Sales Data Warehouse using OLAP</w:t>
      </w:r>
    </w:p>
    <w:p w14:paraId="0DAF4020" w14:textId="77777777" w:rsidR="00EC0A8D" w:rsidRPr="00EC0A8D" w:rsidRDefault="00000000" w:rsidP="00164E4F">
      <w:pPr>
        <w:spacing w:after="120" w:line="300" w:lineRule="auto"/>
        <w:jc w:val="center"/>
        <w:rPr>
          <w:rFonts w:ascii="Times New Roman" w:hAnsi="Times New Roman" w:cs="Times New Roman"/>
          <w:b/>
          <w:bCs/>
        </w:rPr>
      </w:pPr>
      <w:r w:rsidRPr="00EC0A8D">
        <w:rPr>
          <w:rFonts w:ascii="Times New Roman" w:hAnsi="Times New Roman" w:cs="Times New Roman"/>
          <w:b/>
          <w:bCs/>
          <w:color w:val="5B6B7A"/>
          <w:sz w:val="28"/>
          <w:szCs w:val="28"/>
        </w:rPr>
        <w:t>Star schema design, ETL, OLAP analysis and dashboard on PostgreSQL</w:t>
      </w:r>
    </w:p>
    <w:p w14:paraId="6BC2A8C7" w14:textId="38EACECC" w:rsidR="00837CD6" w:rsidRDefault="00164E4F" w:rsidP="00EC0A8D">
      <w:pPr>
        <w:spacing w:after="120" w:line="300" w:lineRule="auto"/>
        <w:rPr>
          <w:rFonts w:ascii="Times New Roman" w:hAnsi="Times New Roman" w:cs="Times New Roman"/>
        </w:rPr>
      </w:pPr>
      <w:r>
        <w:rPr>
          <w:rFonts w:ascii="Times New Roman" w:hAnsi="Times New Roman" w:cs="Times New Roman"/>
        </w:rPr>
        <w:t xml:space="preserve">                                                                         </w:t>
      </w:r>
    </w:p>
    <w:p w14:paraId="292DEEBC" w14:textId="70CC1EF2" w:rsidR="00164E4F" w:rsidRPr="00EC0A8D" w:rsidRDefault="00164E4F" w:rsidP="00EC0A8D">
      <w:pPr>
        <w:spacing w:after="120" w:line="30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1BE2BF48" wp14:editId="1E01131F">
            <wp:extent cx="4061460" cy="3169920"/>
            <wp:effectExtent l="0" t="0" r="0" b="0"/>
            <wp:docPr id="255555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5514" name="Picture 255555514"/>
                    <pic:cNvPicPr/>
                  </pic:nvPicPr>
                  <pic:blipFill>
                    <a:blip r:embed="rId7">
                      <a:extLst>
                        <a:ext uri="{28A0092B-C50C-407E-A947-70E740481C1C}">
                          <a14:useLocalDpi xmlns:a14="http://schemas.microsoft.com/office/drawing/2010/main" val="0"/>
                        </a:ext>
                      </a:extLst>
                    </a:blip>
                    <a:stretch>
                      <a:fillRect/>
                    </a:stretch>
                  </pic:blipFill>
                  <pic:spPr>
                    <a:xfrm>
                      <a:off x="0" y="0"/>
                      <a:ext cx="4061460" cy="3169920"/>
                    </a:xfrm>
                    <a:prstGeom prst="rect">
                      <a:avLst/>
                    </a:prstGeom>
                  </pic:spPr>
                </pic:pic>
              </a:graphicData>
            </a:graphic>
          </wp:inline>
        </w:drawing>
      </w:r>
    </w:p>
    <w:p w14:paraId="25D1CBF6" w14:textId="03929A4D" w:rsidR="00837CD6" w:rsidRDefault="00164E4F">
      <w:pPr>
        <w:spacing w:after="120" w:line="300" w:lineRule="auto"/>
        <w:rPr>
          <w:rFonts w:ascii="Times New Roman" w:hAnsi="Times New Roman" w:cs="Times New Roman"/>
        </w:rPr>
      </w:pPr>
      <w:r>
        <w:rPr>
          <w:rFonts w:ascii="Times New Roman" w:hAnsi="Times New Roman" w:cs="Times New Roman"/>
        </w:rPr>
        <w:t xml:space="preserve">                    </w:t>
      </w:r>
    </w:p>
    <w:p w14:paraId="7D9E8B3C" w14:textId="2FB7A5F9" w:rsidR="00164E4F" w:rsidRDefault="00164E4F" w:rsidP="00164E4F">
      <w:pPr>
        <w:spacing w:after="120" w:line="300" w:lineRule="auto"/>
        <w:jc w:val="center"/>
        <w:rPr>
          <w:rFonts w:ascii="Times New Roman" w:hAnsi="Times New Roman" w:cs="Times New Roman"/>
          <w:sz w:val="40"/>
          <w:szCs w:val="40"/>
        </w:rPr>
      </w:pPr>
      <w:r w:rsidRPr="00164E4F">
        <w:rPr>
          <w:rFonts w:ascii="Times New Roman" w:hAnsi="Times New Roman" w:cs="Times New Roman"/>
          <w:sz w:val="40"/>
          <w:szCs w:val="40"/>
        </w:rPr>
        <w:t>Submitted By</w:t>
      </w:r>
      <w:r>
        <w:rPr>
          <w:rFonts w:ascii="Times New Roman" w:hAnsi="Times New Roman" w:cs="Times New Roman"/>
          <w:sz w:val="40"/>
          <w:szCs w:val="40"/>
        </w:rPr>
        <w:t>:</w:t>
      </w:r>
    </w:p>
    <w:p w14:paraId="09F94D86" w14:textId="4139EE40" w:rsidR="00164E4F" w:rsidRDefault="00164E4F" w:rsidP="00164E4F">
      <w:pPr>
        <w:spacing w:after="120" w:line="300" w:lineRule="auto"/>
        <w:jc w:val="center"/>
        <w:rPr>
          <w:rFonts w:ascii="Times New Roman" w:hAnsi="Times New Roman" w:cs="Times New Roman"/>
          <w:b/>
          <w:bCs/>
          <w:sz w:val="40"/>
          <w:szCs w:val="40"/>
        </w:rPr>
      </w:pPr>
      <w:r w:rsidRPr="00164E4F">
        <w:rPr>
          <w:rFonts w:ascii="Times New Roman" w:hAnsi="Times New Roman" w:cs="Times New Roman"/>
          <w:b/>
          <w:bCs/>
          <w:sz w:val="40"/>
          <w:szCs w:val="40"/>
        </w:rPr>
        <w:t>Dharmendra Kumar</w:t>
      </w:r>
    </w:p>
    <w:p w14:paraId="374EF758" w14:textId="53451867" w:rsidR="00F0185D" w:rsidRDefault="00F0185D" w:rsidP="00164E4F">
      <w:pPr>
        <w:spacing w:after="120" w:line="300" w:lineRule="auto"/>
        <w:jc w:val="center"/>
        <w:rPr>
          <w:rFonts w:ascii="Times New Roman" w:hAnsi="Times New Roman" w:cs="Times New Roman"/>
          <w:sz w:val="40"/>
          <w:szCs w:val="40"/>
        </w:rPr>
      </w:pPr>
      <w:r w:rsidRPr="00F0185D">
        <w:rPr>
          <w:rFonts w:ascii="Times New Roman" w:hAnsi="Times New Roman" w:cs="Times New Roman"/>
          <w:sz w:val="40"/>
          <w:szCs w:val="40"/>
        </w:rPr>
        <w:t>Domain</w:t>
      </w:r>
      <w:r>
        <w:rPr>
          <w:rFonts w:ascii="Times New Roman" w:hAnsi="Times New Roman" w:cs="Times New Roman"/>
          <w:sz w:val="40"/>
          <w:szCs w:val="40"/>
        </w:rPr>
        <w:t>:</w:t>
      </w:r>
    </w:p>
    <w:p w14:paraId="731133CF" w14:textId="6350E1CA" w:rsidR="00F0185D" w:rsidRPr="00F0185D" w:rsidRDefault="00F0185D" w:rsidP="00164E4F">
      <w:pPr>
        <w:spacing w:after="120" w:line="300" w:lineRule="auto"/>
        <w:jc w:val="center"/>
        <w:rPr>
          <w:rFonts w:ascii="Times New Roman" w:hAnsi="Times New Roman" w:cs="Times New Roman"/>
          <w:b/>
          <w:bCs/>
          <w:sz w:val="40"/>
          <w:szCs w:val="40"/>
        </w:rPr>
      </w:pPr>
      <w:r w:rsidRPr="00F0185D">
        <w:rPr>
          <w:rFonts w:ascii="Times New Roman" w:hAnsi="Times New Roman" w:cs="Times New Roman"/>
          <w:b/>
          <w:bCs/>
          <w:sz w:val="40"/>
          <w:szCs w:val="40"/>
        </w:rPr>
        <w:t>MS SQL</w:t>
      </w:r>
    </w:p>
    <w:p w14:paraId="7F185AA2"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1. Objective and problem statement</w:t>
      </w:r>
    </w:p>
    <w:p w14:paraId="6459E3FF" w14:textId="317B7114"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 xml:space="preserve">A retail business records thousands of transactions every day, but transactional databases are built for fast inserts, not for answering questions like "which products sell best in November?" or "how did each country perform last quarter?". This project designs a data warehouse that stores retail sales in a structure made for </w:t>
      </w:r>
      <w:r w:rsidR="0025455D" w:rsidRPr="00EC0A8D">
        <w:rPr>
          <w:rFonts w:ascii="Times New Roman" w:hAnsi="Times New Roman" w:cs="Times New Roman"/>
        </w:rPr>
        <w:t>analysis and</w:t>
      </w:r>
      <w:r w:rsidRPr="00EC0A8D">
        <w:rPr>
          <w:rFonts w:ascii="Times New Roman" w:hAnsi="Times New Roman" w:cs="Times New Roman"/>
        </w:rPr>
        <w:t xml:space="preserve"> uses OLAP operations to explore it.</w:t>
      </w:r>
    </w:p>
    <w:p w14:paraId="678CA43F"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b/>
          <w:bCs/>
        </w:rPr>
        <w:t>Goals:</w:t>
      </w:r>
    </w:p>
    <w:p w14:paraId="1985F355"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Design a star schema for retail sales with clearly defined facts and dimensions.</w:t>
      </w:r>
    </w:p>
    <w:p w14:paraId="42D4D3AD"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Build an ETL pipeline that cleans raw transactions and loads them into PostgreSQL.</w:t>
      </w:r>
    </w:p>
    <w:p w14:paraId="79C97ED8"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Support roll-up, drill-down, slice and dice operations on a multi-dimensional model.</w:t>
      </w:r>
    </w:p>
    <w:p w14:paraId="42140CFE"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Answer business questions with SQL: top-selling products and seasonal trends.</w:t>
      </w:r>
    </w:p>
    <w:p w14:paraId="1643551A"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Present the results in an interactive web dashboard and verify them with automated tests.</w:t>
      </w:r>
    </w:p>
    <w:p w14:paraId="30247E58"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2. Requirement analysis</w:t>
      </w:r>
    </w:p>
    <w:p w14:paraId="030FBCC8"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2.1 Facts and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37CD6" w:rsidRPr="00EC0A8D" w14:paraId="75BB8624" w14:textId="77777777">
        <w:trPr>
          <w:tblHeader/>
        </w:trPr>
        <w:tc>
          <w:tcPr>
            <w:tcW w:w="22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0DC9EAB9"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Type</w:t>
            </w:r>
          </w:p>
        </w:tc>
        <w:tc>
          <w:tcPr>
            <w:tcW w:w="71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163E792E"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Details</w:t>
            </w:r>
          </w:p>
        </w:tc>
      </w:tr>
      <w:tr w:rsidR="00837CD6" w:rsidRPr="00EC0A8D" w14:paraId="11AF0A7B" w14:textId="77777777">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616084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Fact</w:t>
            </w:r>
          </w:p>
        </w:tc>
        <w:tc>
          <w:tcPr>
            <w:tcW w:w="71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647F5D8"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Sales transactions. Measures: quantity, unit price, revenue (quantity x unit price).</w:t>
            </w:r>
          </w:p>
        </w:tc>
      </w:tr>
      <w:tr w:rsidR="00837CD6" w:rsidRPr="00EC0A8D" w14:paraId="762C436A" w14:textId="77777777">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331CE3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Dimension: Time</w:t>
            </w:r>
          </w:p>
        </w:tc>
        <w:tc>
          <w:tcPr>
            <w:tcW w:w="71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8C0593D"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Date, day, month, month name, quarter, year, weekday, weekend flag.</w:t>
            </w:r>
          </w:p>
        </w:tc>
      </w:tr>
      <w:tr w:rsidR="00837CD6" w:rsidRPr="00EC0A8D" w14:paraId="3F558CBB" w14:textId="77777777">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B232A9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Dimension: Product</w:t>
            </w:r>
          </w:p>
        </w:tc>
        <w:tc>
          <w:tcPr>
            <w:tcW w:w="71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F2526FD"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Stock code, description, category.</w:t>
            </w:r>
          </w:p>
        </w:tc>
      </w:tr>
      <w:tr w:rsidR="00837CD6" w:rsidRPr="00EC0A8D" w14:paraId="30FE16C4" w14:textId="77777777">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004AD16"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Dimension: Store</w:t>
            </w:r>
          </w:p>
        </w:tc>
        <w:tc>
          <w:tcPr>
            <w:tcW w:w="71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E7105F3"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Store name (one store per country) and region (Domestic or International).</w:t>
            </w:r>
          </w:p>
        </w:tc>
      </w:tr>
      <w:tr w:rsidR="00837CD6" w:rsidRPr="00EC0A8D" w14:paraId="63EBF9A5" w14:textId="77777777">
        <w:tc>
          <w:tcPr>
            <w:tcW w:w="22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EBC2EB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Dimension: Customer</w:t>
            </w:r>
          </w:p>
        </w:tc>
        <w:tc>
          <w:tcPr>
            <w:tcW w:w="71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4596106"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Customer ID and country.</w:t>
            </w:r>
          </w:p>
        </w:tc>
      </w:tr>
    </w:tbl>
    <w:p w14:paraId="6ED5204E" w14:textId="77777777" w:rsidR="00837CD6" w:rsidRPr="00EC0A8D" w:rsidRDefault="00837CD6">
      <w:pPr>
        <w:spacing w:after="160"/>
        <w:rPr>
          <w:rFonts w:ascii="Times New Roman" w:hAnsi="Times New Roman" w:cs="Times New Roman"/>
        </w:rPr>
      </w:pPr>
    </w:p>
    <w:p w14:paraId="014549B9"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2.2 Business questions the warehouse answers</w:t>
      </w:r>
    </w:p>
    <w:p w14:paraId="5A29FB92"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What is the total revenue, and how has it changed by year, quarter and month?</w:t>
      </w:r>
    </w:p>
    <w:p w14:paraId="17A5072E"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Which products and categories generate the most revenue?</w:t>
      </w:r>
    </w:p>
    <w:p w14:paraId="3111274F"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Which months show seasonal peaks?</w:t>
      </w:r>
    </w:p>
    <w:p w14:paraId="7A1DD2FE"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Which countries and customers contribute most to sales?</w:t>
      </w:r>
    </w:p>
    <w:p w14:paraId="65345D8C"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2.3 Dataset</w:t>
      </w:r>
    </w:p>
    <w:p w14:paraId="24F5A6B1"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project uses the Kaggle Retail Sales dataset (carrie1/ecommerce-data), which contains invoice number, stock code, description, quantity, invoice date, unit price, customer ID and country. A generator script creates a sample file with the same columns so the project can also run without the download.</w:t>
      </w:r>
    </w:p>
    <w:p w14:paraId="7F089E2D"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2.4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37CD6" w:rsidRPr="00EC0A8D" w14:paraId="1294E6FD" w14:textId="77777777">
        <w:trPr>
          <w:tblHeader/>
        </w:trPr>
        <w:tc>
          <w:tcPr>
            <w:tcW w:w="26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08A9284D"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Layer</w:t>
            </w:r>
          </w:p>
        </w:tc>
        <w:tc>
          <w:tcPr>
            <w:tcW w:w="67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5C7BC080"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Tool</w:t>
            </w:r>
          </w:p>
        </w:tc>
      </w:tr>
      <w:tr w:rsidR="00837CD6" w:rsidRPr="00EC0A8D" w14:paraId="683A4061"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56E2E61"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Database</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EF64177"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PostgreSQL (</w:t>
            </w:r>
            <w:proofErr w:type="spellStart"/>
            <w:r w:rsidRPr="00EC0A8D">
              <w:rPr>
                <w:rFonts w:ascii="Times New Roman" w:hAnsi="Times New Roman" w:cs="Times New Roman"/>
                <w:sz w:val="20"/>
                <w:szCs w:val="20"/>
              </w:rPr>
              <w:t>pgAdmin</w:t>
            </w:r>
            <w:proofErr w:type="spellEnd"/>
            <w:r w:rsidRPr="00EC0A8D">
              <w:rPr>
                <w:rFonts w:ascii="Times New Roman" w:hAnsi="Times New Roman" w:cs="Times New Roman"/>
                <w:sz w:val="20"/>
                <w:szCs w:val="20"/>
              </w:rPr>
              <w:t xml:space="preserve"> 4 for administration)</w:t>
            </w:r>
          </w:p>
        </w:tc>
      </w:tr>
      <w:tr w:rsidR="00837CD6" w:rsidRPr="00EC0A8D" w14:paraId="7313E851"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DC4B463"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ETL</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E490A11"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 xml:space="preserve">Python with Pandas and </w:t>
            </w:r>
            <w:proofErr w:type="spellStart"/>
            <w:r w:rsidRPr="00EC0A8D">
              <w:rPr>
                <w:rFonts w:ascii="Times New Roman" w:hAnsi="Times New Roman" w:cs="Times New Roman"/>
                <w:sz w:val="20"/>
                <w:szCs w:val="20"/>
              </w:rPr>
              <w:t>SQLAlchemy</w:t>
            </w:r>
            <w:proofErr w:type="spellEnd"/>
          </w:p>
        </w:tc>
      </w:tr>
      <w:tr w:rsidR="00837CD6" w:rsidRPr="00EC0A8D" w14:paraId="140ADDC8"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DC469D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OLAP</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31CD457"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PostgreSQL ROLLUP, CUBE and window functions</w:t>
            </w:r>
          </w:p>
        </w:tc>
      </w:tr>
      <w:tr w:rsidR="00837CD6" w:rsidRPr="00EC0A8D" w14:paraId="30B666AC"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FEB02C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Backend</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5D6137C"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Python Flask REST API</w:t>
            </w:r>
          </w:p>
        </w:tc>
      </w:tr>
      <w:tr w:rsidR="00837CD6" w:rsidRPr="00EC0A8D" w14:paraId="7BFBD857"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08D9A3E"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Frontend</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3631A7C"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HTML, CSS, JavaScript, Chart.js</w:t>
            </w:r>
          </w:p>
        </w:tc>
      </w:tr>
      <w:tr w:rsidR="00837CD6" w:rsidRPr="00EC0A8D" w14:paraId="10E740EC" w14:textId="77777777">
        <w:tc>
          <w:tcPr>
            <w:tcW w:w="26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7A784E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IDE and testing</w:t>
            </w:r>
          </w:p>
        </w:tc>
        <w:tc>
          <w:tcPr>
            <w:tcW w:w="6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0A18E9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 xml:space="preserve">PyCharm, </w:t>
            </w:r>
            <w:proofErr w:type="spellStart"/>
            <w:r w:rsidRPr="00EC0A8D">
              <w:rPr>
                <w:rFonts w:ascii="Times New Roman" w:hAnsi="Times New Roman" w:cs="Times New Roman"/>
                <w:sz w:val="20"/>
                <w:szCs w:val="20"/>
              </w:rPr>
              <w:t>pytest</w:t>
            </w:r>
            <w:proofErr w:type="spellEnd"/>
          </w:p>
        </w:tc>
      </w:tr>
    </w:tbl>
    <w:p w14:paraId="12B254F6" w14:textId="77777777" w:rsidR="00837CD6" w:rsidRPr="00EC0A8D" w:rsidRDefault="00837CD6">
      <w:pPr>
        <w:spacing w:after="160"/>
        <w:rPr>
          <w:rFonts w:ascii="Times New Roman" w:hAnsi="Times New Roman" w:cs="Times New Roman"/>
        </w:rPr>
      </w:pPr>
    </w:p>
    <w:p w14:paraId="5E720FD2"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3. Data warehouse design</w:t>
      </w:r>
    </w:p>
    <w:p w14:paraId="58D5DCCE" w14:textId="15758A94"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 xml:space="preserve">A star schema was chosen because the dimensions are small and flat, which keeps queries to a single join level and makes aggregation fast. The central fact table references </w:t>
      </w:r>
      <w:r w:rsidR="0025455D" w:rsidRPr="00EC0A8D">
        <w:rPr>
          <w:rFonts w:ascii="Times New Roman" w:hAnsi="Times New Roman" w:cs="Times New Roman"/>
        </w:rPr>
        <w:t>four-dimension</w:t>
      </w:r>
      <w:r w:rsidRPr="00EC0A8D">
        <w:rPr>
          <w:rFonts w:ascii="Times New Roman" w:hAnsi="Times New Roman" w:cs="Times New Roman"/>
        </w:rPr>
        <w:t xml:space="preserve"> tables through surrogate keys.</w:t>
      </w:r>
    </w:p>
    <w:p w14:paraId="1F84ABCC" w14:textId="60CAEA23" w:rsidR="00837CD6" w:rsidRPr="00EC0A8D" w:rsidRDefault="006B0CB9">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jc w:val="center"/>
        <w:rPr>
          <w:rFonts w:ascii="Times New Roman" w:hAnsi="Times New Roman" w:cs="Times New Roman"/>
        </w:rPr>
      </w:pPr>
      <w:r>
        <w:rPr>
          <w:rFonts w:ascii="Times New Roman" w:hAnsi="Times New Roman" w:cs="Times New Roman"/>
          <w:noProof/>
          <w:color w:val="5B6B7A"/>
        </w:rPr>
        <w:drawing>
          <wp:inline distT="0" distB="0" distL="0" distR="0" wp14:anchorId="63852352" wp14:editId="5DF08CCC">
            <wp:extent cx="5943600" cy="4775835"/>
            <wp:effectExtent l="0" t="0" r="0" b="5715"/>
            <wp:docPr id="99811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11990" name="Picture 998111990"/>
                    <pic:cNvPicPr/>
                  </pic:nvPicPr>
                  <pic:blipFill>
                    <a:blip r:embed="rId8">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r w:rsidR="00000000" w:rsidRPr="00EC0A8D">
        <w:rPr>
          <w:rFonts w:ascii="Times New Roman" w:hAnsi="Times New Roman" w:cs="Times New Roman"/>
          <w:color w:val="5B6B7A"/>
        </w:rPr>
        <w:br/>
        <w:t xml:space="preserve">  </w:t>
      </w:r>
    </w:p>
    <w:p w14:paraId="3FBF663C" w14:textId="3AEDAFBF"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 xml:space="preserve">Figure: Star schema ERD </w:t>
      </w:r>
    </w:p>
    <w:p w14:paraId="2CC1DD52"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3.1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837CD6" w:rsidRPr="00EC0A8D" w14:paraId="2CA04947" w14:textId="77777777">
        <w:trPr>
          <w:tblHeader/>
        </w:trPr>
        <w:tc>
          <w:tcPr>
            <w:tcW w:w="21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24545E3E"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Table</w:t>
            </w:r>
          </w:p>
        </w:tc>
        <w:tc>
          <w:tcPr>
            <w:tcW w:w="72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53B046FD"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Columns</w:t>
            </w:r>
          </w:p>
        </w:tc>
      </w:tr>
      <w:tr w:rsidR="00837CD6" w:rsidRPr="00EC0A8D" w14:paraId="69069404" w14:textId="77777777">
        <w:tc>
          <w:tcPr>
            <w:tcW w:w="21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C27FBD1"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fact_sales</w:t>
            </w:r>
            <w:proofErr w:type="spellEnd"/>
          </w:p>
        </w:tc>
        <w:tc>
          <w:tcPr>
            <w:tcW w:w="72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4F43E4B"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sales_key</w:t>
            </w:r>
            <w:proofErr w:type="spellEnd"/>
            <w:r w:rsidRPr="00EC0A8D">
              <w:rPr>
                <w:rFonts w:ascii="Times New Roman" w:hAnsi="Times New Roman" w:cs="Times New Roman"/>
                <w:sz w:val="20"/>
                <w:szCs w:val="20"/>
              </w:rPr>
              <w:t xml:space="preserve"> (PK), </w:t>
            </w:r>
            <w:proofErr w:type="spellStart"/>
            <w:r w:rsidRPr="00EC0A8D">
              <w:rPr>
                <w:rFonts w:ascii="Times New Roman" w:hAnsi="Times New Roman" w:cs="Times New Roman"/>
                <w:sz w:val="20"/>
                <w:szCs w:val="20"/>
              </w:rPr>
              <w:t>invoice_no</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date_key</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product_key</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store_key</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customer_key</w:t>
            </w:r>
            <w:proofErr w:type="spellEnd"/>
            <w:r w:rsidRPr="00EC0A8D">
              <w:rPr>
                <w:rFonts w:ascii="Times New Roman" w:hAnsi="Times New Roman" w:cs="Times New Roman"/>
                <w:sz w:val="20"/>
                <w:szCs w:val="20"/>
              </w:rPr>
              <w:t xml:space="preserve">, quantity, </w:t>
            </w:r>
            <w:proofErr w:type="spellStart"/>
            <w:r w:rsidRPr="00EC0A8D">
              <w:rPr>
                <w:rFonts w:ascii="Times New Roman" w:hAnsi="Times New Roman" w:cs="Times New Roman"/>
                <w:sz w:val="20"/>
                <w:szCs w:val="20"/>
              </w:rPr>
              <w:t>unit_price</w:t>
            </w:r>
            <w:proofErr w:type="spellEnd"/>
            <w:r w:rsidRPr="00EC0A8D">
              <w:rPr>
                <w:rFonts w:ascii="Times New Roman" w:hAnsi="Times New Roman" w:cs="Times New Roman"/>
                <w:sz w:val="20"/>
                <w:szCs w:val="20"/>
              </w:rPr>
              <w:t>, revenue</w:t>
            </w:r>
          </w:p>
        </w:tc>
      </w:tr>
      <w:tr w:rsidR="00837CD6" w:rsidRPr="00EC0A8D" w14:paraId="00179480" w14:textId="77777777">
        <w:tc>
          <w:tcPr>
            <w:tcW w:w="21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C695650"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dim_date</w:t>
            </w:r>
            <w:proofErr w:type="spellEnd"/>
          </w:p>
        </w:tc>
        <w:tc>
          <w:tcPr>
            <w:tcW w:w="72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0211461"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date_key</w:t>
            </w:r>
            <w:proofErr w:type="spellEnd"/>
            <w:r w:rsidRPr="00EC0A8D">
              <w:rPr>
                <w:rFonts w:ascii="Times New Roman" w:hAnsi="Times New Roman" w:cs="Times New Roman"/>
                <w:sz w:val="20"/>
                <w:szCs w:val="20"/>
              </w:rPr>
              <w:t xml:space="preserve"> (PK, </w:t>
            </w:r>
            <w:proofErr w:type="spellStart"/>
            <w:r w:rsidRPr="00EC0A8D">
              <w:rPr>
                <w:rFonts w:ascii="Times New Roman" w:hAnsi="Times New Roman" w:cs="Times New Roman"/>
                <w:sz w:val="20"/>
                <w:szCs w:val="20"/>
              </w:rPr>
              <w:t>yyyymmdd</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full_date</w:t>
            </w:r>
            <w:proofErr w:type="spellEnd"/>
            <w:r w:rsidRPr="00EC0A8D">
              <w:rPr>
                <w:rFonts w:ascii="Times New Roman" w:hAnsi="Times New Roman" w:cs="Times New Roman"/>
                <w:sz w:val="20"/>
                <w:szCs w:val="20"/>
              </w:rPr>
              <w:t xml:space="preserve">, day, month, </w:t>
            </w:r>
            <w:proofErr w:type="spellStart"/>
            <w:r w:rsidRPr="00EC0A8D">
              <w:rPr>
                <w:rFonts w:ascii="Times New Roman" w:hAnsi="Times New Roman" w:cs="Times New Roman"/>
                <w:sz w:val="20"/>
                <w:szCs w:val="20"/>
              </w:rPr>
              <w:t>month_name</w:t>
            </w:r>
            <w:proofErr w:type="spellEnd"/>
            <w:r w:rsidRPr="00EC0A8D">
              <w:rPr>
                <w:rFonts w:ascii="Times New Roman" w:hAnsi="Times New Roman" w:cs="Times New Roman"/>
                <w:sz w:val="20"/>
                <w:szCs w:val="20"/>
              </w:rPr>
              <w:t xml:space="preserve">, quarter, year, </w:t>
            </w:r>
            <w:proofErr w:type="spellStart"/>
            <w:r w:rsidRPr="00EC0A8D">
              <w:rPr>
                <w:rFonts w:ascii="Times New Roman" w:hAnsi="Times New Roman" w:cs="Times New Roman"/>
                <w:sz w:val="20"/>
                <w:szCs w:val="20"/>
              </w:rPr>
              <w:t>day_name</w:t>
            </w:r>
            <w:proofErr w:type="spellEnd"/>
            <w:r w:rsidRPr="00EC0A8D">
              <w:rPr>
                <w:rFonts w:ascii="Times New Roman" w:hAnsi="Times New Roman" w:cs="Times New Roman"/>
                <w:sz w:val="20"/>
                <w:szCs w:val="20"/>
              </w:rPr>
              <w:t xml:space="preserve">, </w:t>
            </w:r>
            <w:proofErr w:type="spellStart"/>
            <w:r w:rsidRPr="00EC0A8D">
              <w:rPr>
                <w:rFonts w:ascii="Times New Roman" w:hAnsi="Times New Roman" w:cs="Times New Roman"/>
                <w:sz w:val="20"/>
                <w:szCs w:val="20"/>
              </w:rPr>
              <w:t>is_weekend</w:t>
            </w:r>
            <w:proofErr w:type="spellEnd"/>
          </w:p>
        </w:tc>
      </w:tr>
      <w:tr w:rsidR="00837CD6" w:rsidRPr="00EC0A8D" w14:paraId="44B97A57" w14:textId="77777777">
        <w:tc>
          <w:tcPr>
            <w:tcW w:w="21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3A89C03"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dim_product</w:t>
            </w:r>
            <w:proofErr w:type="spellEnd"/>
          </w:p>
        </w:tc>
        <w:tc>
          <w:tcPr>
            <w:tcW w:w="72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675EAB2"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product_key</w:t>
            </w:r>
            <w:proofErr w:type="spellEnd"/>
            <w:r w:rsidRPr="00EC0A8D">
              <w:rPr>
                <w:rFonts w:ascii="Times New Roman" w:hAnsi="Times New Roman" w:cs="Times New Roman"/>
                <w:sz w:val="20"/>
                <w:szCs w:val="20"/>
              </w:rPr>
              <w:t xml:space="preserve"> (PK), </w:t>
            </w:r>
            <w:proofErr w:type="spellStart"/>
            <w:r w:rsidRPr="00EC0A8D">
              <w:rPr>
                <w:rFonts w:ascii="Times New Roman" w:hAnsi="Times New Roman" w:cs="Times New Roman"/>
                <w:sz w:val="20"/>
                <w:szCs w:val="20"/>
              </w:rPr>
              <w:t>stock_code</w:t>
            </w:r>
            <w:proofErr w:type="spellEnd"/>
            <w:r w:rsidRPr="00EC0A8D">
              <w:rPr>
                <w:rFonts w:ascii="Times New Roman" w:hAnsi="Times New Roman" w:cs="Times New Roman"/>
                <w:sz w:val="20"/>
                <w:szCs w:val="20"/>
              </w:rPr>
              <w:t>, description, category</w:t>
            </w:r>
          </w:p>
        </w:tc>
      </w:tr>
      <w:tr w:rsidR="00837CD6" w:rsidRPr="00EC0A8D" w14:paraId="3F6D77CC" w14:textId="77777777">
        <w:tc>
          <w:tcPr>
            <w:tcW w:w="21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A9746FB"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dim_store</w:t>
            </w:r>
            <w:proofErr w:type="spellEnd"/>
          </w:p>
        </w:tc>
        <w:tc>
          <w:tcPr>
            <w:tcW w:w="72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88AC9D3"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store_key</w:t>
            </w:r>
            <w:proofErr w:type="spellEnd"/>
            <w:r w:rsidRPr="00EC0A8D">
              <w:rPr>
                <w:rFonts w:ascii="Times New Roman" w:hAnsi="Times New Roman" w:cs="Times New Roman"/>
                <w:sz w:val="20"/>
                <w:szCs w:val="20"/>
              </w:rPr>
              <w:t xml:space="preserve"> (PK), </w:t>
            </w:r>
            <w:proofErr w:type="spellStart"/>
            <w:r w:rsidRPr="00EC0A8D">
              <w:rPr>
                <w:rFonts w:ascii="Times New Roman" w:hAnsi="Times New Roman" w:cs="Times New Roman"/>
                <w:sz w:val="20"/>
                <w:szCs w:val="20"/>
              </w:rPr>
              <w:t>store_name</w:t>
            </w:r>
            <w:proofErr w:type="spellEnd"/>
            <w:r w:rsidRPr="00EC0A8D">
              <w:rPr>
                <w:rFonts w:ascii="Times New Roman" w:hAnsi="Times New Roman" w:cs="Times New Roman"/>
                <w:sz w:val="20"/>
                <w:szCs w:val="20"/>
              </w:rPr>
              <w:t>, region</w:t>
            </w:r>
          </w:p>
        </w:tc>
      </w:tr>
      <w:tr w:rsidR="00837CD6" w:rsidRPr="00EC0A8D" w14:paraId="798D4FA6" w14:textId="77777777">
        <w:tc>
          <w:tcPr>
            <w:tcW w:w="21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599A646"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dim_customer</w:t>
            </w:r>
            <w:proofErr w:type="spellEnd"/>
          </w:p>
        </w:tc>
        <w:tc>
          <w:tcPr>
            <w:tcW w:w="72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28CAB1D"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customer_key</w:t>
            </w:r>
            <w:proofErr w:type="spellEnd"/>
            <w:r w:rsidRPr="00EC0A8D">
              <w:rPr>
                <w:rFonts w:ascii="Times New Roman" w:hAnsi="Times New Roman" w:cs="Times New Roman"/>
                <w:sz w:val="20"/>
                <w:szCs w:val="20"/>
              </w:rPr>
              <w:t xml:space="preserve"> (PK), </w:t>
            </w:r>
            <w:proofErr w:type="spellStart"/>
            <w:r w:rsidRPr="00EC0A8D">
              <w:rPr>
                <w:rFonts w:ascii="Times New Roman" w:hAnsi="Times New Roman" w:cs="Times New Roman"/>
                <w:sz w:val="20"/>
                <w:szCs w:val="20"/>
              </w:rPr>
              <w:t>customer_id</w:t>
            </w:r>
            <w:proofErr w:type="spellEnd"/>
            <w:r w:rsidRPr="00EC0A8D">
              <w:rPr>
                <w:rFonts w:ascii="Times New Roman" w:hAnsi="Times New Roman" w:cs="Times New Roman"/>
                <w:sz w:val="20"/>
                <w:szCs w:val="20"/>
              </w:rPr>
              <w:t>, country</w:t>
            </w:r>
          </w:p>
        </w:tc>
      </w:tr>
    </w:tbl>
    <w:p w14:paraId="3D358486" w14:textId="77777777" w:rsidR="00837CD6" w:rsidRPr="00EC0A8D" w:rsidRDefault="00837CD6">
      <w:pPr>
        <w:spacing w:after="160"/>
        <w:rPr>
          <w:rFonts w:ascii="Times New Roman" w:hAnsi="Times New Roman" w:cs="Times New Roman"/>
        </w:rPr>
      </w:pPr>
    </w:p>
    <w:p w14:paraId="4929CDD7"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3.2 Design decisions</w:t>
      </w:r>
    </w:p>
    <w:p w14:paraId="63CA7DAE"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b/>
          <w:bCs/>
        </w:rPr>
        <w:t xml:space="preserve">Integrity: </w:t>
      </w:r>
      <w:r w:rsidRPr="00EC0A8D">
        <w:rPr>
          <w:rFonts w:ascii="Times New Roman" w:hAnsi="Times New Roman" w:cs="Times New Roman"/>
        </w:rPr>
        <w:t>Foreign keys on the fact table guarantee that every sale links to a valid dimension row.</w:t>
      </w:r>
    </w:p>
    <w:p w14:paraId="6A446E79"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b/>
          <w:bCs/>
        </w:rPr>
        <w:t xml:space="preserve">Validation: </w:t>
      </w:r>
      <w:r w:rsidRPr="00EC0A8D">
        <w:rPr>
          <w:rFonts w:ascii="Times New Roman" w:hAnsi="Times New Roman" w:cs="Times New Roman"/>
        </w:rPr>
        <w:t>CHECK constraints require quantity and unit price to be positive.</w:t>
      </w:r>
    </w:p>
    <w:p w14:paraId="5E4F183C"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b/>
          <w:bCs/>
        </w:rPr>
        <w:t xml:space="preserve">Performance: </w:t>
      </w:r>
      <w:r w:rsidRPr="00EC0A8D">
        <w:rPr>
          <w:rFonts w:ascii="Times New Roman" w:hAnsi="Times New Roman" w:cs="Times New Roman"/>
        </w:rPr>
        <w:t>Indexes on all four foreign keys speed up joins and group-by queries.</w:t>
      </w:r>
    </w:p>
    <w:p w14:paraId="1B618E71"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b/>
          <w:bCs/>
        </w:rPr>
        <w:t xml:space="preserve">Category: </w:t>
      </w:r>
      <w:r w:rsidRPr="00EC0A8D">
        <w:rPr>
          <w:rFonts w:ascii="Times New Roman" w:hAnsi="Times New Roman" w:cs="Times New Roman"/>
        </w:rPr>
        <w:t>Product category is derived from keywords in the product description, because the source data has no category field.</w:t>
      </w:r>
    </w:p>
    <w:p w14:paraId="08A233F6" w14:textId="7E578187" w:rsidR="00837CD6" w:rsidRPr="00EC0A8D" w:rsidRDefault="006B0CB9">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jc w:val="center"/>
        <w:rPr>
          <w:rFonts w:ascii="Times New Roman" w:hAnsi="Times New Roman" w:cs="Times New Roman"/>
        </w:rPr>
      </w:pPr>
      <w:r>
        <w:rPr>
          <w:rFonts w:ascii="Times New Roman" w:hAnsi="Times New Roman" w:cs="Times New Roman"/>
          <w:noProof/>
        </w:rPr>
        <w:drawing>
          <wp:inline distT="0" distB="0" distL="0" distR="0" wp14:anchorId="7E1109B5" wp14:editId="7949E226">
            <wp:extent cx="4069080" cy="2179320"/>
            <wp:effectExtent l="0" t="0" r="7620" b="0"/>
            <wp:docPr id="194017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75836" name="Picture 1940175836"/>
                    <pic:cNvPicPr/>
                  </pic:nvPicPr>
                  <pic:blipFill>
                    <a:blip r:embed="rId9">
                      <a:extLst>
                        <a:ext uri="{28A0092B-C50C-407E-A947-70E740481C1C}">
                          <a14:useLocalDpi xmlns:a14="http://schemas.microsoft.com/office/drawing/2010/main" val="0"/>
                        </a:ext>
                      </a:extLst>
                    </a:blip>
                    <a:stretch>
                      <a:fillRect/>
                    </a:stretch>
                  </pic:blipFill>
                  <pic:spPr>
                    <a:xfrm>
                      <a:off x="0" y="0"/>
                      <a:ext cx="4069448" cy="2179517"/>
                    </a:xfrm>
                    <a:prstGeom prst="rect">
                      <a:avLst/>
                    </a:prstGeom>
                  </pic:spPr>
                </pic:pic>
              </a:graphicData>
            </a:graphic>
          </wp:inline>
        </w:drawing>
      </w:r>
    </w:p>
    <w:p w14:paraId="51B00C9A"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 xml:space="preserve">Figure: Tables created in </w:t>
      </w:r>
      <w:proofErr w:type="spellStart"/>
      <w:r w:rsidRPr="00F0185D">
        <w:rPr>
          <w:rFonts w:ascii="Times New Roman" w:hAnsi="Times New Roman" w:cs="Times New Roman"/>
          <w:i/>
          <w:iCs/>
          <w:color w:val="00B050"/>
          <w:sz w:val="20"/>
          <w:szCs w:val="20"/>
        </w:rPr>
        <w:t>pgAdmin</w:t>
      </w:r>
      <w:proofErr w:type="spellEnd"/>
    </w:p>
    <w:p w14:paraId="69E05E8A"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4. ETL process</w:t>
      </w:r>
    </w:p>
    <w:p w14:paraId="5F97B1DE"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ETL script (</w:t>
      </w:r>
      <w:proofErr w:type="spellStart"/>
      <w:r w:rsidRPr="00EC0A8D">
        <w:rPr>
          <w:rFonts w:ascii="Times New Roman" w:hAnsi="Times New Roman" w:cs="Times New Roman"/>
        </w:rPr>
        <w:t>etl</w:t>
      </w:r>
      <w:proofErr w:type="spellEnd"/>
      <w:r w:rsidRPr="00EC0A8D">
        <w:rPr>
          <w:rFonts w:ascii="Times New Roman" w:hAnsi="Times New Roman" w:cs="Times New Roman"/>
        </w:rPr>
        <w:t>/etl.py) runs in three stages.</w:t>
      </w:r>
    </w:p>
    <w:p w14:paraId="598F7467"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4.1 Extract</w:t>
      </w:r>
    </w:p>
    <w:p w14:paraId="6F717CB1"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CSV file is read with Pandas using ISO-8859-1 encoding. If no file exists, the generator creates a sample dataset with the same columns.</w:t>
      </w:r>
    </w:p>
    <w:p w14:paraId="6FC97401"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4.2 Transform</w:t>
      </w:r>
    </w:p>
    <w:p w14:paraId="1E74452C"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Remove rows with missing customer ID or description.</w:t>
      </w:r>
    </w:p>
    <w:p w14:paraId="6D8E77BB"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Remove cancelled invoices (invoice numbers starting with C).</w:t>
      </w:r>
    </w:p>
    <w:p w14:paraId="0D943D78" w14:textId="6438591E"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 xml:space="preserve">Remove rows with zero or negative quantity or </w:t>
      </w:r>
      <w:r w:rsidR="00805394" w:rsidRPr="00EC0A8D">
        <w:rPr>
          <w:rFonts w:ascii="Times New Roman" w:hAnsi="Times New Roman" w:cs="Times New Roman"/>
        </w:rPr>
        <w:t>price and</w:t>
      </w:r>
      <w:r w:rsidRPr="00EC0A8D">
        <w:rPr>
          <w:rFonts w:ascii="Times New Roman" w:hAnsi="Times New Roman" w:cs="Times New Roman"/>
        </w:rPr>
        <w:t xml:space="preserve"> drop duplicates.</w:t>
      </w:r>
    </w:p>
    <w:p w14:paraId="0B06D3E1"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Standardise stock codes and descriptions (trim, upper case).</w:t>
      </w:r>
    </w:p>
    <w:p w14:paraId="1FFB0375"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Calculate revenue as quantity x unit price.</w:t>
      </w:r>
    </w:p>
    <w:p w14:paraId="7BC05320"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Build the date dimension for every day in the data range, and assign surrogate keys to products, stores and customers.</w:t>
      </w:r>
    </w:p>
    <w:p w14:paraId="1C41F899"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Merge the cleaned data with the dimensions to produce the fact table.</w:t>
      </w:r>
    </w:p>
    <w:p w14:paraId="29EAD6BB"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4.3 Load</w:t>
      </w:r>
    </w:p>
    <w:p w14:paraId="313C92E9"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 xml:space="preserve">The script runs </w:t>
      </w:r>
      <w:proofErr w:type="spellStart"/>
      <w:r w:rsidRPr="00EC0A8D">
        <w:rPr>
          <w:rFonts w:ascii="Times New Roman" w:hAnsi="Times New Roman" w:cs="Times New Roman"/>
        </w:rPr>
        <w:t>schema.sql</w:t>
      </w:r>
      <w:proofErr w:type="spellEnd"/>
      <w:r w:rsidRPr="00EC0A8D">
        <w:rPr>
          <w:rFonts w:ascii="Times New Roman" w:hAnsi="Times New Roman" w:cs="Times New Roman"/>
        </w:rPr>
        <w:t xml:space="preserve"> to recreate the tables, then bulk-inserts the dimensions first and the fact table last, inside one transaction. If anything fails, nothing is committed.</w:t>
      </w:r>
    </w:p>
    <w:p w14:paraId="7BDCB95A" w14:textId="412F2F46" w:rsidR="00837CD6" w:rsidRPr="00EC0A8D" w:rsidRDefault="005B44DF" w:rsidP="005B44DF">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4A355D88" wp14:editId="4776C443">
            <wp:extent cx="5943600" cy="1714500"/>
            <wp:effectExtent l="0" t="0" r="0" b="0"/>
            <wp:docPr id="2095073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73327" name="Picture 2095073327"/>
                    <pic:cNvPicPr/>
                  </pic:nvPicPr>
                  <pic:blipFill>
                    <a:blip r:embed="rId10">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5DBFA130"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ETL output in PyCharm terminal showing 'Load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37CD6" w:rsidRPr="00EC0A8D" w14:paraId="76FF87DF" w14:textId="77777777">
        <w:trPr>
          <w:tblHeader/>
        </w:trPr>
        <w:tc>
          <w:tcPr>
            <w:tcW w:w="468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1B979312"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Table</w:t>
            </w:r>
          </w:p>
        </w:tc>
        <w:tc>
          <w:tcPr>
            <w:tcW w:w="468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20F1CAD8"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Rows loaded</w:t>
            </w:r>
          </w:p>
        </w:tc>
      </w:tr>
      <w:tr w:rsidR="00837CD6" w:rsidRPr="00EC0A8D" w14:paraId="1180E544" w14:textId="77777777">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40C7A2F"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fact_sales</w:t>
            </w:r>
            <w:proofErr w:type="spellEnd"/>
          </w:p>
        </w:tc>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DB846CD" w14:textId="1AAE5A29"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r w:rsidR="005B44DF">
              <w:rPr>
                <w:rFonts w:ascii="Times New Roman" w:hAnsi="Times New Roman" w:cs="Times New Roman"/>
                <w:sz w:val="20"/>
                <w:szCs w:val="20"/>
              </w:rPr>
              <w:t>59552</w:t>
            </w:r>
            <w:r w:rsidRPr="00EC0A8D">
              <w:rPr>
                <w:rFonts w:ascii="Times New Roman" w:hAnsi="Times New Roman" w:cs="Times New Roman"/>
                <w:sz w:val="20"/>
                <w:szCs w:val="20"/>
              </w:rPr>
              <w:t>]</w:t>
            </w:r>
          </w:p>
        </w:tc>
      </w:tr>
      <w:tr w:rsidR="00837CD6" w:rsidRPr="00EC0A8D" w14:paraId="5143A3F7" w14:textId="77777777">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8E81D6C"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dim_product</w:t>
            </w:r>
            <w:proofErr w:type="spellEnd"/>
          </w:p>
        </w:tc>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BBD8929" w14:textId="369FFE51"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r w:rsidR="005B44DF">
              <w:rPr>
                <w:rFonts w:ascii="Times New Roman" w:hAnsi="Times New Roman" w:cs="Times New Roman"/>
                <w:sz w:val="20"/>
                <w:szCs w:val="20"/>
              </w:rPr>
              <w:t>160</w:t>
            </w:r>
            <w:r w:rsidRPr="00EC0A8D">
              <w:rPr>
                <w:rFonts w:ascii="Times New Roman" w:hAnsi="Times New Roman" w:cs="Times New Roman"/>
                <w:sz w:val="20"/>
                <w:szCs w:val="20"/>
              </w:rPr>
              <w:t>]</w:t>
            </w:r>
          </w:p>
        </w:tc>
      </w:tr>
      <w:tr w:rsidR="00837CD6" w:rsidRPr="00EC0A8D" w14:paraId="0AFA184D" w14:textId="77777777">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AF60BCE"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dim_customer</w:t>
            </w:r>
            <w:proofErr w:type="spellEnd"/>
          </w:p>
        </w:tc>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C2FA5D8" w14:textId="0B5A552B"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r w:rsidR="005B44DF">
              <w:rPr>
                <w:rFonts w:ascii="Times New Roman" w:hAnsi="Times New Roman" w:cs="Times New Roman"/>
                <w:sz w:val="20"/>
                <w:szCs w:val="20"/>
              </w:rPr>
              <w:t>1500</w:t>
            </w:r>
            <w:r w:rsidRPr="00EC0A8D">
              <w:rPr>
                <w:rFonts w:ascii="Times New Roman" w:hAnsi="Times New Roman" w:cs="Times New Roman"/>
                <w:sz w:val="20"/>
                <w:szCs w:val="20"/>
              </w:rPr>
              <w:t>]</w:t>
            </w:r>
          </w:p>
        </w:tc>
      </w:tr>
      <w:tr w:rsidR="00837CD6" w:rsidRPr="00EC0A8D" w14:paraId="50C7A41D" w14:textId="77777777">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830ABB"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dim_store</w:t>
            </w:r>
            <w:proofErr w:type="spellEnd"/>
          </w:p>
        </w:tc>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93F69B9" w14:textId="2381F983"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r w:rsidR="005B44DF">
              <w:rPr>
                <w:rFonts w:ascii="Times New Roman" w:hAnsi="Times New Roman" w:cs="Times New Roman"/>
                <w:sz w:val="20"/>
                <w:szCs w:val="20"/>
              </w:rPr>
              <w:t>7</w:t>
            </w:r>
            <w:r w:rsidRPr="00EC0A8D">
              <w:rPr>
                <w:rFonts w:ascii="Times New Roman" w:hAnsi="Times New Roman" w:cs="Times New Roman"/>
                <w:sz w:val="20"/>
                <w:szCs w:val="20"/>
              </w:rPr>
              <w:t>]</w:t>
            </w:r>
          </w:p>
        </w:tc>
      </w:tr>
      <w:tr w:rsidR="00837CD6" w:rsidRPr="00EC0A8D" w14:paraId="4675DDE6" w14:textId="77777777">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5EFD86F" w14:textId="77777777" w:rsidR="00837CD6" w:rsidRPr="00EC0A8D" w:rsidRDefault="00000000">
            <w:pPr>
              <w:rPr>
                <w:rFonts w:ascii="Times New Roman" w:hAnsi="Times New Roman" w:cs="Times New Roman"/>
              </w:rPr>
            </w:pPr>
            <w:proofErr w:type="spellStart"/>
            <w:r w:rsidRPr="00EC0A8D">
              <w:rPr>
                <w:rFonts w:ascii="Times New Roman" w:hAnsi="Times New Roman" w:cs="Times New Roman"/>
                <w:sz w:val="20"/>
                <w:szCs w:val="20"/>
              </w:rPr>
              <w:t>dim_date</w:t>
            </w:r>
            <w:proofErr w:type="spellEnd"/>
          </w:p>
        </w:tc>
        <w:tc>
          <w:tcPr>
            <w:tcW w:w="468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D4EE361" w14:textId="2501400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r w:rsidR="005B44DF">
              <w:rPr>
                <w:rFonts w:ascii="Times New Roman" w:hAnsi="Times New Roman" w:cs="Times New Roman"/>
                <w:sz w:val="20"/>
                <w:szCs w:val="20"/>
              </w:rPr>
              <w:t>374</w:t>
            </w:r>
            <w:r w:rsidRPr="00EC0A8D">
              <w:rPr>
                <w:rFonts w:ascii="Times New Roman" w:hAnsi="Times New Roman" w:cs="Times New Roman"/>
                <w:sz w:val="20"/>
                <w:szCs w:val="20"/>
              </w:rPr>
              <w:t>]</w:t>
            </w:r>
          </w:p>
        </w:tc>
      </w:tr>
    </w:tbl>
    <w:p w14:paraId="32CE9C58" w14:textId="77777777" w:rsidR="00837CD6" w:rsidRPr="00EC0A8D" w:rsidRDefault="00837CD6">
      <w:pPr>
        <w:spacing w:after="160"/>
        <w:rPr>
          <w:rFonts w:ascii="Times New Roman" w:hAnsi="Times New Roman" w:cs="Times New Roman"/>
        </w:rPr>
      </w:pPr>
    </w:p>
    <w:p w14:paraId="3B50A300"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5. OLAP cubes and operations</w:t>
      </w:r>
    </w:p>
    <w:p w14:paraId="1F8A1856"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multi-dimensional cube is formed by the fact measures (revenue, units, orders) along the time, product, store and customer dimensions. PostgreSQL's ROLLUP and CUBE produce the subtotals, and the Flask API exposes them to the dashboard.</w:t>
      </w:r>
    </w:p>
    <w:p w14:paraId="0FD44CD9"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5.1 Operations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560"/>
      </w:tblGrid>
      <w:tr w:rsidR="00837CD6" w:rsidRPr="00EC0A8D" w14:paraId="459F92B1" w14:textId="77777777">
        <w:trPr>
          <w:tblHeader/>
        </w:trPr>
        <w:tc>
          <w:tcPr>
            <w:tcW w:w="19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5E94DDBF"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Operation</w:t>
            </w:r>
          </w:p>
        </w:tc>
        <w:tc>
          <w:tcPr>
            <w:tcW w:w="39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100BDC14"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Meaning</w:t>
            </w:r>
          </w:p>
        </w:tc>
        <w:tc>
          <w:tcPr>
            <w:tcW w:w="35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3206B020"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Implementation</w:t>
            </w:r>
          </w:p>
        </w:tc>
      </w:tr>
      <w:tr w:rsidR="00837CD6" w:rsidRPr="00EC0A8D" w14:paraId="49E11532"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5CB6CB1"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Aggregation</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815745B"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Sum measures at a chosen grain</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A1D876C" w14:textId="77777777" w:rsidR="00837CD6" w:rsidRPr="00EC0A8D" w:rsidRDefault="00000000">
            <w:pPr>
              <w:rPr>
                <w:rFonts w:ascii="Times New Roman" w:hAnsi="Times New Roman" w:cs="Times New Roman"/>
              </w:rPr>
            </w:pPr>
            <w:proofErr w:type="gramStart"/>
            <w:r w:rsidRPr="00EC0A8D">
              <w:rPr>
                <w:rFonts w:ascii="Times New Roman" w:hAnsi="Times New Roman" w:cs="Times New Roman"/>
                <w:sz w:val="20"/>
                <w:szCs w:val="20"/>
              </w:rPr>
              <w:t>SUM(</w:t>
            </w:r>
            <w:proofErr w:type="gramEnd"/>
            <w:r w:rsidRPr="00EC0A8D">
              <w:rPr>
                <w:rFonts w:ascii="Times New Roman" w:hAnsi="Times New Roman" w:cs="Times New Roman"/>
                <w:sz w:val="20"/>
                <w:szCs w:val="20"/>
              </w:rPr>
              <w:t>revenue) with GROUP BY</w:t>
            </w:r>
          </w:p>
        </w:tc>
      </w:tr>
      <w:tr w:rsidR="00837CD6" w:rsidRPr="00EC0A8D" w14:paraId="3775F5BF"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AF70CA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Roll-up</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2AC8B27"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Move to a coarser level with subtotals</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0632B03"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 xml:space="preserve">GROUP BY </w:t>
            </w:r>
            <w:proofErr w:type="gramStart"/>
            <w:r w:rsidRPr="00EC0A8D">
              <w:rPr>
                <w:rFonts w:ascii="Times New Roman" w:hAnsi="Times New Roman" w:cs="Times New Roman"/>
                <w:sz w:val="20"/>
                <w:szCs w:val="20"/>
              </w:rPr>
              <w:t>ROLLUP(</w:t>
            </w:r>
            <w:proofErr w:type="gramEnd"/>
            <w:r w:rsidRPr="00EC0A8D">
              <w:rPr>
                <w:rFonts w:ascii="Times New Roman" w:hAnsi="Times New Roman" w:cs="Times New Roman"/>
                <w:sz w:val="20"/>
                <w:szCs w:val="20"/>
              </w:rPr>
              <w:t>year, quarter, month)</w:t>
            </w:r>
          </w:p>
        </w:tc>
      </w:tr>
      <w:tr w:rsidR="00837CD6" w:rsidRPr="00EC0A8D" w14:paraId="0294E358"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3616A31"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Drill-down</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B33B06C"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Move to a finer level</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903D1CF"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Click a row: year, then quarter, then month</w:t>
            </w:r>
          </w:p>
        </w:tc>
      </w:tr>
      <w:tr w:rsidR="00837CD6" w:rsidRPr="00EC0A8D" w14:paraId="20FF04EB"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4E26516"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Slice</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C4CC6B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Fix one dimension to one value</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8708DDC"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Filter: year = 2011</w:t>
            </w:r>
          </w:p>
        </w:tc>
      </w:tr>
      <w:tr w:rsidR="00837CD6" w:rsidRPr="00EC0A8D" w14:paraId="2AC1CDFD"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26C7699"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Dice</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60EB38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Fix several dimensions or values</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D0959AB"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Filter: year, category and country together</w:t>
            </w:r>
          </w:p>
        </w:tc>
      </w:tr>
      <w:tr w:rsidR="00837CD6" w:rsidRPr="00EC0A8D" w14:paraId="16684FBD" w14:textId="77777777">
        <w:tc>
          <w:tcPr>
            <w:tcW w:w="1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80826B8"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Cube</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BC2497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All combinations of dimensions</w:t>
            </w:r>
          </w:p>
        </w:tc>
        <w:tc>
          <w:tcPr>
            <w:tcW w:w="35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78863C6"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 xml:space="preserve">GROUP BY </w:t>
            </w:r>
            <w:proofErr w:type="gramStart"/>
            <w:r w:rsidRPr="00EC0A8D">
              <w:rPr>
                <w:rFonts w:ascii="Times New Roman" w:hAnsi="Times New Roman" w:cs="Times New Roman"/>
                <w:sz w:val="20"/>
                <w:szCs w:val="20"/>
              </w:rPr>
              <w:t>CUBE(</w:t>
            </w:r>
            <w:proofErr w:type="gramEnd"/>
            <w:r w:rsidRPr="00EC0A8D">
              <w:rPr>
                <w:rFonts w:ascii="Times New Roman" w:hAnsi="Times New Roman" w:cs="Times New Roman"/>
                <w:sz w:val="20"/>
                <w:szCs w:val="20"/>
              </w:rPr>
              <w:t>year, category, store)</w:t>
            </w:r>
          </w:p>
        </w:tc>
      </w:tr>
    </w:tbl>
    <w:p w14:paraId="3AC7D0F7" w14:textId="77777777" w:rsidR="00837CD6" w:rsidRPr="00EC0A8D" w:rsidRDefault="00837CD6">
      <w:pPr>
        <w:spacing w:after="160"/>
        <w:rPr>
          <w:rFonts w:ascii="Times New Roman" w:hAnsi="Times New Roman" w:cs="Times New Roman"/>
        </w:rPr>
      </w:pPr>
    </w:p>
    <w:p w14:paraId="1EA85C43"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5.2 Example: roll-up query</w:t>
      </w:r>
    </w:p>
    <w:p w14:paraId="3BE84996"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SELECT </w:t>
      </w:r>
      <w:proofErr w:type="spellStart"/>
      <w:proofErr w:type="gramStart"/>
      <w:r w:rsidRPr="00EC0A8D">
        <w:rPr>
          <w:rFonts w:ascii="Times New Roman" w:eastAsia="Consolas" w:hAnsi="Times New Roman" w:cs="Times New Roman"/>
          <w:sz w:val="19"/>
          <w:szCs w:val="19"/>
        </w:rPr>
        <w:t>d.year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d.quarter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d.month</w:t>
      </w:r>
      <w:proofErr w:type="spellEnd"/>
      <w:proofErr w:type="gramEnd"/>
      <w:r w:rsidRPr="00EC0A8D">
        <w:rPr>
          <w:rFonts w:ascii="Times New Roman" w:eastAsia="Consolas" w:hAnsi="Times New Roman" w:cs="Times New Roman"/>
          <w:sz w:val="19"/>
          <w:szCs w:val="19"/>
        </w:rPr>
        <w:t>, SUM(</w:t>
      </w:r>
      <w:proofErr w:type="spellStart"/>
      <w:proofErr w:type="gramStart"/>
      <w:r w:rsidRPr="00EC0A8D">
        <w:rPr>
          <w:rFonts w:ascii="Times New Roman" w:eastAsia="Consolas" w:hAnsi="Times New Roman" w:cs="Times New Roman"/>
          <w:sz w:val="19"/>
          <w:szCs w:val="19"/>
        </w:rPr>
        <w:t>f.revenue</w:t>
      </w:r>
      <w:proofErr w:type="spellEnd"/>
      <w:proofErr w:type="gramEnd"/>
      <w:r w:rsidRPr="00EC0A8D">
        <w:rPr>
          <w:rFonts w:ascii="Times New Roman" w:eastAsia="Consolas" w:hAnsi="Times New Roman" w:cs="Times New Roman"/>
          <w:sz w:val="19"/>
          <w:szCs w:val="19"/>
        </w:rPr>
        <w:t>) AS revenue</w:t>
      </w:r>
    </w:p>
    <w:p w14:paraId="595BD1C3"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FROM </w:t>
      </w:r>
      <w:proofErr w:type="spellStart"/>
      <w:r w:rsidRPr="00EC0A8D">
        <w:rPr>
          <w:rFonts w:ascii="Times New Roman" w:eastAsia="Consolas" w:hAnsi="Times New Roman" w:cs="Times New Roman"/>
          <w:sz w:val="19"/>
          <w:szCs w:val="19"/>
        </w:rPr>
        <w:t>fact_sales</w:t>
      </w:r>
      <w:proofErr w:type="spellEnd"/>
      <w:r w:rsidRPr="00EC0A8D">
        <w:rPr>
          <w:rFonts w:ascii="Times New Roman" w:eastAsia="Consolas" w:hAnsi="Times New Roman" w:cs="Times New Roman"/>
          <w:sz w:val="19"/>
          <w:szCs w:val="19"/>
        </w:rPr>
        <w:t xml:space="preserve"> f JOIN </w:t>
      </w:r>
      <w:proofErr w:type="spellStart"/>
      <w:r w:rsidRPr="00EC0A8D">
        <w:rPr>
          <w:rFonts w:ascii="Times New Roman" w:eastAsia="Consolas" w:hAnsi="Times New Roman" w:cs="Times New Roman"/>
          <w:sz w:val="19"/>
          <w:szCs w:val="19"/>
        </w:rPr>
        <w:t>dim_date</w:t>
      </w:r>
      <w:proofErr w:type="spellEnd"/>
      <w:r w:rsidRPr="00EC0A8D">
        <w:rPr>
          <w:rFonts w:ascii="Times New Roman" w:eastAsia="Consolas" w:hAnsi="Times New Roman" w:cs="Times New Roman"/>
          <w:sz w:val="19"/>
          <w:szCs w:val="19"/>
        </w:rPr>
        <w:t xml:space="preserve"> d ON </w:t>
      </w:r>
      <w:proofErr w:type="spellStart"/>
      <w:proofErr w:type="gramStart"/>
      <w:r w:rsidRPr="00EC0A8D">
        <w:rPr>
          <w:rFonts w:ascii="Times New Roman" w:eastAsia="Consolas" w:hAnsi="Times New Roman" w:cs="Times New Roman"/>
          <w:sz w:val="19"/>
          <w:szCs w:val="19"/>
        </w:rPr>
        <w:t>d.date</w:t>
      </w:r>
      <w:proofErr w:type="gramEnd"/>
      <w:r w:rsidRPr="00EC0A8D">
        <w:rPr>
          <w:rFonts w:ascii="Times New Roman" w:eastAsia="Consolas" w:hAnsi="Times New Roman" w:cs="Times New Roman"/>
          <w:sz w:val="19"/>
          <w:szCs w:val="19"/>
        </w:rPr>
        <w:t>_key</w:t>
      </w:r>
      <w:proofErr w:type="spellEnd"/>
      <w:r w:rsidRPr="00EC0A8D">
        <w:rPr>
          <w:rFonts w:ascii="Times New Roman" w:eastAsia="Consolas" w:hAnsi="Times New Roman" w:cs="Times New Roman"/>
          <w:sz w:val="19"/>
          <w:szCs w:val="19"/>
        </w:rPr>
        <w:t xml:space="preserve"> = </w:t>
      </w:r>
      <w:proofErr w:type="spellStart"/>
      <w:proofErr w:type="gramStart"/>
      <w:r w:rsidRPr="00EC0A8D">
        <w:rPr>
          <w:rFonts w:ascii="Times New Roman" w:eastAsia="Consolas" w:hAnsi="Times New Roman" w:cs="Times New Roman"/>
          <w:sz w:val="19"/>
          <w:szCs w:val="19"/>
        </w:rPr>
        <w:t>f.date</w:t>
      </w:r>
      <w:proofErr w:type="gramEnd"/>
      <w:r w:rsidRPr="00EC0A8D">
        <w:rPr>
          <w:rFonts w:ascii="Times New Roman" w:eastAsia="Consolas" w:hAnsi="Times New Roman" w:cs="Times New Roman"/>
          <w:sz w:val="19"/>
          <w:szCs w:val="19"/>
        </w:rPr>
        <w:t>_key</w:t>
      </w:r>
      <w:proofErr w:type="spellEnd"/>
    </w:p>
    <w:p w14:paraId="328B109D"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GROUP BY ROLLUP (</w:t>
      </w:r>
      <w:proofErr w:type="spellStart"/>
      <w:proofErr w:type="gramStart"/>
      <w:r w:rsidRPr="00EC0A8D">
        <w:rPr>
          <w:rFonts w:ascii="Times New Roman" w:eastAsia="Consolas" w:hAnsi="Times New Roman" w:cs="Times New Roman"/>
          <w:sz w:val="19"/>
          <w:szCs w:val="19"/>
        </w:rPr>
        <w:t>d.year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d.quarter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d.month</w:t>
      </w:r>
      <w:proofErr w:type="spellEnd"/>
      <w:proofErr w:type="gramEnd"/>
      <w:r w:rsidRPr="00EC0A8D">
        <w:rPr>
          <w:rFonts w:ascii="Times New Roman" w:eastAsia="Consolas" w:hAnsi="Times New Roman" w:cs="Times New Roman"/>
          <w:sz w:val="19"/>
          <w:szCs w:val="19"/>
        </w:rPr>
        <w:t>)</w:t>
      </w:r>
    </w:p>
    <w:p w14:paraId="1C092AA8" w14:textId="77777777" w:rsidR="00837CD6" w:rsidRPr="00EC0A8D" w:rsidRDefault="00000000">
      <w:pPr>
        <w:shd w:val="clear" w:color="auto" w:fill="EEF2F5"/>
        <w:spacing w:after="160"/>
        <w:ind w:left="120"/>
        <w:rPr>
          <w:rFonts w:ascii="Times New Roman" w:hAnsi="Times New Roman" w:cs="Times New Roman"/>
        </w:rPr>
      </w:pPr>
      <w:r w:rsidRPr="00EC0A8D">
        <w:rPr>
          <w:rFonts w:ascii="Times New Roman" w:eastAsia="Consolas" w:hAnsi="Times New Roman" w:cs="Times New Roman"/>
          <w:sz w:val="19"/>
          <w:szCs w:val="19"/>
        </w:rPr>
        <w:t xml:space="preserve">ORDER BY </w:t>
      </w:r>
      <w:proofErr w:type="spellStart"/>
      <w:proofErr w:type="gramStart"/>
      <w:r w:rsidRPr="00EC0A8D">
        <w:rPr>
          <w:rFonts w:ascii="Times New Roman" w:eastAsia="Consolas" w:hAnsi="Times New Roman" w:cs="Times New Roman"/>
          <w:sz w:val="19"/>
          <w:szCs w:val="19"/>
        </w:rPr>
        <w:t>d.year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d.quarter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d.month</w:t>
      </w:r>
      <w:proofErr w:type="spellEnd"/>
      <w:proofErr w:type="gramEnd"/>
      <w:r w:rsidRPr="00EC0A8D">
        <w:rPr>
          <w:rFonts w:ascii="Times New Roman" w:eastAsia="Consolas" w:hAnsi="Times New Roman" w:cs="Times New Roman"/>
          <w:sz w:val="19"/>
          <w:szCs w:val="19"/>
        </w:rPr>
        <w:t>;</w:t>
      </w:r>
    </w:p>
    <w:p w14:paraId="26B63DC8" w14:textId="6C48BC70" w:rsidR="00837CD6" w:rsidRPr="00EC0A8D" w:rsidRDefault="005B44DF" w:rsidP="005B44DF">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3D7214F7" wp14:editId="14F21442">
            <wp:extent cx="5654530" cy="5692633"/>
            <wp:effectExtent l="0" t="0" r="3810" b="3810"/>
            <wp:docPr id="225056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56035" name="Picture 225056035"/>
                    <pic:cNvPicPr/>
                  </pic:nvPicPr>
                  <pic:blipFill>
                    <a:blip r:embed="rId11">
                      <a:extLst>
                        <a:ext uri="{28A0092B-C50C-407E-A947-70E740481C1C}">
                          <a14:useLocalDpi xmlns:a14="http://schemas.microsoft.com/office/drawing/2010/main" val="0"/>
                        </a:ext>
                      </a:extLst>
                    </a:blip>
                    <a:stretch>
                      <a:fillRect/>
                    </a:stretch>
                  </pic:blipFill>
                  <pic:spPr>
                    <a:xfrm>
                      <a:off x="0" y="0"/>
                      <a:ext cx="5654530" cy="5692633"/>
                    </a:xfrm>
                    <a:prstGeom prst="rect">
                      <a:avLst/>
                    </a:prstGeom>
                  </pic:spPr>
                </pic:pic>
              </a:graphicData>
            </a:graphic>
          </wp:inline>
        </w:drawing>
      </w:r>
    </w:p>
    <w:p w14:paraId="386CF7D3"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 xml:space="preserve">Figure: Roll-up query result in </w:t>
      </w:r>
      <w:proofErr w:type="spellStart"/>
      <w:r w:rsidRPr="00F0185D">
        <w:rPr>
          <w:rFonts w:ascii="Times New Roman" w:hAnsi="Times New Roman" w:cs="Times New Roman"/>
          <w:i/>
          <w:iCs/>
          <w:color w:val="00B050"/>
          <w:sz w:val="20"/>
          <w:szCs w:val="20"/>
        </w:rPr>
        <w:t>pgAdmin</w:t>
      </w:r>
      <w:proofErr w:type="spellEnd"/>
    </w:p>
    <w:p w14:paraId="476C2F25" w14:textId="5F2C7788" w:rsidR="00837CD6" w:rsidRPr="00EC0A8D" w:rsidRDefault="006E64B2" w:rsidP="005B44DF">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7F2980A" wp14:editId="63A90E47">
            <wp:extent cx="5943600" cy="3056890"/>
            <wp:effectExtent l="0" t="0" r="0" b="0"/>
            <wp:docPr id="12123330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3002" name="Picture 1212333002"/>
                    <pic:cNvPicPr/>
                  </pic:nvPicPr>
                  <pic:blipFill>
                    <a:blip r:embed="rId12">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p>
    <w:p w14:paraId="1C5981F3" w14:textId="77777777" w:rsidR="00837CD6" w:rsidRPr="00F0185D" w:rsidRDefault="00000000">
      <w:pPr>
        <w:spacing w:after="200"/>
        <w:jc w:val="center"/>
        <w:rPr>
          <w:rFonts w:ascii="Times New Roman" w:hAnsi="Times New Roman" w:cs="Times New Roman"/>
          <w:b/>
          <w:bCs/>
          <w:color w:val="00B050"/>
        </w:rPr>
      </w:pPr>
      <w:r w:rsidRPr="00F0185D">
        <w:rPr>
          <w:rFonts w:ascii="Times New Roman" w:hAnsi="Times New Roman" w:cs="Times New Roman"/>
          <w:b/>
          <w:bCs/>
          <w:i/>
          <w:iCs/>
          <w:color w:val="00B050"/>
          <w:sz w:val="20"/>
          <w:szCs w:val="20"/>
        </w:rPr>
        <w:t>Figure: Dashboard OLAP explorer with roll-up totals enabled</w:t>
      </w:r>
    </w:p>
    <w:p w14:paraId="30DB0325" w14:textId="0931F624" w:rsidR="00837CD6" w:rsidRPr="00EC0A8D" w:rsidRDefault="006E64B2" w:rsidP="006E64B2">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5CBC6A7D" wp14:editId="0C85FD87">
            <wp:extent cx="5943600" cy="1657985"/>
            <wp:effectExtent l="0" t="0" r="0" b="0"/>
            <wp:docPr id="223233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33158" name="Picture 2232331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57985"/>
                    </a:xfrm>
                    <a:prstGeom prst="rect">
                      <a:avLst/>
                    </a:prstGeom>
                  </pic:spPr>
                </pic:pic>
              </a:graphicData>
            </a:graphic>
          </wp:inline>
        </w:drawing>
      </w:r>
    </w:p>
    <w:p w14:paraId="5D14814D" w14:textId="77777777" w:rsidR="00837CD6" w:rsidRPr="00F0185D" w:rsidRDefault="00000000">
      <w:pPr>
        <w:spacing w:after="200"/>
        <w:jc w:val="center"/>
        <w:rPr>
          <w:rFonts w:ascii="Times New Roman" w:hAnsi="Times New Roman" w:cs="Times New Roman"/>
          <w:b/>
          <w:bCs/>
          <w:color w:val="00B050"/>
        </w:rPr>
      </w:pPr>
      <w:r w:rsidRPr="00F0185D">
        <w:rPr>
          <w:rFonts w:ascii="Times New Roman" w:hAnsi="Times New Roman" w:cs="Times New Roman"/>
          <w:b/>
          <w:bCs/>
          <w:i/>
          <w:iCs/>
          <w:color w:val="00B050"/>
          <w:sz w:val="20"/>
          <w:szCs w:val="20"/>
        </w:rPr>
        <w:t>Figure: Drill-down from year to quarter to month</w:t>
      </w:r>
    </w:p>
    <w:p w14:paraId="76B13F29" w14:textId="4B4D61D2" w:rsidR="00837CD6" w:rsidRPr="00EC0A8D" w:rsidRDefault="006E64B2" w:rsidP="006E64B2">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2AEA2E8" wp14:editId="3B785CD6">
            <wp:extent cx="5943600" cy="3025775"/>
            <wp:effectExtent l="0" t="0" r="0" b="3175"/>
            <wp:docPr id="1967332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2944" name="Picture 1967332944"/>
                    <pic:cNvPicPr/>
                  </pic:nvPicPr>
                  <pic:blipFill>
                    <a:blip r:embed="rId14">
                      <a:extLst>
                        <a:ext uri="{28A0092B-C50C-407E-A947-70E740481C1C}">
                          <a14:useLocalDpi xmlns:a14="http://schemas.microsoft.com/office/drawing/2010/main" val="0"/>
                        </a:ext>
                      </a:extLst>
                    </a:blip>
                    <a:stretch>
                      <a:fillRect/>
                    </a:stretch>
                  </pic:blipFill>
                  <pic:spPr>
                    <a:xfrm>
                      <a:off x="0" y="0"/>
                      <a:ext cx="5943600" cy="3025775"/>
                    </a:xfrm>
                    <a:prstGeom prst="rect">
                      <a:avLst/>
                    </a:prstGeom>
                  </pic:spPr>
                </pic:pic>
              </a:graphicData>
            </a:graphic>
          </wp:inline>
        </w:drawing>
      </w:r>
    </w:p>
    <w:p w14:paraId="08D10015"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Slice and dice using sidebar filters</w:t>
      </w:r>
    </w:p>
    <w:p w14:paraId="54FCE697"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6. Business insights with SQL</w:t>
      </w:r>
    </w:p>
    <w:p w14:paraId="05271B35"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6.1 Top-selling products</w:t>
      </w:r>
    </w:p>
    <w:p w14:paraId="484B6664"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SELECT </w:t>
      </w:r>
      <w:proofErr w:type="spellStart"/>
      <w:proofErr w:type="gramStart"/>
      <w:r w:rsidRPr="00EC0A8D">
        <w:rPr>
          <w:rFonts w:ascii="Times New Roman" w:eastAsia="Consolas" w:hAnsi="Times New Roman" w:cs="Times New Roman"/>
          <w:sz w:val="19"/>
          <w:szCs w:val="19"/>
        </w:rPr>
        <w:t>p.description</w:t>
      </w:r>
      <w:proofErr w:type="spellEnd"/>
      <w:proofErr w:type="gramEnd"/>
      <w:r w:rsidRPr="00EC0A8D">
        <w:rPr>
          <w:rFonts w:ascii="Times New Roman" w:eastAsia="Consolas" w:hAnsi="Times New Roman" w:cs="Times New Roman"/>
          <w:sz w:val="19"/>
          <w:szCs w:val="19"/>
        </w:rPr>
        <w:t>, SUM(</w:t>
      </w:r>
      <w:proofErr w:type="spellStart"/>
      <w:proofErr w:type="gramStart"/>
      <w:r w:rsidRPr="00EC0A8D">
        <w:rPr>
          <w:rFonts w:ascii="Times New Roman" w:eastAsia="Consolas" w:hAnsi="Times New Roman" w:cs="Times New Roman"/>
          <w:sz w:val="19"/>
          <w:szCs w:val="19"/>
        </w:rPr>
        <w:t>f.quantity</w:t>
      </w:r>
      <w:proofErr w:type="spellEnd"/>
      <w:proofErr w:type="gramEnd"/>
      <w:r w:rsidRPr="00EC0A8D">
        <w:rPr>
          <w:rFonts w:ascii="Times New Roman" w:eastAsia="Consolas" w:hAnsi="Times New Roman" w:cs="Times New Roman"/>
          <w:sz w:val="19"/>
          <w:szCs w:val="19"/>
        </w:rPr>
        <w:t>) AS units, SUM(</w:t>
      </w:r>
      <w:proofErr w:type="spellStart"/>
      <w:proofErr w:type="gramStart"/>
      <w:r w:rsidRPr="00EC0A8D">
        <w:rPr>
          <w:rFonts w:ascii="Times New Roman" w:eastAsia="Consolas" w:hAnsi="Times New Roman" w:cs="Times New Roman"/>
          <w:sz w:val="19"/>
          <w:szCs w:val="19"/>
        </w:rPr>
        <w:t>f.revenue</w:t>
      </w:r>
      <w:proofErr w:type="spellEnd"/>
      <w:proofErr w:type="gramEnd"/>
      <w:r w:rsidRPr="00EC0A8D">
        <w:rPr>
          <w:rFonts w:ascii="Times New Roman" w:eastAsia="Consolas" w:hAnsi="Times New Roman" w:cs="Times New Roman"/>
          <w:sz w:val="19"/>
          <w:szCs w:val="19"/>
        </w:rPr>
        <w:t>) AS revenue</w:t>
      </w:r>
    </w:p>
    <w:p w14:paraId="0FA3F5A1"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FROM </w:t>
      </w:r>
      <w:proofErr w:type="spellStart"/>
      <w:r w:rsidRPr="00EC0A8D">
        <w:rPr>
          <w:rFonts w:ascii="Times New Roman" w:eastAsia="Consolas" w:hAnsi="Times New Roman" w:cs="Times New Roman"/>
          <w:sz w:val="19"/>
          <w:szCs w:val="19"/>
        </w:rPr>
        <w:t>fact_sales</w:t>
      </w:r>
      <w:proofErr w:type="spellEnd"/>
      <w:r w:rsidRPr="00EC0A8D">
        <w:rPr>
          <w:rFonts w:ascii="Times New Roman" w:eastAsia="Consolas" w:hAnsi="Times New Roman" w:cs="Times New Roman"/>
          <w:sz w:val="19"/>
          <w:szCs w:val="19"/>
        </w:rPr>
        <w:t xml:space="preserve"> f JOIN </w:t>
      </w:r>
      <w:proofErr w:type="spellStart"/>
      <w:r w:rsidRPr="00EC0A8D">
        <w:rPr>
          <w:rFonts w:ascii="Times New Roman" w:eastAsia="Consolas" w:hAnsi="Times New Roman" w:cs="Times New Roman"/>
          <w:sz w:val="19"/>
          <w:szCs w:val="19"/>
        </w:rPr>
        <w:t>dim_product</w:t>
      </w:r>
      <w:proofErr w:type="spellEnd"/>
      <w:r w:rsidRPr="00EC0A8D">
        <w:rPr>
          <w:rFonts w:ascii="Times New Roman" w:eastAsia="Consolas" w:hAnsi="Times New Roman" w:cs="Times New Roman"/>
          <w:sz w:val="19"/>
          <w:szCs w:val="19"/>
        </w:rPr>
        <w:t xml:space="preserve"> p ON </w:t>
      </w:r>
      <w:proofErr w:type="spellStart"/>
      <w:proofErr w:type="gramStart"/>
      <w:r w:rsidRPr="00EC0A8D">
        <w:rPr>
          <w:rFonts w:ascii="Times New Roman" w:eastAsia="Consolas" w:hAnsi="Times New Roman" w:cs="Times New Roman"/>
          <w:sz w:val="19"/>
          <w:szCs w:val="19"/>
        </w:rPr>
        <w:t>p.product</w:t>
      </w:r>
      <w:proofErr w:type="gramEnd"/>
      <w:r w:rsidRPr="00EC0A8D">
        <w:rPr>
          <w:rFonts w:ascii="Times New Roman" w:eastAsia="Consolas" w:hAnsi="Times New Roman" w:cs="Times New Roman"/>
          <w:sz w:val="19"/>
          <w:szCs w:val="19"/>
        </w:rPr>
        <w:t>_key</w:t>
      </w:r>
      <w:proofErr w:type="spellEnd"/>
      <w:r w:rsidRPr="00EC0A8D">
        <w:rPr>
          <w:rFonts w:ascii="Times New Roman" w:eastAsia="Consolas" w:hAnsi="Times New Roman" w:cs="Times New Roman"/>
          <w:sz w:val="19"/>
          <w:szCs w:val="19"/>
        </w:rPr>
        <w:t xml:space="preserve"> = </w:t>
      </w:r>
      <w:proofErr w:type="spellStart"/>
      <w:proofErr w:type="gramStart"/>
      <w:r w:rsidRPr="00EC0A8D">
        <w:rPr>
          <w:rFonts w:ascii="Times New Roman" w:eastAsia="Consolas" w:hAnsi="Times New Roman" w:cs="Times New Roman"/>
          <w:sz w:val="19"/>
          <w:szCs w:val="19"/>
        </w:rPr>
        <w:t>f.product</w:t>
      </w:r>
      <w:proofErr w:type="gramEnd"/>
      <w:r w:rsidRPr="00EC0A8D">
        <w:rPr>
          <w:rFonts w:ascii="Times New Roman" w:eastAsia="Consolas" w:hAnsi="Times New Roman" w:cs="Times New Roman"/>
          <w:sz w:val="19"/>
          <w:szCs w:val="19"/>
        </w:rPr>
        <w:t>_key</w:t>
      </w:r>
      <w:proofErr w:type="spellEnd"/>
    </w:p>
    <w:p w14:paraId="2012D92A" w14:textId="77777777" w:rsidR="00837CD6" w:rsidRPr="00EC0A8D" w:rsidRDefault="00000000">
      <w:pPr>
        <w:shd w:val="clear" w:color="auto" w:fill="EEF2F5"/>
        <w:spacing w:after="160"/>
        <w:ind w:left="120"/>
        <w:rPr>
          <w:rFonts w:ascii="Times New Roman" w:hAnsi="Times New Roman" w:cs="Times New Roman"/>
        </w:rPr>
      </w:pPr>
      <w:r w:rsidRPr="00EC0A8D">
        <w:rPr>
          <w:rFonts w:ascii="Times New Roman" w:eastAsia="Consolas" w:hAnsi="Times New Roman" w:cs="Times New Roman"/>
          <w:sz w:val="19"/>
          <w:szCs w:val="19"/>
        </w:rPr>
        <w:t xml:space="preserve">GROUP BY </w:t>
      </w:r>
      <w:proofErr w:type="spellStart"/>
      <w:proofErr w:type="gramStart"/>
      <w:r w:rsidRPr="00EC0A8D">
        <w:rPr>
          <w:rFonts w:ascii="Times New Roman" w:eastAsia="Consolas" w:hAnsi="Times New Roman" w:cs="Times New Roman"/>
          <w:sz w:val="19"/>
          <w:szCs w:val="19"/>
        </w:rPr>
        <w:t>p.description</w:t>
      </w:r>
      <w:proofErr w:type="spellEnd"/>
      <w:proofErr w:type="gramEnd"/>
      <w:r w:rsidRPr="00EC0A8D">
        <w:rPr>
          <w:rFonts w:ascii="Times New Roman" w:eastAsia="Consolas" w:hAnsi="Times New Roman" w:cs="Times New Roman"/>
          <w:sz w:val="19"/>
          <w:szCs w:val="19"/>
        </w:rPr>
        <w:t xml:space="preserve"> ORDER BY revenue DESC LIMIT 10;</w:t>
      </w:r>
    </w:p>
    <w:p w14:paraId="0E21D22A" w14:textId="50A0675B" w:rsidR="00837CD6" w:rsidRPr="00EC0A8D" w:rsidRDefault="006E64B2" w:rsidP="006E64B2">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34A9E6DA" wp14:editId="7065CD68">
            <wp:extent cx="5859780" cy="2903220"/>
            <wp:effectExtent l="0" t="0" r="7620" b="0"/>
            <wp:docPr id="6997372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7259" name="Picture 699737259"/>
                    <pic:cNvPicPr/>
                  </pic:nvPicPr>
                  <pic:blipFill>
                    <a:blip r:embed="rId15">
                      <a:extLst>
                        <a:ext uri="{28A0092B-C50C-407E-A947-70E740481C1C}">
                          <a14:useLocalDpi xmlns:a14="http://schemas.microsoft.com/office/drawing/2010/main" val="0"/>
                        </a:ext>
                      </a:extLst>
                    </a:blip>
                    <a:stretch>
                      <a:fillRect/>
                    </a:stretch>
                  </pic:blipFill>
                  <pic:spPr>
                    <a:xfrm>
                      <a:off x="0" y="0"/>
                      <a:ext cx="5860299" cy="2903477"/>
                    </a:xfrm>
                    <a:prstGeom prst="rect">
                      <a:avLst/>
                    </a:prstGeom>
                  </pic:spPr>
                </pic:pic>
              </a:graphicData>
            </a:graphic>
          </wp:inline>
        </w:drawing>
      </w:r>
    </w:p>
    <w:p w14:paraId="428847AF"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Top 10 products query result</w:t>
      </w:r>
    </w:p>
    <w:p w14:paraId="0132E7C9"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i/>
          <w:iCs/>
          <w:color w:val="5B6B7A"/>
        </w:rPr>
        <w:t>Observation</w:t>
      </w:r>
      <w:proofErr w:type="gramStart"/>
      <w:r w:rsidRPr="00EC0A8D">
        <w:rPr>
          <w:rFonts w:ascii="Times New Roman" w:hAnsi="Times New Roman" w:cs="Times New Roman"/>
          <w:i/>
          <w:iCs/>
          <w:color w:val="5B6B7A"/>
        </w:rPr>
        <w:t>:  [</w:t>
      </w:r>
      <w:proofErr w:type="gramEnd"/>
      <w:r w:rsidRPr="00EC0A8D">
        <w:rPr>
          <w:rFonts w:ascii="Times New Roman" w:hAnsi="Times New Roman" w:cs="Times New Roman"/>
          <w:i/>
          <w:iCs/>
          <w:color w:val="5B6B7A"/>
        </w:rPr>
        <w:t>Write 2-3 lines: which products lead, and which category they belong to.]</w:t>
      </w:r>
    </w:p>
    <w:p w14:paraId="18F2AA04"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6.2 Seasonal trends and month-over-month growth</w:t>
      </w:r>
    </w:p>
    <w:p w14:paraId="30712470"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WITH m AS (SELECT </w:t>
      </w:r>
      <w:proofErr w:type="spellStart"/>
      <w:proofErr w:type="gramStart"/>
      <w:r w:rsidRPr="00EC0A8D">
        <w:rPr>
          <w:rFonts w:ascii="Times New Roman" w:eastAsia="Consolas" w:hAnsi="Times New Roman" w:cs="Times New Roman"/>
          <w:sz w:val="19"/>
          <w:szCs w:val="19"/>
        </w:rPr>
        <w:t>d.year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d.month</w:t>
      </w:r>
      <w:proofErr w:type="spellEnd"/>
      <w:proofErr w:type="gramEnd"/>
      <w:r w:rsidRPr="00EC0A8D">
        <w:rPr>
          <w:rFonts w:ascii="Times New Roman" w:eastAsia="Consolas" w:hAnsi="Times New Roman" w:cs="Times New Roman"/>
          <w:sz w:val="19"/>
          <w:szCs w:val="19"/>
        </w:rPr>
        <w:t>, SUM(</w:t>
      </w:r>
      <w:proofErr w:type="spellStart"/>
      <w:proofErr w:type="gramStart"/>
      <w:r w:rsidRPr="00EC0A8D">
        <w:rPr>
          <w:rFonts w:ascii="Times New Roman" w:eastAsia="Consolas" w:hAnsi="Times New Roman" w:cs="Times New Roman"/>
          <w:sz w:val="19"/>
          <w:szCs w:val="19"/>
        </w:rPr>
        <w:t>f.revenue</w:t>
      </w:r>
      <w:proofErr w:type="spellEnd"/>
      <w:proofErr w:type="gramEnd"/>
      <w:r w:rsidRPr="00EC0A8D">
        <w:rPr>
          <w:rFonts w:ascii="Times New Roman" w:eastAsia="Consolas" w:hAnsi="Times New Roman" w:cs="Times New Roman"/>
          <w:sz w:val="19"/>
          <w:szCs w:val="19"/>
        </w:rPr>
        <w:t>) AS revenue</w:t>
      </w:r>
    </w:p>
    <w:p w14:paraId="7F8F9884"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  FROM </w:t>
      </w:r>
      <w:proofErr w:type="spellStart"/>
      <w:r w:rsidRPr="00EC0A8D">
        <w:rPr>
          <w:rFonts w:ascii="Times New Roman" w:eastAsia="Consolas" w:hAnsi="Times New Roman" w:cs="Times New Roman"/>
          <w:sz w:val="19"/>
          <w:szCs w:val="19"/>
        </w:rPr>
        <w:t>fact_sales</w:t>
      </w:r>
      <w:proofErr w:type="spellEnd"/>
      <w:r w:rsidRPr="00EC0A8D">
        <w:rPr>
          <w:rFonts w:ascii="Times New Roman" w:eastAsia="Consolas" w:hAnsi="Times New Roman" w:cs="Times New Roman"/>
          <w:sz w:val="19"/>
          <w:szCs w:val="19"/>
        </w:rPr>
        <w:t xml:space="preserve"> f JOIN </w:t>
      </w:r>
      <w:proofErr w:type="spellStart"/>
      <w:r w:rsidRPr="00EC0A8D">
        <w:rPr>
          <w:rFonts w:ascii="Times New Roman" w:eastAsia="Consolas" w:hAnsi="Times New Roman" w:cs="Times New Roman"/>
          <w:sz w:val="19"/>
          <w:szCs w:val="19"/>
        </w:rPr>
        <w:t>dim_date</w:t>
      </w:r>
      <w:proofErr w:type="spellEnd"/>
      <w:r w:rsidRPr="00EC0A8D">
        <w:rPr>
          <w:rFonts w:ascii="Times New Roman" w:eastAsia="Consolas" w:hAnsi="Times New Roman" w:cs="Times New Roman"/>
          <w:sz w:val="19"/>
          <w:szCs w:val="19"/>
        </w:rPr>
        <w:t xml:space="preserve"> d ON </w:t>
      </w:r>
      <w:proofErr w:type="spellStart"/>
      <w:proofErr w:type="gramStart"/>
      <w:r w:rsidRPr="00EC0A8D">
        <w:rPr>
          <w:rFonts w:ascii="Times New Roman" w:eastAsia="Consolas" w:hAnsi="Times New Roman" w:cs="Times New Roman"/>
          <w:sz w:val="19"/>
          <w:szCs w:val="19"/>
        </w:rPr>
        <w:t>d.date</w:t>
      </w:r>
      <w:proofErr w:type="gramEnd"/>
      <w:r w:rsidRPr="00EC0A8D">
        <w:rPr>
          <w:rFonts w:ascii="Times New Roman" w:eastAsia="Consolas" w:hAnsi="Times New Roman" w:cs="Times New Roman"/>
          <w:sz w:val="19"/>
          <w:szCs w:val="19"/>
        </w:rPr>
        <w:t>_key</w:t>
      </w:r>
      <w:proofErr w:type="spellEnd"/>
      <w:r w:rsidRPr="00EC0A8D">
        <w:rPr>
          <w:rFonts w:ascii="Times New Roman" w:eastAsia="Consolas" w:hAnsi="Times New Roman" w:cs="Times New Roman"/>
          <w:sz w:val="19"/>
          <w:szCs w:val="19"/>
        </w:rPr>
        <w:t xml:space="preserve"> = </w:t>
      </w:r>
      <w:proofErr w:type="spellStart"/>
      <w:proofErr w:type="gramStart"/>
      <w:r w:rsidRPr="00EC0A8D">
        <w:rPr>
          <w:rFonts w:ascii="Times New Roman" w:eastAsia="Consolas" w:hAnsi="Times New Roman" w:cs="Times New Roman"/>
          <w:sz w:val="19"/>
          <w:szCs w:val="19"/>
        </w:rPr>
        <w:t>f.date</w:t>
      </w:r>
      <w:proofErr w:type="gramEnd"/>
      <w:r w:rsidRPr="00EC0A8D">
        <w:rPr>
          <w:rFonts w:ascii="Times New Roman" w:eastAsia="Consolas" w:hAnsi="Times New Roman" w:cs="Times New Roman"/>
          <w:sz w:val="19"/>
          <w:szCs w:val="19"/>
        </w:rPr>
        <w:t>_key</w:t>
      </w:r>
      <w:proofErr w:type="spellEnd"/>
      <w:r w:rsidRPr="00EC0A8D">
        <w:rPr>
          <w:rFonts w:ascii="Times New Roman" w:eastAsia="Consolas" w:hAnsi="Times New Roman" w:cs="Times New Roman"/>
          <w:sz w:val="19"/>
          <w:szCs w:val="19"/>
        </w:rPr>
        <w:t xml:space="preserve"> GROUP BY </w:t>
      </w:r>
      <w:proofErr w:type="spellStart"/>
      <w:proofErr w:type="gramStart"/>
      <w:r w:rsidRPr="00EC0A8D">
        <w:rPr>
          <w:rFonts w:ascii="Times New Roman" w:eastAsia="Consolas" w:hAnsi="Times New Roman" w:cs="Times New Roman"/>
          <w:sz w:val="19"/>
          <w:szCs w:val="19"/>
        </w:rPr>
        <w:t>d.year</w:t>
      </w:r>
      <w:proofErr w:type="spellEnd"/>
      <w:proofErr w:type="gramEnd"/>
      <w:r w:rsidRPr="00EC0A8D">
        <w:rPr>
          <w:rFonts w:ascii="Times New Roman" w:eastAsia="Consolas" w:hAnsi="Times New Roman" w:cs="Times New Roman"/>
          <w:sz w:val="19"/>
          <w:szCs w:val="19"/>
        </w:rPr>
        <w:t xml:space="preserve">, </w:t>
      </w:r>
      <w:proofErr w:type="spellStart"/>
      <w:proofErr w:type="gramStart"/>
      <w:r w:rsidRPr="00EC0A8D">
        <w:rPr>
          <w:rFonts w:ascii="Times New Roman" w:eastAsia="Consolas" w:hAnsi="Times New Roman" w:cs="Times New Roman"/>
          <w:sz w:val="19"/>
          <w:szCs w:val="19"/>
        </w:rPr>
        <w:t>d.month</w:t>
      </w:r>
      <w:proofErr w:type="spellEnd"/>
      <w:proofErr w:type="gramEnd"/>
      <w:r w:rsidRPr="00EC0A8D">
        <w:rPr>
          <w:rFonts w:ascii="Times New Roman" w:eastAsia="Consolas" w:hAnsi="Times New Roman" w:cs="Times New Roman"/>
          <w:sz w:val="19"/>
          <w:szCs w:val="19"/>
        </w:rPr>
        <w:t>)</w:t>
      </w:r>
    </w:p>
    <w:p w14:paraId="42DAEE83"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SELECT year, month, revenue,</w:t>
      </w:r>
    </w:p>
    <w:p w14:paraId="63FCDEB2"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  </w:t>
      </w:r>
      <w:proofErr w:type="gramStart"/>
      <w:r w:rsidRPr="00EC0A8D">
        <w:rPr>
          <w:rFonts w:ascii="Times New Roman" w:eastAsia="Consolas" w:hAnsi="Times New Roman" w:cs="Times New Roman"/>
          <w:sz w:val="19"/>
          <w:szCs w:val="19"/>
        </w:rPr>
        <w:t>ROUND(</w:t>
      </w:r>
      <w:proofErr w:type="gramEnd"/>
      <w:r w:rsidRPr="00EC0A8D">
        <w:rPr>
          <w:rFonts w:ascii="Times New Roman" w:eastAsia="Consolas" w:hAnsi="Times New Roman" w:cs="Times New Roman"/>
          <w:sz w:val="19"/>
          <w:szCs w:val="19"/>
        </w:rPr>
        <w:t xml:space="preserve">100*(revenue - </w:t>
      </w:r>
      <w:proofErr w:type="gramStart"/>
      <w:r w:rsidRPr="00EC0A8D">
        <w:rPr>
          <w:rFonts w:ascii="Times New Roman" w:eastAsia="Consolas" w:hAnsi="Times New Roman" w:cs="Times New Roman"/>
          <w:sz w:val="19"/>
          <w:szCs w:val="19"/>
        </w:rPr>
        <w:t>LAG(</w:t>
      </w:r>
      <w:proofErr w:type="gramEnd"/>
      <w:r w:rsidRPr="00EC0A8D">
        <w:rPr>
          <w:rFonts w:ascii="Times New Roman" w:eastAsia="Consolas" w:hAnsi="Times New Roman" w:cs="Times New Roman"/>
          <w:sz w:val="19"/>
          <w:szCs w:val="19"/>
        </w:rPr>
        <w:t>revenue) OVER (ORDER BY year, month))</w:t>
      </w:r>
    </w:p>
    <w:p w14:paraId="76F83AF6" w14:textId="77777777" w:rsidR="00837CD6" w:rsidRPr="00EC0A8D" w:rsidRDefault="00000000">
      <w:pPr>
        <w:shd w:val="clear" w:color="auto" w:fill="EEF2F5"/>
        <w:ind w:left="120"/>
        <w:rPr>
          <w:rFonts w:ascii="Times New Roman" w:hAnsi="Times New Roman" w:cs="Times New Roman"/>
        </w:rPr>
      </w:pPr>
      <w:r w:rsidRPr="00EC0A8D">
        <w:rPr>
          <w:rFonts w:ascii="Times New Roman" w:eastAsia="Consolas" w:hAnsi="Times New Roman" w:cs="Times New Roman"/>
          <w:sz w:val="19"/>
          <w:szCs w:val="19"/>
        </w:rPr>
        <w:t xml:space="preserve">  / NULLIF(</w:t>
      </w:r>
      <w:proofErr w:type="gramStart"/>
      <w:r w:rsidRPr="00EC0A8D">
        <w:rPr>
          <w:rFonts w:ascii="Times New Roman" w:eastAsia="Consolas" w:hAnsi="Times New Roman" w:cs="Times New Roman"/>
          <w:sz w:val="19"/>
          <w:szCs w:val="19"/>
        </w:rPr>
        <w:t>LAG(</w:t>
      </w:r>
      <w:proofErr w:type="gramEnd"/>
      <w:r w:rsidRPr="00EC0A8D">
        <w:rPr>
          <w:rFonts w:ascii="Times New Roman" w:eastAsia="Consolas" w:hAnsi="Times New Roman" w:cs="Times New Roman"/>
          <w:sz w:val="19"/>
          <w:szCs w:val="19"/>
        </w:rPr>
        <w:t xml:space="preserve">revenue) OVER (ORDER BY year, month), 0), 1) AS </w:t>
      </w:r>
      <w:proofErr w:type="spellStart"/>
      <w:r w:rsidRPr="00EC0A8D">
        <w:rPr>
          <w:rFonts w:ascii="Times New Roman" w:eastAsia="Consolas" w:hAnsi="Times New Roman" w:cs="Times New Roman"/>
          <w:sz w:val="19"/>
          <w:szCs w:val="19"/>
        </w:rPr>
        <w:t>mom_growth_pct</w:t>
      </w:r>
      <w:proofErr w:type="spellEnd"/>
    </w:p>
    <w:p w14:paraId="2BFAE994" w14:textId="77777777" w:rsidR="00837CD6" w:rsidRPr="00EC0A8D" w:rsidRDefault="00000000">
      <w:pPr>
        <w:shd w:val="clear" w:color="auto" w:fill="EEF2F5"/>
        <w:spacing w:after="160"/>
        <w:ind w:left="120"/>
        <w:rPr>
          <w:rFonts w:ascii="Times New Roman" w:hAnsi="Times New Roman" w:cs="Times New Roman"/>
        </w:rPr>
      </w:pPr>
      <w:r w:rsidRPr="00EC0A8D">
        <w:rPr>
          <w:rFonts w:ascii="Times New Roman" w:eastAsia="Consolas" w:hAnsi="Times New Roman" w:cs="Times New Roman"/>
          <w:sz w:val="19"/>
          <w:szCs w:val="19"/>
        </w:rPr>
        <w:t>FROM m ORDER BY year, month;</w:t>
      </w:r>
    </w:p>
    <w:p w14:paraId="53DF9022" w14:textId="3E5E7B7A" w:rsidR="00837CD6" w:rsidRPr="00EC0A8D" w:rsidRDefault="009A14C3" w:rsidP="009A14C3">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49B3D5BB" wp14:editId="3597A532">
            <wp:extent cx="5890260" cy="3733800"/>
            <wp:effectExtent l="0" t="0" r="0" b="0"/>
            <wp:docPr id="17611428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2814" name="Picture 1761142814"/>
                    <pic:cNvPicPr/>
                  </pic:nvPicPr>
                  <pic:blipFill>
                    <a:blip r:embed="rId16">
                      <a:extLst>
                        <a:ext uri="{28A0092B-C50C-407E-A947-70E740481C1C}">
                          <a14:useLocalDpi xmlns:a14="http://schemas.microsoft.com/office/drawing/2010/main" val="0"/>
                        </a:ext>
                      </a:extLst>
                    </a:blip>
                    <a:stretch>
                      <a:fillRect/>
                    </a:stretch>
                  </pic:blipFill>
                  <pic:spPr>
                    <a:xfrm>
                      <a:off x="0" y="0"/>
                      <a:ext cx="5890776" cy="3734127"/>
                    </a:xfrm>
                    <a:prstGeom prst="rect">
                      <a:avLst/>
                    </a:prstGeom>
                  </pic:spPr>
                </pic:pic>
              </a:graphicData>
            </a:graphic>
          </wp:inline>
        </w:drawing>
      </w:r>
    </w:p>
    <w:p w14:paraId="42A93920"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Seasonal trend query result</w:t>
      </w:r>
    </w:p>
    <w:p w14:paraId="7101531E" w14:textId="19D2C381"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i/>
          <w:iCs/>
          <w:color w:val="5B6B7A"/>
        </w:rPr>
        <w:t>Observation</w:t>
      </w:r>
      <w:r w:rsidR="009A14C3" w:rsidRPr="00EC0A8D">
        <w:rPr>
          <w:rFonts w:ascii="Times New Roman" w:hAnsi="Times New Roman" w:cs="Times New Roman"/>
          <w:i/>
          <w:iCs/>
          <w:color w:val="5B6B7A"/>
        </w:rPr>
        <w:t>: [</w:t>
      </w:r>
      <w:r w:rsidRPr="00EC0A8D">
        <w:rPr>
          <w:rFonts w:ascii="Times New Roman" w:hAnsi="Times New Roman" w:cs="Times New Roman"/>
          <w:i/>
          <w:iCs/>
          <w:color w:val="5B6B7A"/>
        </w:rPr>
        <w:t>Write 2-3 lines: which months peak (for example October and November) and the likely reason.]</w:t>
      </w:r>
    </w:p>
    <w:p w14:paraId="5ADEA593"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6.3 Other insights</w:t>
      </w:r>
    </w:p>
    <w:p w14:paraId="2A82E606"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Revenue by category, country and top customers are available in the dashboard and through the API.</w:t>
      </w:r>
    </w:p>
    <w:p w14:paraId="7ABF440D"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7. Visualisation and dashboard</w:t>
      </w:r>
    </w:p>
    <w:p w14:paraId="16A298B1"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web dashboard is served by Flask at http://127.0.0.1:5000. It contains KPI cards (revenue, units, orders, customers, average order value), a monthly revenue trend, revenue by category, seasonality by calendar month, top products, an OLAP explorer with drill-down, and a top customers table. The sidebar filters apply to every element at once.</w:t>
      </w:r>
    </w:p>
    <w:p w14:paraId="76C87C6A" w14:textId="31566BA4" w:rsidR="00837CD6" w:rsidRPr="00EC0A8D" w:rsidRDefault="009A14C3" w:rsidP="009A14C3">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5B6C454C" wp14:editId="2E8D1EA2">
            <wp:extent cx="5943600" cy="2599690"/>
            <wp:effectExtent l="0" t="0" r="0" b="0"/>
            <wp:docPr id="65692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912" name="Picture 656929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99690"/>
                    </a:xfrm>
                    <a:prstGeom prst="rect">
                      <a:avLst/>
                    </a:prstGeom>
                  </pic:spPr>
                </pic:pic>
              </a:graphicData>
            </a:graphic>
          </wp:inline>
        </w:drawing>
      </w:r>
    </w:p>
    <w:p w14:paraId="0459DE9B"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Full dashboard (all filters cleared)</w:t>
      </w:r>
    </w:p>
    <w:p w14:paraId="06BD8999" w14:textId="271B1F4F" w:rsidR="00837CD6" w:rsidRPr="00EC0A8D" w:rsidRDefault="009A14C3" w:rsidP="009A14C3">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568CECB8" wp14:editId="75C8AC76">
            <wp:extent cx="5943600" cy="2575560"/>
            <wp:effectExtent l="0" t="0" r="0" b="0"/>
            <wp:docPr id="1575548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8629" name="Picture 15755486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575560"/>
                    </a:xfrm>
                    <a:prstGeom prst="rect">
                      <a:avLst/>
                    </a:prstGeom>
                  </pic:spPr>
                </pic:pic>
              </a:graphicData>
            </a:graphic>
          </wp:inline>
        </w:drawing>
      </w:r>
    </w:p>
    <w:p w14:paraId="30546948"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Figure: Dashboard with filters applied (slice or dice)</w:t>
      </w:r>
    </w:p>
    <w:p w14:paraId="3157B990"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7.1 REST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5"/>
        <w:gridCol w:w="5965"/>
      </w:tblGrid>
      <w:tr w:rsidR="00837CD6" w:rsidRPr="00EC0A8D" w14:paraId="58AFD6CF" w14:textId="77777777">
        <w:trPr>
          <w:tblHeader/>
        </w:trPr>
        <w:tc>
          <w:tcPr>
            <w:tcW w:w="33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0D768AF4"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Endpoint</w:t>
            </w:r>
          </w:p>
        </w:tc>
        <w:tc>
          <w:tcPr>
            <w:tcW w:w="60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17BD6A9D"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Purpose</w:t>
            </w:r>
          </w:p>
        </w:tc>
      </w:tr>
      <w:tr w:rsidR="00837CD6" w:rsidRPr="00EC0A8D" w14:paraId="667D3954"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CD0B1DE"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/filters</w:t>
            </w:r>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D44765B" w14:textId="51240D43" w:rsidR="00837CD6" w:rsidRPr="00EC0A8D" w:rsidRDefault="00000000">
            <w:pPr>
              <w:rPr>
                <w:rFonts w:ascii="Times New Roman" w:hAnsi="Times New Roman" w:cs="Times New Roman"/>
              </w:rPr>
            </w:pPr>
            <w:r w:rsidRPr="00EC0A8D">
              <w:rPr>
                <w:rFonts w:ascii="Times New Roman" w:hAnsi="Times New Roman" w:cs="Times New Roman"/>
                <w:sz w:val="20"/>
                <w:szCs w:val="20"/>
              </w:rPr>
              <w:t xml:space="preserve">Values for the filter </w:t>
            </w:r>
            <w:proofErr w:type="gramStart"/>
            <w:r w:rsidR="004170CE" w:rsidRPr="00EC0A8D">
              <w:rPr>
                <w:rFonts w:ascii="Times New Roman" w:hAnsi="Times New Roman" w:cs="Times New Roman"/>
                <w:sz w:val="20"/>
                <w:szCs w:val="20"/>
              </w:rPr>
              <w:t>drop</w:t>
            </w:r>
            <w:r w:rsidR="004170CE">
              <w:rPr>
                <w:rFonts w:ascii="Times New Roman" w:hAnsi="Times New Roman" w:cs="Times New Roman"/>
                <w:sz w:val="20"/>
                <w:szCs w:val="20"/>
              </w:rPr>
              <w:t>-</w:t>
            </w:r>
            <w:r w:rsidR="004170CE" w:rsidRPr="00EC0A8D">
              <w:rPr>
                <w:rFonts w:ascii="Times New Roman" w:hAnsi="Times New Roman" w:cs="Times New Roman"/>
                <w:sz w:val="20"/>
                <w:szCs w:val="20"/>
              </w:rPr>
              <w:t>downs</w:t>
            </w:r>
            <w:proofErr w:type="gramEnd"/>
          </w:p>
        </w:tc>
      </w:tr>
      <w:tr w:rsidR="00837CD6" w:rsidRPr="00EC0A8D" w14:paraId="33A95754"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D0D3529"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lastRenderedPageBreak/>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kpis</w:t>
            </w:r>
            <w:proofErr w:type="spellEnd"/>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EBD6A72"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Headline numbers</w:t>
            </w:r>
          </w:p>
        </w:tc>
      </w:tr>
      <w:tr w:rsidR="00837CD6" w:rsidRPr="00EC0A8D" w14:paraId="2865D3B7"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2880909"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olap?group</w:t>
            </w:r>
            <w:proofErr w:type="spellEnd"/>
            <w:r w:rsidRPr="00EC0A8D">
              <w:rPr>
                <w:rFonts w:ascii="Times New Roman" w:hAnsi="Times New Roman" w:cs="Times New Roman"/>
                <w:sz w:val="20"/>
                <w:szCs w:val="20"/>
              </w:rPr>
              <w:t>=</w:t>
            </w:r>
            <w:proofErr w:type="spellStart"/>
            <w:proofErr w:type="gramStart"/>
            <w:r w:rsidRPr="00EC0A8D">
              <w:rPr>
                <w:rFonts w:ascii="Times New Roman" w:hAnsi="Times New Roman" w:cs="Times New Roman"/>
                <w:sz w:val="20"/>
                <w:szCs w:val="20"/>
              </w:rPr>
              <w:t>year,quarter</w:t>
            </w:r>
            <w:proofErr w:type="gramEnd"/>
            <w:r w:rsidRPr="00EC0A8D">
              <w:rPr>
                <w:rFonts w:ascii="Times New Roman" w:hAnsi="Times New Roman" w:cs="Times New Roman"/>
                <w:sz w:val="20"/>
                <w:szCs w:val="20"/>
              </w:rPr>
              <w:t>&amp;rollup</w:t>
            </w:r>
            <w:proofErr w:type="spellEnd"/>
            <w:r w:rsidRPr="00EC0A8D">
              <w:rPr>
                <w:rFonts w:ascii="Times New Roman" w:hAnsi="Times New Roman" w:cs="Times New Roman"/>
                <w:sz w:val="20"/>
                <w:szCs w:val="20"/>
              </w:rPr>
              <w:t>=1</w:t>
            </w:r>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CF57BE"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Aggregation, roll-up, drill-down</w:t>
            </w:r>
          </w:p>
        </w:tc>
      </w:tr>
      <w:tr w:rsidR="00837CD6" w:rsidRPr="00EC0A8D" w14:paraId="6A8E2E95"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577ED18"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/top-products</w:t>
            </w:r>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4CF94D9"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Top-selling products</w:t>
            </w:r>
          </w:p>
        </w:tc>
      </w:tr>
      <w:tr w:rsidR="00837CD6" w:rsidRPr="00EC0A8D" w14:paraId="26341934"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B9DFD97"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/seasonal</w:t>
            </w:r>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716868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Revenue by calendar month</w:t>
            </w:r>
          </w:p>
        </w:tc>
      </w:tr>
      <w:tr w:rsidR="00837CD6" w:rsidRPr="00EC0A8D" w14:paraId="151F839B" w14:textId="77777777">
        <w:tc>
          <w:tcPr>
            <w:tcW w:w="33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7B794C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w:t>
            </w:r>
            <w:proofErr w:type="spellStart"/>
            <w:r w:rsidRPr="00EC0A8D">
              <w:rPr>
                <w:rFonts w:ascii="Times New Roman" w:hAnsi="Times New Roman" w:cs="Times New Roman"/>
                <w:sz w:val="20"/>
                <w:szCs w:val="20"/>
              </w:rPr>
              <w:t>api</w:t>
            </w:r>
            <w:proofErr w:type="spellEnd"/>
            <w:r w:rsidRPr="00EC0A8D">
              <w:rPr>
                <w:rFonts w:ascii="Times New Roman" w:hAnsi="Times New Roman" w:cs="Times New Roman"/>
                <w:sz w:val="20"/>
                <w:szCs w:val="20"/>
              </w:rPr>
              <w:t>/top-customers</w:t>
            </w:r>
          </w:p>
        </w:tc>
        <w:tc>
          <w:tcPr>
            <w:tcW w:w="60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8D3EC5E"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Highest-revenue customers</w:t>
            </w:r>
          </w:p>
        </w:tc>
      </w:tr>
    </w:tbl>
    <w:p w14:paraId="75088049" w14:textId="77777777" w:rsidR="00837CD6" w:rsidRPr="00EC0A8D" w:rsidRDefault="00837CD6">
      <w:pPr>
        <w:spacing w:after="160"/>
        <w:rPr>
          <w:rFonts w:ascii="Times New Roman" w:hAnsi="Times New Roman" w:cs="Times New Roman"/>
        </w:rPr>
      </w:pPr>
    </w:p>
    <w:p w14:paraId="622E6C73"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All endpoints accept year, quarter, month, category and country filters. Values are passed as bound query parameters, which prevents SQL injection.</w:t>
      </w:r>
    </w:p>
    <w:p w14:paraId="2A036267"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8. Testing</w:t>
      </w:r>
    </w:p>
    <w:p w14:paraId="5EE2CF1A"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 xml:space="preserve">Automated tests (tests/test_warehouse.py) run with </w:t>
      </w:r>
      <w:proofErr w:type="spellStart"/>
      <w:r w:rsidRPr="00EC0A8D">
        <w:rPr>
          <w:rFonts w:ascii="Times New Roman" w:hAnsi="Times New Roman" w:cs="Times New Roman"/>
        </w:rPr>
        <w:t>pytest</w:t>
      </w:r>
      <w:proofErr w:type="spellEnd"/>
      <w:r w:rsidRPr="00EC0A8D">
        <w:rPr>
          <w:rFonts w:ascii="Times New Roman" w:hAnsi="Times New Roman" w:cs="Times New Roman"/>
        </w:rPr>
        <w:t xml:space="preserve"> against the loaded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900"/>
        <w:gridCol w:w="1760"/>
      </w:tblGrid>
      <w:tr w:rsidR="00837CD6" w:rsidRPr="00EC0A8D" w14:paraId="233D1753" w14:textId="77777777">
        <w:trPr>
          <w:tblHeader/>
        </w:trPr>
        <w:tc>
          <w:tcPr>
            <w:tcW w:w="37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3E2FEF70"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Test</w:t>
            </w:r>
          </w:p>
        </w:tc>
        <w:tc>
          <w:tcPr>
            <w:tcW w:w="390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5001711B"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What it checks</w:t>
            </w:r>
          </w:p>
        </w:tc>
        <w:tc>
          <w:tcPr>
            <w:tcW w:w="1760" w:type="dxa"/>
            <w:tcBorders>
              <w:top w:val="single" w:sz="4" w:space="0" w:color="C9D3DB"/>
              <w:left w:val="single" w:sz="4" w:space="0" w:color="C9D3DB"/>
              <w:bottom w:val="single" w:sz="4" w:space="0" w:color="C9D3DB"/>
              <w:right w:val="single" w:sz="4" w:space="0" w:color="C9D3DB"/>
            </w:tcBorders>
            <w:shd w:val="clear" w:color="auto" w:fill="12263A"/>
            <w:tcMar>
              <w:top w:w="70" w:type="dxa"/>
              <w:left w:w="110" w:type="dxa"/>
              <w:bottom w:w="70" w:type="dxa"/>
              <w:right w:w="110" w:type="dxa"/>
            </w:tcMar>
          </w:tcPr>
          <w:p w14:paraId="625CF558" w14:textId="77777777" w:rsidR="00837CD6" w:rsidRPr="00EC0A8D" w:rsidRDefault="00000000">
            <w:pPr>
              <w:rPr>
                <w:rFonts w:ascii="Times New Roman" w:hAnsi="Times New Roman" w:cs="Times New Roman"/>
              </w:rPr>
            </w:pPr>
            <w:r w:rsidRPr="00EC0A8D">
              <w:rPr>
                <w:rFonts w:ascii="Times New Roman" w:hAnsi="Times New Roman" w:cs="Times New Roman"/>
                <w:b/>
                <w:bCs/>
                <w:color w:val="FFFFFF"/>
                <w:sz w:val="20"/>
                <w:szCs w:val="20"/>
              </w:rPr>
              <w:t>Result</w:t>
            </w:r>
          </w:p>
        </w:tc>
      </w:tr>
      <w:tr w:rsidR="00837CD6" w:rsidRPr="00EC0A8D" w14:paraId="70CFE950" w14:textId="77777777">
        <w:tc>
          <w:tcPr>
            <w:tcW w:w="3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9B48345"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Tables not empty</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D1CF025"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All five tables contain rows</w:t>
            </w:r>
          </w:p>
        </w:tc>
        <w:tc>
          <w:tcPr>
            <w:tcW w:w="1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A357B80"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[Pass]</w:t>
            </w:r>
          </w:p>
        </w:tc>
      </w:tr>
      <w:tr w:rsidR="00837CD6" w:rsidRPr="00EC0A8D" w14:paraId="45000B03" w14:textId="77777777">
        <w:tc>
          <w:tcPr>
            <w:tcW w:w="3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336A02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No orphan foreign keys</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11AB6013"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Every fact row matches all four dimensions</w:t>
            </w:r>
          </w:p>
        </w:tc>
        <w:tc>
          <w:tcPr>
            <w:tcW w:w="1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6917345"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[Pass]</w:t>
            </w:r>
          </w:p>
        </w:tc>
      </w:tr>
      <w:tr w:rsidR="00837CD6" w:rsidRPr="00EC0A8D" w14:paraId="43DB329B" w14:textId="77777777">
        <w:tc>
          <w:tcPr>
            <w:tcW w:w="3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2DB35020"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Revenue accuracy</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315B3E4"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revenue = quantity x unit price on every row</w:t>
            </w:r>
          </w:p>
        </w:tc>
        <w:tc>
          <w:tcPr>
            <w:tcW w:w="1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02A30A9F"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[Pass]</w:t>
            </w:r>
          </w:p>
        </w:tc>
      </w:tr>
      <w:tr w:rsidR="00837CD6" w:rsidRPr="00EC0A8D" w14:paraId="2CF2AA0F" w14:textId="77777777">
        <w:tc>
          <w:tcPr>
            <w:tcW w:w="3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4B312AAB"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Roll-up grand total</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383EC21B"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ROLLUP total equals the sum of the fact table</w:t>
            </w:r>
          </w:p>
        </w:tc>
        <w:tc>
          <w:tcPr>
            <w:tcW w:w="1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5AA9536F"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[Pass]</w:t>
            </w:r>
          </w:p>
        </w:tc>
      </w:tr>
      <w:tr w:rsidR="00837CD6" w:rsidRPr="00EC0A8D" w14:paraId="3E21AFE1" w14:textId="77777777">
        <w:tc>
          <w:tcPr>
            <w:tcW w:w="37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472C807"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Query performance</w:t>
            </w:r>
          </w:p>
        </w:tc>
        <w:tc>
          <w:tcPr>
            <w:tcW w:w="390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7270B8CA"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A CUBE aggregation finishes in under 2 seconds</w:t>
            </w:r>
          </w:p>
        </w:tc>
        <w:tc>
          <w:tcPr>
            <w:tcW w:w="1760" w:type="dxa"/>
            <w:tcBorders>
              <w:top w:val="single" w:sz="4" w:space="0" w:color="C9D3DB"/>
              <w:left w:val="single" w:sz="4" w:space="0" w:color="C9D3DB"/>
              <w:bottom w:val="single" w:sz="4" w:space="0" w:color="C9D3DB"/>
              <w:right w:val="single" w:sz="4" w:space="0" w:color="C9D3DB"/>
            </w:tcBorders>
            <w:tcMar>
              <w:top w:w="70" w:type="dxa"/>
              <w:left w:w="110" w:type="dxa"/>
              <w:bottom w:w="70" w:type="dxa"/>
              <w:right w:w="110" w:type="dxa"/>
            </w:tcMar>
          </w:tcPr>
          <w:p w14:paraId="696E0E26" w14:textId="77777777" w:rsidR="00837CD6" w:rsidRPr="00EC0A8D" w:rsidRDefault="00000000">
            <w:pPr>
              <w:rPr>
                <w:rFonts w:ascii="Times New Roman" w:hAnsi="Times New Roman" w:cs="Times New Roman"/>
              </w:rPr>
            </w:pPr>
            <w:r w:rsidRPr="00EC0A8D">
              <w:rPr>
                <w:rFonts w:ascii="Times New Roman" w:hAnsi="Times New Roman" w:cs="Times New Roman"/>
                <w:sz w:val="20"/>
                <w:szCs w:val="20"/>
              </w:rPr>
              <w:t>[Pass]</w:t>
            </w:r>
          </w:p>
        </w:tc>
      </w:tr>
    </w:tbl>
    <w:p w14:paraId="2D65300B" w14:textId="77777777" w:rsidR="00837CD6" w:rsidRPr="00EC0A8D" w:rsidRDefault="00837CD6">
      <w:pPr>
        <w:spacing w:after="160"/>
        <w:rPr>
          <w:rFonts w:ascii="Times New Roman" w:hAnsi="Times New Roman" w:cs="Times New Roman"/>
        </w:rPr>
      </w:pPr>
    </w:p>
    <w:p w14:paraId="1DF0DFA7" w14:textId="1E798826" w:rsidR="00837CD6" w:rsidRPr="00EC0A8D" w:rsidRDefault="00164E4F" w:rsidP="00164E4F">
      <w:pPr>
        <w:pBdr>
          <w:top w:val="dashed" w:sz="8" w:space="14" w:color="0E7C86"/>
          <w:left w:val="dashed" w:sz="8" w:space="14" w:color="0E7C86"/>
          <w:bottom w:val="dashed" w:sz="8" w:space="14" w:color="0E7C86"/>
          <w:right w:val="dashed" w:sz="8" w:space="14" w:color="0E7C86"/>
        </w:pBdr>
        <w:shd w:val="clear" w:color="auto" w:fill="F4F8F9"/>
        <w:spacing w:before="160" w:after="60" w:line="360" w:lineRule="auto"/>
        <w:rPr>
          <w:rFonts w:ascii="Times New Roman" w:hAnsi="Times New Roman" w:cs="Times New Roman"/>
        </w:rPr>
      </w:pPr>
      <w:r>
        <w:rPr>
          <w:rFonts w:ascii="Times New Roman" w:hAnsi="Times New Roman" w:cs="Times New Roman"/>
          <w:noProof/>
        </w:rPr>
        <w:drawing>
          <wp:inline distT="0" distB="0" distL="0" distR="0" wp14:anchorId="3768E243" wp14:editId="1A027828">
            <wp:extent cx="5859780" cy="3619500"/>
            <wp:effectExtent l="0" t="0" r="7620" b="0"/>
            <wp:docPr id="10351715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71503" name="Picture 1035171503"/>
                    <pic:cNvPicPr/>
                  </pic:nvPicPr>
                  <pic:blipFill>
                    <a:blip r:embed="rId19">
                      <a:extLst>
                        <a:ext uri="{28A0092B-C50C-407E-A947-70E740481C1C}">
                          <a14:useLocalDpi xmlns:a14="http://schemas.microsoft.com/office/drawing/2010/main" val="0"/>
                        </a:ext>
                      </a:extLst>
                    </a:blip>
                    <a:stretch>
                      <a:fillRect/>
                    </a:stretch>
                  </pic:blipFill>
                  <pic:spPr>
                    <a:xfrm>
                      <a:off x="0" y="0"/>
                      <a:ext cx="5859780" cy="3619500"/>
                    </a:xfrm>
                    <a:prstGeom prst="rect">
                      <a:avLst/>
                    </a:prstGeom>
                  </pic:spPr>
                </pic:pic>
              </a:graphicData>
            </a:graphic>
          </wp:inline>
        </w:drawing>
      </w:r>
    </w:p>
    <w:p w14:paraId="3CC0D259" w14:textId="77777777" w:rsidR="00837CD6" w:rsidRPr="00F0185D" w:rsidRDefault="00000000">
      <w:pPr>
        <w:spacing w:after="200"/>
        <w:jc w:val="center"/>
        <w:rPr>
          <w:rFonts w:ascii="Times New Roman" w:hAnsi="Times New Roman" w:cs="Times New Roman"/>
          <w:color w:val="00B050"/>
        </w:rPr>
      </w:pPr>
      <w:r w:rsidRPr="00F0185D">
        <w:rPr>
          <w:rFonts w:ascii="Times New Roman" w:hAnsi="Times New Roman" w:cs="Times New Roman"/>
          <w:i/>
          <w:iCs/>
          <w:color w:val="00B050"/>
          <w:sz w:val="20"/>
          <w:szCs w:val="20"/>
        </w:rPr>
        <w:t xml:space="preserve">Figure: </w:t>
      </w:r>
      <w:proofErr w:type="spellStart"/>
      <w:r w:rsidRPr="00F0185D">
        <w:rPr>
          <w:rFonts w:ascii="Times New Roman" w:hAnsi="Times New Roman" w:cs="Times New Roman"/>
          <w:i/>
          <w:iCs/>
          <w:color w:val="00B050"/>
          <w:sz w:val="20"/>
          <w:szCs w:val="20"/>
        </w:rPr>
        <w:t>pytest</w:t>
      </w:r>
      <w:proofErr w:type="spellEnd"/>
      <w:r w:rsidRPr="00F0185D">
        <w:rPr>
          <w:rFonts w:ascii="Times New Roman" w:hAnsi="Times New Roman" w:cs="Times New Roman"/>
          <w:i/>
          <w:iCs/>
          <w:color w:val="00B050"/>
          <w:sz w:val="20"/>
          <w:szCs w:val="20"/>
        </w:rPr>
        <w:t xml:space="preserve"> -v output showing all tests passed</w:t>
      </w:r>
    </w:p>
    <w:p w14:paraId="4C528183" w14:textId="77777777" w:rsidR="00837CD6" w:rsidRPr="00EC0A8D" w:rsidRDefault="00000000">
      <w:pPr>
        <w:pStyle w:val="Heading1"/>
        <w:pageBreakBefore/>
        <w:rPr>
          <w:rFonts w:ascii="Times New Roman" w:hAnsi="Times New Roman" w:cs="Times New Roman"/>
        </w:rPr>
      </w:pPr>
      <w:r w:rsidRPr="00EC0A8D">
        <w:rPr>
          <w:rFonts w:ascii="Times New Roman" w:hAnsi="Times New Roman" w:cs="Times New Roman"/>
        </w:rPr>
        <w:lastRenderedPageBreak/>
        <w:t>9. Conclusion and future scope</w:t>
      </w:r>
    </w:p>
    <w:p w14:paraId="143F6EFC"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rPr>
        <w:t>The project delivers a working retail data warehouse: a star schema in PostgreSQL, a repeatable ETL pipeline, OLAP operations (aggregation, roll-up, drill-down, slice, dice, cube), SQL insights on top products and seasonality, an interactive dashboard, and automated tests that verify integrity and accuracy.</w:t>
      </w:r>
    </w:p>
    <w:p w14:paraId="60917EB4" w14:textId="77777777" w:rsidR="00837CD6" w:rsidRPr="00EC0A8D" w:rsidRDefault="00000000">
      <w:pPr>
        <w:spacing w:after="120" w:line="300" w:lineRule="auto"/>
        <w:rPr>
          <w:rFonts w:ascii="Times New Roman" w:hAnsi="Times New Roman" w:cs="Times New Roman"/>
        </w:rPr>
      </w:pPr>
      <w:r w:rsidRPr="00EC0A8D">
        <w:rPr>
          <w:rFonts w:ascii="Times New Roman" w:hAnsi="Times New Roman" w:cs="Times New Roman"/>
          <w:b/>
          <w:bCs/>
        </w:rPr>
        <w:t>Future scope:</w:t>
      </w:r>
    </w:p>
    <w:p w14:paraId="48B6B255"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 xml:space="preserve">Move to a snowflake schema with a separate category </w:t>
      </w:r>
      <w:proofErr w:type="gramStart"/>
      <w:r w:rsidRPr="00EC0A8D">
        <w:rPr>
          <w:rFonts w:ascii="Times New Roman" w:hAnsi="Times New Roman" w:cs="Times New Roman"/>
        </w:rPr>
        <w:t>table, or</w:t>
      </w:r>
      <w:proofErr w:type="gramEnd"/>
      <w:r w:rsidRPr="00EC0A8D">
        <w:rPr>
          <w:rFonts w:ascii="Times New Roman" w:hAnsi="Times New Roman" w:cs="Times New Roman"/>
        </w:rPr>
        <w:t xml:space="preserve"> add a real store dimension.</w:t>
      </w:r>
    </w:p>
    <w:p w14:paraId="23E432C9"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Schedule the ETL for incremental daily loads.</w:t>
      </w:r>
    </w:p>
    <w:p w14:paraId="047CFC93"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Add materialized views or partitioning for much larger datasets.</w:t>
      </w:r>
    </w:p>
    <w:p w14:paraId="49F245AE"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Connect Power BI or Tableau to the same PostgreSQL database.</w:t>
      </w:r>
    </w:p>
    <w:p w14:paraId="6E67F97A"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Add user login and role-based access to the dashboard.</w:t>
      </w:r>
    </w:p>
    <w:p w14:paraId="25DAB249" w14:textId="77777777" w:rsidR="00837CD6" w:rsidRPr="00EC0A8D" w:rsidRDefault="00000000">
      <w:pPr>
        <w:pStyle w:val="Heading2"/>
        <w:rPr>
          <w:rFonts w:ascii="Times New Roman" w:hAnsi="Times New Roman" w:cs="Times New Roman"/>
        </w:rPr>
      </w:pPr>
      <w:r w:rsidRPr="00EC0A8D">
        <w:rPr>
          <w:rFonts w:ascii="Times New Roman" w:hAnsi="Times New Roman" w:cs="Times New Roman"/>
        </w:rPr>
        <w:t>References</w:t>
      </w:r>
    </w:p>
    <w:p w14:paraId="51F662D3"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Kaggle: https://www.kaggle.com/datasets/carrie1/ecommerce-data</w:t>
      </w:r>
    </w:p>
    <w:p w14:paraId="743A1D5A"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Kaggle: https://www.kaggle.com/datasets/kyanyoga/sample-sales-data</w:t>
      </w:r>
    </w:p>
    <w:p w14:paraId="74850AB1"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PostgreSQL documentation: GROUPING SETS, CUBE and ROLLUP</w:t>
      </w:r>
    </w:p>
    <w:p w14:paraId="2EF81207" w14:textId="77777777" w:rsidR="00837CD6" w:rsidRPr="00EC0A8D" w:rsidRDefault="00000000">
      <w:pPr>
        <w:pStyle w:val="ListParagraph"/>
        <w:numPr>
          <w:ilvl w:val="0"/>
          <w:numId w:val="2"/>
        </w:numPr>
        <w:spacing w:after="60" w:line="290" w:lineRule="auto"/>
        <w:rPr>
          <w:rFonts w:ascii="Times New Roman" w:hAnsi="Times New Roman" w:cs="Times New Roman"/>
        </w:rPr>
      </w:pPr>
      <w:r w:rsidRPr="00EC0A8D">
        <w:rPr>
          <w:rFonts w:ascii="Times New Roman" w:hAnsi="Times New Roman" w:cs="Times New Roman"/>
        </w:rPr>
        <w:t>Project source code: [your GitHub repository link]</w:t>
      </w:r>
    </w:p>
    <w:sectPr w:rsidR="00837CD6" w:rsidRPr="00EC0A8D" w:rsidSect="00EC0A8D">
      <w:footerReference w:type="default" r:id="rId20"/>
      <w:pgSz w:w="11906" w:h="16838"/>
      <w:pgMar w:top="1300" w:right="1273" w:bottom="1300" w:left="1273"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5D97" w14:textId="77777777" w:rsidR="00D0386A" w:rsidRDefault="00D0386A">
      <w:r>
        <w:separator/>
      </w:r>
    </w:p>
  </w:endnote>
  <w:endnote w:type="continuationSeparator" w:id="0">
    <w:p w14:paraId="00432109" w14:textId="77777777" w:rsidR="00D0386A" w:rsidRDefault="00D03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F252" w14:textId="77777777" w:rsidR="00837CD6" w:rsidRDefault="00000000">
    <w:pPr>
      <w:jc w:val="center"/>
    </w:pPr>
    <w:r>
      <w:rPr>
        <w:color w:val="5B6B7A"/>
        <w:sz w:val="18"/>
        <w:szCs w:val="18"/>
      </w:rPr>
      <w:t xml:space="preserve">Retail Sales Data Warehouse using </w:t>
    </w:r>
    <w:proofErr w:type="gramStart"/>
    <w:r>
      <w:rPr>
        <w:color w:val="5B6B7A"/>
        <w:sz w:val="18"/>
        <w:szCs w:val="18"/>
      </w:rPr>
      <w:t>OLAP  |</w:t>
    </w:r>
    <w:proofErr w:type="gramEnd"/>
    <w:r>
      <w:rPr>
        <w:color w:val="5B6B7A"/>
        <w:sz w:val="18"/>
        <w:szCs w:val="18"/>
      </w:rPr>
      <w:t xml:space="preserve">  Page </w:t>
    </w:r>
    <w:r>
      <w:rPr>
        <w:color w:val="5B6B7A"/>
        <w:sz w:val="18"/>
        <w:szCs w:val="18"/>
      </w:rPr>
      <w:fldChar w:fldCharType="begin"/>
    </w:r>
    <w:r>
      <w:rPr>
        <w:color w:val="5B6B7A"/>
        <w:sz w:val="18"/>
        <w:szCs w:val="18"/>
      </w:rPr>
      <w:instrText>PAGE</w:instrText>
    </w:r>
    <w:r>
      <w:rPr>
        <w:color w:val="5B6B7A"/>
        <w:sz w:val="18"/>
        <w:szCs w:val="18"/>
      </w:rPr>
      <w:fldChar w:fldCharType="separate"/>
    </w:r>
    <w:r w:rsidR="00EC0A8D">
      <w:rPr>
        <w:noProof/>
        <w:color w:val="5B6B7A"/>
        <w:sz w:val="18"/>
        <w:szCs w:val="18"/>
      </w:rPr>
      <w:t>1</w:t>
    </w:r>
    <w:r>
      <w:rPr>
        <w:color w:val="5B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D34DF" w14:textId="77777777" w:rsidR="00D0386A" w:rsidRDefault="00D0386A">
      <w:r>
        <w:separator/>
      </w:r>
    </w:p>
  </w:footnote>
  <w:footnote w:type="continuationSeparator" w:id="0">
    <w:p w14:paraId="55BFC298" w14:textId="77777777" w:rsidR="00D0386A" w:rsidRDefault="00D03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75FDD"/>
    <w:multiLevelType w:val="hybridMultilevel"/>
    <w:tmpl w:val="E0384A22"/>
    <w:lvl w:ilvl="0" w:tplc="5EBCBBC6">
      <w:start w:val="1"/>
      <w:numFmt w:val="bullet"/>
      <w:lvlText w:val="•"/>
      <w:lvlJc w:val="left"/>
      <w:pPr>
        <w:ind w:left="540" w:hanging="270"/>
      </w:pPr>
    </w:lvl>
    <w:lvl w:ilvl="1" w:tplc="3D44AF16">
      <w:numFmt w:val="decimal"/>
      <w:lvlText w:val=""/>
      <w:lvlJc w:val="left"/>
    </w:lvl>
    <w:lvl w:ilvl="2" w:tplc="85DCE3F6">
      <w:numFmt w:val="decimal"/>
      <w:lvlText w:val=""/>
      <w:lvlJc w:val="left"/>
    </w:lvl>
    <w:lvl w:ilvl="3" w:tplc="035A0F88">
      <w:numFmt w:val="decimal"/>
      <w:lvlText w:val=""/>
      <w:lvlJc w:val="left"/>
    </w:lvl>
    <w:lvl w:ilvl="4" w:tplc="41A83114">
      <w:numFmt w:val="decimal"/>
      <w:lvlText w:val=""/>
      <w:lvlJc w:val="left"/>
    </w:lvl>
    <w:lvl w:ilvl="5" w:tplc="496077C4">
      <w:numFmt w:val="decimal"/>
      <w:lvlText w:val=""/>
      <w:lvlJc w:val="left"/>
    </w:lvl>
    <w:lvl w:ilvl="6" w:tplc="19E021FE">
      <w:numFmt w:val="decimal"/>
      <w:lvlText w:val=""/>
      <w:lvlJc w:val="left"/>
    </w:lvl>
    <w:lvl w:ilvl="7" w:tplc="6CAEF0E2">
      <w:numFmt w:val="decimal"/>
      <w:lvlText w:val=""/>
      <w:lvlJc w:val="left"/>
    </w:lvl>
    <w:lvl w:ilvl="8" w:tplc="BF629472">
      <w:numFmt w:val="decimal"/>
      <w:lvlText w:val=""/>
      <w:lvlJc w:val="left"/>
    </w:lvl>
  </w:abstractNum>
  <w:abstractNum w:abstractNumId="1" w15:restartNumberingAfterBreak="0">
    <w:nsid w:val="73B06975"/>
    <w:multiLevelType w:val="hybridMultilevel"/>
    <w:tmpl w:val="B8E231DC"/>
    <w:lvl w:ilvl="0" w:tplc="538486B4">
      <w:start w:val="1"/>
      <w:numFmt w:val="bullet"/>
      <w:lvlText w:val="●"/>
      <w:lvlJc w:val="left"/>
      <w:pPr>
        <w:ind w:left="720" w:hanging="360"/>
      </w:pPr>
    </w:lvl>
    <w:lvl w:ilvl="1" w:tplc="1C30AF4E">
      <w:start w:val="1"/>
      <w:numFmt w:val="bullet"/>
      <w:lvlText w:val="○"/>
      <w:lvlJc w:val="left"/>
      <w:pPr>
        <w:ind w:left="1440" w:hanging="360"/>
      </w:pPr>
    </w:lvl>
    <w:lvl w:ilvl="2" w:tplc="E2FA212A">
      <w:start w:val="1"/>
      <w:numFmt w:val="bullet"/>
      <w:lvlText w:val="■"/>
      <w:lvlJc w:val="left"/>
      <w:pPr>
        <w:ind w:left="2160" w:hanging="360"/>
      </w:pPr>
    </w:lvl>
    <w:lvl w:ilvl="3" w:tplc="9A2284D0">
      <w:start w:val="1"/>
      <w:numFmt w:val="bullet"/>
      <w:lvlText w:val="●"/>
      <w:lvlJc w:val="left"/>
      <w:pPr>
        <w:ind w:left="2880" w:hanging="360"/>
      </w:pPr>
    </w:lvl>
    <w:lvl w:ilvl="4" w:tplc="AEC8A022">
      <w:start w:val="1"/>
      <w:numFmt w:val="bullet"/>
      <w:lvlText w:val="○"/>
      <w:lvlJc w:val="left"/>
      <w:pPr>
        <w:ind w:left="3600" w:hanging="360"/>
      </w:pPr>
    </w:lvl>
    <w:lvl w:ilvl="5" w:tplc="E9145A16">
      <w:start w:val="1"/>
      <w:numFmt w:val="bullet"/>
      <w:lvlText w:val="■"/>
      <w:lvlJc w:val="left"/>
      <w:pPr>
        <w:ind w:left="4320" w:hanging="360"/>
      </w:pPr>
    </w:lvl>
    <w:lvl w:ilvl="6" w:tplc="8220A804">
      <w:start w:val="1"/>
      <w:numFmt w:val="bullet"/>
      <w:lvlText w:val="●"/>
      <w:lvlJc w:val="left"/>
      <w:pPr>
        <w:ind w:left="5040" w:hanging="360"/>
      </w:pPr>
    </w:lvl>
    <w:lvl w:ilvl="7" w:tplc="1F543DD0">
      <w:start w:val="1"/>
      <w:numFmt w:val="bullet"/>
      <w:lvlText w:val="●"/>
      <w:lvlJc w:val="left"/>
      <w:pPr>
        <w:ind w:left="5760" w:hanging="360"/>
      </w:pPr>
    </w:lvl>
    <w:lvl w:ilvl="8" w:tplc="B90C8E76">
      <w:start w:val="1"/>
      <w:numFmt w:val="bullet"/>
      <w:lvlText w:val="●"/>
      <w:lvlJc w:val="left"/>
      <w:pPr>
        <w:ind w:left="6480" w:hanging="360"/>
      </w:pPr>
    </w:lvl>
  </w:abstractNum>
  <w:num w:numId="1" w16cid:durableId="1910192074">
    <w:abstractNumId w:val="1"/>
    <w:lvlOverride w:ilvl="0">
      <w:startOverride w:val="1"/>
    </w:lvlOverride>
  </w:num>
  <w:num w:numId="2" w16cid:durableId="775558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D6"/>
    <w:rsid w:val="00164E4F"/>
    <w:rsid w:val="001762C9"/>
    <w:rsid w:val="0025455D"/>
    <w:rsid w:val="004170CE"/>
    <w:rsid w:val="005B44DF"/>
    <w:rsid w:val="006B0CB9"/>
    <w:rsid w:val="006E64B2"/>
    <w:rsid w:val="007D6BBA"/>
    <w:rsid w:val="00805394"/>
    <w:rsid w:val="00837CD6"/>
    <w:rsid w:val="009A14C3"/>
    <w:rsid w:val="00AA3184"/>
    <w:rsid w:val="00D0386A"/>
    <w:rsid w:val="00EC0A8D"/>
    <w:rsid w:val="00F01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74457"/>
  <w15:docId w15:val="{4A38806A-BA5D-467E-9E2D-BAD396DE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20"/>
      <w:outlineLvl w:val="0"/>
    </w:pPr>
    <w:rPr>
      <w:b/>
      <w:bCs/>
      <w:color w:val="12263A"/>
      <w:sz w:val="36"/>
      <w:szCs w:val="36"/>
    </w:rPr>
  </w:style>
  <w:style w:type="paragraph" w:styleId="Heading2">
    <w:name w:val="heading 2"/>
    <w:uiPriority w:val="9"/>
    <w:unhideWhenUsed/>
    <w:qFormat/>
    <w:pPr>
      <w:spacing w:before="240" w:after="120"/>
      <w:outlineLvl w:val="1"/>
    </w:pPr>
    <w:rPr>
      <w:b/>
      <w:bCs/>
      <w:color w:val="0E7C8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TotalTime>
  <Pages>16</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Retail Sales Data Warehouse using OLAP</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Data Warehouse using OLAP</dc:title>
  <dc:creator>Retail DW Project</dc:creator>
  <cp:lastModifiedBy>Sachin kumar</cp:lastModifiedBy>
  <cp:revision>3</cp:revision>
  <dcterms:created xsi:type="dcterms:W3CDTF">2026-10-21T19:17:00Z</dcterms:created>
  <dcterms:modified xsi:type="dcterms:W3CDTF">2026-10-22T16:54:00Z</dcterms:modified>
</cp:coreProperties>
</file>