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1D5A" w14:textId="77777777" w:rsidR="009E3FB7" w:rsidRDefault="009E3FB7" w:rsidP="009E3FB7">
      <w:r>
        <w:t>You are an Indian stock market analyst specializing in NSE/BSE listed companies.</w:t>
      </w:r>
    </w:p>
    <w:p w14:paraId="57AFFCD5" w14:textId="77777777" w:rsidR="009E3FB7" w:rsidRDefault="009E3FB7" w:rsidP="009E3FB7"/>
    <w:p w14:paraId="15834A07" w14:textId="77777777" w:rsidR="009E3FB7" w:rsidRDefault="009E3FB7" w:rsidP="009E3FB7">
      <w:r>
        <w:t>Task 1 — Direct Catalyst Stocks (MOU / Contract / Bid / JV / Speculation):</w:t>
      </w:r>
    </w:p>
    <w:p w14:paraId="68BBAF6E" w14:textId="77777777" w:rsidR="009E3FB7" w:rsidRDefault="009E3FB7" w:rsidP="009E3FB7">
      <w:r>
        <w:t>Search today's BSE/NSE corporate announcements, exchange filings (Regulation 30), Indian financial news, and market speculation/rumour channels from the last 24–48 hours. Find companies that have announced or are being speculated about for:</w:t>
      </w:r>
    </w:p>
    <w:p w14:paraId="0345F458" w14:textId="77777777" w:rsidR="009E3FB7" w:rsidRDefault="009E3FB7" w:rsidP="009E3FB7"/>
    <w:p w14:paraId="2DBB7E3B" w14:textId="77777777" w:rsidR="009E3FB7" w:rsidRDefault="009E3FB7" w:rsidP="009E3FB7">
      <w:r>
        <w:t>* MOU or agreement signings (domestic or international)</w:t>
      </w:r>
    </w:p>
    <w:p w14:paraId="0CE66200" w14:textId="77777777" w:rsidR="009E3FB7" w:rsidRDefault="009E3FB7" w:rsidP="009E3FB7">
      <w:r>
        <w:t>* Project bids won or L1 status declared (govt tenders, defence, infra, railways, power)</w:t>
      </w:r>
    </w:p>
    <w:p w14:paraId="7D4A45D4" w14:textId="77777777" w:rsidR="009E3FB7" w:rsidRDefault="009E3FB7" w:rsidP="009E3FB7">
      <w:r>
        <w:t>* New orders received (specify value in ₹ crore)</w:t>
      </w:r>
    </w:p>
    <w:p w14:paraId="2565E02F" w14:textId="77777777" w:rsidR="009E3FB7" w:rsidRDefault="009E3FB7" w:rsidP="009E3FB7">
      <w:r>
        <w:t>* Joint ventures or strategic partnerships formed</w:t>
      </w:r>
    </w:p>
    <w:p w14:paraId="505642D1" w14:textId="77777777" w:rsidR="009E3FB7" w:rsidRDefault="009E3FB7" w:rsidP="009E3FB7">
      <w:r>
        <w:t>* Capacity expansion, new plant, or greenfield announcements</w:t>
      </w:r>
    </w:p>
    <w:p w14:paraId="184E1A4E" w14:textId="77777777" w:rsidR="009E3FB7" w:rsidRDefault="009E3FB7" w:rsidP="009E3FB7">
      <w:r>
        <w:t>* Export order wins or entry into new international markets</w:t>
      </w:r>
    </w:p>
    <w:p w14:paraId="0753D5AA" w14:textId="77777777" w:rsidR="009E3FB7" w:rsidRDefault="009E3FB7" w:rsidP="009E3FB7">
      <w:r>
        <w:t>* Speculative news — merger/acquisition rumours, block deal speculation, stake sale buzz, delisting talk, promoter buying/selling rumours, government policy beneficiary speculation, or any market whispers with credible traction</w:t>
      </w:r>
    </w:p>
    <w:p w14:paraId="36389E7E" w14:textId="77777777" w:rsidR="009E3FB7" w:rsidRDefault="009E3FB7" w:rsidP="009E3FB7"/>
    <w:p w14:paraId="35252968" w14:textId="77777777" w:rsidR="009E3FB7" w:rsidRDefault="009E3FB7" w:rsidP="009E3FB7">
      <w:r>
        <w:t>For each stock found, provide:</w:t>
      </w:r>
    </w:p>
    <w:p w14:paraId="6DB24841" w14:textId="77777777" w:rsidR="009E3FB7" w:rsidRDefault="009E3FB7" w:rsidP="009E3FB7"/>
    <w:p w14:paraId="6B8ADEC5" w14:textId="77777777" w:rsidR="009E3FB7" w:rsidRDefault="009E3FB7" w:rsidP="009E3FB7">
      <w:r>
        <w:t>1. Company name + NSE/BSE ticker</w:t>
      </w:r>
    </w:p>
    <w:p w14:paraId="499120D4" w14:textId="77777777" w:rsidR="009E3FB7" w:rsidRDefault="009E3FB7" w:rsidP="009E3FB7">
      <w:r>
        <w:t>2. Type of news (MOU / order win / JV / L1 bid / export / capex / speculation)</w:t>
      </w:r>
    </w:p>
    <w:p w14:paraId="5FA54931" w14:textId="77777777" w:rsidR="009E3FB7" w:rsidRDefault="009E3FB7" w:rsidP="009E3FB7">
      <w:r>
        <w:t>3. Deal/order value in ₹ crore (if disclosed)</w:t>
      </w:r>
    </w:p>
    <w:p w14:paraId="62F5D762" w14:textId="77777777" w:rsidR="009E3FB7" w:rsidRDefault="009E3FB7" w:rsidP="009E3FB7">
      <w:r>
        <w:t>4. Counterparty (govt ministry / private company / foreign entity / unknown if speculation)</w:t>
      </w:r>
    </w:p>
    <w:p w14:paraId="0C54AABD" w14:textId="77777777" w:rsidR="009E3FB7" w:rsidRDefault="009E3FB7" w:rsidP="009E3FB7">
      <w:r>
        <w:t>5. Sector (defence / railways / power / pharma / infra / IT / other)</w:t>
      </w:r>
    </w:p>
    <w:p w14:paraId="2726C9DC" w14:textId="77777777" w:rsidR="009E3FB7" w:rsidRDefault="009E3FB7" w:rsidP="009E3FB7">
      <w:r>
        <w:t>6. News source type: Official Filing / News Report / Market Rumour / Social Media Buzz</w:t>
      </w:r>
    </w:p>
    <w:p w14:paraId="161AD56A" w14:textId="77777777" w:rsidR="009E3FB7" w:rsidRDefault="009E3FB7" w:rsidP="009E3FB7">
      <w:r>
        <w:t>7. Credibility of speculative news: High / Medium / Low — with 1-line reasoning</w:t>
      </w:r>
    </w:p>
    <w:p w14:paraId="1E7A0AD8" w14:textId="77777777" w:rsidR="009E3FB7" w:rsidRDefault="009E3FB7" w:rsidP="009E3FB7">
      <w:r>
        <w:t>8. Expected stock impact: High / Medium / Low — with 1-line reasoning</w:t>
      </w:r>
    </w:p>
    <w:p w14:paraId="4AFEB0F2" w14:textId="77777777" w:rsidR="009E3FB7" w:rsidRDefault="009E3FB7" w:rsidP="009E3FB7">
      <w:r>
        <w:lastRenderedPageBreak/>
        <w:t>9. Is it F&amp;O eligible? (Yes / No)</w:t>
      </w:r>
    </w:p>
    <w:p w14:paraId="27D721C3" w14:textId="77777777" w:rsidR="009E3FB7" w:rsidRDefault="009E3FB7" w:rsidP="009E3FB7"/>
    <w:p w14:paraId="0336F442" w14:textId="77777777" w:rsidR="009E3FB7" w:rsidRDefault="009E3FB7" w:rsidP="009E3FB7">
      <w:r>
        <w:t>Task 2 — Ecosystem Effect (Secondary Beneficiary Stocks):</w:t>
      </w:r>
    </w:p>
    <w:p w14:paraId="6E454737" w14:textId="77777777" w:rsidR="009E3FB7" w:rsidRDefault="009E3FB7" w:rsidP="009E3FB7">
      <w:r>
        <w:t>For any major trigger event in India or globally this week — including confirmed deals AND credible speculation — identify which NSE/BSE listed stocks will rally as secondary beneficiaries even without a direct deal.</w:t>
      </w:r>
    </w:p>
    <w:p w14:paraId="72C9EE82" w14:textId="77777777" w:rsidR="009E3FB7" w:rsidRDefault="009E3FB7" w:rsidP="009E3FB7"/>
    <w:p w14:paraId="47CFE6CA" w14:textId="77777777" w:rsidR="009E3FB7" w:rsidRDefault="009E3FB7" w:rsidP="009E3FB7">
      <w:r>
        <w:t>Look for:</w:t>
      </w:r>
    </w:p>
    <w:p w14:paraId="0DD5AD13" w14:textId="77777777" w:rsidR="009E3FB7" w:rsidRDefault="009E3FB7" w:rsidP="009E3FB7">
      <w:r>
        <w:t>* Sector peers of a company that just won a large order or is subject to a major rumour</w:t>
      </w:r>
    </w:p>
    <w:p w14:paraId="595D75A3" w14:textId="77777777" w:rsidR="009E3FB7" w:rsidRDefault="009E3FB7" w:rsidP="009E3FB7">
      <w:r>
        <w:t>* Supply chain / component suppliers of the trigger company</w:t>
      </w:r>
    </w:p>
    <w:p w14:paraId="7176CFD8" w14:textId="77777777" w:rsidR="009E3FB7" w:rsidRDefault="009E3FB7" w:rsidP="009E3FB7">
      <w:r>
        <w:t>* Indian companies in the same business as a global trigger (policy shifts, geopolitical events, global sector re-ratings)</w:t>
      </w:r>
    </w:p>
    <w:p w14:paraId="7610854E" w14:textId="77777777" w:rsidR="009E3FB7" w:rsidRDefault="009E3FB7" w:rsidP="009E3FB7">
      <w:r>
        <w:t>* Competitors that get re-rated when a peer gets government validation or M&amp;A buzz</w:t>
      </w:r>
    </w:p>
    <w:p w14:paraId="72D6FAA4" w14:textId="77777777" w:rsidR="009E3FB7" w:rsidRDefault="009E3FB7" w:rsidP="009E3FB7">
      <w:r>
        <w:t>* Theme plays emerging from speculation — if a policy rumour or sector consolidation story is building, which stocks benefit?</w:t>
      </w:r>
    </w:p>
    <w:p w14:paraId="3C5A68C7" w14:textId="77777777" w:rsidR="009E3FB7" w:rsidRDefault="009E3FB7" w:rsidP="009E3FB7"/>
    <w:p w14:paraId="7372763A" w14:textId="77777777" w:rsidR="009E3FB7" w:rsidRDefault="009E3FB7" w:rsidP="009E3FB7">
      <w:r>
        <w:t>For each secondary stock, provide:</w:t>
      </w:r>
    </w:p>
    <w:p w14:paraId="092E8A68" w14:textId="77777777" w:rsidR="009E3FB7" w:rsidRDefault="009E3FB7" w:rsidP="009E3FB7"/>
    <w:p w14:paraId="59806AA8" w14:textId="77777777" w:rsidR="009E3FB7" w:rsidRDefault="009E3FB7" w:rsidP="009E3FB7">
      <w:r>
        <w:t>1. Company name + NSE/BSE ticker</w:t>
      </w:r>
    </w:p>
    <w:p w14:paraId="2E8895AF" w14:textId="77777777" w:rsidR="009E3FB7" w:rsidRDefault="009E3FB7" w:rsidP="009E3FB7">
      <w:r>
        <w:t>2. Trigger event that creates the halo effect (confirmed or speculative)</w:t>
      </w:r>
    </w:p>
    <w:p w14:paraId="48E32E92" w14:textId="77777777" w:rsidR="009E3FB7" w:rsidRDefault="009E3FB7" w:rsidP="009E3FB7">
      <w:r>
        <w:t>3. Why this stock benefits (supply chain / peer re-rate / same sector / govt pipeline / theme play)</w:t>
      </w:r>
    </w:p>
    <w:p w14:paraId="4E7E6244" w14:textId="77777777" w:rsidR="009E3FB7" w:rsidRDefault="009E3FB7" w:rsidP="009E3FB7">
      <w:r>
        <w:t>4. Impact: High / Medium / Low</w:t>
      </w:r>
    </w:p>
    <w:p w14:paraId="618CB2A0" w14:textId="77777777" w:rsidR="009E3FB7" w:rsidRDefault="009E3FB7" w:rsidP="009E3FB7">
      <w:r>
        <w:t>5. Timing: Immediate (0–3 days) or Delayed (1–4 weeks)</w:t>
      </w:r>
    </w:p>
    <w:p w14:paraId="6DADA1DA" w14:textId="77777777" w:rsidR="009E3FB7" w:rsidRDefault="009E3FB7" w:rsidP="009E3FB7">
      <w:r>
        <w:t>6. Already priced in? Yes / Partially / Not yet</w:t>
      </w:r>
    </w:p>
    <w:p w14:paraId="39272075" w14:textId="77777777" w:rsidR="009E3FB7" w:rsidRDefault="009E3FB7" w:rsidP="009E3FB7">
      <w:r>
        <w:t>7. Is it F&amp;O eligible? (Yes / No)</w:t>
      </w:r>
    </w:p>
    <w:p w14:paraId="2D14F083" w14:textId="77777777" w:rsidR="009E3FB7" w:rsidRDefault="009E3FB7" w:rsidP="009E3FB7"/>
    <w:p w14:paraId="175B9A6C" w14:textId="77777777" w:rsidR="009E3FB7" w:rsidRDefault="009E3FB7" w:rsidP="009E3FB7">
      <w:r>
        <w:lastRenderedPageBreak/>
        <w:t>Filters to apply across both tasks:</w:t>
      </w:r>
    </w:p>
    <w:p w14:paraId="303FE9FE" w14:textId="77777777" w:rsidR="009E3FB7" w:rsidRDefault="009E3FB7" w:rsidP="009E3FB7">
      <w:r>
        <w:t>* Only NSE or BSE listed Indian stocks</w:t>
      </w:r>
    </w:p>
    <w:p w14:paraId="1F007710" w14:textId="77777777" w:rsidR="009E3FB7" w:rsidRDefault="009E3FB7" w:rsidP="009E3FB7">
      <w:r>
        <w:t>* Prefer stocks where news is from last 24–48 hours</w:t>
      </w:r>
    </w:p>
    <w:p w14:paraId="6FE466B8" w14:textId="77777777" w:rsidR="009E3FB7" w:rsidRDefault="009E3FB7" w:rsidP="009E3FB7">
      <w:r>
        <w:t>* For speculation: clearly label as RUMOUR / UNCONFIRMED and note if the company has denied it</w:t>
      </w:r>
    </w:p>
    <w:p w14:paraId="28458CBE" w14:textId="77777777" w:rsidR="009E3FB7" w:rsidRDefault="009E3FB7" w:rsidP="009E3FB7">
      <w:r>
        <w:t>* Flag if the company has a strong order book history (repeat winner)</w:t>
      </w:r>
    </w:p>
    <w:p w14:paraId="0F351E15" w14:textId="77777777" w:rsidR="009E3FB7" w:rsidRDefault="009E3FB7" w:rsidP="009E3FB7">
      <w:r>
        <w:t>* Add a "Watchlist Priority" tag: URGENT (act within 1–2 days) / MONITOR (watch over next week) / RESEARCH (needs more confirmation)</w:t>
      </w:r>
    </w:p>
    <w:p w14:paraId="03CFC2EE" w14:textId="77777777" w:rsidR="009E3FB7" w:rsidRDefault="009E3FB7" w:rsidP="009E3FB7"/>
    <w:p w14:paraId="3BA9AE74" w14:textId="5475D9E2" w:rsidR="00E3574A" w:rsidRPr="009E3FB7" w:rsidRDefault="009E3FB7" w:rsidP="009E3FB7">
      <w:r>
        <w:t>End with a ranked shortlist of top 5 stocks to watch today, sorted by conviction level — covering both confirmed catalysts and high-credibility speculation plays.</w:t>
      </w:r>
    </w:p>
    <w:sectPr w:rsidR="00E3574A" w:rsidRPr="009E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3BA5"/>
    <w:multiLevelType w:val="multilevel"/>
    <w:tmpl w:val="F08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2AF7"/>
    <w:multiLevelType w:val="multilevel"/>
    <w:tmpl w:val="F968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A4561"/>
    <w:multiLevelType w:val="multilevel"/>
    <w:tmpl w:val="D09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E1781"/>
    <w:multiLevelType w:val="multilevel"/>
    <w:tmpl w:val="C618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91DBC"/>
    <w:multiLevelType w:val="multilevel"/>
    <w:tmpl w:val="F41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5530">
    <w:abstractNumId w:val="2"/>
  </w:num>
  <w:num w:numId="2" w16cid:durableId="1978296221">
    <w:abstractNumId w:val="3"/>
  </w:num>
  <w:num w:numId="3" w16cid:durableId="1779132010">
    <w:abstractNumId w:val="0"/>
  </w:num>
  <w:num w:numId="4" w16cid:durableId="1044452778">
    <w:abstractNumId w:val="1"/>
  </w:num>
  <w:num w:numId="5" w16cid:durableId="936138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34"/>
    <w:rsid w:val="00357E34"/>
    <w:rsid w:val="00394834"/>
    <w:rsid w:val="00573789"/>
    <w:rsid w:val="009E3FB7"/>
    <w:rsid w:val="00E3574A"/>
    <w:rsid w:val="00E5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B56D"/>
  <w15:chartTrackingRefBased/>
  <w15:docId w15:val="{6351F25A-6198-422E-A718-8060BD72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2</cp:revision>
  <dcterms:created xsi:type="dcterms:W3CDTF">2026-04-19T00:39:00Z</dcterms:created>
  <dcterms:modified xsi:type="dcterms:W3CDTF">2026-04-20T03:16:00Z</dcterms:modified>
</cp:coreProperties>
</file>