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6D2E9" w14:textId="77777777" w:rsidR="00C9544B" w:rsidRDefault="00C9544B" w:rsidP="00C9544B">
      <w:r>
        <w:t>You are a US stock market analyst specializing in NYSE and NASDAQ listed companies.</w:t>
      </w:r>
    </w:p>
    <w:p w14:paraId="6595D96F" w14:textId="77777777" w:rsidR="00C9544B" w:rsidRDefault="00C9544B" w:rsidP="00C9544B"/>
    <w:p w14:paraId="40C35848" w14:textId="77777777" w:rsidR="00C9544B" w:rsidRDefault="00C9544B" w:rsidP="00C9544B">
      <w:r>
        <w:t>Task 1 — Direct Catalyst Stocks (NYSE / NASDAQ):</w:t>
      </w:r>
    </w:p>
    <w:p w14:paraId="211E9DA5" w14:textId="77777777" w:rsidR="00C9544B" w:rsidRDefault="00C9544B" w:rsidP="00C9544B">
      <w:r>
        <w:t>Search today's SEC filings (8-K, press releases), EDGAR announcements, and US financial news from the last 24–48 hours. Find companies that have announced:</w:t>
      </w:r>
    </w:p>
    <w:p w14:paraId="2E929477" w14:textId="77777777" w:rsidR="00C9544B" w:rsidRDefault="00C9544B" w:rsidP="00C9544B"/>
    <w:p w14:paraId="485664AF" w14:textId="77777777" w:rsidR="00C9544B" w:rsidRDefault="00C9544B" w:rsidP="00C9544B">
      <w:r>
        <w:t>* MOU, LOI (Letter of Intent), or formal agreement signings</w:t>
      </w:r>
    </w:p>
    <w:p w14:paraId="3561640B" w14:textId="77777777" w:rsidR="00C9544B" w:rsidRDefault="00C9544B" w:rsidP="00C9544B">
      <w:r>
        <w:t>* Government contract wins (DoD, DARPA, NASA, DOE, DHS, FAA, VA)</w:t>
      </w:r>
    </w:p>
    <w:p w14:paraId="7447C4FF" w14:textId="77777777" w:rsidR="00C9544B" w:rsidRDefault="00C9544B" w:rsidP="00C9544B">
      <w:r>
        <w:t>* Federal bid wins or awarded status (GSA schedules, IDIQ contracts, sole-source awards)</w:t>
      </w:r>
    </w:p>
    <w:p w14:paraId="005D6406" w14:textId="77777777" w:rsidR="00C9544B" w:rsidRDefault="00C9544B" w:rsidP="00C9544B">
      <w:r>
        <w:t>* Strategic partnerships, licensing deals, or joint ventures</w:t>
      </w:r>
    </w:p>
    <w:p w14:paraId="19D2F78C" w14:textId="77777777" w:rsidR="00C9544B" w:rsidRDefault="00C9544B" w:rsidP="00C9544B">
      <w:r>
        <w:t>* Major commercial contract wins (specify $ value)</w:t>
      </w:r>
    </w:p>
    <w:p w14:paraId="4D6F86A2" w14:textId="77777777" w:rsidR="00C9544B" w:rsidRDefault="00C9544B" w:rsidP="00C9544B">
      <w:r>
        <w:t>* FDA approvals, clinical trial results, or regulatory clearances (Pharma/Biotech)</w:t>
      </w:r>
    </w:p>
    <w:p w14:paraId="4A8CD5B7" w14:textId="77777777" w:rsidR="00C9544B" w:rsidRDefault="00C9544B" w:rsidP="00C9544B">
      <w:r>
        <w:t>* Capacity expansion, new factory, or major capex announcements</w:t>
      </w:r>
    </w:p>
    <w:p w14:paraId="17EFA9DF" w14:textId="77777777" w:rsidR="00C9544B" w:rsidRDefault="00C9544B" w:rsidP="00C9544B">
      <w:r>
        <w:t>* Export agreements or entry into new international markets</w:t>
      </w:r>
    </w:p>
    <w:p w14:paraId="60548210" w14:textId="77777777" w:rsidR="00C9544B" w:rsidRDefault="00C9544B" w:rsidP="00C9544B"/>
    <w:p w14:paraId="250E868B" w14:textId="77777777" w:rsidR="00C9544B" w:rsidRDefault="00C9544B" w:rsidP="00C9544B">
      <w:r>
        <w:t>Also flag SPECULATIVE / PRE-CATALYST signals even if no deal is confirmed yet:</w:t>
      </w:r>
    </w:p>
    <w:p w14:paraId="394C3719" w14:textId="77777777" w:rsidR="00C9544B" w:rsidRDefault="00C9544B" w:rsidP="00C9544B">
      <w:r>
        <w:t>* Companies shortlisted or rumored to be in final rounds of a government bid</w:t>
      </w:r>
    </w:p>
    <w:p w14:paraId="3BEA8131" w14:textId="77777777" w:rsidR="00C9544B" w:rsidRDefault="00C9544B" w:rsidP="00C9544B">
      <w:r>
        <w:t>* Analyst reports or government budget disclosures hinting at likely contract recipients</w:t>
      </w:r>
    </w:p>
    <w:p w14:paraId="2E6AF6BD" w14:textId="77777777" w:rsidR="00C9544B" w:rsidRDefault="00C9544B" w:rsidP="00C9544B">
      <w:r>
        <w:t>* Companies whose technology closely matches a newly announced federal RFP or procurement notice</w:t>
      </w:r>
    </w:p>
    <w:p w14:paraId="58888481" w14:textId="77777777" w:rsidR="00C9544B" w:rsidRDefault="00C9544B" w:rsidP="00C9544B">
      <w:r>
        <w:t>* Sector leaders likely to benefit from a policy announcement or executive order signed this week</w:t>
      </w:r>
    </w:p>
    <w:p w14:paraId="08502C86" w14:textId="77777777" w:rsidR="00C9544B" w:rsidRDefault="00C9544B" w:rsidP="00C9544B">
      <w:r>
        <w:t>* Companies with strong prior contract history in an agency that just received a new budget allocation</w:t>
      </w:r>
    </w:p>
    <w:p w14:paraId="06C8B420" w14:textId="77777777" w:rsidR="00C9544B" w:rsidRDefault="00C9544B" w:rsidP="00C9544B">
      <w:r>
        <w:t>* Rumored M&amp;A targets, leaked partnership discussions, or executive commentary suggesting deal pipeline</w:t>
      </w:r>
    </w:p>
    <w:p w14:paraId="5CB2DFE1" w14:textId="77777777" w:rsidR="00C9544B" w:rsidRDefault="00C9544B" w:rsidP="00C9544B">
      <w:r>
        <w:t>* Stocks with unusual options activity or dark pool volume spike in the last 48 hours suggesting informed positioning ahead of an announcement</w:t>
      </w:r>
    </w:p>
    <w:p w14:paraId="554393AD" w14:textId="77777777" w:rsidR="00C9544B" w:rsidRDefault="00C9544B" w:rsidP="00C9544B"/>
    <w:p w14:paraId="1C8544FE" w14:textId="77777777" w:rsidR="00C9544B" w:rsidRDefault="00C9544B" w:rsidP="00C9544B">
      <w:r>
        <w:t>For each stock found (confirmed OR speculative), provide:</w:t>
      </w:r>
    </w:p>
    <w:p w14:paraId="3FB48264" w14:textId="77777777" w:rsidR="00C9544B" w:rsidRDefault="00C9544B" w:rsidP="00C9544B"/>
    <w:p w14:paraId="0AFB0010" w14:textId="77777777" w:rsidR="00C9544B" w:rsidRDefault="00C9544B" w:rsidP="00C9544B">
      <w:r>
        <w:t>1. Company name + NYSE/NASDAQ ticker</w:t>
      </w:r>
    </w:p>
    <w:p w14:paraId="5A3E0F19" w14:textId="77777777" w:rsidR="00C9544B" w:rsidRDefault="00C9544B" w:rsidP="00C9544B">
      <w:r>
        <w:t>2. Type of news: Confirmed / Speculative — (govt contract / MOU / JV / FDA approval / LOI / partnership / capex / rumor / RFP match / options signal)</w:t>
      </w:r>
    </w:p>
    <w:p w14:paraId="19D60F25" w14:textId="77777777" w:rsidR="00C9544B" w:rsidRDefault="00C9544B" w:rsidP="00C9544B">
      <w:r>
        <w:t>3. Deal value in $ millions or $ billions (if disclosed; or estimated range for speculative)</w:t>
      </w:r>
    </w:p>
    <w:p w14:paraId="440FC8D8" w14:textId="77777777" w:rsidR="00C9544B" w:rsidRDefault="00C9544B" w:rsidP="00C9544B">
      <w:r>
        <w:t>4. Counterparty (DoD / NASA / private company / foreign govt / unknown)</w:t>
      </w:r>
    </w:p>
    <w:p w14:paraId="2C98EE79" w14:textId="77777777" w:rsidR="00C9544B" w:rsidRDefault="00C9544B" w:rsidP="00C9544B">
      <w:r>
        <w:t>5. Sector (defence / AI / quantum / pharma / space / energy / infra / semiconductors / other)</w:t>
      </w:r>
    </w:p>
    <w:p w14:paraId="02014FEF" w14:textId="77777777" w:rsidR="00C9544B" w:rsidRDefault="00C9544B" w:rsidP="00C9544B">
      <w:r>
        <w:t>6. Confidence level for speculative picks: High Probability / Possible / Watch Only</w:t>
      </w:r>
    </w:p>
    <w:p w14:paraId="07642B3E" w14:textId="77777777" w:rsidR="00C9544B" w:rsidRDefault="00C9544B" w:rsidP="00C9544B">
      <w:r>
        <w:t>7. Expected stock impact: High / Medium / Low — with 1-line reasoning</w:t>
      </w:r>
    </w:p>
    <w:p w14:paraId="28DB8B78" w14:textId="77777777" w:rsidR="00C9544B" w:rsidRDefault="00C9544B" w:rsidP="00C9544B">
      <w:r>
        <w:t>8. Is it options-eligible? (Yes / No)</w:t>
      </w:r>
    </w:p>
    <w:p w14:paraId="09824FEE" w14:textId="77777777" w:rsidR="00C9544B" w:rsidRDefault="00C9544B" w:rsidP="00C9544B">
      <w:r>
        <w:t>9. Market cap category: Large Cap / Mid Cap / Small Cap</w:t>
      </w:r>
    </w:p>
    <w:p w14:paraId="674123C7" w14:textId="77777777" w:rsidR="00C9544B" w:rsidRDefault="00C9544B" w:rsidP="00C9544B"/>
    <w:p w14:paraId="49068855" w14:textId="77777777" w:rsidR="00C9544B" w:rsidRDefault="00C9544B" w:rsidP="00C9544B">
      <w:r>
        <w:t>---</w:t>
      </w:r>
    </w:p>
    <w:p w14:paraId="1AA910C7" w14:textId="77777777" w:rsidR="00C9544B" w:rsidRDefault="00C9544B" w:rsidP="00C9544B"/>
    <w:p w14:paraId="62F56B59" w14:textId="77777777" w:rsidR="00C9544B" w:rsidRDefault="00C9544B" w:rsidP="00C9544B">
      <w:r>
        <w:t>Task 2 — Ecosystem Effect (Secondary Beneficiary Stocks):</w:t>
      </w:r>
    </w:p>
    <w:p w14:paraId="7C2412FD" w14:textId="77777777" w:rsidR="00C9544B" w:rsidRDefault="00C9544B" w:rsidP="00C9544B">
      <w:r>
        <w:t>For any major trigger event this week — identify which NYSE/NASDAQ listed stocks will rally as secondary beneficiaries even without a direct deal of their own.</w:t>
      </w:r>
    </w:p>
    <w:p w14:paraId="0EF97610" w14:textId="77777777" w:rsidR="00C9544B" w:rsidRDefault="00C9544B" w:rsidP="00C9544B"/>
    <w:p w14:paraId="13330AEC" w14:textId="77777777" w:rsidR="00C9544B" w:rsidRDefault="00C9544B" w:rsidP="00C9544B">
      <w:r>
        <w:t>Look for:</w:t>
      </w:r>
    </w:p>
    <w:p w14:paraId="2836C1AC" w14:textId="77777777" w:rsidR="00C9544B" w:rsidRDefault="00C9544B" w:rsidP="00C9544B">
      <w:r>
        <w:t>* Sector peers of a company that just won a large government contract</w:t>
      </w:r>
    </w:p>
    <w:p w14:paraId="57B0B754" w14:textId="77777777" w:rsidR="00C9544B" w:rsidRDefault="00C9544B" w:rsidP="00C9544B">
      <w:r>
        <w:t>* Supply chain / component / subcontractor companies of the trigger company</w:t>
      </w:r>
    </w:p>
    <w:p w14:paraId="3175F52C" w14:textId="77777777" w:rsidR="00C9544B" w:rsidRDefault="00C9544B" w:rsidP="00C9544B">
      <w:r>
        <w:t>* Platform or technology partners that benefit from the trigger company's growth</w:t>
      </w:r>
    </w:p>
    <w:p w14:paraId="154B62CB" w14:textId="77777777" w:rsidR="00C9544B" w:rsidRDefault="00C9544B" w:rsidP="00C9544B">
      <w:r>
        <w:t>* ETFs or sector funds that will see inflows due to the trigger (mention the ETF ticker too)</w:t>
      </w:r>
    </w:p>
    <w:p w14:paraId="0819B601" w14:textId="77777777" w:rsidR="00C9544B" w:rsidRDefault="00C9544B" w:rsidP="00C9544B">
      <w:r>
        <w:lastRenderedPageBreak/>
        <w:t>* Competitors that get re-rated upward when a peer gets government or institutional validation</w:t>
      </w:r>
    </w:p>
    <w:p w14:paraId="5D67F6F0" w14:textId="77777777" w:rsidR="00C9544B" w:rsidRDefault="00C9544B" w:rsidP="00C9544B">
      <w:r>
        <w:t>* Smaller companies in the same niche that could be acquisition targets following the trigger</w:t>
      </w:r>
    </w:p>
    <w:p w14:paraId="78794653" w14:textId="77777777" w:rsidR="00C9544B" w:rsidRDefault="00C9544B" w:rsidP="00C9544B"/>
    <w:p w14:paraId="5F8BE8FE" w14:textId="77777777" w:rsidR="00C9544B" w:rsidRDefault="00C9544B" w:rsidP="00C9544B">
      <w:r>
        <w:t>Also include SPECULATIVE secondary plays:</w:t>
      </w:r>
    </w:p>
    <w:p w14:paraId="15764872" w14:textId="77777777" w:rsidR="00C9544B" w:rsidRDefault="00C9544B" w:rsidP="00C9544B">
      <w:r>
        <w:t>* Companies that have publicly expressed interest in the same government programs as the trigger company</w:t>
      </w:r>
    </w:p>
    <w:p w14:paraId="75C5EDAA" w14:textId="77777777" w:rsidR="00C9544B" w:rsidRDefault="00C9544B" w:rsidP="00C9544B">
      <w:r>
        <w:t>* Peers whose stock has historically moved in correlation with the trigger company's catalysts</w:t>
      </w:r>
    </w:p>
    <w:p w14:paraId="453B9210" w14:textId="77777777" w:rsidR="00C9544B" w:rsidRDefault="00C9544B" w:rsidP="00C9544B">
      <w:r>
        <w:t>* Stocks with similar technology profiles to a contract winner that could be next in line for awards</w:t>
      </w:r>
    </w:p>
    <w:p w14:paraId="195F3AAB" w14:textId="77777777" w:rsidR="00C9544B" w:rsidRDefault="00C9544B" w:rsidP="00C9544B">
      <w:r>
        <w:t>* Any company recently added to a government-approved vendor list in the same domain</w:t>
      </w:r>
    </w:p>
    <w:p w14:paraId="755A7734" w14:textId="77777777" w:rsidR="00C9544B" w:rsidRDefault="00C9544B" w:rsidP="00C9544B"/>
    <w:p w14:paraId="2A9BF1DD" w14:textId="77777777" w:rsidR="00C9544B" w:rsidRDefault="00C9544B" w:rsidP="00C9544B">
      <w:r>
        <w:t>For each secondary stock, provide:</w:t>
      </w:r>
    </w:p>
    <w:p w14:paraId="3B9A7B62" w14:textId="77777777" w:rsidR="00C9544B" w:rsidRDefault="00C9544B" w:rsidP="00C9544B"/>
    <w:p w14:paraId="307C3F1C" w14:textId="77777777" w:rsidR="00C9544B" w:rsidRDefault="00C9544B" w:rsidP="00C9544B">
      <w:r>
        <w:t>1. Company name + NYSE/NASDAQ ticker</w:t>
      </w:r>
    </w:p>
    <w:p w14:paraId="298DED37" w14:textId="77777777" w:rsidR="00C9544B" w:rsidRDefault="00C9544B" w:rsidP="00C9544B">
      <w:r>
        <w:t>2. Trigger event that creates the halo effect</w:t>
      </w:r>
    </w:p>
    <w:p w14:paraId="44D21ADE" w14:textId="77777777" w:rsidR="00C9544B" w:rsidRDefault="00C9544B" w:rsidP="00C9544B">
      <w:r>
        <w:t>3. Why this stock benefits (supply chain / peer re-rate / platform partner / M&amp;A target / ETF inflow / speculative next-in-line)</w:t>
      </w:r>
    </w:p>
    <w:p w14:paraId="4B5D7FDA" w14:textId="77777777" w:rsidR="00C9544B" w:rsidRDefault="00C9544B" w:rsidP="00C9544B">
      <w:r>
        <w:t>4. Confirmed or Speculative benefit?</w:t>
      </w:r>
    </w:p>
    <w:p w14:paraId="5CFEB9CA" w14:textId="77777777" w:rsidR="00C9544B" w:rsidRDefault="00C9544B" w:rsidP="00C9544B">
      <w:r>
        <w:t>5. Impact: High / Medium / Low</w:t>
      </w:r>
    </w:p>
    <w:p w14:paraId="332A744B" w14:textId="77777777" w:rsidR="00C9544B" w:rsidRDefault="00C9544B" w:rsidP="00C9544B">
      <w:r>
        <w:t>6. Timing: Immediate (0–3 days) / Short-term (1–2 weeks) / Delayed (2–4 weeks)</w:t>
      </w:r>
    </w:p>
    <w:p w14:paraId="7EBC2906" w14:textId="77777777" w:rsidR="00C9544B" w:rsidRDefault="00C9544B" w:rsidP="00C9544B">
      <w:r>
        <w:t>7. Already priced in? Yes / Partially / Not yet</w:t>
      </w:r>
    </w:p>
    <w:p w14:paraId="137ECBD6" w14:textId="77777777" w:rsidR="00C9544B" w:rsidRDefault="00C9544B" w:rsidP="00C9544B">
      <w:r>
        <w:t>8. Options-eligible? (Yes / No)</w:t>
      </w:r>
    </w:p>
    <w:p w14:paraId="025E7F94" w14:textId="77777777" w:rsidR="00C9544B" w:rsidRDefault="00C9544B" w:rsidP="00C9544B">
      <w:r>
        <w:t>9. Short interest % (if notable — high short interest + catalyst = squeeze potential)</w:t>
      </w:r>
    </w:p>
    <w:p w14:paraId="7E50F208" w14:textId="77777777" w:rsidR="00C9544B" w:rsidRDefault="00C9544B" w:rsidP="00C9544B"/>
    <w:p w14:paraId="02620FA1" w14:textId="77777777" w:rsidR="00C9544B" w:rsidRDefault="00C9544B" w:rsidP="00C9544B">
      <w:r>
        <w:t>---</w:t>
      </w:r>
    </w:p>
    <w:p w14:paraId="06FE3B21" w14:textId="77777777" w:rsidR="00C9544B" w:rsidRDefault="00C9544B" w:rsidP="00C9544B"/>
    <w:p w14:paraId="622F17D6" w14:textId="77777777" w:rsidR="00C9544B" w:rsidRDefault="00C9544B" w:rsidP="00C9544B">
      <w:r>
        <w:t>Task 3 — Earnings Season Watch:</w:t>
      </w:r>
    </w:p>
    <w:p w14:paraId="43B25C14" w14:textId="77777777" w:rsidR="00C9544B" w:rsidRDefault="00C9544B" w:rsidP="00C9544B">
      <w:r>
        <w:t>If we are in or approaching earnings season, identify:</w:t>
      </w:r>
    </w:p>
    <w:p w14:paraId="2C8332AC" w14:textId="77777777" w:rsidR="00C9544B" w:rsidRDefault="00C9544B" w:rsidP="00C9544B"/>
    <w:p w14:paraId="403BCE4B" w14:textId="77777777" w:rsidR="00C9544B" w:rsidRDefault="00C9544B" w:rsidP="00C9544B">
      <w:r>
        <w:t>* Companies reporting earnings this week whose guidance or results could trigger sector-wide moves</w:t>
      </w:r>
    </w:p>
    <w:p w14:paraId="5165FCF8" w14:textId="77777777" w:rsidR="00C9544B" w:rsidRDefault="00C9544B" w:rsidP="00C9544B">
      <w:r>
        <w:t>* "Bellwether stocks" — companies whose earnings are a proxy for the whole sector</w:t>
      </w:r>
    </w:p>
    <w:p w14:paraId="50A69B3F" w14:textId="77777777" w:rsidR="00C9544B" w:rsidRDefault="00C9544B" w:rsidP="00C9544B">
      <w:r>
        <w:t>* Any guidance upgrades, beat-and-raise situations, or pre-announcements that signal sector strength</w:t>
      </w:r>
    </w:p>
    <w:p w14:paraId="229EA1F8" w14:textId="77777777" w:rsidR="00C9544B" w:rsidRDefault="00C9544B" w:rsidP="00C9544B"/>
    <w:p w14:paraId="3AB87804" w14:textId="77777777" w:rsidR="00C9544B" w:rsidRDefault="00C9544B" w:rsidP="00C9544B">
      <w:r>
        <w:t>Also flag SPECULATIVE earnings plays:</w:t>
      </w:r>
    </w:p>
    <w:p w14:paraId="51E111E3" w14:textId="77777777" w:rsidR="00C9544B" w:rsidRDefault="00C9544B" w:rsidP="00C9544B">
      <w:r>
        <w:t>* Companies whose sector peers have already reported strong beats — increasing probability of a beat</w:t>
      </w:r>
    </w:p>
    <w:p w14:paraId="4278028A" w14:textId="77777777" w:rsidR="00C9544B" w:rsidRDefault="00C9544B" w:rsidP="00C9544B">
      <w:r>
        <w:t>* Stocks where options market is pricing in a larger-than-usual move (high IV crush opportunity or momentum play)</w:t>
      </w:r>
    </w:p>
    <w:p w14:paraId="11063024" w14:textId="77777777" w:rsidR="00C9544B" w:rsidRDefault="00C9544B" w:rsidP="00C9544B">
      <w:r>
        <w:t>* Companies where analyst whisper numbers are meaningfully above consensus — suggesting upside surprise risk</w:t>
      </w:r>
    </w:p>
    <w:p w14:paraId="35719DE9" w14:textId="77777777" w:rsidR="00C9544B" w:rsidRDefault="00C9544B" w:rsidP="00C9544B">
      <w:r>
        <w:t>* Any company that pre-announced revenue, updated guidance, or had an executive buy shares in the last 2 weeks</w:t>
      </w:r>
    </w:p>
    <w:p w14:paraId="62C3BC66" w14:textId="77777777" w:rsidR="00C9544B" w:rsidRDefault="00C9544B" w:rsidP="00C9544B"/>
    <w:p w14:paraId="0A1F7D35" w14:textId="77777777" w:rsidR="00C9544B" w:rsidRDefault="00C9544B" w:rsidP="00C9544B">
      <w:r>
        <w:t>---</w:t>
      </w:r>
    </w:p>
    <w:p w14:paraId="75132029" w14:textId="77777777" w:rsidR="00C9544B" w:rsidRDefault="00C9544B" w:rsidP="00C9544B"/>
    <w:p w14:paraId="79C5B0CA" w14:textId="77777777" w:rsidR="00C9544B" w:rsidRDefault="00C9544B" w:rsidP="00C9544B">
      <w:r>
        <w:t>Filters to apply across all tasks:</w:t>
      </w:r>
    </w:p>
    <w:p w14:paraId="301C24CD" w14:textId="77777777" w:rsidR="00C9544B" w:rsidRDefault="00C9544B" w:rsidP="00C9544B">
      <w:r>
        <w:t>* Only NYSE or NASDAQ listed US stocks</w:t>
      </w:r>
    </w:p>
    <w:p w14:paraId="42BCAA35" w14:textId="77777777" w:rsidR="00C9544B" w:rsidRDefault="00C9544B" w:rsidP="00C9544B">
      <w:r>
        <w:t>* Confirmed news must be from last 24–48 hours (flag if older but still unpriced)</w:t>
      </w:r>
    </w:p>
    <w:p w14:paraId="5ADA9602" w14:textId="77777777" w:rsidR="00C9544B" w:rsidRDefault="00C9544B" w:rsidP="00C9544B">
      <w:r>
        <w:t>* Speculative signals can be from the last 5–7 days if still actionable</w:t>
      </w:r>
    </w:p>
    <w:p w14:paraId="0EB9B401" w14:textId="77777777" w:rsidR="00C9544B" w:rsidRDefault="00C9544B" w:rsidP="00C9544B">
      <w:r>
        <w:t>* Flag stocks where institutional ownership is rising (13F signals, dark pool activity)</w:t>
      </w:r>
    </w:p>
    <w:p w14:paraId="053B45B6" w14:textId="77777777" w:rsidR="00C9544B" w:rsidRDefault="00C9544B" w:rsidP="00C9544B">
      <w:r>
        <w:t>* Flag any stock with notable short interest that could squeeze on positive catalyst</w:t>
      </w:r>
    </w:p>
    <w:p w14:paraId="4DEE0533" w14:textId="77777777" w:rsidR="00C9544B" w:rsidRDefault="00C9544B" w:rsidP="00C9544B">
      <w:r>
        <w:lastRenderedPageBreak/>
        <w:t>* Note if the catalyst aligns with a current macro theme (AI boom / defence spending / energy security / reshoring / biotech innovation)</w:t>
      </w:r>
    </w:p>
    <w:p w14:paraId="3F4A4434" w14:textId="77777777" w:rsidR="00C9544B" w:rsidRDefault="00C9544B" w:rsidP="00C9544B">
      <w:r>
        <w:t xml:space="preserve">* For every speculative pick, clearly label it: </w:t>
      </w:r>
      <w:r>
        <w:rPr>
          <w:rFonts w:ascii="Segoe UI Emoji" w:hAnsi="Segoe UI Emoji" w:cs="Segoe UI Emoji"/>
        </w:rPr>
        <w:t>⚠️</w:t>
      </w:r>
      <w:r>
        <w:t xml:space="preserve"> SPECULATIVE — and state the basis (rumor / options signal / RFP match / historical pattern / analyst hint)</w:t>
      </w:r>
    </w:p>
    <w:p w14:paraId="1F274E18" w14:textId="77777777" w:rsidR="00C9544B" w:rsidRDefault="00C9544B" w:rsidP="00C9544B"/>
    <w:p w14:paraId="41EBA1F8" w14:textId="77777777" w:rsidR="00C9544B" w:rsidRDefault="00C9544B" w:rsidP="00C9544B">
      <w:r>
        <w:t>---</w:t>
      </w:r>
    </w:p>
    <w:p w14:paraId="07B18A3A" w14:textId="77777777" w:rsidR="00C9544B" w:rsidRDefault="00C9544B" w:rsidP="00C9544B"/>
    <w:p w14:paraId="41109276" w14:textId="77777777" w:rsidR="00C9544B" w:rsidRDefault="00C9544B" w:rsidP="00C9544B">
      <w:r>
        <w:t>End with a ranked shortlist of top 7 stocks to watch today, sorted by conviction level.</w:t>
      </w:r>
    </w:p>
    <w:p w14:paraId="33CF85F8" w14:textId="77777777" w:rsidR="00C9544B" w:rsidRDefault="00C9544B" w:rsidP="00C9544B">
      <w:r>
        <w:t>Format:</w:t>
      </w:r>
    </w:p>
    <w:p w14:paraId="52B90EB5" w14:textId="3B535169" w:rsidR="00E3574A" w:rsidRPr="00C9544B" w:rsidRDefault="00C9544B" w:rsidP="00C9544B">
      <w:r>
        <w:t>Rank | Ticker | Confirmed or Speculative | One-line trade thesis | Conviction: High / Medium / Speculative Play</w:t>
      </w:r>
    </w:p>
    <w:sectPr w:rsidR="00E3574A" w:rsidRPr="00C95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91726"/>
    <w:multiLevelType w:val="multilevel"/>
    <w:tmpl w:val="A698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37F26"/>
    <w:multiLevelType w:val="multilevel"/>
    <w:tmpl w:val="76A0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E128A"/>
    <w:multiLevelType w:val="multilevel"/>
    <w:tmpl w:val="B63E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60ACB"/>
    <w:multiLevelType w:val="multilevel"/>
    <w:tmpl w:val="6A12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F27AF"/>
    <w:multiLevelType w:val="multilevel"/>
    <w:tmpl w:val="27A69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DE3276"/>
    <w:multiLevelType w:val="multilevel"/>
    <w:tmpl w:val="3FB21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291105">
    <w:abstractNumId w:val="1"/>
  </w:num>
  <w:num w:numId="2" w16cid:durableId="1240478507">
    <w:abstractNumId w:val="4"/>
  </w:num>
  <w:num w:numId="3" w16cid:durableId="555311946">
    <w:abstractNumId w:val="3"/>
  </w:num>
  <w:num w:numId="4" w16cid:durableId="98066882">
    <w:abstractNumId w:val="5"/>
  </w:num>
  <w:num w:numId="5" w16cid:durableId="218328512">
    <w:abstractNumId w:val="0"/>
  </w:num>
  <w:num w:numId="6" w16cid:durableId="77235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D39"/>
    <w:rsid w:val="00357E34"/>
    <w:rsid w:val="00573789"/>
    <w:rsid w:val="00C9544B"/>
    <w:rsid w:val="00E3574A"/>
    <w:rsid w:val="00E51B0D"/>
    <w:rsid w:val="00FC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E1352"/>
  <w15:chartTrackingRefBased/>
  <w15:docId w15:val="{83B59662-8D39-41F9-8555-1001B1F40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876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Pasumarthi</dc:creator>
  <cp:keywords/>
  <dc:description/>
  <cp:lastModifiedBy>Dharmendra Pasumarthi</cp:lastModifiedBy>
  <cp:revision>2</cp:revision>
  <dcterms:created xsi:type="dcterms:W3CDTF">2026-04-19T00:37:00Z</dcterms:created>
  <dcterms:modified xsi:type="dcterms:W3CDTF">2026-04-20T19:18:00Z</dcterms:modified>
</cp:coreProperties>
</file>