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3F848D9" w:rsidRDefault="53F848D9" w14:paraId="663DE5E5" w14:textId="2D0120AD">
      <w:r w:rsidR="53F848D9">
        <w:rPr/>
        <w:t>(2) Wireframe</w:t>
      </w:r>
    </w:p>
    <w:p w:rsidR="4FAA5B4E" w:rsidP="4FAA5B4E" w:rsidRDefault="4FAA5B4E" w14:paraId="294F4B6D" w14:textId="7C702277">
      <w:pPr>
        <w:pStyle w:val="Normal"/>
      </w:pPr>
    </w:p>
    <w:p w:rsidR="53F848D9" w:rsidP="4FAA5B4E" w:rsidRDefault="53F848D9" w14:paraId="203F24FC" w14:textId="2373B439">
      <w:pPr>
        <w:pStyle w:val="Normal"/>
      </w:pPr>
      <w:r w:rsidR="53F848D9">
        <w:drawing>
          <wp:inline wp14:editId="39084F71" wp14:anchorId="46C1C891">
            <wp:extent cx="4572000" cy="3571875"/>
            <wp:effectExtent l="0" t="0" r="0" b="0"/>
            <wp:docPr id="1151390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61c00e94b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8A6A41"/>
    <w:rsid w:val="118A6A41"/>
    <w:rsid w:val="4FAA5B4E"/>
    <w:rsid w:val="53F8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6A41"/>
  <w15:chartTrackingRefBased/>
  <w15:docId w15:val="{2A67F386-46BE-43E9-B921-FE9884C75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f761c00e94b42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2024-02-06T23:59:33.0076685Z</dcterms:created>
  <dcterms:modified xsi:type="dcterms:W3CDTF">2024-02-07T00:00:19.6436379Z</dcterms:modified>
  <dc:creator>Dharmik Jigneshbhai Patel</dc:creator>
  <lastModifiedBy>Dharmik Jigneshbhai Patel</lastModifiedBy>
</coreProperties>
</file>