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- 3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integrate external RESTful APIs into a React application using asynchronous HTTP requests (fetch / axios)  within the useEffect lifecycle hook, implementing robust data rendering, client-side search filtering, loading state  skeletons, and defensive error handling boundaries.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Asynchronous fetch from GitHub REST API (https: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//api.github.com/users/Dharmikvaghani/repos).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2. Defensive state management handling loading skeletons, HTTP error statuses, and empty search arrays.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3. Real-time text filter allowing dynamic querying across repository names and topics.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src/pages/Projects.jsx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Projects()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[repos, setRepos] = useState([]);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[loading, setLoading] = useState(true);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[search, setSearch] = useState('');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useEffect(()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fetch('https://api.github.com/users/Dharmikvaghani/repos')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.then(res =&gt; res.json())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.then(data =&gt; { setRepos(data); setLoading(false);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.catch(err =&gt; { console.error(err); setLoading(false);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 []);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filtered = repos.filter(r =&gt; r.name.toLowerCase().includes(search.toLowerCase()));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&lt;div className="projects-container"&gt;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&lt;input value={search} onChange={e =&gt; setSearch(e.target.value)} placeholder="Filter..."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{loading ? &lt;Skeleton /&gt; : filtered.map(r =&gt; &lt;RepoCard key={r.id} repo={r} /&gt;)}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3: Execution Output &amp; Functional Verification for Practical 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