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12B80" w14:textId="77777777" w:rsidR="00FE2E06" w:rsidRDefault="00FE2E06">
      <w:pPr>
        <w:spacing w:after="600"/>
      </w:pPr>
    </w:p>
    <w:p w14:paraId="73F12B81" w14:textId="77777777" w:rsidR="00FE2E06" w:rsidRDefault="00000000">
      <w:pPr>
        <w:spacing w:after="80"/>
        <w:jc w:val="center"/>
      </w:pPr>
      <w:r>
        <w:rPr>
          <w:rFonts w:ascii="Arial" w:eastAsia="Arial" w:hAnsi="Arial" w:cs="Arial"/>
          <w:b/>
          <w:bCs/>
          <w:color w:val="1F618D"/>
          <w:sz w:val="72"/>
          <w:szCs w:val="72"/>
        </w:rPr>
        <w:t>SpendWise</w:t>
      </w:r>
    </w:p>
    <w:p w14:paraId="73F12B82" w14:textId="77777777" w:rsidR="00FE2E06" w:rsidRDefault="00000000">
      <w:pPr>
        <w:spacing w:after="80"/>
        <w:jc w:val="center"/>
      </w:pPr>
      <w:r>
        <w:rPr>
          <w:rFonts w:ascii="Arial" w:eastAsia="Arial" w:hAnsi="Arial" w:cs="Arial"/>
          <w:color w:val="626567"/>
          <w:sz w:val="32"/>
          <w:szCs w:val="32"/>
        </w:rPr>
        <w:t>Smart Expense &amp; Budget Management System</w:t>
      </w:r>
    </w:p>
    <w:p w14:paraId="73F12B83" w14:textId="77777777" w:rsidR="00FE2E06" w:rsidRDefault="00000000">
      <w:pPr>
        <w:pBdr>
          <w:bottom w:val="single" w:sz="6" w:space="4" w:color="1F618D"/>
        </w:pBdr>
        <w:spacing w:after="80"/>
        <w:jc w:val="center"/>
      </w:pPr>
      <w:r>
        <w:t xml:space="preserve"> </w:t>
      </w:r>
    </w:p>
    <w:p w14:paraId="73F12B84" w14:textId="77777777" w:rsidR="00FE2E06" w:rsidRDefault="00FE2E06">
      <w:pPr>
        <w:spacing w:after="200"/>
      </w:pPr>
    </w:p>
    <w:p w14:paraId="73F12B85" w14:textId="77777777" w:rsidR="00FE2E06" w:rsidRDefault="00000000">
      <w:pPr>
        <w:spacing w:after="60"/>
        <w:jc w:val="center"/>
      </w:pPr>
      <w:r>
        <w:rPr>
          <w:rFonts w:ascii="Arial" w:eastAsia="Arial" w:hAnsi="Arial" w:cs="Arial"/>
          <w:b/>
          <w:bCs/>
          <w:color w:val="1C2833"/>
          <w:sz w:val="28"/>
          <w:szCs w:val="28"/>
        </w:rPr>
        <w:t>Project Documentation</w:t>
      </w:r>
    </w:p>
    <w:p w14:paraId="73F12B86" w14:textId="77777777" w:rsidR="00FE2E06" w:rsidRDefault="00000000">
      <w:pPr>
        <w:spacing w:after="60"/>
        <w:jc w:val="center"/>
      </w:pPr>
      <w:r>
        <w:rPr>
          <w:rFonts w:ascii="Arial" w:eastAsia="Arial" w:hAnsi="Arial" w:cs="Arial"/>
          <w:color w:val="626567"/>
          <w:sz w:val="24"/>
          <w:szCs w:val="24"/>
        </w:rPr>
        <w:t>Dharni Sandeep Mayekar</w:t>
      </w:r>
    </w:p>
    <w:p w14:paraId="73F12B87" w14:textId="77777777" w:rsidR="00FE2E06" w:rsidRDefault="00000000">
      <w:pPr>
        <w:spacing w:after="60"/>
        <w:jc w:val="center"/>
      </w:pPr>
      <w:r>
        <w:rPr>
          <w:rFonts w:ascii="Arial" w:eastAsia="Arial" w:hAnsi="Arial" w:cs="Arial"/>
          <w:color w:val="626567"/>
          <w:sz w:val="22"/>
          <w:szCs w:val="22"/>
        </w:rPr>
        <w:t>B.E. Information Technology  |  Datta Meghe College of Engineering</w:t>
      </w:r>
    </w:p>
    <w:p w14:paraId="73F12B88" w14:textId="77777777" w:rsidR="00FE2E06" w:rsidRDefault="00FE2E06">
      <w:pPr>
        <w:spacing w:after="600"/>
      </w:pPr>
    </w:p>
    <w:p w14:paraId="73F12B89" w14:textId="77777777" w:rsidR="00FE2E06" w:rsidRDefault="00000000">
      <w:r>
        <w:br/>
      </w:r>
    </w:p>
    <w:p w14:paraId="73F12B8A" w14:textId="77777777" w:rsidR="00FE2E06" w:rsidRDefault="00000000">
      <w:pPr>
        <w:pStyle w:val="Heading1"/>
        <w:pBdr>
          <w:bottom w:val="single" w:sz="10" w:space="2" w:color="1F618D"/>
        </w:pBdr>
        <w:spacing w:before="320" w:after="120"/>
      </w:pPr>
      <w:r>
        <w:rPr>
          <w:rFonts w:ascii="Arial" w:eastAsia="Arial" w:hAnsi="Arial" w:cs="Arial"/>
          <w:b/>
          <w:bCs/>
          <w:color w:val="1F618D"/>
        </w:rPr>
        <w:t>1. Project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E2E06" w14:paraId="73F12B8D" w14:textId="77777777">
        <w:tc>
          <w:tcPr>
            <w:tcW w:w="1800" w:type="dxa"/>
            <w:tcBorders>
              <w:top w:val="single" w:sz="1" w:space="0" w:color="BFC9CA"/>
              <w:left w:val="single" w:sz="1" w:space="0" w:color="BFC9CA"/>
              <w:bottom w:val="single" w:sz="1" w:space="0" w:color="BFC9CA"/>
              <w:right w:val="single" w:sz="1" w:space="0" w:color="BFC9CA"/>
            </w:tcBorders>
            <w:shd w:val="clear" w:color="auto" w:fill="D6EAF8"/>
            <w:tcMar>
              <w:top w:w="80" w:type="dxa"/>
              <w:left w:w="120" w:type="dxa"/>
              <w:bottom w:w="80" w:type="dxa"/>
              <w:right w:w="120" w:type="dxa"/>
            </w:tcMar>
            <w:vAlign w:val="center"/>
          </w:tcPr>
          <w:p w14:paraId="73F12B8B" w14:textId="77777777" w:rsidR="00FE2E06" w:rsidRDefault="00000000">
            <w:r>
              <w:rPr>
                <w:rFonts w:ascii="Arial" w:eastAsia="Arial" w:hAnsi="Arial" w:cs="Arial"/>
                <w:b/>
                <w:bCs/>
                <w:color w:val="1F618D"/>
                <w:sz w:val="18"/>
                <w:szCs w:val="18"/>
              </w:rPr>
              <w:t>Project Name</w:t>
            </w:r>
          </w:p>
        </w:tc>
        <w:tc>
          <w:tcPr>
            <w:tcW w:w="7560" w:type="dxa"/>
            <w:tcBorders>
              <w:top w:val="single" w:sz="1" w:space="0" w:color="BFC9CA"/>
              <w:left w:val="single" w:sz="1" w:space="0" w:color="BFC9CA"/>
              <w:bottom w:val="single" w:sz="1" w:space="0" w:color="BFC9CA"/>
              <w:right w:val="single" w:sz="1" w:space="0" w:color="BFC9CA"/>
            </w:tcBorders>
            <w:tcMar>
              <w:top w:w="80" w:type="dxa"/>
              <w:left w:w="120" w:type="dxa"/>
              <w:bottom w:w="80" w:type="dxa"/>
              <w:right w:w="120" w:type="dxa"/>
            </w:tcMar>
          </w:tcPr>
          <w:p w14:paraId="73F12B8C" w14:textId="77777777" w:rsidR="00FE2E06" w:rsidRDefault="00000000">
            <w:r>
              <w:rPr>
                <w:rFonts w:ascii="Arial" w:eastAsia="Arial" w:hAnsi="Arial" w:cs="Arial"/>
                <w:color w:val="1C2833"/>
                <w:sz w:val="18"/>
                <w:szCs w:val="18"/>
              </w:rPr>
              <w:t>SpendWise – Smart Expense &amp; Budget Management System</w:t>
            </w:r>
          </w:p>
        </w:tc>
      </w:tr>
    </w:tbl>
    <w:p w14:paraId="73F12B8E" w14:textId="77777777" w:rsidR="00FE2E06" w:rsidRDefault="00FE2E0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E2E06" w14:paraId="73F12B91" w14:textId="77777777">
        <w:tc>
          <w:tcPr>
            <w:tcW w:w="1800" w:type="dxa"/>
            <w:tcBorders>
              <w:top w:val="single" w:sz="1" w:space="0" w:color="BFC9CA"/>
              <w:left w:val="single" w:sz="1" w:space="0" w:color="BFC9CA"/>
              <w:bottom w:val="single" w:sz="1" w:space="0" w:color="BFC9CA"/>
              <w:right w:val="single" w:sz="1" w:space="0" w:color="BFC9CA"/>
            </w:tcBorders>
            <w:shd w:val="clear" w:color="auto" w:fill="D6EAF8"/>
            <w:tcMar>
              <w:top w:w="80" w:type="dxa"/>
              <w:left w:w="120" w:type="dxa"/>
              <w:bottom w:w="80" w:type="dxa"/>
              <w:right w:w="120" w:type="dxa"/>
            </w:tcMar>
            <w:vAlign w:val="center"/>
          </w:tcPr>
          <w:p w14:paraId="73F12B8F" w14:textId="77777777" w:rsidR="00FE2E06" w:rsidRDefault="00000000">
            <w:r>
              <w:rPr>
                <w:rFonts w:ascii="Arial" w:eastAsia="Arial" w:hAnsi="Arial" w:cs="Arial"/>
                <w:b/>
                <w:bCs/>
                <w:color w:val="1F618D"/>
                <w:sz w:val="18"/>
                <w:szCs w:val="18"/>
              </w:rPr>
              <w:t>Tech Stack</w:t>
            </w:r>
          </w:p>
        </w:tc>
        <w:tc>
          <w:tcPr>
            <w:tcW w:w="7560" w:type="dxa"/>
            <w:tcBorders>
              <w:top w:val="single" w:sz="1" w:space="0" w:color="BFC9CA"/>
              <w:left w:val="single" w:sz="1" w:space="0" w:color="BFC9CA"/>
              <w:bottom w:val="single" w:sz="1" w:space="0" w:color="BFC9CA"/>
              <w:right w:val="single" w:sz="1" w:space="0" w:color="BFC9CA"/>
            </w:tcBorders>
            <w:tcMar>
              <w:top w:w="80" w:type="dxa"/>
              <w:left w:w="120" w:type="dxa"/>
              <w:bottom w:w="80" w:type="dxa"/>
              <w:right w:w="120" w:type="dxa"/>
            </w:tcMar>
          </w:tcPr>
          <w:p w14:paraId="73F12B90" w14:textId="77777777" w:rsidR="00FE2E06" w:rsidRDefault="00000000">
            <w:r>
              <w:rPr>
                <w:rFonts w:ascii="Arial" w:eastAsia="Arial" w:hAnsi="Arial" w:cs="Arial"/>
                <w:color w:val="1C2833"/>
                <w:sz w:val="18"/>
                <w:szCs w:val="18"/>
              </w:rPr>
              <w:t>MongoDB · Express.js · React · Node.js (MERN)</w:t>
            </w:r>
          </w:p>
        </w:tc>
      </w:tr>
    </w:tbl>
    <w:p w14:paraId="73F12B92" w14:textId="77777777" w:rsidR="00FE2E06" w:rsidRDefault="00FE2E0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E2E06" w14:paraId="73F12B95" w14:textId="77777777">
        <w:tc>
          <w:tcPr>
            <w:tcW w:w="1800" w:type="dxa"/>
            <w:tcBorders>
              <w:top w:val="single" w:sz="1" w:space="0" w:color="BFC9CA"/>
              <w:left w:val="single" w:sz="1" w:space="0" w:color="BFC9CA"/>
              <w:bottom w:val="single" w:sz="1" w:space="0" w:color="BFC9CA"/>
              <w:right w:val="single" w:sz="1" w:space="0" w:color="BFC9CA"/>
            </w:tcBorders>
            <w:shd w:val="clear" w:color="auto" w:fill="D6EAF8"/>
            <w:tcMar>
              <w:top w:w="80" w:type="dxa"/>
              <w:left w:w="120" w:type="dxa"/>
              <w:bottom w:w="80" w:type="dxa"/>
              <w:right w:w="120" w:type="dxa"/>
            </w:tcMar>
            <w:vAlign w:val="center"/>
          </w:tcPr>
          <w:p w14:paraId="73F12B93" w14:textId="77777777" w:rsidR="00FE2E06" w:rsidRDefault="00000000">
            <w:r>
              <w:rPr>
                <w:rFonts w:ascii="Arial" w:eastAsia="Arial" w:hAnsi="Arial" w:cs="Arial"/>
                <w:b/>
                <w:bCs/>
                <w:color w:val="1F618D"/>
                <w:sz w:val="18"/>
                <w:szCs w:val="18"/>
              </w:rPr>
              <w:t>Type</w:t>
            </w:r>
          </w:p>
        </w:tc>
        <w:tc>
          <w:tcPr>
            <w:tcW w:w="7560" w:type="dxa"/>
            <w:tcBorders>
              <w:top w:val="single" w:sz="1" w:space="0" w:color="BFC9CA"/>
              <w:left w:val="single" w:sz="1" w:space="0" w:color="BFC9CA"/>
              <w:bottom w:val="single" w:sz="1" w:space="0" w:color="BFC9CA"/>
              <w:right w:val="single" w:sz="1" w:space="0" w:color="BFC9CA"/>
            </w:tcBorders>
            <w:tcMar>
              <w:top w:w="80" w:type="dxa"/>
              <w:left w:w="120" w:type="dxa"/>
              <w:bottom w:w="80" w:type="dxa"/>
              <w:right w:w="120" w:type="dxa"/>
            </w:tcMar>
          </w:tcPr>
          <w:p w14:paraId="73F12B94" w14:textId="77777777" w:rsidR="00FE2E06" w:rsidRDefault="00000000">
            <w:r>
              <w:rPr>
                <w:rFonts w:ascii="Arial" w:eastAsia="Arial" w:hAnsi="Arial" w:cs="Arial"/>
                <w:color w:val="1C2833"/>
                <w:sz w:val="18"/>
                <w:szCs w:val="18"/>
              </w:rPr>
              <w:t>Full-Stack Web Application</w:t>
            </w:r>
          </w:p>
        </w:tc>
      </w:tr>
    </w:tbl>
    <w:p w14:paraId="73F12B96" w14:textId="77777777" w:rsidR="00FE2E06" w:rsidRDefault="00FE2E0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E2E06" w14:paraId="73F12B99" w14:textId="77777777">
        <w:tc>
          <w:tcPr>
            <w:tcW w:w="1800" w:type="dxa"/>
            <w:tcBorders>
              <w:top w:val="single" w:sz="1" w:space="0" w:color="BFC9CA"/>
              <w:left w:val="single" w:sz="1" w:space="0" w:color="BFC9CA"/>
              <w:bottom w:val="single" w:sz="1" w:space="0" w:color="BFC9CA"/>
              <w:right w:val="single" w:sz="1" w:space="0" w:color="BFC9CA"/>
            </w:tcBorders>
            <w:shd w:val="clear" w:color="auto" w:fill="D6EAF8"/>
            <w:tcMar>
              <w:top w:w="80" w:type="dxa"/>
              <w:left w:w="120" w:type="dxa"/>
              <w:bottom w:w="80" w:type="dxa"/>
              <w:right w:w="120" w:type="dxa"/>
            </w:tcMar>
            <w:vAlign w:val="center"/>
          </w:tcPr>
          <w:p w14:paraId="73F12B97" w14:textId="77777777" w:rsidR="00FE2E06" w:rsidRDefault="00000000">
            <w:r>
              <w:rPr>
                <w:rFonts w:ascii="Arial" w:eastAsia="Arial" w:hAnsi="Arial" w:cs="Arial"/>
                <w:b/>
                <w:bCs/>
                <w:color w:val="1F618D"/>
                <w:sz w:val="18"/>
                <w:szCs w:val="18"/>
              </w:rPr>
              <w:t>Purpose</w:t>
            </w:r>
          </w:p>
        </w:tc>
        <w:tc>
          <w:tcPr>
            <w:tcW w:w="7560" w:type="dxa"/>
            <w:tcBorders>
              <w:top w:val="single" w:sz="1" w:space="0" w:color="BFC9CA"/>
              <w:left w:val="single" w:sz="1" w:space="0" w:color="BFC9CA"/>
              <w:bottom w:val="single" w:sz="1" w:space="0" w:color="BFC9CA"/>
              <w:right w:val="single" w:sz="1" w:space="0" w:color="BFC9CA"/>
            </w:tcBorders>
            <w:tcMar>
              <w:top w:w="80" w:type="dxa"/>
              <w:left w:w="120" w:type="dxa"/>
              <w:bottom w:w="80" w:type="dxa"/>
              <w:right w:w="120" w:type="dxa"/>
            </w:tcMar>
          </w:tcPr>
          <w:p w14:paraId="73F12B98" w14:textId="77777777" w:rsidR="00FE2E06" w:rsidRDefault="00000000">
            <w:r>
              <w:rPr>
                <w:rFonts w:ascii="Arial" w:eastAsia="Arial" w:hAnsi="Arial" w:cs="Arial"/>
                <w:color w:val="1C2833"/>
                <w:sz w:val="18"/>
                <w:szCs w:val="18"/>
              </w:rPr>
              <w:t>Personal Finance Management – Expense Tracking, Budgeting &amp; Analytics</w:t>
            </w:r>
          </w:p>
        </w:tc>
      </w:tr>
    </w:tbl>
    <w:p w14:paraId="73F12B9A" w14:textId="77777777" w:rsidR="00FE2E06" w:rsidRDefault="00FE2E06">
      <w:pPr>
        <w:spacing w:after="160"/>
      </w:pPr>
    </w:p>
    <w:p w14:paraId="73F12B9B" w14:textId="77777777" w:rsidR="00FE2E06" w:rsidRDefault="00000000">
      <w:pPr>
        <w:pStyle w:val="Heading2"/>
        <w:spacing w:before="240" w:after="80"/>
      </w:pPr>
      <w:r>
        <w:rPr>
          <w:rFonts w:ascii="Arial" w:eastAsia="Arial" w:hAnsi="Arial" w:cs="Arial"/>
          <w:b/>
          <w:bCs/>
          <w:color w:val="1C2833"/>
        </w:rPr>
        <w:t>What is SpendWise?</w:t>
      </w:r>
    </w:p>
    <w:p w14:paraId="73F12B9C" w14:textId="77777777" w:rsidR="00FE2E06" w:rsidRDefault="00000000">
      <w:pPr>
        <w:spacing w:after="100"/>
      </w:pPr>
      <w:r>
        <w:rPr>
          <w:rFonts w:ascii="Arial" w:eastAsia="Arial" w:hAnsi="Arial" w:cs="Arial"/>
          <w:color w:val="1C2833"/>
        </w:rPr>
        <w:t>SpendWise is a full-stack MERN web application that helps users take control of their personal finances. It provides a centralized platform for tracking daily expenses, setting monthly budgets, visualizing spending patterns through charts, and receiving AI-inspired financial insights.</w:t>
      </w:r>
    </w:p>
    <w:p w14:paraId="73F12B9D" w14:textId="77777777" w:rsidR="00FE2E06" w:rsidRDefault="00000000">
      <w:pPr>
        <w:spacing w:after="100"/>
      </w:pPr>
      <w:r>
        <w:rPr>
          <w:rFonts w:ascii="Arial" w:eastAsia="Arial" w:hAnsi="Arial" w:cs="Arial"/>
          <w:color w:val="1C2833"/>
        </w:rPr>
        <w:t>The application solves a real problem: most people either skip tracking expenses entirely or use inefficient spreadsheets. SpendWise replaces that with a fast, secure, and visually intuitive web interface.</w:t>
      </w:r>
    </w:p>
    <w:p w14:paraId="73F12B9E" w14:textId="77777777" w:rsidR="00FE2E06" w:rsidRDefault="00FE2E06">
      <w:pPr>
        <w:spacing w:after="100"/>
      </w:pPr>
    </w:p>
    <w:p w14:paraId="73F12B9F" w14:textId="77777777" w:rsidR="00FE2E06" w:rsidRDefault="00000000">
      <w:pPr>
        <w:pStyle w:val="Heading2"/>
        <w:spacing w:before="240" w:after="80"/>
      </w:pPr>
      <w:r>
        <w:rPr>
          <w:rFonts w:ascii="Arial" w:eastAsia="Arial" w:hAnsi="Arial" w:cs="Arial"/>
          <w:b/>
          <w:bCs/>
          <w:color w:val="1C2833"/>
        </w:rPr>
        <w:t>Problem Statement</w:t>
      </w:r>
    </w:p>
    <w:p w14:paraId="73F12BA0" w14:textId="77777777" w:rsidR="00FE2E06" w:rsidRDefault="00000000">
      <w:pPr>
        <w:pStyle w:val="ListParagraph"/>
        <w:numPr>
          <w:ilvl w:val="0"/>
          <w:numId w:val="2"/>
        </w:numPr>
        <w:spacing w:after="60"/>
      </w:pPr>
      <w:r>
        <w:rPr>
          <w:rFonts w:ascii="Arial" w:eastAsia="Arial" w:hAnsi="Arial" w:cs="Arial"/>
          <w:color w:val="1C2833"/>
        </w:rPr>
        <w:t>People struggle to track daily expenses consistently.</w:t>
      </w:r>
    </w:p>
    <w:p w14:paraId="73F12BA1" w14:textId="77777777" w:rsidR="00FE2E06" w:rsidRDefault="00000000">
      <w:pPr>
        <w:pStyle w:val="ListParagraph"/>
        <w:numPr>
          <w:ilvl w:val="0"/>
          <w:numId w:val="2"/>
        </w:numPr>
        <w:spacing w:after="60"/>
      </w:pPr>
      <w:r>
        <w:rPr>
          <w:rFonts w:ascii="Arial" w:eastAsia="Arial" w:hAnsi="Arial" w:cs="Arial"/>
          <w:color w:val="1C2833"/>
        </w:rPr>
        <w:t>Traditional methods (notebooks, spreadsheets) are time-consuming and lack real-time insights.</w:t>
      </w:r>
    </w:p>
    <w:p w14:paraId="73F12BA2" w14:textId="77777777" w:rsidR="00FE2E06" w:rsidRDefault="00000000">
      <w:pPr>
        <w:pStyle w:val="ListParagraph"/>
        <w:numPr>
          <w:ilvl w:val="0"/>
          <w:numId w:val="2"/>
        </w:numPr>
        <w:spacing w:after="60"/>
      </w:pPr>
      <w:r>
        <w:rPr>
          <w:rFonts w:ascii="Arial" w:eastAsia="Arial" w:hAnsi="Arial" w:cs="Arial"/>
          <w:color w:val="1C2833"/>
        </w:rPr>
        <w:t>No easy way to visualize where money is going or when you are overspending.</w:t>
      </w:r>
    </w:p>
    <w:p w14:paraId="73F12BA3" w14:textId="77777777" w:rsidR="00FE2E06" w:rsidRDefault="00000000">
      <w:pPr>
        <w:pStyle w:val="ListParagraph"/>
        <w:numPr>
          <w:ilvl w:val="0"/>
          <w:numId w:val="2"/>
        </w:numPr>
        <w:spacing w:after="60"/>
      </w:pPr>
      <w:r>
        <w:rPr>
          <w:rFonts w:ascii="Arial" w:eastAsia="Arial" w:hAnsi="Arial" w:cs="Arial"/>
          <w:color w:val="1C2833"/>
        </w:rPr>
        <w:t>Lack of smart suggestions to change spending behavior.</w:t>
      </w:r>
    </w:p>
    <w:p w14:paraId="73F12BA4" w14:textId="77777777" w:rsidR="00FE2E06" w:rsidRDefault="00FE2E06">
      <w:pPr>
        <w:spacing w:after="100"/>
      </w:pPr>
    </w:p>
    <w:p w14:paraId="73F12BA5" w14:textId="77777777" w:rsidR="00FE2E06" w:rsidRDefault="00000000">
      <w:pPr>
        <w:pStyle w:val="Heading2"/>
        <w:spacing w:before="240" w:after="80"/>
      </w:pPr>
      <w:r>
        <w:rPr>
          <w:rFonts w:ascii="Arial" w:eastAsia="Arial" w:hAnsi="Arial" w:cs="Arial"/>
          <w:b/>
          <w:bCs/>
          <w:color w:val="1C2833"/>
        </w:rPr>
        <w:t>Solution</w:t>
      </w:r>
    </w:p>
    <w:p w14:paraId="73F12BA6" w14:textId="77777777" w:rsidR="00FE2E06" w:rsidRDefault="00000000">
      <w:pPr>
        <w:pStyle w:val="ListParagraph"/>
        <w:numPr>
          <w:ilvl w:val="0"/>
          <w:numId w:val="2"/>
        </w:numPr>
        <w:spacing w:after="60"/>
      </w:pPr>
      <w:r>
        <w:rPr>
          <w:rFonts w:ascii="Arial" w:eastAsia="Arial" w:hAnsi="Arial" w:cs="Arial"/>
          <w:color w:val="1C2833"/>
        </w:rPr>
        <w:lastRenderedPageBreak/>
        <w:t>Centralized, secure expense tracking with categories and dates.</w:t>
      </w:r>
    </w:p>
    <w:p w14:paraId="73F12BA7" w14:textId="77777777" w:rsidR="00FE2E06" w:rsidRDefault="00000000">
      <w:pPr>
        <w:pStyle w:val="ListParagraph"/>
        <w:numPr>
          <w:ilvl w:val="0"/>
          <w:numId w:val="2"/>
        </w:numPr>
        <w:spacing w:after="60"/>
      </w:pPr>
      <w:r>
        <w:rPr>
          <w:rFonts w:ascii="Arial" w:eastAsia="Arial" w:hAnsi="Arial" w:cs="Arial"/>
          <w:color w:val="1C2833"/>
        </w:rPr>
        <w:t>Monthly budget setting with real-time remaining balance and progress.</w:t>
      </w:r>
    </w:p>
    <w:p w14:paraId="73F12BA8" w14:textId="77777777" w:rsidR="00FE2E06" w:rsidRDefault="00000000">
      <w:pPr>
        <w:pStyle w:val="ListParagraph"/>
        <w:numPr>
          <w:ilvl w:val="0"/>
          <w:numId w:val="2"/>
        </w:numPr>
        <w:spacing w:after="60"/>
      </w:pPr>
      <w:r>
        <w:rPr>
          <w:rFonts w:ascii="Arial" w:eastAsia="Arial" w:hAnsi="Arial" w:cs="Arial"/>
          <w:color w:val="1C2833"/>
        </w:rPr>
        <w:t>Visual analytics using pie charts to show spending distribution.</w:t>
      </w:r>
    </w:p>
    <w:p w14:paraId="73F12BA9" w14:textId="77777777" w:rsidR="00FE2E06" w:rsidRDefault="00000000">
      <w:pPr>
        <w:pStyle w:val="ListParagraph"/>
        <w:numPr>
          <w:ilvl w:val="0"/>
          <w:numId w:val="2"/>
        </w:numPr>
        <w:spacing w:after="60"/>
      </w:pPr>
      <w:r>
        <w:rPr>
          <w:rFonts w:ascii="Arial" w:eastAsia="Arial" w:hAnsi="Arial" w:cs="Arial"/>
          <w:color w:val="1C2833"/>
        </w:rPr>
        <w:t>AI-based financial insights to flag problematic patterns and suggest improvements.</w:t>
      </w:r>
    </w:p>
    <w:p w14:paraId="73F12BAA" w14:textId="77777777" w:rsidR="00FE2E06" w:rsidRDefault="00000000">
      <w:r>
        <w:br/>
      </w:r>
    </w:p>
    <w:p w14:paraId="73F12BAB" w14:textId="77777777" w:rsidR="00FE2E06" w:rsidRDefault="00000000">
      <w:pPr>
        <w:pStyle w:val="Heading1"/>
        <w:pBdr>
          <w:bottom w:val="single" w:sz="10" w:space="2" w:color="1F618D"/>
        </w:pBdr>
        <w:spacing w:before="320" w:after="120"/>
      </w:pPr>
      <w:r>
        <w:rPr>
          <w:rFonts w:ascii="Arial" w:eastAsia="Arial" w:hAnsi="Arial" w:cs="Arial"/>
          <w:b/>
          <w:bCs/>
          <w:color w:val="1F618D"/>
        </w:rPr>
        <w:t>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E2E06" w14:paraId="73F12BAE" w14:textId="77777777">
        <w:tc>
          <w:tcPr>
            <w:tcW w:w="3000" w:type="dxa"/>
            <w:tcBorders>
              <w:top w:val="single" w:sz="1" w:space="0" w:color="BFC9CA"/>
              <w:left w:val="single" w:sz="1" w:space="0" w:color="BFC9CA"/>
              <w:bottom w:val="single" w:sz="1" w:space="0" w:color="BFC9CA"/>
              <w:right w:val="single" w:sz="1" w:space="0" w:color="BFC9CA"/>
            </w:tcBorders>
            <w:shd w:val="clear" w:color="auto" w:fill="1F618D"/>
            <w:tcMar>
              <w:top w:w="80" w:type="dxa"/>
              <w:left w:w="120" w:type="dxa"/>
              <w:bottom w:w="80" w:type="dxa"/>
              <w:right w:w="120" w:type="dxa"/>
            </w:tcMar>
          </w:tcPr>
          <w:p w14:paraId="73F12BAC" w14:textId="77777777" w:rsidR="00FE2E06" w:rsidRDefault="00000000">
            <w:r>
              <w:rPr>
                <w:rFonts w:ascii="Arial" w:eastAsia="Arial" w:hAnsi="Arial" w:cs="Arial"/>
                <w:b/>
                <w:bCs/>
                <w:color w:val="FFFFFF"/>
                <w:sz w:val="18"/>
                <w:szCs w:val="18"/>
              </w:rPr>
              <w:t>Layer</w:t>
            </w:r>
          </w:p>
        </w:tc>
        <w:tc>
          <w:tcPr>
            <w:tcW w:w="6360" w:type="dxa"/>
            <w:tcBorders>
              <w:top w:val="single" w:sz="1" w:space="0" w:color="BFC9CA"/>
              <w:left w:val="single" w:sz="1" w:space="0" w:color="BFC9CA"/>
              <w:bottom w:val="single" w:sz="1" w:space="0" w:color="BFC9CA"/>
              <w:right w:val="single" w:sz="1" w:space="0" w:color="BFC9CA"/>
            </w:tcBorders>
            <w:shd w:val="clear" w:color="auto" w:fill="1F618D"/>
            <w:tcMar>
              <w:top w:w="80" w:type="dxa"/>
              <w:left w:w="120" w:type="dxa"/>
              <w:bottom w:w="80" w:type="dxa"/>
              <w:right w:w="120" w:type="dxa"/>
            </w:tcMar>
          </w:tcPr>
          <w:p w14:paraId="73F12BAD" w14:textId="77777777" w:rsidR="00FE2E06" w:rsidRDefault="00000000">
            <w:r>
              <w:rPr>
                <w:rFonts w:ascii="Arial" w:eastAsia="Arial" w:hAnsi="Arial" w:cs="Arial"/>
                <w:b/>
                <w:bCs/>
                <w:color w:val="FFFFFF"/>
                <w:sz w:val="18"/>
                <w:szCs w:val="18"/>
              </w:rPr>
              <w:t>Technology / Library</w:t>
            </w:r>
          </w:p>
        </w:tc>
      </w:tr>
      <w:tr w:rsidR="00FE2E06" w14:paraId="73F12BB1" w14:textId="77777777">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BAF" w14:textId="77777777" w:rsidR="00FE2E06" w:rsidRDefault="00000000">
            <w:r>
              <w:rPr>
                <w:rFonts w:ascii="Arial" w:eastAsia="Arial" w:hAnsi="Arial" w:cs="Arial"/>
                <w:color w:val="1C2833"/>
                <w:sz w:val="18"/>
                <w:szCs w:val="18"/>
              </w:rPr>
              <w:t>Frontend</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BB0" w14:textId="77777777" w:rsidR="00FE2E06" w:rsidRDefault="00000000">
            <w:r>
              <w:rPr>
                <w:rFonts w:ascii="Arial" w:eastAsia="Arial" w:hAnsi="Arial" w:cs="Arial"/>
                <w:color w:val="1C2833"/>
                <w:sz w:val="18"/>
                <w:szCs w:val="18"/>
              </w:rPr>
              <w:t>React.js, React Router DOM, Axios, CSS</w:t>
            </w:r>
          </w:p>
        </w:tc>
      </w:tr>
      <w:tr w:rsidR="00FE2E06" w14:paraId="73F12BB4" w14:textId="77777777">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BB2" w14:textId="77777777" w:rsidR="00FE2E06" w:rsidRDefault="00000000">
            <w:r>
              <w:rPr>
                <w:rFonts w:ascii="Arial" w:eastAsia="Arial" w:hAnsi="Arial" w:cs="Arial"/>
                <w:color w:val="1C2833"/>
                <w:sz w:val="18"/>
                <w:szCs w:val="18"/>
              </w:rPr>
              <w:t>Backend</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BB3" w14:textId="77777777" w:rsidR="00FE2E06" w:rsidRDefault="00000000">
            <w:r>
              <w:rPr>
                <w:rFonts w:ascii="Arial" w:eastAsia="Arial" w:hAnsi="Arial" w:cs="Arial"/>
                <w:color w:val="1C2833"/>
                <w:sz w:val="18"/>
                <w:szCs w:val="18"/>
              </w:rPr>
              <w:t>Node.js, Express.js</w:t>
            </w:r>
          </w:p>
        </w:tc>
      </w:tr>
      <w:tr w:rsidR="00FE2E06" w14:paraId="73F12BB7" w14:textId="77777777">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BB5" w14:textId="77777777" w:rsidR="00FE2E06" w:rsidRDefault="00000000">
            <w:r>
              <w:rPr>
                <w:rFonts w:ascii="Arial" w:eastAsia="Arial" w:hAnsi="Arial" w:cs="Arial"/>
                <w:color w:val="1C2833"/>
                <w:sz w:val="18"/>
                <w:szCs w:val="18"/>
              </w:rPr>
              <w:t>Database</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BB6" w14:textId="77777777" w:rsidR="00FE2E06" w:rsidRDefault="00000000">
            <w:r>
              <w:rPr>
                <w:rFonts w:ascii="Arial" w:eastAsia="Arial" w:hAnsi="Arial" w:cs="Arial"/>
                <w:color w:val="1C2833"/>
                <w:sz w:val="18"/>
                <w:szCs w:val="18"/>
              </w:rPr>
              <w:t>MongoDB (NoSQL)</w:t>
            </w:r>
          </w:p>
        </w:tc>
      </w:tr>
      <w:tr w:rsidR="00FE2E06" w14:paraId="73F12BBA" w14:textId="77777777">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BB8" w14:textId="77777777" w:rsidR="00FE2E06" w:rsidRDefault="00000000">
            <w:r>
              <w:rPr>
                <w:rFonts w:ascii="Arial" w:eastAsia="Arial" w:hAnsi="Arial" w:cs="Arial"/>
                <w:color w:val="1C2833"/>
                <w:sz w:val="18"/>
                <w:szCs w:val="18"/>
              </w:rPr>
              <w:t>Authentication</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BB9" w14:textId="77777777" w:rsidR="00FE2E06" w:rsidRDefault="00000000">
            <w:r>
              <w:rPr>
                <w:rFonts w:ascii="Arial" w:eastAsia="Arial" w:hAnsi="Arial" w:cs="Arial"/>
                <w:color w:val="1C2833"/>
                <w:sz w:val="18"/>
                <w:szCs w:val="18"/>
              </w:rPr>
              <w:t>JWT (JSON Web Token), bcrypt.js</w:t>
            </w:r>
          </w:p>
        </w:tc>
      </w:tr>
      <w:tr w:rsidR="00FE2E06" w14:paraId="73F12BBD" w14:textId="77777777">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BBB" w14:textId="77777777" w:rsidR="00FE2E06" w:rsidRDefault="00000000">
            <w:r>
              <w:rPr>
                <w:rFonts w:ascii="Arial" w:eastAsia="Arial" w:hAnsi="Arial" w:cs="Arial"/>
                <w:color w:val="1C2833"/>
                <w:sz w:val="18"/>
                <w:szCs w:val="18"/>
              </w:rPr>
              <w:t>Analytics / Charts</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BBC" w14:textId="77777777" w:rsidR="00FE2E06" w:rsidRDefault="00000000">
            <w:r>
              <w:rPr>
                <w:rFonts w:ascii="Arial" w:eastAsia="Arial" w:hAnsi="Arial" w:cs="Arial"/>
                <w:color w:val="1C2833"/>
                <w:sz w:val="18"/>
                <w:szCs w:val="18"/>
              </w:rPr>
              <w:t>Recharts</w:t>
            </w:r>
          </w:p>
        </w:tc>
      </w:tr>
      <w:tr w:rsidR="00FE2E06" w14:paraId="73F12BC0" w14:textId="77777777">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BBE" w14:textId="77777777" w:rsidR="00FE2E06" w:rsidRDefault="00000000">
            <w:r>
              <w:rPr>
                <w:rFonts w:ascii="Arial" w:eastAsia="Arial" w:hAnsi="Arial" w:cs="Arial"/>
                <w:color w:val="1C2833"/>
                <w:sz w:val="18"/>
                <w:szCs w:val="18"/>
              </w:rPr>
              <w:t>Dev Tools</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BBF" w14:textId="77777777" w:rsidR="00FE2E06" w:rsidRDefault="00000000">
            <w:r>
              <w:rPr>
                <w:rFonts w:ascii="Arial" w:eastAsia="Arial" w:hAnsi="Arial" w:cs="Arial"/>
                <w:color w:val="1C2833"/>
                <w:sz w:val="18"/>
                <w:szCs w:val="18"/>
              </w:rPr>
              <w:t>VS Code, Postman, GitHub</w:t>
            </w:r>
          </w:p>
        </w:tc>
      </w:tr>
    </w:tbl>
    <w:p w14:paraId="73F12BC1" w14:textId="77777777" w:rsidR="00FE2E06" w:rsidRDefault="00FE2E06">
      <w:pPr>
        <w:spacing w:after="160"/>
      </w:pPr>
    </w:p>
    <w:p w14:paraId="73F12BC2" w14:textId="77777777" w:rsidR="00FE2E06" w:rsidRDefault="00000000">
      <w:pPr>
        <w:pStyle w:val="Heading2"/>
        <w:spacing w:before="240" w:after="80"/>
      </w:pPr>
      <w:r>
        <w:rPr>
          <w:rFonts w:ascii="Arial" w:eastAsia="Arial" w:hAnsi="Arial" w:cs="Arial"/>
          <w:b/>
          <w:bCs/>
          <w:color w:val="1C2833"/>
        </w:rPr>
        <w:t>Why MERN Stack?</w:t>
      </w:r>
    </w:p>
    <w:p w14:paraId="73F12BC3" w14:textId="77777777" w:rsidR="00FE2E06" w:rsidRDefault="00000000">
      <w:pPr>
        <w:pStyle w:val="ListParagraph"/>
        <w:numPr>
          <w:ilvl w:val="0"/>
          <w:numId w:val="2"/>
        </w:numPr>
        <w:spacing w:after="60"/>
      </w:pPr>
      <w:r>
        <w:rPr>
          <w:rFonts w:ascii="Arial" w:eastAsia="Arial" w:hAnsi="Arial" w:cs="Arial"/>
          <w:b/>
          <w:bCs/>
          <w:color w:val="1C2833"/>
        </w:rPr>
        <w:t>MongoDB:</w:t>
      </w:r>
      <w:r>
        <w:rPr>
          <w:rFonts w:ascii="Arial" w:eastAsia="Arial" w:hAnsi="Arial" w:cs="Arial"/>
          <w:color w:val="1C2833"/>
        </w:rPr>
        <w:t xml:space="preserve"> Schema-flexible NoSQL database. Ideal for storing user-specific, variable expense data.</w:t>
      </w:r>
    </w:p>
    <w:p w14:paraId="73F12BC4" w14:textId="77777777" w:rsidR="00FE2E06" w:rsidRDefault="00000000">
      <w:pPr>
        <w:pStyle w:val="ListParagraph"/>
        <w:numPr>
          <w:ilvl w:val="0"/>
          <w:numId w:val="2"/>
        </w:numPr>
        <w:spacing w:after="60"/>
      </w:pPr>
      <w:r>
        <w:rPr>
          <w:rFonts w:ascii="Arial" w:eastAsia="Arial" w:hAnsi="Arial" w:cs="Arial"/>
          <w:b/>
          <w:bCs/>
          <w:color w:val="1C2833"/>
        </w:rPr>
        <w:t>Express.js:</w:t>
      </w:r>
      <w:r>
        <w:rPr>
          <w:rFonts w:ascii="Arial" w:eastAsia="Arial" w:hAnsi="Arial" w:cs="Arial"/>
          <w:color w:val="1C2833"/>
        </w:rPr>
        <w:t xml:space="preserve"> Minimal, fast backend framework for building REST APIs in Node.js.</w:t>
      </w:r>
    </w:p>
    <w:p w14:paraId="73F12BC5" w14:textId="77777777" w:rsidR="00FE2E06" w:rsidRDefault="00000000">
      <w:pPr>
        <w:pStyle w:val="ListParagraph"/>
        <w:numPr>
          <w:ilvl w:val="0"/>
          <w:numId w:val="2"/>
        </w:numPr>
        <w:spacing w:after="60"/>
      </w:pPr>
      <w:r>
        <w:rPr>
          <w:rFonts w:ascii="Arial" w:eastAsia="Arial" w:hAnsi="Arial" w:cs="Arial"/>
          <w:b/>
          <w:bCs/>
          <w:color w:val="1C2833"/>
        </w:rPr>
        <w:t>React:</w:t>
      </w:r>
      <w:r>
        <w:rPr>
          <w:rFonts w:ascii="Arial" w:eastAsia="Arial" w:hAnsi="Arial" w:cs="Arial"/>
          <w:color w:val="1C2833"/>
        </w:rPr>
        <w:t xml:space="preserve"> Component-based UI library for building a dynamic, single-page dashboard.</w:t>
      </w:r>
    </w:p>
    <w:p w14:paraId="73F12BC6" w14:textId="77777777" w:rsidR="00FE2E06" w:rsidRDefault="00000000">
      <w:pPr>
        <w:pStyle w:val="ListParagraph"/>
        <w:numPr>
          <w:ilvl w:val="0"/>
          <w:numId w:val="2"/>
        </w:numPr>
        <w:spacing w:after="60"/>
      </w:pPr>
      <w:r>
        <w:rPr>
          <w:rFonts w:ascii="Arial" w:eastAsia="Arial" w:hAnsi="Arial" w:cs="Arial"/>
          <w:b/>
          <w:bCs/>
          <w:color w:val="1C2833"/>
        </w:rPr>
        <w:t>Node.js:</w:t>
      </w:r>
      <w:r>
        <w:rPr>
          <w:rFonts w:ascii="Arial" w:eastAsia="Arial" w:hAnsi="Arial" w:cs="Arial"/>
          <w:color w:val="1C2833"/>
        </w:rPr>
        <w:t xml:space="preserve"> JavaScript runtime enabling a unified JS codebase across frontend and backend.</w:t>
      </w:r>
    </w:p>
    <w:p w14:paraId="73F12BC7" w14:textId="77777777" w:rsidR="00FE2E06" w:rsidRDefault="00000000">
      <w:r>
        <w:br/>
      </w:r>
    </w:p>
    <w:p w14:paraId="73F12BC8" w14:textId="77777777" w:rsidR="00FE2E06" w:rsidRDefault="00000000">
      <w:pPr>
        <w:pStyle w:val="Heading1"/>
        <w:pBdr>
          <w:bottom w:val="single" w:sz="10" w:space="2" w:color="1F618D"/>
        </w:pBdr>
        <w:spacing w:before="320" w:after="120"/>
      </w:pPr>
      <w:r>
        <w:rPr>
          <w:rFonts w:ascii="Arial" w:eastAsia="Arial" w:hAnsi="Arial" w:cs="Arial"/>
          <w:b/>
          <w:bCs/>
          <w:color w:val="1F618D"/>
        </w:rPr>
        <w:t>3. System Architecture</w:t>
      </w:r>
    </w:p>
    <w:p w14:paraId="73F12BC9" w14:textId="77777777" w:rsidR="00FE2E06" w:rsidRDefault="00000000">
      <w:pPr>
        <w:pStyle w:val="Heading2"/>
        <w:spacing w:before="240" w:after="80"/>
      </w:pPr>
      <w:r>
        <w:rPr>
          <w:rFonts w:ascii="Arial" w:eastAsia="Arial" w:hAnsi="Arial" w:cs="Arial"/>
          <w:b/>
          <w:bCs/>
          <w:color w:val="1C2833"/>
        </w:rPr>
        <w:t>Architecture Flow</w:t>
      </w:r>
    </w:p>
    <w:p w14:paraId="73F12BCA" w14:textId="77777777" w:rsidR="00FE2E06" w:rsidRDefault="00000000">
      <w:pPr>
        <w:spacing w:after="100"/>
      </w:pPr>
      <w:r>
        <w:rPr>
          <w:rFonts w:ascii="Arial" w:eastAsia="Arial" w:hAnsi="Arial" w:cs="Arial"/>
          <w:color w:val="1C2833"/>
        </w:rPr>
        <w:t>SpendWise follows a standard client-server architecture with three distinct layers:</w:t>
      </w:r>
    </w:p>
    <w:p w14:paraId="73F12BCB" w14:textId="77777777" w:rsidR="00FE2E06" w:rsidRDefault="00FE2E06">
      <w:pPr>
        <w:spacing w:after="80"/>
      </w:pPr>
    </w:p>
    <w:p w14:paraId="73F12BCC" w14:textId="77777777" w:rsidR="00FE2E06" w:rsidRDefault="00000000">
      <w:pPr>
        <w:shd w:val="clear" w:color="auto" w:fill="F2F3F4"/>
        <w:ind w:left="360"/>
      </w:pPr>
      <w:r>
        <w:rPr>
          <w:rFonts w:ascii="Courier New" w:eastAsia="Courier New" w:hAnsi="Courier New" w:cs="Courier New"/>
          <w:color w:val="2E4053"/>
          <w:sz w:val="18"/>
          <w:szCs w:val="18"/>
        </w:rPr>
        <w:t xml:space="preserve">  ┌─────────────────────────────────────────────────┐</w:t>
      </w:r>
    </w:p>
    <w:p w14:paraId="73F12BCD" w14:textId="77777777" w:rsidR="00FE2E06" w:rsidRDefault="00000000">
      <w:pPr>
        <w:shd w:val="clear" w:color="auto" w:fill="F2F3F4"/>
        <w:ind w:left="360"/>
      </w:pPr>
      <w:r>
        <w:rPr>
          <w:rFonts w:ascii="Courier New" w:eastAsia="Courier New" w:hAnsi="Courier New" w:cs="Courier New"/>
          <w:color w:val="2E4053"/>
          <w:sz w:val="18"/>
          <w:szCs w:val="18"/>
        </w:rPr>
        <w:t xml:space="preserve">  │              USER (Browser)                     │</w:t>
      </w:r>
    </w:p>
    <w:p w14:paraId="73F12BCE" w14:textId="77777777" w:rsidR="00FE2E06" w:rsidRDefault="00000000">
      <w:pPr>
        <w:shd w:val="clear" w:color="auto" w:fill="F2F3F4"/>
        <w:ind w:left="360"/>
      </w:pPr>
      <w:r>
        <w:rPr>
          <w:rFonts w:ascii="Courier New" w:eastAsia="Courier New" w:hAnsi="Courier New" w:cs="Courier New"/>
          <w:color w:val="2E4053"/>
          <w:sz w:val="18"/>
          <w:szCs w:val="18"/>
        </w:rPr>
        <w:t xml:space="preserve">  │         React Frontend (SPA)                    │</w:t>
      </w:r>
    </w:p>
    <w:p w14:paraId="73F12BCF" w14:textId="77777777" w:rsidR="00FE2E06" w:rsidRDefault="00000000">
      <w:pPr>
        <w:shd w:val="clear" w:color="auto" w:fill="F2F3F4"/>
        <w:ind w:left="360"/>
      </w:pPr>
      <w:r>
        <w:rPr>
          <w:rFonts w:ascii="Courier New" w:eastAsia="Courier New" w:hAnsi="Courier New" w:cs="Courier New"/>
          <w:color w:val="2E4053"/>
          <w:sz w:val="18"/>
          <w:szCs w:val="18"/>
        </w:rPr>
        <w:t xml:space="preserve">  └──────────────────┬──────────────────────────────┘</w:t>
      </w:r>
    </w:p>
    <w:p w14:paraId="73F12BD0" w14:textId="77777777" w:rsidR="00FE2E06" w:rsidRDefault="00000000">
      <w:pPr>
        <w:shd w:val="clear" w:color="auto" w:fill="F2F3F4"/>
        <w:ind w:left="360"/>
      </w:pPr>
      <w:r>
        <w:rPr>
          <w:rFonts w:ascii="Courier New" w:eastAsia="Courier New" w:hAnsi="Courier New" w:cs="Courier New"/>
          <w:color w:val="2E4053"/>
          <w:sz w:val="18"/>
          <w:szCs w:val="18"/>
        </w:rPr>
        <w:t xml:space="preserve">                     │  HTTP Requests (Axios)</w:t>
      </w:r>
    </w:p>
    <w:p w14:paraId="73F12BD1" w14:textId="77777777" w:rsidR="00FE2E06" w:rsidRDefault="00000000">
      <w:pPr>
        <w:shd w:val="clear" w:color="auto" w:fill="F2F3F4"/>
        <w:ind w:left="360"/>
      </w:pPr>
      <w:r>
        <w:rPr>
          <w:rFonts w:ascii="Courier New" w:eastAsia="Courier New" w:hAnsi="Courier New" w:cs="Courier New"/>
          <w:color w:val="2E4053"/>
          <w:sz w:val="18"/>
          <w:szCs w:val="18"/>
        </w:rPr>
        <w:t xml:space="preserve">                     ▼</w:t>
      </w:r>
    </w:p>
    <w:p w14:paraId="73F12BD2" w14:textId="77777777" w:rsidR="00FE2E06" w:rsidRDefault="00000000">
      <w:pPr>
        <w:shd w:val="clear" w:color="auto" w:fill="F2F3F4"/>
        <w:ind w:left="360"/>
      </w:pPr>
      <w:r>
        <w:rPr>
          <w:rFonts w:ascii="Courier New" w:eastAsia="Courier New" w:hAnsi="Courier New" w:cs="Courier New"/>
          <w:color w:val="2E4053"/>
          <w:sz w:val="18"/>
          <w:szCs w:val="18"/>
        </w:rPr>
        <w:t xml:space="preserve">  ┌─────────────────────────────────────────────────┐</w:t>
      </w:r>
    </w:p>
    <w:p w14:paraId="73F12BD3" w14:textId="77777777" w:rsidR="00FE2E06" w:rsidRDefault="00000000">
      <w:pPr>
        <w:shd w:val="clear" w:color="auto" w:fill="F2F3F4"/>
        <w:ind w:left="360"/>
      </w:pPr>
      <w:r>
        <w:rPr>
          <w:rFonts w:ascii="Courier New" w:eastAsia="Courier New" w:hAnsi="Courier New" w:cs="Courier New"/>
          <w:color w:val="2E4053"/>
          <w:sz w:val="18"/>
          <w:szCs w:val="18"/>
        </w:rPr>
        <w:t xml:space="preserve">  │           EXPRESS SERVER (Node.js)              │</w:t>
      </w:r>
    </w:p>
    <w:p w14:paraId="73F12BD4" w14:textId="77777777" w:rsidR="00FE2E06" w:rsidRDefault="00000000">
      <w:pPr>
        <w:shd w:val="clear" w:color="auto" w:fill="F2F3F4"/>
        <w:ind w:left="360"/>
      </w:pPr>
      <w:r>
        <w:rPr>
          <w:rFonts w:ascii="Courier New" w:eastAsia="Courier New" w:hAnsi="Courier New" w:cs="Courier New"/>
          <w:color w:val="2E4053"/>
          <w:sz w:val="18"/>
          <w:szCs w:val="18"/>
        </w:rPr>
        <w:t xml:space="preserve">  │   Auth Middleware → Routes → Controllers        │</w:t>
      </w:r>
    </w:p>
    <w:p w14:paraId="73F12BD5" w14:textId="77777777" w:rsidR="00FE2E06" w:rsidRDefault="00000000">
      <w:pPr>
        <w:shd w:val="clear" w:color="auto" w:fill="F2F3F4"/>
        <w:ind w:left="360"/>
      </w:pPr>
      <w:r>
        <w:rPr>
          <w:rFonts w:ascii="Courier New" w:eastAsia="Courier New" w:hAnsi="Courier New" w:cs="Courier New"/>
          <w:color w:val="2E4053"/>
          <w:sz w:val="18"/>
          <w:szCs w:val="18"/>
        </w:rPr>
        <w:t xml:space="preserve">  └──────────────────┬──────────────────────────────┘</w:t>
      </w:r>
    </w:p>
    <w:p w14:paraId="73F12BD6" w14:textId="77777777" w:rsidR="00FE2E06" w:rsidRDefault="00000000">
      <w:pPr>
        <w:shd w:val="clear" w:color="auto" w:fill="F2F3F4"/>
        <w:ind w:left="360"/>
      </w:pPr>
      <w:r>
        <w:rPr>
          <w:rFonts w:ascii="Courier New" w:eastAsia="Courier New" w:hAnsi="Courier New" w:cs="Courier New"/>
          <w:color w:val="2E4053"/>
          <w:sz w:val="18"/>
          <w:szCs w:val="18"/>
        </w:rPr>
        <w:t xml:space="preserve">                     │  Mongoose ORM</w:t>
      </w:r>
    </w:p>
    <w:p w14:paraId="73F12BD7" w14:textId="77777777" w:rsidR="00FE2E06" w:rsidRDefault="00000000">
      <w:pPr>
        <w:shd w:val="clear" w:color="auto" w:fill="F2F3F4"/>
        <w:ind w:left="360"/>
      </w:pPr>
      <w:r>
        <w:rPr>
          <w:rFonts w:ascii="Courier New" w:eastAsia="Courier New" w:hAnsi="Courier New" w:cs="Courier New"/>
          <w:color w:val="2E4053"/>
          <w:sz w:val="18"/>
          <w:szCs w:val="18"/>
        </w:rPr>
        <w:t xml:space="preserve">                     ▼</w:t>
      </w:r>
    </w:p>
    <w:p w14:paraId="73F12BD8" w14:textId="77777777" w:rsidR="00FE2E06" w:rsidRDefault="00000000">
      <w:pPr>
        <w:shd w:val="clear" w:color="auto" w:fill="F2F3F4"/>
        <w:ind w:left="360"/>
      </w:pPr>
      <w:r>
        <w:rPr>
          <w:rFonts w:ascii="Courier New" w:eastAsia="Courier New" w:hAnsi="Courier New" w:cs="Courier New"/>
          <w:color w:val="2E4053"/>
          <w:sz w:val="18"/>
          <w:szCs w:val="18"/>
        </w:rPr>
        <w:t xml:space="preserve">  ┌─────────────────────────────────────────────────┐</w:t>
      </w:r>
    </w:p>
    <w:p w14:paraId="73F12BD9" w14:textId="77777777" w:rsidR="00FE2E06" w:rsidRDefault="00000000">
      <w:pPr>
        <w:shd w:val="clear" w:color="auto" w:fill="F2F3F4"/>
        <w:ind w:left="360"/>
      </w:pPr>
      <w:r>
        <w:rPr>
          <w:rFonts w:ascii="Courier New" w:eastAsia="Courier New" w:hAnsi="Courier New" w:cs="Courier New"/>
          <w:color w:val="2E4053"/>
          <w:sz w:val="18"/>
          <w:szCs w:val="18"/>
        </w:rPr>
        <w:t xml:space="preserve">  │             MONGODB DATABASE                    │</w:t>
      </w:r>
    </w:p>
    <w:p w14:paraId="73F12BDA" w14:textId="77777777" w:rsidR="00FE2E06" w:rsidRDefault="00000000">
      <w:pPr>
        <w:shd w:val="clear" w:color="auto" w:fill="F2F3F4"/>
        <w:ind w:left="360"/>
      </w:pPr>
      <w:r>
        <w:rPr>
          <w:rFonts w:ascii="Courier New" w:eastAsia="Courier New" w:hAnsi="Courier New" w:cs="Courier New"/>
          <w:color w:val="2E4053"/>
          <w:sz w:val="18"/>
          <w:szCs w:val="18"/>
        </w:rPr>
        <w:t xml:space="preserve">  │       Users Collection | Expenses Collection   │</w:t>
      </w:r>
    </w:p>
    <w:p w14:paraId="73F12BDB" w14:textId="77777777" w:rsidR="00FE2E06" w:rsidRDefault="00000000">
      <w:pPr>
        <w:shd w:val="clear" w:color="auto" w:fill="F2F3F4"/>
        <w:ind w:left="360"/>
      </w:pPr>
      <w:r>
        <w:rPr>
          <w:rFonts w:ascii="Courier New" w:eastAsia="Courier New" w:hAnsi="Courier New" w:cs="Courier New"/>
          <w:color w:val="2E4053"/>
          <w:sz w:val="18"/>
          <w:szCs w:val="18"/>
        </w:rPr>
        <w:t xml:space="preserve">  └─────────────────────────────────────────────────┘</w:t>
      </w:r>
    </w:p>
    <w:p w14:paraId="73F12BDC" w14:textId="77777777" w:rsidR="00FE2E06" w:rsidRDefault="00FE2E06">
      <w:pPr>
        <w:spacing w:after="160"/>
      </w:pPr>
    </w:p>
    <w:p w14:paraId="73F12BDD" w14:textId="77777777" w:rsidR="00FE2E06" w:rsidRDefault="00000000">
      <w:pPr>
        <w:pStyle w:val="Heading2"/>
        <w:spacing w:before="240" w:after="80"/>
      </w:pPr>
      <w:r>
        <w:rPr>
          <w:rFonts w:ascii="Arial" w:eastAsia="Arial" w:hAnsi="Arial" w:cs="Arial"/>
          <w:b/>
          <w:bCs/>
          <w:color w:val="1C2833"/>
        </w:rPr>
        <w:t>Layer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E2E06" w14:paraId="73F12BE0" w14:textId="77777777">
        <w:tc>
          <w:tcPr>
            <w:tcW w:w="3000" w:type="dxa"/>
            <w:tcBorders>
              <w:top w:val="single" w:sz="1" w:space="0" w:color="BFC9CA"/>
              <w:left w:val="single" w:sz="1" w:space="0" w:color="BFC9CA"/>
              <w:bottom w:val="single" w:sz="1" w:space="0" w:color="BFC9CA"/>
              <w:right w:val="single" w:sz="1" w:space="0" w:color="BFC9CA"/>
            </w:tcBorders>
            <w:shd w:val="clear" w:color="auto" w:fill="1F618D"/>
            <w:tcMar>
              <w:top w:w="80" w:type="dxa"/>
              <w:left w:w="120" w:type="dxa"/>
              <w:bottom w:w="80" w:type="dxa"/>
              <w:right w:w="120" w:type="dxa"/>
            </w:tcMar>
          </w:tcPr>
          <w:p w14:paraId="73F12BDE" w14:textId="77777777" w:rsidR="00FE2E06" w:rsidRDefault="00000000">
            <w:r>
              <w:rPr>
                <w:rFonts w:ascii="Arial" w:eastAsia="Arial" w:hAnsi="Arial" w:cs="Arial"/>
                <w:b/>
                <w:bCs/>
                <w:color w:val="FFFFFF"/>
                <w:sz w:val="18"/>
                <w:szCs w:val="18"/>
              </w:rPr>
              <w:lastRenderedPageBreak/>
              <w:t>Layer</w:t>
            </w:r>
          </w:p>
        </w:tc>
        <w:tc>
          <w:tcPr>
            <w:tcW w:w="6360" w:type="dxa"/>
            <w:tcBorders>
              <w:top w:val="single" w:sz="1" w:space="0" w:color="BFC9CA"/>
              <w:left w:val="single" w:sz="1" w:space="0" w:color="BFC9CA"/>
              <w:bottom w:val="single" w:sz="1" w:space="0" w:color="BFC9CA"/>
              <w:right w:val="single" w:sz="1" w:space="0" w:color="BFC9CA"/>
            </w:tcBorders>
            <w:shd w:val="clear" w:color="auto" w:fill="1F618D"/>
            <w:tcMar>
              <w:top w:w="80" w:type="dxa"/>
              <w:left w:w="120" w:type="dxa"/>
              <w:bottom w:w="80" w:type="dxa"/>
              <w:right w:w="120" w:type="dxa"/>
            </w:tcMar>
          </w:tcPr>
          <w:p w14:paraId="73F12BDF" w14:textId="77777777" w:rsidR="00FE2E06" w:rsidRDefault="00000000">
            <w:r>
              <w:rPr>
                <w:rFonts w:ascii="Arial" w:eastAsia="Arial" w:hAnsi="Arial" w:cs="Arial"/>
                <w:b/>
                <w:bCs/>
                <w:color w:val="FFFFFF"/>
                <w:sz w:val="18"/>
                <w:szCs w:val="18"/>
              </w:rPr>
              <w:t>Responsibility</w:t>
            </w:r>
          </w:p>
        </w:tc>
      </w:tr>
      <w:tr w:rsidR="00FE2E06" w14:paraId="73F12BE3" w14:textId="77777777">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BE1" w14:textId="77777777" w:rsidR="00FE2E06" w:rsidRDefault="00000000">
            <w:r>
              <w:rPr>
                <w:rFonts w:ascii="Arial" w:eastAsia="Arial" w:hAnsi="Arial" w:cs="Arial"/>
                <w:color w:val="1C2833"/>
                <w:sz w:val="18"/>
                <w:szCs w:val="18"/>
              </w:rPr>
              <w:t>React Frontend</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BE2" w14:textId="77777777" w:rsidR="00FE2E06" w:rsidRDefault="00000000">
            <w:r>
              <w:rPr>
                <w:rFonts w:ascii="Arial" w:eastAsia="Arial" w:hAnsi="Arial" w:cs="Arial"/>
                <w:color w:val="1C2833"/>
                <w:sz w:val="18"/>
                <w:szCs w:val="18"/>
              </w:rPr>
              <w:t>UI rendering, user interaction, state management, API calls via Axios</w:t>
            </w:r>
          </w:p>
        </w:tc>
      </w:tr>
      <w:tr w:rsidR="00FE2E06" w14:paraId="73F12BE6" w14:textId="77777777">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BE4" w14:textId="77777777" w:rsidR="00FE2E06" w:rsidRDefault="00000000">
            <w:r>
              <w:rPr>
                <w:rFonts w:ascii="Arial" w:eastAsia="Arial" w:hAnsi="Arial" w:cs="Arial"/>
                <w:color w:val="1C2833"/>
                <w:sz w:val="18"/>
                <w:szCs w:val="18"/>
              </w:rPr>
              <w:t>Express Backend</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BE5" w14:textId="77777777" w:rsidR="00FE2E06" w:rsidRDefault="00000000">
            <w:r>
              <w:rPr>
                <w:rFonts w:ascii="Arial" w:eastAsia="Arial" w:hAnsi="Arial" w:cs="Arial"/>
                <w:color w:val="1C2833"/>
                <w:sz w:val="18"/>
                <w:szCs w:val="18"/>
              </w:rPr>
              <w:t>Route handling, business logic, JWT verification, DB operations</w:t>
            </w:r>
          </w:p>
        </w:tc>
      </w:tr>
      <w:tr w:rsidR="00FE2E06" w14:paraId="73F12BE9" w14:textId="77777777">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BE7" w14:textId="77777777" w:rsidR="00FE2E06" w:rsidRDefault="00000000">
            <w:r>
              <w:rPr>
                <w:rFonts w:ascii="Arial" w:eastAsia="Arial" w:hAnsi="Arial" w:cs="Arial"/>
                <w:color w:val="1C2833"/>
                <w:sz w:val="18"/>
                <w:szCs w:val="18"/>
              </w:rPr>
              <w:t>MongoDB</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BE8" w14:textId="77777777" w:rsidR="00FE2E06" w:rsidRDefault="00000000">
            <w:r>
              <w:rPr>
                <w:rFonts w:ascii="Arial" w:eastAsia="Arial" w:hAnsi="Arial" w:cs="Arial"/>
                <w:color w:val="1C2833"/>
                <w:sz w:val="18"/>
                <w:szCs w:val="18"/>
              </w:rPr>
              <w:t>Persistent storage of users and expense records</w:t>
            </w:r>
          </w:p>
        </w:tc>
      </w:tr>
      <w:tr w:rsidR="00FE2E06" w14:paraId="73F12BEC" w14:textId="77777777">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BEA" w14:textId="77777777" w:rsidR="00FE2E06" w:rsidRDefault="00000000">
            <w:r>
              <w:rPr>
                <w:rFonts w:ascii="Arial" w:eastAsia="Arial" w:hAnsi="Arial" w:cs="Arial"/>
                <w:color w:val="1C2833"/>
                <w:sz w:val="18"/>
                <w:szCs w:val="18"/>
              </w:rPr>
              <w:t>JWT Middleware</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BEB" w14:textId="77777777" w:rsidR="00FE2E06" w:rsidRDefault="00000000">
            <w:r>
              <w:rPr>
                <w:rFonts w:ascii="Arial" w:eastAsia="Arial" w:hAnsi="Arial" w:cs="Arial"/>
                <w:color w:val="1C2833"/>
                <w:sz w:val="18"/>
                <w:szCs w:val="18"/>
              </w:rPr>
              <w:t>Protects private routes by verifying tokens on every request</w:t>
            </w:r>
          </w:p>
        </w:tc>
      </w:tr>
    </w:tbl>
    <w:p w14:paraId="73F12BED" w14:textId="77777777" w:rsidR="00FE2E06" w:rsidRDefault="00000000">
      <w:r>
        <w:br/>
      </w:r>
    </w:p>
    <w:p w14:paraId="73F12BEE" w14:textId="77777777" w:rsidR="00FE2E06" w:rsidRDefault="00000000">
      <w:pPr>
        <w:pStyle w:val="Heading1"/>
        <w:pBdr>
          <w:bottom w:val="single" w:sz="10" w:space="2" w:color="1F618D"/>
        </w:pBdr>
        <w:spacing w:before="320" w:after="120"/>
      </w:pPr>
      <w:r>
        <w:rPr>
          <w:rFonts w:ascii="Arial" w:eastAsia="Arial" w:hAnsi="Arial" w:cs="Arial"/>
          <w:b/>
          <w:bCs/>
          <w:color w:val="1F618D"/>
        </w:rPr>
        <w:t>4. Module Breakdown</w:t>
      </w:r>
    </w:p>
    <w:p w14:paraId="73F12BEF" w14:textId="77777777" w:rsidR="00FE2E06" w:rsidRDefault="00000000">
      <w:pPr>
        <w:pStyle w:val="Heading2"/>
        <w:spacing w:before="240" w:after="80"/>
      </w:pPr>
      <w:r>
        <w:rPr>
          <w:rFonts w:ascii="Arial" w:eastAsia="Arial" w:hAnsi="Arial" w:cs="Arial"/>
          <w:b/>
          <w:bCs/>
          <w:color w:val="1C2833"/>
        </w:rPr>
        <w:t>Module 1 — User Authentication</w:t>
      </w:r>
    </w:p>
    <w:p w14:paraId="73F12BF0" w14:textId="77777777" w:rsidR="00FE2E06" w:rsidRDefault="00000000">
      <w:pPr>
        <w:spacing w:after="100"/>
      </w:pPr>
      <w:r>
        <w:rPr>
          <w:rFonts w:ascii="Arial" w:eastAsia="Arial" w:hAnsi="Arial" w:cs="Arial"/>
          <w:color w:val="1C2833"/>
        </w:rPr>
        <w:t>Handles all user identity and access management. Every other module depends on this.</w:t>
      </w:r>
    </w:p>
    <w:p w14:paraId="73F12BF1" w14:textId="77777777" w:rsidR="00FE2E06" w:rsidRDefault="00000000">
      <w:pPr>
        <w:pStyle w:val="ListParagraph"/>
        <w:numPr>
          <w:ilvl w:val="0"/>
          <w:numId w:val="2"/>
        </w:numPr>
        <w:spacing w:after="60"/>
      </w:pPr>
      <w:r>
        <w:rPr>
          <w:rFonts w:ascii="Arial" w:eastAsia="Arial" w:hAnsi="Arial" w:cs="Arial"/>
          <w:b/>
          <w:bCs/>
          <w:color w:val="1C2833"/>
        </w:rPr>
        <w:t>User Registration:</w:t>
      </w:r>
      <w:r>
        <w:rPr>
          <w:rFonts w:ascii="Arial" w:eastAsia="Arial" w:hAnsi="Arial" w:cs="Arial"/>
          <w:color w:val="1C2833"/>
        </w:rPr>
        <w:t xml:space="preserve"> New user signs up with name, email, and password.</w:t>
      </w:r>
    </w:p>
    <w:p w14:paraId="73F12BF2" w14:textId="77777777" w:rsidR="00FE2E06" w:rsidRDefault="00000000">
      <w:pPr>
        <w:pStyle w:val="ListParagraph"/>
        <w:numPr>
          <w:ilvl w:val="0"/>
          <w:numId w:val="2"/>
        </w:numPr>
        <w:spacing w:after="60"/>
      </w:pPr>
      <w:r>
        <w:rPr>
          <w:rFonts w:ascii="Arial" w:eastAsia="Arial" w:hAnsi="Arial" w:cs="Arial"/>
          <w:b/>
          <w:bCs/>
          <w:color w:val="1C2833"/>
        </w:rPr>
        <w:t>Password Hashing:</w:t>
      </w:r>
      <w:r>
        <w:rPr>
          <w:rFonts w:ascii="Arial" w:eastAsia="Arial" w:hAnsi="Arial" w:cs="Arial"/>
          <w:color w:val="1C2833"/>
        </w:rPr>
        <w:t xml:space="preserve"> bcrypt.js hashes the password before saving to DB. Raw passwords are never stored.</w:t>
      </w:r>
    </w:p>
    <w:p w14:paraId="73F12BF3" w14:textId="77777777" w:rsidR="00FE2E06" w:rsidRDefault="00000000">
      <w:pPr>
        <w:pStyle w:val="ListParagraph"/>
        <w:numPr>
          <w:ilvl w:val="0"/>
          <w:numId w:val="2"/>
        </w:numPr>
        <w:spacing w:after="60"/>
      </w:pPr>
      <w:r>
        <w:rPr>
          <w:rFonts w:ascii="Arial" w:eastAsia="Arial" w:hAnsi="Arial" w:cs="Arial"/>
          <w:b/>
          <w:bCs/>
          <w:color w:val="1C2833"/>
        </w:rPr>
        <w:t>Login &amp; JWT:</w:t>
      </w:r>
      <w:r>
        <w:rPr>
          <w:rFonts w:ascii="Arial" w:eastAsia="Arial" w:hAnsi="Arial" w:cs="Arial"/>
          <w:color w:val="1C2833"/>
        </w:rPr>
        <w:t xml:space="preserve"> On login, credentials are verified and a JWT token is generated and sent to the client.</w:t>
      </w:r>
    </w:p>
    <w:p w14:paraId="73F12BF4" w14:textId="77777777" w:rsidR="00FE2E06" w:rsidRDefault="00000000">
      <w:pPr>
        <w:pStyle w:val="ListParagraph"/>
        <w:numPr>
          <w:ilvl w:val="0"/>
          <w:numId w:val="2"/>
        </w:numPr>
        <w:spacing w:after="60"/>
      </w:pPr>
      <w:r>
        <w:rPr>
          <w:rFonts w:ascii="Arial" w:eastAsia="Arial" w:hAnsi="Arial" w:cs="Arial"/>
          <w:b/>
          <w:bCs/>
          <w:color w:val="1C2833"/>
        </w:rPr>
        <w:t>Protected Routes:</w:t>
      </w:r>
      <w:r>
        <w:rPr>
          <w:rFonts w:ascii="Arial" w:eastAsia="Arial" w:hAnsi="Arial" w:cs="Arial"/>
          <w:color w:val="1C2833"/>
        </w:rPr>
        <w:t xml:space="preserve"> All expense and budget APIs verify the JWT token before processing the request.</w:t>
      </w:r>
    </w:p>
    <w:p w14:paraId="73F12BF5" w14:textId="77777777" w:rsidR="00FE2E06" w:rsidRDefault="00FE2E06">
      <w:pPr>
        <w:spacing w:after="80"/>
      </w:pPr>
    </w:p>
    <w:p w14:paraId="73F12BF6" w14:textId="77777777" w:rsidR="00FE2E06" w:rsidRDefault="00000000">
      <w:pPr>
        <w:spacing w:before="180" w:after="60"/>
      </w:pPr>
      <w:r>
        <w:rPr>
          <w:rFonts w:ascii="Arial" w:eastAsia="Arial" w:hAnsi="Arial" w:cs="Arial"/>
          <w:b/>
          <w:bCs/>
          <w:color w:val="1F618D"/>
          <w:sz w:val="22"/>
          <w:szCs w:val="22"/>
        </w:rPr>
        <w:t>Key Concept — JWT Flow</w:t>
      </w:r>
    </w:p>
    <w:p w14:paraId="73F12BF7" w14:textId="77777777" w:rsidR="00FE2E06" w:rsidRDefault="00000000">
      <w:pPr>
        <w:shd w:val="clear" w:color="auto" w:fill="F2F3F4"/>
        <w:ind w:left="360"/>
      </w:pPr>
      <w:r>
        <w:rPr>
          <w:rFonts w:ascii="Courier New" w:eastAsia="Courier New" w:hAnsi="Courier New" w:cs="Courier New"/>
          <w:color w:val="2E4053"/>
          <w:sz w:val="18"/>
          <w:szCs w:val="18"/>
        </w:rPr>
        <w:t xml:space="preserve">  User Login → Verify Email + Password</w:t>
      </w:r>
    </w:p>
    <w:p w14:paraId="73F12BF8" w14:textId="77777777" w:rsidR="00FE2E06" w:rsidRDefault="00000000">
      <w:pPr>
        <w:shd w:val="clear" w:color="auto" w:fill="F2F3F4"/>
        <w:ind w:left="360"/>
      </w:pPr>
      <w:r>
        <w:rPr>
          <w:rFonts w:ascii="Courier New" w:eastAsia="Courier New" w:hAnsi="Courier New" w:cs="Courier New"/>
          <w:color w:val="2E4053"/>
          <w:sz w:val="18"/>
          <w:szCs w:val="18"/>
        </w:rPr>
        <w:t xml:space="preserve">            → Generate JWT Token (server)</w:t>
      </w:r>
    </w:p>
    <w:p w14:paraId="73F12BF9" w14:textId="77777777" w:rsidR="00FE2E06" w:rsidRDefault="00000000">
      <w:pPr>
        <w:shd w:val="clear" w:color="auto" w:fill="F2F3F4"/>
        <w:ind w:left="360"/>
      </w:pPr>
      <w:r>
        <w:rPr>
          <w:rFonts w:ascii="Courier New" w:eastAsia="Courier New" w:hAnsi="Courier New" w:cs="Courier New"/>
          <w:color w:val="2E4053"/>
          <w:sz w:val="18"/>
          <w:szCs w:val="18"/>
        </w:rPr>
        <w:t xml:space="preserve">            → Store Token (browser/localStorage)</w:t>
      </w:r>
    </w:p>
    <w:p w14:paraId="73F12BFA" w14:textId="77777777" w:rsidR="00FE2E06" w:rsidRDefault="00000000">
      <w:pPr>
        <w:shd w:val="clear" w:color="auto" w:fill="F2F3F4"/>
        <w:ind w:left="360"/>
      </w:pPr>
      <w:r>
        <w:rPr>
          <w:rFonts w:ascii="Courier New" w:eastAsia="Courier New" w:hAnsi="Courier New" w:cs="Courier New"/>
          <w:color w:val="2E4053"/>
          <w:sz w:val="18"/>
          <w:szCs w:val="18"/>
        </w:rPr>
        <w:t xml:space="preserve">            → Send Token in Authorization header</w:t>
      </w:r>
    </w:p>
    <w:p w14:paraId="73F12BFB" w14:textId="77777777" w:rsidR="00FE2E06" w:rsidRDefault="00000000">
      <w:pPr>
        <w:shd w:val="clear" w:color="auto" w:fill="F2F3F4"/>
        <w:ind w:left="360"/>
      </w:pPr>
      <w:r>
        <w:rPr>
          <w:rFonts w:ascii="Courier New" w:eastAsia="Courier New" w:hAnsi="Courier New" w:cs="Courier New"/>
          <w:color w:val="2E4053"/>
          <w:sz w:val="18"/>
          <w:szCs w:val="18"/>
        </w:rPr>
        <w:t xml:space="preserve">            → Backend verifies Token on every API call</w:t>
      </w:r>
    </w:p>
    <w:p w14:paraId="73F12BFC" w14:textId="77777777" w:rsidR="00FE2E06" w:rsidRDefault="00000000">
      <w:pPr>
        <w:shd w:val="clear" w:color="auto" w:fill="F2F3F4"/>
        <w:ind w:left="360"/>
      </w:pPr>
      <w:r>
        <w:rPr>
          <w:rFonts w:ascii="Courier New" w:eastAsia="Courier New" w:hAnsi="Courier New" w:cs="Courier New"/>
          <w:color w:val="2E4053"/>
          <w:sz w:val="18"/>
          <w:szCs w:val="18"/>
        </w:rPr>
        <w:t xml:space="preserve">            → Access Granted / Denied</w:t>
      </w:r>
    </w:p>
    <w:p w14:paraId="73F12BFD" w14:textId="77777777" w:rsidR="00FE2E06" w:rsidRDefault="00FE2E06">
      <w:pPr>
        <w:spacing w:after="160"/>
      </w:pPr>
    </w:p>
    <w:p w14:paraId="73F12BFE" w14:textId="77777777" w:rsidR="00FE2E06" w:rsidRDefault="00000000">
      <w:pPr>
        <w:pStyle w:val="Heading2"/>
        <w:spacing w:before="240" w:after="80"/>
      </w:pPr>
      <w:r>
        <w:rPr>
          <w:rFonts w:ascii="Arial" w:eastAsia="Arial" w:hAnsi="Arial" w:cs="Arial"/>
          <w:b/>
          <w:bCs/>
          <w:color w:val="1C2833"/>
        </w:rPr>
        <w:t>Module 2 — Expense Management</w:t>
      </w:r>
    </w:p>
    <w:p w14:paraId="73F12BFF" w14:textId="77777777" w:rsidR="00FE2E06" w:rsidRDefault="00000000">
      <w:pPr>
        <w:spacing w:after="100"/>
      </w:pPr>
      <w:r>
        <w:rPr>
          <w:rFonts w:ascii="Arial" w:eastAsia="Arial" w:hAnsi="Arial" w:cs="Arial"/>
          <w:color w:val="1C2833"/>
        </w:rPr>
        <w:t>The core of the application. Allows users to record, view, and delete their expenses.</w:t>
      </w:r>
    </w:p>
    <w:p w14:paraId="73F12C00" w14:textId="77777777" w:rsidR="00FE2E06" w:rsidRDefault="00000000">
      <w:pPr>
        <w:pStyle w:val="ListParagraph"/>
        <w:numPr>
          <w:ilvl w:val="0"/>
          <w:numId w:val="2"/>
        </w:numPr>
        <w:spacing w:after="60"/>
      </w:pPr>
      <w:r>
        <w:rPr>
          <w:rFonts w:ascii="Arial" w:eastAsia="Arial" w:hAnsi="Arial" w:cs="Arial"/>
          <w:b/>
          <w:bCs/>
          <w:color w:val="1C2833"/>
        </w:rPr>
        <w:t>Add Expense:</w:t>
      </w:r>
      <w:r>
        <w:rPr>
          <w:rFonts w:ascii="Arial" w:eastAsia="Arial" w:hAnsi="Arial" w:cs="Arial"/>
          <w:color w:val="1C2833"/>
        </w:rPr>
        <w:t xml:space="preserve"> User fills in title, amount, category, and date. Saved to MongoDB.</w:t>
      </w:r>
    </w:p>
    <w:p w14:paraId="73F12C01" w14:textId="77777777" w:rsidR="00FE2E06" w:rsidRDefault="00000000">
      <w:pPr>
        <w:pStyle w:val="ListParagraph"/>
        <w:numPr>
          <w:ilvl w:val="0"/>
          <w:numId w:val="2"/>
        </w:numPr>
        <w:spacing w:after="60"/>
      </w:pPr>
      <w:r>
        <w:rPr>
          <w:rFonts w:ascii="Arial" w:eastAsia="Arial" w:hAnsi="Arial" w:cs="Arial"/>
          <w:b/>
          <w:bCs/>
          <w:color w:val="1C2833"/>
        </w:rPr>
        <w:t>View Expenses:</w:t>
      </w:r>
      <w:r>
        <w:rPr>
          <w:rFonts w:ascii="Arial" w:eastAsia="Arial" w:hAnsi="Arial" w:cs="Arial"/>
          <w:color w:val="1C2833"/>
        </w:rPr>
        <w:t xml:space="preserve"> All expenses fetched from DB and rendered in a list on the dashboard.</w:t>
      </w:r>
    </w:p>
    <w:p w14:paraId="73F12C02" w14:textId="77777777" w:rsidR="00FE2E06" w:rsidRDefault="00000000">
      <w:pPr>
        <w:pStyle w:val="ListParagraph"/>
        <w:numPr>
          <w:ilvl w:val="0"/>
          <w:numId w:val="2"/>
        </w:numPr>
        <w:spacing w:after="60"/>
      </w:pPr>
      <w:r>
        <w:rPr>
          <w:rFonts w:ascii="Arial" w:eastAsia="Arial" w:hAnsi="Arial" w:cs="Arial"/>
          <w:b/>
          <w:bCs/>
          <w:color w:val="1C2833"/>
        </w:rPr>
        <w:t>Delete Expense:</w:t>
      </w:r>
      <w:r>
        <w:rPr>
          <w:rFonts w:ascii="Arial" w:eastAsia="Arial" w:hAnsi="Arial" w:cs="Arial"/>
          <w:color w:val="1C2833"/>
        </w:rPr>
        <w:t xml:space="preserve"> User can remove any expense. Dashboard and analytics update instantly.</w:t>
      </w:r>
    </w:p>
    <w:p w14:paraId="73F12C03" w14:textId="77777777" w:rsidR="00FE2E06" w:rsidRDefault="00000000">
      <w:pPr>
        <w:pStyle w:val="ListParagraph"/>
        <w:numPr>
          <w:ilvl w:val="0"/>
          <w:numId w:val="2"/>
        </w:numPr>
        <w:spacing w:after="60"/>
      </w:pPr>
      <w:r>
        <w:rPr>
          <w:rFonts w:ascii="Arial" w:eastAsia="Arial" w:hAnsi="Arial" w:cs="Arial"/>
          <w:b/>
          <w:bCs/>
          <w:color w:val="1C2833"/>
        </w:rPr>
        <w:t>Category Assignment:</w:t>
      </w:r>
      <w:r>
        <w:rPr>
          <w:rFonts w:ascii="Arial" w:eastAsia="Arial" w:hAnsi="Arial" w:cs="Arial"/>
          <w:color w:val="1C2833"/>
        </w:rPr>
        <w:t xml:space="preserve"> Each expense is tagged (Food, Transport, Shopping, etc.) for analytics.</w:t>
      </w:r>
    </w:p>
    <w:p w14:paraId="73F12C04" w14:textId="77777777" w:rsidR="00FE2E06" w:rsidRDefault="00FE2E06">
      <w:pPr>
        <w:spacing w:after="80"/>
      </w:pPr>
    </w:p>
    <w:p w14:paraId="73F12C05" w14:textId="77777777" w:rsidR="00FE2E06" w:rsidRDefault="00000000">
      <w:pPr>
        <w:spacing w:before="180" w:after="60"/>
      </w:pPr>
      <w:r>
        <w:rPr>
          <w:rFonts w:ascii="Arial" w:eastAsia="Arial" w:hAnsi="Arial" w:cs="Arial"/>
          <w:b/>
          <w:bCs/>
          <w:color w:val="1F618D"/>
          <w:sz w:val="22"/>
          <w:szCs w:val="22"/>
        </w:rPr>
        <w:t>Expense Data Structure</w:t>
      </w:r>
    </w:p>
    <w:p w14:paraId="73F12C06" w14:textId="77777777" w:rsidR="00FE2E06" w:rsidRDefault="00000000">
      <w:pPr>
        <w:shd w:val="clear" w:color="auto" w:fill="F2F3F4"/>
        <w:ind w:left="360"/>
      </w:pPr>
      <w:r>
        <w:rPr>
          <w:rFonts w:ascii="Courier New" w:eastAsia="Courier New" w:hAnsi="Courier New" w:cs="Courier New"/>
          <w:color w:val="2E4053"/>
          <w:sz w:val="18"/>
          <w:szCs w:val="18"/>
        </w:rPr>
        <w:t xml:space="preserve">  {</w:t>
      </w:r>
    </w:p>
    <w:p w14:paraId="73F12C07" w14:textId="77777777" w:rsidR="00FE2E06" w:rsidRDefault="00000000">
      <w:pPr>
        <w:shd w:val="clear" w:color="auto" w:fill="F2F3F4"/>
        <w:ind w:left="360"/>
      </w:pPr>
      <w:r>
        <w:rPr>
          <w:rFonts w:ascii="Courier New" w:eastAsia="Courier New" w:hAnsi="Courier New" w:cs="Courier New"/>
          <w:color w:val="2E4053"/>
          <w:sz w:val="18"/>
          <w:szCs w:val="18"/>
        </w:rPr>
        <w:t xml:space="preserve">    user     : ObjectId  (links to the logged-in user)</w:t>
      </w:r>
    </w:p>
    <w:p w14:paraId="73F12C08" w14:textId="77777777" w:rsidR="00FE2E06" w:rsidRDefault="00000000">
      <w:pPr>
        <w:shd w:val="clear" w:color="auto" w:fill="F2F3F4"/>
        <w:ind w:left="360"/>
      </w:pPr>
      <w:r>
        <w:rPr>
          <w:rFonts w:ascii="Courier New" w:eastAsia="Courier New" w:hAnsi="Courier New" w:cs="Courier New"/>
          <w:color w:val="2E4053"/>
          <w:sz w:val="18"/>
          <w:szCs w:val="18"/>
        </w:rPr>
        <w:t xml:space="preserve">    title    : String    (e.g., 'Dinner at restaurant')</w:t>
      </w:r>
    </w:p>
    <w:p w14:paraId="73F12C09" w14:textId="77777777" w:rsidR="00FE2E06" w:rsidRDefault="00000000">
      <w:pPr>
        <w:shd w:val="clear" w:color="auto" w:fill="F2F3F4"/>
        <w:ind w:left="360"/>
      </w:pPr>
      <w:r>
        <w:rPr>
          <w:rFonts w:ascii="Courier New" w:eastAsia="Courier New" w:hAnsi="Courier New" w:cs="Courier New"/>
          <w:color w:val="2E4053"/>
          <w:sz w:val="18"/>
          <w:szCs w:val="18"/>
        </w:rPr>
        <w:t xml:space="preserve">    amount   : Number    (e.g., 450)</w:t>
      </w:r>
    </w:p>
    <w:p w14:paraId="73F12C0A" w14:textId="77777777" w:rsidR="00FE2E06" w:rsidRDefault="00000000">
      <w:pPr>
        <w:shd w:val="clear" w:color="auto" w:fill="F2F3F4"/>
        <w:ind w:left="360"/>
      </w:pPr>
      <w:r>
        <w:rPr>
          <w:rFonts w:ascii="Courier New" w:eastAsia="Courier New" w:hAnsi="Courier New" w:cs="Courier New"/>
          <w:color w:val="2E4053"/>
          <w:sz w:val="18"/>
          <w:szCs w:val="18"/>
        </w:rPr>
        <w:t xml:space="preserve">    category : String    (e.g., 'Food')</w:t>
      </w:r>
    </w:p>
    <w:p w14:paraId="73F12C0B" w14:textId="77777777" w:rsidR="00FE2E06" w:rsidRDefault="00000000">
      <w:pPr>
        <w:shd w:val="clear" w:color="auto" w:fill="F2F3F4"/>
        <w:ind w:left="360"/>
      </w:pPr>
      <w:r>
        <w:rPr>
          <w:rFonts w:ascii="Courier New" w:eastAsia="Courier New" w:hAnsi="Courier New" w:cs="Courier New"/>
          <w:color w:val="2E4053"/>
          <w:sz w:val="18"/>
          <w:szCs w:val="18"/>
        </w:rPr>
        <w:t xml:space="preserve">    date     : Date      (e.g., '2025-06-01')</w:t>
      </w:r>
    </w:p>
    <w:p w14:paraId="73F12C0C" w14:textId="77777777" w:rsidR="00FE2E06" w:rsidRDefault="00000000">
      <w:pPr>
        <w:shd w:val="clear" w:color="auto" w:fill="F2F3F4"/>
        <w:ind w:left="360"/>
      </w:pPr>
      <w:r>
        <w:rPr>
          <w:rFonts w:ascii="Courier New" w:eastAsia="Courier New" w:hAnsi="Courier New" w:cs="Courier New"/>
          <w:color w:val="2E4053"/>
          <w:sz w:val="18"/>
          <w:szCs w:val="18"/>
        </w:rPr>
        <w:t xml:space="preserve">  }</w:t>
      </w:r>
    </w:p>
    <w:p w14:paraId="73F12C0D" w14:textId="77777777" w:rsidR="00FE2E06" w:rsidRDefault="00FE2E06">
      <w:pPr>
        <w:spacing w:after="160"/>
      </w:pPr>
    </w:p>
    <w:p w14:paraId="73F12C0E" w14:textId="77777777" w:rsidR="00FE2E06" w:rsidRDefault="00000000">
      <w:pPr>
        <w:pStyle w:val="Heading2"/>
        <w:spacing w:before="240" w:after="80"/>
      </w:pPr>
      <w:r>
        <w:rPr>
          <w:rFonts w:ascii="Arial" w:eastAsia="Arial" w:hAnsi="Arial" w:cs="Arial"/>
          <w:b/>
          <w:bCs/>
          <w:color w:val="1C2833"/>
        </w:rPr>
        <w:t>Module 3 — Dashboard</w:t>
      </w:r>
    </w:p>
    <w:p w14:paraId="73F12C0F" w14:textId="77777777" w:rsidR="00FE2E06" w:rsidRDefault="00000000">
      <w:pPr>
        <w:spacing w:after="100"/>
      </w:pPr>
      <w:r>
        <w:rPr>
          <w:rFonts w:ascii="Arial" w:eastAsia="Arial" w:hAnsi="Arial" w:cs="Arial"/>
          <w:color w:val="1C2833"/>
        </w:rPr>
        <w:t>The first thing a user sees after login. Provides a quick financial snapshot.</w:t>
      </w:r>
    </w:p>
    <w:p w14:paraId="73F12C10" w14:textId="77777777" w:rsidR="00FE2E06" w:rsidRDefault="00000000">
      <w:pPr>
        <w:pStyle w:val="ListParagraph"/>
        <w:numPr>
          <w:ilvl w:val="0"/>
          <w:numId w:val="2"/>
        </w:numPr>
        <w:spacing w:after="60"/>
      </w:pPr>
      <w:r>
        <w:rPr>
          <w:rFonts w:ascii="Arial" w:eastAsia="Arial" w:hAnsi="Arial" w:cs="Arial"/>
          <w:b/>
          <w:bCs/>
          <w:color w:val="1C2833"/>
        </w:rPr>
        <w:t>Total Expenses:</w:t>
      </w:r>
      <w:r>
        <w:rPr>
          <w:rFonts w:ascii="Arial" w:eastAsia="Arial" w:hAnsi="Arial" w:cs="Arial"/>
          <w:color w:val="1C2833"/>
        </w:rPr>
        <w:t xml:space="preserve"> Sum of all recorded expense amounts.</w:t>
      </w:r>
    </w:p>
    <w:p w14:paraId="73F12C11" w14:textId="77777777" w:rsidR="00FE2E06" w:rsidRDefault="00000000">
      <w:pPr>
        <w:pStyle w:val="ListParagraph"/>
        <w:numPr>
          <w:ilvl w:val="0"/>
          <w:numId w:val="2"/>
        </w:numPr>
        <w:spacing w:after="60"/>
      </w:pPr>
      <w:r>
        <w:rPr>
          <w:rFonts w:ascii="Arial" w:eastAsia="Arial" w:hAnsi="Arial" w:cs="Arial"/>
          <w:b/>
          <w:bCs/>
          <w:color w:val="1C2833"/>
        </w:rPr>
        <w:t>Transaction Count:</w:t>
      </w:r>
      <w:r>
        <w:rPr>
          <w:rFonts w:ascii="Arial" w:eastAsia="Arial" w:hAnsi="Arial" w:cs="Arial"/>
          <w:color w:val="1C2833"/>
        </w:rPr>
        <w:t xml:space="preserve"> Total number of expense entries.</w:t>
      </w:r>
    </w:p>
    <w:p w14:paraId="73F12C12" w14:textId="77777777" w:rsidR="00FE2E06" w:rsidRDefault="00000000">
      <w:pPr>
        <w:pStyle w:val="ListParagraph"/>
        <w:numPr>
          <w:ilvl w:val="0"/>
          <w:numId w:val="2"/>
        </w:numPr>
        <w:spacing w:after="60"/>
      </w:pPr>
      <w:r>
        <w:rPr>
          <w:rFonts w:ascii="Arial" w:eastAsia="Arial" w:hAnsi="Arial" w:cs="Arial"/>
          <w:b/>
          <w:bCs/>
          <w:color w:val="1C2833"/>
        </w:rPr>
        <w:lastRenderedPageBreak/>
        <w:t>Expense Overview:</w:t>
      </w:r>
      <w:r>
        <w:rPr>
          <w:rFonts w:ascii="Arial" w:eastAsia="Arial" w:hAnsi="Arial" w:cs="Arial"/>
          <w:color w:val="1C2833"/>
        </w:rPr>
        <w:t xml:space="preserve"> Recent expenses listed for quick review.</w:t>
      </w:r>
    </w:p>
    <w:p w14:paraId="73F12C13" w14:textId="77777777" w:rsidR="00FE2E06" w:rsidRDefault="00FE2E06">
      <w:pPr>
        <w:spacing w:after="160"/>
      </w:pPr>
    </w:p>
    <w:p w14:paraId="73F12C14" w14:textId="77777777" w:rsidR="00FE2E06" w:rsidRDefault="00000000">
      <w:pPr>
        <w:pStyle w:val="Heading2"/>
        <w:spacing w:before="240" w:after="80"/>
      </w:pPr>
      <w:r>
        <w:rPr>
          <w:rFonts w:ascii="Arial" w:eastAsia="Arial" w:hAnsi="Arial" w:cs="Arial"/>
          <w:b/>
          <w:bCs/>
          <w:color w:val="1C2833"/>
        </w:rPr>
        <w:t>Module 4 — Analytics</w:t>
      </w:r>
    </w:p>
    <w:p w14:paraId="73F12C15" w14:textId="77777777" w:rsidR="00FE2E06" w:rsidRDefault="00000000">
      <w:pPr>
        <w:spacing w:after="100"/>
      </w:pPr>
      <w:r>
        <w:rPr>
          <w:rFonts w:ascii="Arial" w:eastAsia="Arial" w:hAnsi="Arial" w:cs="Arial"/>
          <w:color w:val="1C2833"/>
        </w:rPr>
        <w:t>Transforms raw expense data into visual insights using Recharts.</w:t>
      </w:r>
    </w:p>
    <w:p w14:paraId="73F12C16" w14:textId="77777777" w:rsidR="00FE2E06" w:rsidRDefault="00000000">
      <w:pPr>
        <w:pStyle w:val="ListParagraph"/>
        <w:numPr>
          <w:ilvl w:val="0"/>
          <w:numId w:val="2"/>
        </w:numPr>
        <w:spacing w:after="60"/>
      </w:pPr>
      <w:r>
        <w:rPr>
          <w:rFonts w:ascii="Arial" w:eastAsia="Arial" w:hAnsi="Arial" w:cs="Arial"/>
          <w:b/>
          <w:bCs/>
          <w:color w:val="1C2833"/>
        </w:rPr>
        <w:t>Category-wise Analysis:</w:t>
      </w:r>
      <w:r>
        <w:rPr>
          <w:rFonts w:ascii="Arial" w:eastAsia="Arial" w:hAnsi="Arial" w:cs="Arial"/>
          <w:color w:val="1C2833"/>
        </w:rPr>
        <w:t xml:space="preserve"> Groups expenses by category and calculates totals.</w:t>
      </w:r>
    </w:p>
    <w:p w14:paraId="73F12C17" w14:textId="77777777" w:rsidR="00FE2E06" w:rsidRDefault="00000000">
      <w:pPr>
        <w:pStyle w:val="ListParagraph"/>
        <w:numPr>
          <w:ilvl w:val="0"/>
          <w:numId w:val="2"/>
        </w:numPr>
        <w:spacing w:after="60"/>
      </w:pPr>
      <w:r>
        <w:rPr>
          <w:rFonts w:ascii="Arial" w:eastAsia="Arial" w:hAnsi="Arial" w:cs="Arial"/>
          <w:b/>
          <w:bCs/>
          <w:color w:val="1C2833"/>
        </w:rPr>
        <w:t>Pie Chart Visualization:</w:t>
      </w:r>
      <w:r>
        <w:rPr>
          <w:rFonts w:ascii="Arial" w:eastAsia="Arial" w:hAnsi="Arial" w:cs="Arial"/>
          <w:color w:val="1C2833"/>
        </w:rPr>
        <w:t xml:space="preserve"> Visual distribution of spending across categories.</w:t>
      </w:r>
    </w:p>
    <w:p w14:paraId="73F12C18" w14:textId="77777777" w:rsidR="00FE2E06" w:rsidRDefault="00000000">
      <w:pPr>
        <w:pStyle w:val="ListParagraph"/>
        <w:numPr>
          <w:ilvl w:val="0"/>
          <w:numId w:val="2"/>
        </w:numPr>
        <w:spacing w:after="60"/>
      </w:pPr>
      <w:r>
        <w:rPr>
          <w:rFonts w:ascii="Arial" w:eastAsia="Arial" w:hAnsi="Arial" w:cs="Arial"/>
          <w:b/>
          <w:bCs/>
          <w:color w:val="1C2833"/>
        </w:rPr>
        <w:t>Spending Distribution:</w:t>
      </w:r>
      <w:r>
        <w:rPr>
          <w:rFonts w:ascii="Arial" w:eastAsia="Arial" w:hAnsi="Arial" w:cs="Arial"/>
          <w:color w:val="1C2833"/>
        </w:rPr>
        <w:t xml:space="preserve"> Shows which category consumes the most budget.</w:t>
      </w:r>
    </w:p>
    <w:p w14:paraId="73F12C19" w14:textId="77777777" w:rsidR="00FE2E06" w:rsidRDefault="00FE2E06">
      <w:pPr>
        <w:spacing w:after="160"/>
      </w:pPr>
    </w:p>
    <w:p w14:paraId="73F12C1A" w14:textId="77777777" w:rsidR="00FE2E06" w:rsidRDefault="00000000">
      <w:pPr>
        <w:pStyle w:val="Heading2"/>
        <w:spacing w:before="240" w:after="80"/>
      </w:pPr>
      <w:r>
        <w:rPr>
          <w:rFonts w:ascii="Arial" w:eastAsia="Arial" w:hAnsi="Arial" w:cs="Arial"/>
          <w:b/>
          <w:bCs/>
          <w:color w:val="1C2833"/>
        </w:rPr>
        <w:t>Module 5 — Budget Management</w:t>
      </w:r>
    </w:p>
    <w:p w14:paraId="73F12C1B" w14:textId="77777777" w:rsidR="00FE2E06" w:rsidRDefault="00000000">
      <w:pPr>
        <w:spacing w:after="100"/>
      </w:pPr>
      <w:r>
        <w:rPr>
          <w:rFonts w:ascii="Arial" w:eastAsia="Arial" w:hAnsi="Arial" w:cs="Arial"/>
          <w:color w:val="1C2833"/>
        </w:rPr>
        <w:t>Allows users to set a monthly budget and track how much they have left.</w:t>
      </w:r>
    </w:p>
    <w:p w14:paraId="73F12C1C" w14:textId="77777777" w:rsidR="00FE2E06" w:rsidRDefault="00000000">
      <w:pPr>
        <w:pStyle w:val="ListParagraph"/>
        <w:numPr>
          <w:ilvl w:val="0"/>
          <w:numId w:val="2"/>
        </w:numPr>
        <w:spacing w:after="60"/>
      </w:pPr>
      <w:r>
        <w:rPr>
          <w:rFonts w:ascii="Arial" w:eastAsia="Arial" w:hAnsi="Arial" w:cs="Arial"/>
          <w:b/>
          <w:bCs/>
          <w:color w:val="1C2833"/>
        </w:rPr>
        <w:t>Set Monthly Budget:</w:t>
      </w:r>
      <w:r>
        <w:rPr>
          <w:rFonts w:ascii="Arial" w:eastAsia="Arial" w:hAnsi="Arial" w:cs="Arial"/>
          <w:color w:val="1C2833"/>
        </w:rPr>
        <w:t xml:space="preserve"> User inputs a budget amount for the month.</w:t>
      </w:r>
    </w:p>
    <w:p w14:paraId="73F12C1D" w14:textId="77777777" w:rsidR="00FE2E06" w:rsidRDefault="00000000">
      <w:pPr>
        <w:pStyle w:val="ListParagraph"/>
        <w:numPr>
          <w:ilvl w:val="0"/>
          <w:numId w:val="2"/>
        </w:numPr>
        <w:spacing w:after="60"/>
      </w:pPr>
      <w:r>
        <w:rPr>
          <w:rFonts w:ascii="Arial" w:eastAsia="Arial" w:hAnsi="Arial" w:cs="Arial"/>
          <w:b/>
          <w:bCs/>
          <w:color w:val="1C2833"/>
        </w:rPr>
        <w:t>Remaining Balance:</w:t>
      </w:r>
      <w:r>
        <w:rPr>
          <w:rFonts w:ascii="Arial" w:eastAsia="Arial" w:hAnsi="Arial" w:cs="Arial"/>
          <w:color w:val="1C2833"/>
        </w:rPr>
        <w:t xml:space="preserve"> Calculated in real-time as: Remaining = Budget − Total Expenses</w:t>
      </w:r>
    </w:p>
    <w:p w14:paraId="73F12C1E" w14:textId="77777777" w:rsidR="00FE2E06" w:rsidRDefault="00000000">
      <w:pPr>
        <w:pStyle w:val="ListParagraph"/>
        <w:numPr>
          <w:ilvl w:val="0"/>
          <w:numId w:val="2"/>
        </w:numPr>
        <w:spacing w:after="60"/>
      </w:pPr>
      <w:r>
        <w:rPr>
          <w:rFonts w:ascii="Arial" w:eastAsia="Arial" w:hAnsi="Arial" w:cs="Arial"/>
          <w:b/>
          <w:bCs/>
          <w:color w:val="1C2833"/>
        </w:rPr>
        <w:t>Progress Bar:</w:t>
      </w:r>
      <w:r>
        <w:rPr>
          <w:rFonts w:ascii="Arial" w:eastAsia="Arial" w:hAnsi="Arial" w:cs="Arial"/>
          <w:color w:val="1C2833"/>
        </w:rPr>
        <w:t xml:space="preserve"> Visual indicator of how much budget has been used.</w:t>
      </w:r>
    </w:p>
    <w:p w14:paraId="73F12C1F" w14:textId="77777777" w:rsidR="00FE2E06" w:rsidRDefault="00000000">
      <w:pPr>
        <w:pStyle w:val="ListParagraph"/>
        <w:numPr>
          <w:ilvl w:val="0"/>
          <w:numId w:val="2"/>
        </w:numPr>
        <w:spacing w:after="60"/>
      </w:pPr>
      <w:r>
        <w:rPr>
          <w:rFonts w:ascii="Arial" w:eastAsia="Arial" w:hAnsi="Arial" w:cs="Arial"/>
          <w:b/>
          <w:bCs/>
          <w:color w:val="1C2833"/>
        </w:rPr>
        <w:t>Overspending Alert:</w:t>
      </w:r>
      <w:r>
        <w:rPr>
          <w:rFonts w:ascii="Arial" w:eastAsia="Arial" w:hAnsi="Arial" w:cs="Arial"/>
          <w:color w:val="1C2833"/>
        </w:rPr>
        <w:t xml:space="preserve"> Warning triggered when expenses exceed the set budget.</w:t>
      </w:r>
    </w:p>
    <w:p w14:paraId="73F12C20" w14:textId="77777777" w:rsidR="00FE2E06" w:rsidRDefault="00FE2E06">
      <w:pPr>
        <w:spacing w:after="80"/>
      </w:pPr>
    </w:p>
    <w:p w14:paraId="73F12C21" w14:textId="77777777" w:rsidR="00FE2E06" w:rsidRDefault="00000000">
      <w:pPr>
        <w:spacing w:before="180" w:after="60"/>
      </w:pPr>
      <w:r>
        <w:rPr>
          <w:rFonts w:ascii="Arial" w:eastAsia="Arial" w:hAnsi="Arial" w:cs="Arial"/>
          <w:b/>
          <w:bCs/>
          <w:color w:val="1F618D"/>
          <w:sz w:val="22"/>
          <w:szCs w:val="22"/>
        </w:rPr>
        <w:t>Budget Formulas</w:t>
      </w:r>
    </w:p>
    <w:p w14:paraId="73F12C22" w14:textId="77777777" w:rsidR="00FE2E06" w:rsidRDefault="00000000">
      <w:pPr>
        <w:shd w:val="clear" w:color="auto" w:fill="F2F3F4"/>
        <w:ind w:left="360"/>
      </w:pPr>
      <w:r>
        <w:rPr>
          <w:rFonts w:ascii="Courier New" w:eastAsia="Courier New" w:hAnsi="Courier New" w:cs="Courier New"/>
          <w:color w:val="2E4053"/>
          <w:sz w:val="18"/>
          <w:szCs w:val="18"/>
        </w:rPr>
        <w:t xml:space="preserve">  Remaining Balance  = Budget − Total Expenses</w:t>
      </w:r>
    </w:p>
    <w:p w14:paraId="73F12C23" w14:textId="77777777" w:rsidR="00FE2E06" w:rsidRDefault="00000000">
      <w:pPr>
        <w:shd w:val="clear" w:color="auto" w:fill="F2F3F4"/>
        <w:ind w:left="360"/>
      </w:pPr>
      <w:r>
        <w:rPr>
          <w:rFonts w:ascii="Courier New" w:eastAsia="Courier New" w:hAnsi="Courier New" w:cs="Courier New"/>
          <w:color w:val="2E4053"/>
          <w:sz w:val="18"/>
          <w:szCs w:val="18"/>
        </w:rPr>
        <w:t xml:space="preserve">  Usage Percentage   = (Total Expenses / Budget) × 100</w:t>
      </w:r>
    </w:p>
    <w:p w14:paraId="73F12C24" w14:textId="77777777" w:rsidR="00FE2E06" w:rsidRDefault="00000000">
      <w:pPr>
        <w:shd w:val="clear" w:color="auto" w:fill="F2F3F4"/>
        <w:ind w:left="360"/>
      </w:pPr>
      <w:r>
        <w:rPr>
          <w:rFonts w:ascii="Courier New" w:eastAsia="Courier New" w:hAnsi="Courier New" w:cs="Courier New"/>
          <w:color w:val="2E4053"/>
          <w:sz w:val="18"/>
          <w:szCs w:val="18"/>
        </w:rPr>
        <w:t xml:space="preserve">  Overspent          = Total Expenses &gt; Budget  →  Alert triggered</w:t>
      </w:r>
    </w:p>
    <w:p w14:paraId="73F12C25" w14:textId="77777777" w:rsidR="00FE2E06" w:rsidRDefault="00FE2E06">
      <w:pPr>
        <w:spacing w:after="160"/>
      </w:pPr>
    </w:p>
    <w:p w14:paraId="73F12C26" w14:textId="77777777" w:rsidR="00FE2E06" w:rsidRDefault="00000000">
      <w:pPr>
        <w:pStyle w:val="Heading2"/>
        <w:spacing w:before="240" w:after="80"/>
      </w:pPr>
      <w:r>
        <w:rPr>
          <w:rFonts w:ascii="Arial" w:eastAsia="Arial" w:hAnsi="Arial" w:cs="Arial"/>
          <w:b/>
          <w:bCs/>
          <w:color w:val="1C2833"/>
        </w:rPr>
        <w:t>Module 6 — AI Financial Insights</w:t>
      </w:r>
    </w:p>
    <w:p w14:paraId="73F12C27" w14:textId="77777777" w:rsidR="00FE2E06" w:rsidRDefault="00000000">
      <w:pPr>
        <w:spacing w:after="100"/>
      </w:pPr>
      <w:r>
        <w:rPr>
          <w:rFonts w:ascii="Arial" w:eastAsia="Arial" w:hAnsi="Arial" w:cs="Arial"/>
          <w:color w:val="1C2833"/>
        </w:rPr>
        <w:t>Rule-based intelligent analysis that mimics AI advisor behavior, providing actionable spending feedback.</w:t>
      </w:r>
    </w:p>
    <w:p w14:paraId="73F12C28" w14:textId="77777777" w:rsidR="00FE2E06" w:rsidRDefault="00000000">
      <w:pPr>
        <w:pStyle w:val="ListParagraph"/>
        <w:numPr>
          <w:ilvl w:val="0"/>
          <w:numId w:val="2"/>
        </w:numPr>
        <w:spacing w:after="60"/>
      </w:pPr>
      <w:r>
        <w:rPr>
          <w:rFonts w:ascii="Arial" w:eastAsia="Arial" w:hAnsi="Arial" w:cs="Arial"/>
          <w:b/>
          <w:bCs/>
          <w:color w:val="1C2833"/>
        </w:rPr>
        <w:t>Highest Spending Category:</w:t>
      </w:r>
      <w:r>
        <w:rPr>
          <w:rFonts w:ascii="Arial" w:eastAsia="Arial" w:hAnsi="Arial" w:cs="Arial"/>
          <w:color w:val="1C2833"/>
        </w:rPr>
        <w:t xml:space="preserve"> Detects which category has the most spending.</w:t>
      </w:r>
    </w:p>
    <w:p w14:paraId="73F12C29" w14:textId="77777777" w:rsidR="00FE2E06" w:rsidRDefault="00000000">
      <w:pPr>
        <w:pStyle w:val="ListParagraph"/>
        <w:numPr>
          <w:ilvl w:val="0"/>
          <w:numId w:val="2"/>
        </w:numPr>
        <w:spacing w:after="60"/>
      </w:pPr>
      <w:r>
        <w:rPr>
          <w:rFonts w:ascii="Arial" w:eastAsia="Arial" w:hAnsi="Arial" w:cs="Arial"/>
          <w:b/>
          <w:bCs/>
          <w:color w:val="1C2833"/>
        </w:rPr>
        <w:t>Expense Pattern Analysis:</w:t>
      </w:r>
      <w:r>
        <w:rPr>
          <w:rFonts w:ascii="Arial" w:eastAsia="Arial" w:hAnsi="Arial" w:cs="Arial"/>
          <w:color w:val="1C2833"/>
        </w:rPr>
        <w:t xml:space="preserve"> Flags rapid increase in expenses over time.</w:t>
      </w:r>
    </w:p>
    <w:p w14:paraId="73F12C2A" w14:textId="77777777" w:rsidR="00FE2E06" w:rsidRDefault="00000000">
      <w:pPr>
        <w:pStyle w:val="ListParagraph"/>
        <w:numPr>
          <w:ilvl w:val="0"/>
          <w:numId w:val="2"/>
        </w:numPr>
        <w:spacing w:after="60"/>
      </w:pPr>
      <w:r>
        <w:rPr>
          <w:rFonts w:ascii="Arial" w:eastAsia="Arial" w:hAnsi="Arial" w:cs="Arial"/>
          <w:b/>
          <w:bCs/>
          <w:color w:val="1C2833"/>
        </w:rPr>
        <w:t>Budget Warnings:</w:t>
      </w:r>
      <w:r>
        <w:rPr>
          <w:rFonts w:ascii="Arial" w:eastAsia="Arial" w:hAnsi="Arial" w:cs="Arial"/>
          <w:color w:val="1C2833"/>
        </w:rPr>
        <w:t xml:space="preserve"> Alerts when approaching or exceeding budget limits.</w:t>
      </w:r>
    </w:p>
    <w:p w14:paraId="73F12C2B" w14:textId="77777777" w:rsidR="00FE2E06" w:rsidRDefault="00000000">
      <w:pPr>
        <w:pStyle w:val="ListParagraph"/>
        <w:numPr>
          <w:ilvl w:val="0"/>
          <w:numId w:val="2"/>
        </w:numPr>
        <w:spacing w:after="60"/>
      </w:pPr>
      <w:r>
        <w:rPr>
          <w:rFonts w:ascii="Arial" w:eastAsia="Arial" w:hAnsi="Arial" w:cs="Arial"/>
          <w:b/>
          <w:bCs/>
          <w:color w:val="1C2833"/>
        </w:rPr>
        <w:t>Spending Recommendations:</w:t>
      </w:r>
      <w:r>
        <w:rPr>
          <w:rFonts w:ascii="Arial" w:eastAsia="Arial" w:hAnsi="Arial" w:cs="Arial"/>
          <w:color w:val="1C2833"/>
        </w:rPr>
        <w:t xml:space="preserve"> Suggests categories to reduce based on patterns.</w:t>
      </w:r>
    </w:p>
    <w:p w14:paraId="73F12C2C" w14:textId="77777777" w:rsidR="00FE2E06" w:rsidRDefault="00FE2E06">
      <w:pPr>
        <w:spacing w:after="80"/>
      </w:pPr>
    </w:p>
    <w:p w14:paraId="73F12C2D" w14:textId="77777777" w:rsidR="00FE2E06" w:rsidRDefault="00000000">
      <w:pPr>
        <w:spacing w:before="180" w:after="60"/>
      </w:pPr>
      <w:r>
        <w:rPr>
          <w:rFonts w:ascii="Arial" w:eastAsia="Arial" w:hAnsi="Arial" w:cs="Arial"/>
          <w:b/>
          <w:bCs/>
          <w:color w:val="1F618D"/>
          <w:sz w:val="22"/>
          <w:szCs w:val="22"/>
        </w:rPr>
        <w:t>Example Insights Generated</w:t>
      </w:r>
    </w:p>
    <w:p w14:paraId="73F12C2E" w14:textId="77777777" w:rsidR="00FE2E06" w:rsidRDefault="00000000">
      <w:pPr>
        <w:shd w:val="clear" w:color="auto" w:fill="F2F3F4"/>
        <w:ind w:left="360"/>
      </w:pPr>
      <w:r>
        <w:rPr>
          <w:rFonts w:ascii="Courier New" w:eastAsia="Courier New" w:hAnsi="Courier New" w:cs="Courier New"/>
          <w:color w:val="2E4053"/>
          <w:sz w:val="18"/>
          <w:szCs w:val="18"/>
        </w:rPr>
        <w:t xml:space="preserve">  'Your highest spending category is Food — ₹3,200 this month.'</w:t>
      </w:r>
    </w:p>
    <w:p w14:paraId="73F12C2F" w14:textId="77777777" w:rsidR="00FE2E06" w:rsidRDefault="00000000">
      <w:pPr>
        <w:shd w:val="clear" w:color="auto" w:fill="F2F3F4"/>
        <w:ind w:left="360"/>
      </w:pPr>
      <w:r>
        <w:rPr>
          <w:rFonts w:ascii="Courier New" w:eastAsia="Courier New" w:hAnsi="Courier New" w:cs="Courier New"/>
          <w:color w:val="2E4053"/>
          <w:sz w:val="18"/>
          <w:szCs w:val="18"/>
        </w:rPr>
        <w:t xml:space="preserve">  'Expenses have increased by 40% compared to last week.'</w:t>
      </w:r>
    </w:p>
    <w:p w14:paraId="73F12C30" w14:textId="77777777" w:rsidR="00FE2E06" w:rsidRDefault="00000000">
      <w:pPr>
        <w:shd w:val="clear" w:color="auto" w:fill="F2F3F4"/>
        <w:ind w:left="360"/>
      </w:pPr>
      <w:r>
        <w:rPr>
          <w:rFonts w:ascii="Courier New" w:eastAsia="Courier New" w:hAnsi="Courier New" w:cs="Courier New"/>
          <w:color w:val="2E4053"/>
          <w:sz w:val="18"/>
          <w:szCs w:val="18"/>
        </w:rPr>
        <w:t xml:space="preserve">  'Consider reducing Shopping expenses to stay within budget.'</w:t>
      </w:r>
    </w:p>
    <w:p w14:paraId="73F12C31" w14:textId="77777777" w:rsidR="00FE2E06" w:rsidRDefault="00000000">
      <w:pPr>
        <w:shd w:val="clear" w:color="auto" w:fill="F2F3F4"/>
        <w:ind w:left="360"/>
      </w:pPr>
      <w:r>
        <w:rPr>
          <w:rFonts w:ascii="Courier New" w:eastAsia="Courier New" w:hAnsi="Courier New" w:cs="Courier New"/>
          <w:color w:val="2E4053"/>
          <w:sz w:val="18"/>
          <w:szCs w:val="18"/>
        </w:rPr>
        <w:t xml:space="preserve">  'Your spending pattern this month looks healthy!'</w:t>
      </w:r>
    </w:p>
    <w:p w14:paraId="73F12C32" w14:textId="77777777" w:rsidR="00FE2E06" w:rsidRDefault="00000000">
      <w:r>
        <w:br/>
      </w:r>
    </w:p>
    <w:p w14:paraId="73F12C33" w14:textId="77777777" w:rsidR="00FE2E06" w:rsidRDefault="00000000">
      <w:pPr>
        <w:pStyle w:val="Heading1"/>
        <w:pBdr>
          <w:bottom w:val="single" w:sz="10" w:space="2" w:color="1F618D"/>
        </w:pBdr>
        <w:spacing w:before="320" w:after="120"/>
      </w:pPr>
      <w:r>
        <w:rPr>
          <w:rFonts w:ascii="Arial" w:eastAsia="Arial" w:hAnsi="Arial" w:cs="Arial"/>
          <w:b/>
          <w:bCs/>
          <w:color w:val="1F618D"/>
        </w:rPr>
        <w:t>5. Database Design (MongoDB)</w:t>
      </w:r>
    </w:p>
    <w:p w14:paraId="73F12C34" w14:textId="77777777" w:rsidR="00FE2E06" w:rsidRDefault="00000000">
      <w:pPr>
        <w:pStyle w:val="Heading2"/>
        <w:spacing w:before="240" w:after="80"/>
      </w:pPr>
      <w:r>
        <w:rPr>
          <w:rFonts w:ascii="Arial" w:eastAsia="Arial" w:hAnsi="Arial" w:cs="Arial"/>
          <w:b/>
          <w:bCs/>
          <w:color w:val="1C2833"/>
        </w:rPr>
        <w:t>Collection 1 — Users</w:t>
      </w:r>
    </w:p>
    <w:p w14:paraId="73F12C35" w14:textId="77777777" w:rsidR="00FE2E06" w:rsidRDefault="00000000">
      <w:pPr>
        <w:shd w:val="clear" w:color="auto" w:fill="F2F3F4"/>
        <w:ind w:left="360"/>
      </w:pPr>
      <w:r>
        <w:rPr>
          <w:rFonts w:ascii="Courier New" w:eastAsia="Courier New" w:hAnsi="Courier New" w:cs="Courier New"/>
          <w:color w:val="2E4053"/>
          <w:sz w:val="18"/>
          <w:szCs w:val="18"/>
        </w:rPr>
        <w:t xml:space="preserve">  {</w:t>
      </w:r>
    </w:p>
    <w:p w14:paraId="73F12C36" w14:textId="77777777" w:rsidR="00FE2E06" w:rsidRDefault="00000000">
      <w:pPr>
        <w:shd w:val="clear" w:color="auto" w:fill="F2F3F4"/>
        <w:ind w:left="360"/>
      </w:pPr>
      <w:r>
        <w:rPr>
          <w:rFonts w:ascii="Courier New" w:eastAsia="Courier New" w:hAnsi="Courier New" w:cs="Courier New"/>
          <w:color w:val="2E4053"/>
          <w:sz w:val="18"/>
          <w:szCs w:val="18"/>
        </w:rPr>
        <w:t xml:space="preserve">    _id      : ObjectId  (auto-generated unique ID)</w:t>
      </w:r>
    </w:p>
    <w:p w14:paraId="73F12C37" w14:textId="77777777" w:rsidR="00FE2E06" w:rsidRDefault="00000000">
      <w:pPr>
        <w:shd w:val="clear" w:color="auto" w:fill="F2F3F4"/>
        <w:ind w:left="360"/>
      </w:pPr>
      <w:r>
        <w:rPr>
          <w:rFonts w:ascii="Courier New" w:eastAsia="Courier New" w:hAnsi="Courier New" w:cs="Courier New"/>
          <w:color w:val="2E4053"/>
          <w:sz w:val="18"/>
          <w:szCs w:val="18"/>
        </w:rPr>
        <w:t xml:space="preserve">    name     : String    (user's full name)</w:t>
      </w:r>
    </w:p>
    <w:p w14:paraId="73F12C38" w14:textId="77777777" w:rsidR="00FE2E06" w:rsidRDefault="00000000">
      <w:pPr>
        <w:shd w:val="clear" w:color="auto" w:fill="F2F3F4"/>
        <w:ind w:left="360"/>
      </w:pPr>
      <w:r>
        <w:rPr>
          <w:rFonts w:ascii="Courier New" w:eastAsia="Courier New" w:hAnsi="Courier New" w:cs="Courier New"/>
          <w:color w:val="2E4053"/>
          <w:sz w:val="18"/>
          <w:szCs w:val="18"/>
        </w:rPr>
        <w:t xml:space="preserve">    email    : String    (unique, used for login)</w:t>
      </w:r>
    </w:p>
    <w:p w14:paraId="73F12C39" w14:textId="77777777" w:rsidR="00FE2E06" w:rsidRDefault="00000000">
      <w:pPr>
        <w:shd w:val="clear" w:color="auto" w:fill="F2F3F4"/>
        <w:ind w:left="360"/>
      </w:pPr>
      <w:r>
        <w:rPr>
          <w:rFonts w:ascii="Courier New" w:eastAsia="Courier New" w:hAnsi="Courier New" w:cs="Courier New"/>
          <w:color w:val="2E4053"/>
          <w:sz w:val="18"/>
          <w:szCs w:val="18"/>
        </w:rPr>
        <w:t xml:space="preserve">    password : String    (bcrypt hashed — never plaintext)</w:t>
      </w:r>
    </w:p>
    <w:p w14:paraId="73F12C3A" w14:textId="77777777" w:rsidR="00FE2E06" w:rsidRDefault="00000000">
      <w:pPr>
        <w:shd w:val="clear" w:color="auto" w:fill="F2F3F4"/>
        <w:ind w:left="360"/>
      </w:pPr>
      <w:r>
        <w:rPr>
          <w:rFonts w:ascii="Courier New" w:eastAsia="Courier New" w:hAnsi="Courier New" w:cs="Courier New"/>
          <w:color w:val="2E4053"/>
          <w:sz w:val="18"/>
          <w:szCs w:val="18"/>
        </w:rPr>
        <w:t xml:space="preserve">  }</w:t>
      </w:r>
    </w:p>
    <w:p w14:paraId="73F12C3B" w14:textId="77777777" w:rsidR="00FE2E06" w:rsidRDefault="00FE2E06">
      <w:pPr>
        <w:spacing w:after="120"/>
      </w:pPr>
    </w:p>
    <w:p w14:paraId="73F12C3C" w14:textId="77777777" w:rsidR="00FE2E06" w:rsidRDefault="00000000">
      <w:pPr>
        <w:pStyle w:val="Heading2"/>
        <w:spacing w:before="240" w:after="80"/>
      </w:pPr>
      <w:r>
        <w:rPr>
          <w:rFonts w:ascii="Arial" w:eastAsia="Arial" w:hAnsi="Arial" w:cs="Arial"/>
          <w:b/>
          <w:bCs/>
          <w:color w:val="1C2833"/>
        </w:rPr>
        <w:lastRenderedPageBreak/>
        <w:t>Collection 2 — Expenses</w:t>
      </w:r>
    </w:p>
    <w:p w14:paraId="73F12C3D" w14:textId="77777777" w:rsidR="00FE2E06" w:rsidRDefault="00000000">
      <w:pPr>
        <w:shd w:val="clear" w:color="auto" w:fill="F2F3F4"/>
        <w:ind w:left="360"/>
      </w:pPr>
      <w:r>
        <w:rPr>
          <w:rFonts w:ascii="Courier New" w:eastAsia="Courier New" w:hAnsi="Courier New" w:cs="Courier New"/>
          <w:color w:val="2E4053"/>
          <w:sz w:val="18"/>
          <w:szCs w:val="18"/>
        </w:rPr>
        <w:t xml:space="preserve">  {</w:t>
      </w:r>
    </w:p>
    <w:p w14:paraId="73F12C3E" w14:textId="77777777" w:rsidR="00FE2E06" w:rsidRDefault="00000000">
      <w:pPr>
        <w:shd w:val="clear" w:color="auto" w:fill="F2F3F4"/>
        <w:ind w:left="360"/>
      </w:pPr>
      <w:r>
        <w:rPr>
          <w:rFonts w:ascii="Courier New" w:eastAsia="Courier New" w:hAnsi="Courier New" w:cs="Courier New"/>
          <w:color w:val="2E4053"/>
          <w:sz w:val="18"/>
          <w:szCs w:val="18"/>
        </w:rPr>
        <w:t xml:space="preserve">    _id      : ObjectId  (auto-generated)</w:t>
      </w:r>
    </w:p>
    <w:p w14:paraId="73F12C3F" w14:textId="77777777" w:rsidR="00FE2E06" w:rsidRDefault="00000000">
      <w:pPr>
        <w:shd w:val="clear" w:color="auto" w:fill="F2F3F4"/>
        <w:ind w:left="360"/>
      </w:pPr>
      <w:r>
        <w:rPr>
          <w:rFonts w:ascii="Courier New" w:eastAsia="Courier New" w:hAnsi="Courier New" w:cs="Courier New"/>
          <w:color w:val="2E4053"/>
          <w:sz w:val="18"/>
          <w:szCs w:val="18"/>
        </w:rPr>
        <w:t xml:space="preserve">    user     : ObjectId  (reference to Users._id)</w:t>
      </w:r>
    </w:p>
    <w:p w14:paraId="73F12C40" w14:textId="77777777" w:rsidR="00FE2E06" w:rsidRDefault="00000000">
      <w:pPr>
        <w:shd w:val="clear" w:color="auto" w:fill="F2F3F4"/>
        <w:ind w:left="360"/>
      </w:pPr>
      <w:r>
        <w:rPr>
          <w:rFonts w:ascii="Courier New" w:eastAsia="Courier New" w:hAnsi="Courier New" w:cs="Courier New"/>
          <w:color w:val="2E4053"/>
          <w:sz w:val="18"/>
          <w:szCs w:val="18"/>
        </w:rPr>
        <w:t xml:space="preserve">    title    : String    (expense description)</w:t>
      </w:r>
    </w:p>
    <w:p w14:paraId="73F12C41" w14:textId="77777777" w:rsidR="00FE2E06" w:rsidRDefault="00000000">
      <w:pPr>
        <w:shd w:val="clear" w:color="auto" w:fill="F2F3F4"/>
        <w:ind w:left="360"/>
      </w:pPr>
      <w:r>
        <w:rPr>
          <w:rFonts w:ascii="Courier New" w:eastAsia="Courier New" w:hAnsi="Courier New" w:cs="Courier New"/>
          <w:color w:val="2E4053"/>
          <w:sz w:val="18"/>
          <w:szCs w:val="18"/>
        </w:rPr>
        <w:t xml:space="preserve">    amount   : Number    (expense value in ₹)</w:t>
      </w:r>
    </w:p>
    <w:p w14:paraId="73F12C42" w14:textId="77777777" w:rsidR="00FE2E06" w:rsidRDefault="00000000">
      <w:pPr>
        <w:shd w:val="clear" w:color="auto" w:fill="F2F3F4"/>
        <w:ind w:left="360"/>
      </w:pPr>
      <w:r>
        <w:rPr>
          <w:rFonts w:ascii="Courier New" w:eastAsia="Courier New" w:hAnsi="Courier New" w:cs="Courier New"/>
          <w:color w:val="2E4053"/>
          <w:sz w:val="18"/>
          <w:szCs w:val="18"/>
        </w:rPr>
        <w:t xml:space="preserve">    category : String    (Food / Transport / Shopping / etc.)</w:t>
      </w:r>
    </w:p>
    <w:p w14:paraId="73F12C43" w14:textId="77777777" w:rsidR="00FE2E06" w:rsidRDefault="00000000">
      <w:pPr>
        <w:shd w:val="clear" w:color="auto" w:fill="F2F3F4"/>
        <w:ind w:left="360"/>
      </w:pPr>
      <w:r>
        <w:rPr>
          <w:rFonts w:ascii="Courier New" w:eastAsia="Courier New" w:hAnsi="Courier New" w:cs="Courier New"/>
          <w:color w:val="2E4053"/>
          <w:sz w:val="18"/>
          <w:szCs w:val="18"/>
        </w:rPr>
        <w:t xml:space="preserve">    date     : Date      (when the expense occurred)</w:t>
      </w:r>
    </w:p>
    <w:p w14:paraId="73F12C44" w14:textId="77777777" w:rsidR="00FE2E06" w:rsidRDefault="00000000">
      <w:pPr>
        <w:shd w:val="clear" w:color="auto" w:fill="F2F3F4"/>
        <w:ind w:left="360"/>
      </w:pPr>
      <w:r>
        <w:rPr>
          <w:rFonts w:ascii="Courier New" w:eastAsia="Courier New" w:hAnsi="Courier New" w:cs="Courier New"/>
          <w:color w:val="2E4053"/>
          <w:sz w:val="18"/>
          <w:szCs w:val="18"/>
        </w:rPr>
        <w:t xml:space="preserve">  }</w:t>
      </w:r>
    </w:p>
    <w:p w14:paraId="73F12C45" w14:textId="77777777" w:rsidR="00FE2E06" w:rsidRDefault="00FE2E06">
      <w:pPr>
        <w:spacing w:after="120"/>
      </w:pPr>
    </w:p>
    <w:p w14:paraId="73F12C46" w14:textId="77777777" w:rsidR="00FE2E06" w:rsidRDefault="00000000">
      <w:pPr>
        <w:pStyle w:val="Heading2"/>
        <w:spacing w:before="240" w:after="80"/>
      </w:pPr>
      <w:r>
        <w:rPr>
          <w:rFonts w:ascii="Arial" w:eastAsia="Arial" w:hAnsi="Arial" w:cs="Arial"/>
          <w:b/>
          <w:bCs/>
          <w:color w:val="1C2833"/>
        </w:rPr>
        <w:t>Why MongoDB?</w:t>
      </w:r>
    </w:p>
    <w:p w14:paraId="73F12C47" w14:textId="77777777" w:rsidR="00FE2E06" w:rsidRDefault="00000000">
      <w:pPr>
        <w:pStyle w:val="ListParagraph"/>
        <w:numPr>
          <w:ilvl w:val="0"/>
          <w:numId w:val="2"/>
        </w:numPr>
        <w:spacing w:after="60"/>
      </w:pPr>
      <w:r>
        <w:rPr>
          <w:rFonts w:ascii="Arial" w:eastAsia="Arial" w:hAnsi="Arial" w:cs="Arial"/>
          <w:color w:val="1C2833"/>
        </w:rPr>
        <w:t>No fixed schema needed — expense fields can evolve without migrations.</w:t>
      </w:r>
    </w:p>
    <w:p w14:paraId="73F12C48" w14:textId="77777777" w:rsidR="00FE2E06" w:rsidRDefault="00000000">
      <w:pPr>
        <w:pStyle w:val="ListParagraph"/>
        <w:numPr>
          <w:ilvl w:val="0"/>
          <w:numId w:val="2"/>
        </w:numPr>
        <w:spacing w:after="60"/>
      </w:pPr>
      <w:r>
        <w:rPr>
          <w:rFonts w:ascii="Arial" w:eastAsia="Arial" w:hAnsi="Arial" w:cs="Arial"/>
          <w:color w:val="1C2833"/>
        </w:rPr>
        <w:t>Each user's data is isolated via the 'user' reference field.</w:t>
      </w:r>
    </w:p>
    <w:p w14:paraId="73F12C49" w14:textId="77777777" w:rsidR="00FE2E06" w:rsidRDefault="00000000">
      <w:pPr>
        <w:pStyle w:val="ListParagraph"/>
        <w:numPr>
          <w:ilvl w:val="0"/>
          <w:numId w:val="2"/>
        </w:numPr>
        <w:spacing w:after="60"/>
      </w:pPr>
      <w:r>
        <w:rPr>
          <w:rFonts w:ascii="Arial" w:eastAsia="Arial" w:hAnsi="Arial" w:cs="Arial"/>
          <w:color w:val="1C2833"/>
        </w:rPr>
        <w:t>Fast reads for dashboard queries (all expenses by user).</w:t>
      </w:r>
    </w:p>
    <w:p w14:paraId="73F12C4A" w14:textId="77777777" w:rsidR="00FE2E06" w:rsidRDefault="00000000">
      <w:pPr>
        <w:pStyle w:val="ListParagraph"/>
        <w:numPr>
          <w:ilvl w:val="0"/>
          <w:numId w:val="2"/>
        </w:numPr>
        <w:spacing w:after="60"/>
      </w:pPr>
      <w:r>
        <w:rPr>
          <w:rFonts w:ascii="Arial" w:eastAsia="Arial" w:hAnsi="Arial" w:cs="Arial"/>
          <w:color w:val="1C2833"/>
        </w:rPr>
        <w:t>JSON-native format aligns naturally with JavaScript/Node.js.</w:t>
      </w:r>
    </w:p>
    <w:p w14:paraId="73F12C4B" w14:textId="77777777" w:rsidR="00FE2E06" w:rsidRDefault="00000000">
      <w:r>
        <w:br/>
      </w:r>
    </w:p>
    <w:p w14:paraId="73F12C4C" w14:textId="77777777" w:rsidR="00FE2E06" w:rsidRDefault="00000000">
      <w:pPr>
        <w:pStyle w:val="Heading1"/>
        <w:pBdr>
          <w:bottom w:val="single" w:sz="10" w:space="2" w:color="1F618D"/>
        </w:pBdr>
        <w:spacing w:before="320" w:after="120"/>
      </w:pPr>
      <w:r>
        <w:rPr>
          <w:rFonts w:ascii="Arial" w:eastAsia="Arial" w:hAnsi="Arial" w:cs="Arial"/>
          <w:b/>
          <w:bCs/>
          <w:color w:val="1F618D"/>
        </w:rPr>
        <w:t>6. API Endpoints (REST)</w:t>
      </w:r>
    </w:p>
    <w:p w14:paraId="73F12C4D" w14:textId="77777777" w:rsidR="00FE2E06" w:rsidRDefault="00000000">
      <w:pPr>
        <w:pStyle w:val="Heading2"/>
        <w:spacing w:before="240" w:after="80"/>
      </w:pPr>
      <w:r>
        <w:rPr>
          <w:rFonts w:ascii="Arial" w:eastAsia="Arial" w:hAnsi="Arial" w:cs="Arial"/>
          <w:b/>
          <w:bCs/>
          <w:color w:val="1C2833"/>
        </w:rPr>
        <w:t>Authentication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E2E06" w14:paraId="73F12C50" w14:textId="77777777">
        <w:tc>
          <w:tcPr>
            <w:tcW w:w="3500" w:type="dxa"/>
            <w:tcBorders>
              <w:top w:val="single" w:sz="1" w:space="0" w:color="BFC9CA"/>
              <w:left w:val="single" w:sz="1" w:space="0" w:color="BFC9CA"/>
              <w:bottom w:val="single" w:sz="1" w:space="0" w:color="BFC9CA"/>
              <w:right w:val="single" w:sz="1" w:space="0" w:color="BFC9CA"/>
            </w:tcBorders>
            <w:shd w:val="clear" w:color="auto" w:fill="1F618D"/>
            <w:tcMar>
              <w:top w:w="80" w:type="dxa"/>
              <w:left w:w="120" w:type="dxa"/>
              <w:bottom w:w="80" w:type="dxa"/>
              <w:right w:w="120" w:type="dxa"/>
            </w:tcMar>
          </w:tcPr>
          <w:p w14:paraId="73F12C4E" w14:textId="77777777" w:rsidR="00FE2E06" w:rsidRDefault="00000000">
            <w:r>
              <w:rPr>
                <w:rFonts w:ascii="Arial" w:eastAsia="Arial" w:hAnsi="Arial" w:cs="Arial"/>
                <w:b/>
                <w:bCs/>
                <w:color w:val="FFFFFF"/>
                <w:sz w:val="18"/>
                <w:szCs w:val="18"/>
              </w:rPr>
              <w:t>Endpoint</w:t>
            </w:r>
          </w:p>
        </w:tc>
        <w:tc>
          <w:tcPr>
            <w:tcW w:w="5860" w:type="dxa"/>
            <w:tcBorders>
              <w:top w:val="single" w:sz="1" w:space="0" w:color="BFC9CA"/>
              <w:left w:val="single" w:sz="1" w:space="0" w:color="BFC9CA"/>
              <w:bottom w:val="single" w:sz="1" w:space="0" w:color="BFC9CA"/>
              <w:right w:val="single" w:sz="1" w:space="0" w:color="BFC9CA"/>
            </w:tcBorders>
            <w:shd w:val="clear" w:color="auto" w:fill="1F618D"/>
            <w:tcMar>
              <w:top w:w="80" w:type="dxa"/>
              <w:left w:w="120" w:type="dxa"/>
              <w:bottom w:w="80" w:type="dxa"/>
              <w:right w:w="120" w:type="dxa"/>
            </w:tcMar>
          </w:tcPr>
          <w:p w14:paraId="73F12C4F" w14:textId="77777777" w:rsidR="00FE2E06" w:rsidRDefault="00000000">
            <w:r>
              <w:rPr>
                <w:rFonts w:ascii="Arial" w:eastAsia="Arial" w:hAnsi="Arial" w:cs="Arial"/>
                <w:b/>
                <w:bCs/>
                <w:color w:val="FFFFFF"/>
                <w:sz w:val="18"/>
                <w:szCs w:val="18"/>
              </w:rPr>
              <w:t>Description</w:t>
            </w:r>
          </w:p>
        </w:tc>
      </w:tr>
      <w:tr w:rsidR="00FE2E06" w14:paraId="73F12C53" w14:textId="77777777">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51" w14:textId="77777777" w:rsidR="00FE2E06" w:rsidRDefault="00000000">
            <w:r>
              <w:rPr>
                <w:rFonts w:ascii="Arial" w:eastAsia="Arial" w:hAnsi="Arial" w:cs="Arial"/>
                <w:color w:val="1C2833"/>
                <w:sz w:val="18"/>
                <w:szCs w:val="18"/>
              </w:rPr>
              <w:t>POST /api/auth/register</w:t>
            </w:r>
          </w:p>
        </w:tc>
        <w:tc>
          <w:tcPr>
            <w:tcW w:w="58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52" w14:textId="77777777" w:rsidR="00FE2E06" w:rsidRDefault="00000000">
            <w:r>
              <w:rPr>
                <w:rFonts w:ascii="Arial" w:eastAsia="Arial" w:hAnsi="Arial" w:cs="Arial"/>
                <w:color w:val="1C2833"/>
                <w:sz w:val="18"/>
                <w:szCs w:val="18"/>
              </w:rPr>
              <w:t>Register new user. Body: { name, email, password }. Returns JWT token.</w:t>
            </w:r>
          </w:p>
        </w:tc>
      </w:tr>
      <w:tr w:rsidR="00FE2E06" w14:paraId="73F12C56" w14:textId="77777777">
        <w:tc>
          <w:tcPr>
            <w:tcW w:w="3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54" w14:textId="77777777" w:rsidR="00FE2E06" w:rsidRDefault="00000000">
            <w:r>
              <w:rPr>
                <w:rFonts w:ascii="Arial" w:eastAsia="Arial" w:hAnsi="Arial" w:cs="Arial"/>
                <w:color w:val="1C2833"/>
                <w:sz w:val="18"/>
                <w:szCs w:val="18"/>
              </w:rPr>
              <w:t>POST /api/auth/login</w:t>
            </w:r>
          </w:p>
        </w:tc>
        <w:tc>
          <w:tcPr>
            <w:tcW w:w="58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55" w14:textId="77777777" w:rsidR="00FE2E06" w:rsidRDefault="00000000">
            <w:r>
              <w:rPr>
                <w:rFonts w:ascii="Arial" w:eastAsia="Arial" w:hAnsi="Arial" w:cs="Arial"/>
                <w:color w:val="1C2833"/>
                <w:sz w:val="18"/>
                <w:szCs w:val="18"/>
              </w:rPr>
              <w:t>Login existing user. Body: { email, password }. Returns JWT token.</w:t>
            </w:r>
          </w:p>
        </w:tc>
      </w:tr>
    </w:tbl>
    <w:p w14:paraId="73F12C57" w14:textId="77777777" w:rsidR="00FE2E06" w:rsidRDefault="00FE2E06">
      <w:pPr>
        <w:spacing w:after="120"/>
      </w:pPr>
    </w:p>
    <w:p w14:paraId="73F12C58" w14:textId="77777777" w:rsidR="00FE2E06" w:rsidRDefault="00000000">
      <w:pPr>
        <w:pStyle w:val="Heading2"/>
        <w:spacing w:before="240" w:after="80"/>
      </w:pPr>
      <w:r>
        <w:rPr>
          <w:rFonts w:ascii="Arial" w:eastAsia="Arial" w:hAnsi="Arial" w:cs="Arial"/>
          <w:b/>
          <w:bCs/>
          <w:color w:val="1C2833"/>
        </w:rPr>
        <w:t>Expense APIs (Protected — requires JWT)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E2E06" w14:paraId="73F12C5B" w14:textId="77777777">
        <w:tc>
          <w:tcPr>
            <w:tcW w:w="3500" w:type="dxa"/>
            <w:tcBorders>
              <w:top w:val="single" w:sz="1" w:space="0" w:color="BFC9CA"/>
              <w:left w:val="single" w:sz="1" w:space="0" w:color="BFC9CA"/>
              <w:bottom w:val="single" w:sz="1" w:space="0" w:color="BFC9CA"/>
              <w:right w:val="single" w:sz="1" w:space="0" w:color="BFC9CA"/>
            </w:tcBorders>
            <w:shd w:val="clear" w:color="auto" w:fill="1F618D"/>
            <w:tcMar>
              <w:top w:w="80" w:type="dxa"/>
              <w:left w:w="120" w:type="dxa"/>
              <w:bottom w:w="80" w:type="dxa"/>
              <w:right w:w="120" w:type="dxa"/>
            </w:tcMar>
          </w:tcPr>
          <w:p w14:paraId="73F12C59" w14:textId="77777777" w:rsidR="00FE2E06" w:rsidRDefault="00000000">
            <w:r>
              <w:rPr>
                <w:rFonts w:ascii="Arial" w:eastAsia="Arial" w:hAnsi="Arial" w:cs="Arial"/>
                <w:b/>
                <w:bCs/>
                <w:color w:val="FFFFFF"/>
                <w:sz w:val="18"/>
                <w:szCs w:val="18"/>
              </w:rPr>
              <w:t>Endpoint</w:t>
            </w:r>
          </w:p>
        </w:tc>
        <w:tc>
          <w:tcPr>
            <w:tcW w:w="5860" w:type="dxa"/>
            <w:tcBorders>
              <w:top w:val="single" w:sz="1" w:space="0" w:color="BFC9CA"/>
              <w:left w:val="single" w:sz="1" w:space="0" w:color="BFC9CA"/>
              <w:bottom w:val="single" w:sz="1" w:space="0" w:color="BFC9CA"/>
              <w:right w:val="single" w:sz="1" w:space="0" w:color="BFC9CA"/>
            </w:tcBorders>
            <w:shd w:val="clear" w:color="auto" w:fill="1F618D"/>
            <w:tcMar>
              <w:top w:w="80" w:type="dxa"/>
              <w:left w:w="120" w:type="dxa"/>
              <w:bottom w:w="80" w:type="dxa"/>
              <w:right w:w="120" w:type="dxa"/>
            </w:tcMar>
          </w:tcPr>
          <w:p w14:paraId="73F12C5A" w14:textId="77777777" w:rsidR="00FE2E06" w:rsidRDefault="00000000">
            <w:r>
              <w:rPr>
                <w:rFonts w:ascii="Arial" w:eastAsia="Arial" w:hAnsi="Arial" w:cs="Arial"/>
                <w:b/>
                <w:bCs/>
                <w:color w:val="FFFFFF"/>
                <w:sz w:val="18"/>
                <w:szCs w:val="18"/>
              </w:rPr>
              <w:t>Description</w:t>
            </w:r>
          </w:p>
        </w:tc>
      </w:tr>
      <w:tr w:rsidR="00FE2E06" w14:paraId="73F12C5E" w14:textId="77777777">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5C" w14:textId="77777777" w:rsidR="00FE2E06" w:rsidRDefault="00000000">
            <w:r>
              <w:rPr>
                <w:rFonts w:ascii="Arial" w:eastAsia="Arial" w:hAnsi="Arial" w:cs="Arial"/>
                <w:color w:val="1C2833"/>
                <w:sz w:val="18"/>
                <w:szCs w:val="18"/>
              </w:rPr>
              <w:t>POST /api/expenses</w:t>
            </w:r>
          </w:p>
        </w:tc>
        <w:tc>
          <w:tcPr>
            <w:tcW w:w="58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5D" w14:textId="77777777" w:rsidR="00FE2E06" w:rsidRDefault="00000000">
            <w:r>
              <w:rPr>
                <w:rFonts w:ascii="Arial" w:eastAsia="Arial" w:hAnsi="Arial" w:cs="Arial"/>
                <w:color w:val="1C2833"/>
                <w:sz w:val="18"/>
                <w:szCs w:val="18"/>
              </w:rPr>
              <w:t>Add new expense. Body: { title, amount, category, date }.</w:t>
            </w:r>
          </w:p>
        </w:tc>
      </w:tr>
      <w:tr w:rsidR="00FE2E06" w14:paraId="73F12C61" w14:textId="77777777">
        <w:tc>
          <w:tcPr>
            <w:tcW w:w="3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5F" w14:textId="77777777" w:rsidR="00FE2E06" w:rsidRDefault="00000000">
            <w:r>
              <w:rPr>
                <w:rFonts w:ascii="Arial" w:eastAsia="Arial" w:hAnsi="Arial" w:cs="Arial"/>
                <w:color w:val="1C2833"/>
                <w:sz w:val="18"/>
                <w:szCs w:val="18"/>
              </w:rPr>
              <w:t>GET /api/expenses</w:t>
            </w:r>
          </w:p>
        </w:tc>
        <w:tc>
          <w:tcPr>
            <w:tcW w:w="58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60" w14:textId="77777777" w:rsidR="00FE2E06" w:rsidRDefault="00000000">
            <w:r>
              <w:rPr>
                <w:rFonts w:ascii="Arial" w:eastAsia="Arial" w:hAnsi="Arial" w:cs="Arial"/>
                <w:color w:val="1C2833"/>
                <w:sz w:val="18"/>
                <w:szCs w:val="18"/>
              </w:rPr>
              <w:t>Fetch all expenses for the logged-in user.</w:t>
            </w:r>
          </w:p>
        </w:tc>
      </w:tr>
      <w:tr w:rsidR="00FE2E06" w14:paraId="73F12C64" w14:textId="77777777">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62" w14:textId="77777777" w:rsidR="00FE2E06" w:rsidRDefault="00000000">
            <w:r>
              <w:rPr>
                <w:rFonts w:ascii="Arial" w:eastAsia="Arial" w:hAnsi="Arial" w:cs="Arial"/>
                <w:color w:val="1C2833"/>
                <w:sz w:val="18"/>
                <w:szCs w:val="18"/>
              </w:rPr>
              <w:t>DELETE /api/expenses/:id</w:t>
            </w:r>
          </w:p>
        </w:tc>
        <w:tc>
          <w:tcPr>
            <w:tcW w:w="58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63" w14:textId="77777777" w:rsidR="00FE2E06" w:rsidRDefault="00000000">
            <w:r>
              <w:rPr>
                <w:rFonts w:ascii="Arial" w:eastAsia="Arial" w:hAnsi="Arial" w:cs="Arial"/>
                <w:color w:val="1C2833"/>
                <w:sz w:val="18"/>
                <w:szCs w:val="18"/>
              </w:rPr>
              <w:t>Delete expense by its MongoDB _id.</w:t>
            </w:r>
          </w:p>
        </w:tc>
      </w:tr>
    </w:tbl>
    <w:p w14:paraId="73F12C65" w14:textId="77777777" w:rsidR="00FE2E06" w:rsidRDefault="00FE2E06">
      <w:pPr>
        <w:spacing w:after="120"/>
      </w:pPr>
    </w:p>
    <w:p w14:paraId="73F12C66" w14:textId="77777777" w:rsidR="00FE2E06" w:rsidRDefault="00000000">
      <w:pPr>
        <w:pStyle w:val="Heading2"/>
        <w:spacing w:before="240" w:after="80"/>
      </w:pPr>
      <w:r>
        <w:rPr>
          <w:rFonts w:ascii="Arial" w:eastAsia="Arial" w:hAnsi="Arial" w:cs="Arial"/>
          <w:b/>
          <w:bCs/>
          <w:color w:val="1C2833"/>
        </w:rPr>
        <w:t>How JWT Protection Works</w:t>
      </w:r>
    </w:p>
    <w:p w14:paraId="73F12C67" w14:textId="77777777" w:rsidR="00FE2E06" w:rsidRDefault="00000000">
      <w:pPr>
        <w:shd w:val="clear" w:color="auto" w:fill="F2F3F4"/>
        <w:ind w:left="360"/>
      </w:pPr>
      <w:r>
        <w:rPr>
          <w:rFonts w:ascii="Courier New" w:eastAsia="Courier New" w:hAnsi="Courier New" w:cs="Courier New"/>
          <w:color w:val="2E4053"/>
          <w:sz w:val="18"/>
          <w:szCs w:val="18"/>
        </w:rPr>
        <w:t xml:space="preserve">  Client Request: GET /api/expenses</w:t>
      </w:r>
    </w:p>
    <w:p w14:paraId="73F12C68" w14:textId="77777777" w:rsidR="00FE2E06" w:rsidRDefault="00000000">
      <w:pPr>
        <w:shd w:val="clear" w:color="auto" w:fill="F2F3F4"/>
        <w:ind w:left="360"/>
      </w:pPr>
      <w:r>
        <w:rPr>
          <w:rFonts w:ascii="Courier New" w:eastAsia="Courier New" w:hAnsi="Courier New" w:cs="Courier New"/>
          <w:color w:val="2E4053"/>
          <w:sz w:val="18"/>
          <w:szCs w:val="18"/>
        </w:rPr>
        <w:t xml:space="preserve">  Headers: { Authorization: 'Bearer &lt;token&gt;' }</w:t>
      </w:r>
    </w:p>
    <w:p w14:paraId="73F12C69" w14:textId="77777777" w:rsidR="00FE2E06" w:rsidRDefault="00000000">
      <w:pPr>
        <w:shd w:val="clear" w:color="auto" w:fill="F2F3F4"/>
        <w:ind w:left="360"/>
      </w:pPr>
      <w:r>
        <w:rPr>
          <w:rFonts w:ascii="Courier New" w:eastAsia="Courier New" w:hAnsi="Courier New" w:cs="Courier New"/>
          <w:color w:val="2E4053"/>
          <w:sz w:val="18"/>
          <w:szCs w:val="18"/>
        </w:rPr>
        <w:t xml:space="preserve">                    ↓</w:t>
      </w:r>
    </w:p>
    <w:p w14:paraId="73F12C6A" w14:textId="77777777" w:rsidR="00FE2E06" w:rsidRDefault="00000000">
      <w:pPr>
        <w:shd w:val="clear" w:color="auto" w:fill="F2F3F4"/>
        <w:ind w:left="360"/>
      </w:pPr>
      <w:r>
        <w:rPr>
          <w:rFonts w:ascii="Courier New" w:eastAsia="Courier New" w:hAnsi="Courier New" w:cs="Courier New"/>
          <w:color w:val="2E4053"/>
          <w:sz w:val="18"/>
          <w:szCs w:val="18"/>
        </w:rPr>
        <w:t xml:space="preserve">  Middleware: verifyToken()</w:t>
      </w:r>
    </w:p>
    <w:p w14:paraId="73F12C6B" w14:textId="77777777" w:rsidR="00FE2E06" w:rsidRDefault="00000000">
      <w:pPr>
        <w:shd w:val="clear" w:color="auto" w:fill="F2F3F4"/>
        <w:ind w:left="360"/>
      </w:pPr>
      <w:r>
        <w:rPr>
          <w:rFonts w:ascii="Courier New" w:eastAsia="Courier New" w:hAnsi="Courier New" w:cs="Courier New"/>
          <w:color w:val="2E4053"/>
          <w:sz w:val="18"/>
          <w:szCs w:val="18"/>
        </w:rPr>
        <w:t xml:space="preserve">  → Token valid?  → Yes → Extract userId → Query DB</w:t>
      </w:r>
    </w:p>
    <w:p w14:paraId="73F12C6C" w14:textId="77777777" w:rsidR="00FE2E06" w:rsidRDefault="00000000">
      <w:pPr>
        <w:shd w:val="clear" w:color="auto" w:fill="F2F3F4"/>
        <w:ind w:left="360"/>
      </w:pPr>
      <w:r>
        <w:rPr>
          <w:rFonts w:ascii="Courier New" w:eastAsia="Courier New" w:hAnsi="Courier New" w:cs="Courier New"/>
          <w:color w:val="2E4053"/>
          <w:sz w:val="18"/>
          <w:szCs w:val="18"/>
        </w:rPr>
        <w:t xml:space="preserve">  → Token invalid? → 401 Unauthorized</w:t>
      </w:r>
    </w:p>
    <w:p w14:paraId="73F12C6D" w14:textId="77777777" w:rsidR="00FE2E06" w:rsidRDefault="00000000">
      <w:r>
        <w:br/>
      </w:r>
    </w:p>
    <w:p w14:paraId="73F12C6E" w14:textId="77777777" w:rsidR="00FE2E06" w:rsidRDefault="00000000">
      <w:pPr>
        <w:pStyle w:val="Heading1"/>
        <w:pBdr>
          <w:bottom w:val="single" w:sz="10" w:space="2" w:color="1F618D"/>
        </w:pBdr>
        <w:spacing w:before="320" w:after="120"/>
      </w:pPr>
      <w:r>
        <w:rPr>
          <w:rFonts w:ascii="Arial" w:eastAsia="Arial" w:hAnsi="Arial" w:cs="Arial"/>
          <w:b/>
          <w:bCs/>
          <w:color w:val="1F618D"/>
        </w:rPr>
        <w:t>7. Security Features</w:t>
      </w:r>
    </w:p>
    <w:p w14:paraId="73F12C6F" w14:textId="77777777" w:rsidR="00FE2E06" w:rsidRDefault="00000000">
      <w:pPr>
        <w:pStyle w:val="Heading2"/>
        <w:spacing w:before="240" w:after="80"/>
      </w:pPr>
      <w:r>
        <w:rPr>
          <w:rFonts w:ascii="Arial" w:eastAsia="Arial" w:hAnsi="Arial" w:cs="Arial"/>
          <w:b/>
          <w:bCs/>
          <w:color w:val="1C2833"/>
        </w:rPr>
        <w:t>Password Security — bcrypt.js</w:t>
      </w:r>
    </w:p>
    <w:p w14:paraId="73F12C70" w14:textId="77777777" w:rsidR="00FE2E06" w:rsidRDefault="00000000">
      <w:pPr>
        <w:pStyle w:val="ListParagraph"/>
        <w:numPr>
          <w:ilvl w:val="0"/>
          <w:numId w:val="2"/>
        </w:numPr>
        <w:spacing w:after="60"/>
      </w:pPr>
      <w:r>
        <w:rPr>
          <w:rFonts w:ascii="Arial" w:eastAsia="Arial" w:hAnsi="Arial" w:cs="Arial"/>
          <w:color w:val="1C2833"/>
        </w:rPr>
        <w:t>Passwords are never stored in plain text in the database.</w:t>
      </w:r>
    </w:p>
    <w:p w14:paraId="73F12C71" w14:textId="77777777" w:rsidR="00FE2E06" w:rsidRDefault="00000000">
      <w:pPr>
        <w:pStyle w:val="ListParagraph"/>
        <w:numPr>
          <w:ilvl w:val="0"/>
          <w:numId w:val="2"/>
        </w:numPr>
        <w:spacing w:after="60"/>
      </w:pPr>
      <w:r>
        <w:rPr>
          <w:rFonts w:ascii="Arial" w:eastAsia="Arial" w:hAnsi="Arial" w:cs="Arial"/>
          <w:color w:val="1C2833"/>
        </w:rPr>
        <w:lastRenderedPageBreak/>
        <w:t>bcrypt applies a one-way hash with salt rounds, making brute-force attacks computationally expensive.</w:t>
      </w:r>
    </w:p>
    <w:p w14:paraId="73F12C72" w14:textId="77777777" w:rsidR="00FE2E06" w:rsidRDefault="00000000">
      <w:pPr>
        <w:pStyle w:val="ListParagraph"/>
        <w:numPr>
          <w:ilvl w:val="0"/>
          <w:numId w:val="2"/>
        </w:numPr>
        <w:spacing w:after="60"/>
      </w:pPr>
      <w:r>
        <w:rPr>
          <w:rFonts w:ascii="Arial" w:eastAsia="Arial" w:hAnsi="Arial" w:cs="Arial"/>
          <w:color w:val="1C2833"/>
        </w:rPr>
        <w:t>Even if the database is leaked, passwords cannot be reversed.</w:t>
      </w:r>
    </w:p>
    <w:p w14:paraId="73F12C73" w14:textId="77777777" w:rsidR="00FE2E06" w:rsidRDefault="00FE2E06">
      <w:pPr>
        <w:spacing w:after="80"/>
      </w:pPr>
    </w:p>
    <w:p w14:paraId="73F12C74" w14:textId="77777777" w:rsidR="00FE2E06" w:rsidRDefault="00000000">
      <w:pPr>
        <w:pStyle w:val="Heading2"/>
        <w:spacing w:before="240" w:after="80"/>
      </w:pPr>
      <w:r>
        <w:rPr>
          <w:rFonts w:ascii="Arial" w:eastAsia="Arial" w:hAnsi="Arial" w:cs="Arial"/>
          <w:b/>
          <w:bCs/>
          <w:color w:val="1C2833"/>
        </w:rPr>
        <w:t>JWT Authentication</w:t>
      </w:r>
    </w:p>
    <w:p w14:paraId="73F12C75" w14:textId="77777777" w:rsidR="00FE2E06" w:rsidRDefault="00000000">
      <w:pPr>
        <w:pStyle w:val="ListParagraph"/>
        <w:numPr>
          <w:ilvl w:val="0"/>
          <w:numId w:val="2"/>
        </w:numPr>
        <w:spacing w:after="60"/>
      </w:pPr>
      <w:r>
        <w:rPr>
          <w:rFonts w:ascii="Arial" w:eastAsia="Arial" w:hAnsi="Arial" w:cs="Arial"/>
          <w:color w:val="1C2833"/>
        </w:rPr>
        <w:t>After login, the server generates a signed JWT token containing the user's ID.</w:t>
      </w:r>
    </w:p>
    <w:p w14:paraId="73F12C76" w14:textId="77777777" w:rsidR="00FE2E06" w:rsidRDefault="00000000">
      <w:pPr>
        <w:pStyle w:val="ListParagraph"/>
        <w:numPr>
          <w:ilvl w:val="0"/>
          <w:numId w:val="2"/>
        </w:numPr>
        <w:spacing w:after="60"/>
      </w:pPr>
      <w:r>
        <w:rPr>
          <w:rFonts w:ascii="Arial" w:eastAsia="Arial" w:hAnsi="Arial" w:cs="Arial"/>
          <w:color w:val="1C2833"/>
        </w:rPr>
        <w:t>The token is stored on the client side and sent with every API request.</w:t>
      </w:r>
    </w:p>
    <w:p w14:paraId="73F12C77" w14:textId="77777777" w:rsidR="00FE2E06" w:rsidRDefault="00000000">
      <w:pPr>
        <w:pStyle w:val="ListParagraph"/>
        <w:numPr>
          <w:ilvl w:val="0"/>
          <w:numId w:val="2"/>
        </w:numPr>
        <w:spacing w:after="60"/>
      </w:pPr>
      <w:r>
        <w:rPr>
          <w:rFonts w:ascii="Arial" w:eastAsia="Arial" w:hAnsi="Arial" w:cs="Arial"/>
          <w:color w:val="1C2833"/>
        </w:rPr>
        <w:t>The server verifies the token signature on each protected route.</w:t>
      </w:r>
    </w:p>
    <w:p w14:paraId="73F12C78" w14:textId="77777777" w:rsidR="00FE2E06" w:rsidRDefault="00000000">
      <w:pPr>
        <w:pStyle w:val="ListParagraph"/>
        <w:numPr>
          <w:ilvl w:val="0"/>
          <w:numId w:val="2"/>
        </w:numPr>
        <w:spacing w:after="60"/>
      </w:pPr>
      <w:r>
        <w:rPr>
          <w:rFonts w:ascii="Arial" w:eastAsia="Arial" w:hAnsi="Arial" w:cs="Arial"/>
          <w:color w:val="1C2833"/>
        </w:rPr>
        <w:t>Tokens expire after a set time, reducing risk if stolen.</w:t>
      </w:r>
    </w:p>
    <w:p w14:paraId="73F12C79" w14:textId="77777777" w:rsidR="00FE2E06" w:rsidRDefault="00FE2E06">
      <w:pPr>
        <w:spacing w:after="80"/>
      </w:pPr>
    </w:p>
    <w:p w14:paraId="73F12C7A" w14:textId="77777777" w:rsidR="00FE2E06" w:rsidRDefault="00000000">
      <w:pPr>
        <w:pStyle w:val="Heading2"/>
        <w:spacing w:before="240" w:after="80"/>
      </w:pPr>
      <w:r>
        <w:rPr>
          <w:rFonts w:ascii="Arial" w:eastAsia="Arial" w:hAnsi="Arial" w:cs="Arial"/>
          <w:b/>
          <w:bCs/>
          <w:color w:val="1C2833"/>
        </w:rPr>
        <w:t>Data Isolation</w:t>
      </w:r>
    </w:p>
    <w:p w14:paraId="73F12C7B" w14:textId="77777777" w:rsidR="00FE2E06" w:rsidRDefault="00000000">
      <w:pPr>
        <w:pStyle w:val="ListParagraph"/>
        <w:numPr>
          <w:ilvl w:val="0"/>
          <w:numId w:val="2"/>
        </w:numPr>
        <w:spacing w:after="60"/>
      </w:pPr>
      <w:r>
        <w:rPr>
          <w:rFonts w:ascii="Arial" w:eastAsia="Arial" w:hAnsi="Arial" w:cs="Arial"/>
          <w:color w:val="1C2833"/>
        </w:rPr>
        <w:t>Every expense query filters by the logged-in user's ID from the JWT.</w:t>
      </w:r>
    </w:p>
    <w:p w14:paraId="73F12C7C" w14:textId="77777777" w:rsidR="00FE2E06" w:rsidRDefault="00000000">
      <w:pPr>
        <w:pStyle w:val="ListParagraph"/>
        <w:numPr>
          <w:ilvl w:val="0"/>
          <w:numId w:val="2"/>
        </w:numPr>
        <w:spacing w:after="60"/>
      </w:pPr>
      <w:r>
        <w:rPr>
          <w:rFonts w:ascii="Arial" w:eastAsia="Arial" w:hAnsi="Arial" w:cs="Arial"/>
          <w:color w:val="1C2833"/>
        </w:rPr>
        <w:t>Users can only read and delete their own expenses — never another user's data.</w:t>
      </w:r>
    </w:p>
    <w:p w14:paraId="73F12C7D" w14:textId="77777777" w:rsidR="00FE2E06" w:rsidRDefault="00000000">
      <w:r>
        <w:br/>
      </w:r>
    </w:p>
    <w:p w14:paraId="73F12C7E" w14:textId="77777777" w:rsidR="00FE2E06" w:rsidRDefault="00000000">
      <w:pPr>
        <w:pStyle w:val="Heading1"/>
        <w:pBdr>
          <w:bottom w:val="single" w:sz="10" w:space="2" w:color="1F618D"/>
        </w:pBdr>
        <w:spacing w:before="320" w:after="120"/>
      </w:pPr>
      <w:r>
        <w:rPr>
          <w:rFonts w:ascii="Arial" w:eastAsia="Arial" w:hAnsi="Arial" w:cs="Arial"/>
          <w:b/>
          <w:bCs/>
          <w:color w:val="1F618D"/>
        </w:rPr>
        <w:t>8. Viva / Interview Quick Reference</w:t>
      </w:r>
    </w:p>
    <w:p w14:paraId="73F12C7F" w14:textId="77777777" w:rsidR="00FE2E06" w:rsidRDefault="00000000">
      <w:pPr>
        <w:pStyle w:val="Heading2"/>
        <w:spacing w:before="240" w:after="80"/>
      </w:pPr>
      <w:r>
        <w:rPr>
          <w:rFonts w:ascii="Arial" w:eastAsia="Arial" w:hAnsi="Arial" w:cs="Arial"/>
          <w:b/>
          <w:bCs/>
          <w:color w:val="1C2833"/>
        </w:rPr>
        <w:t>One-Line Project Description</w:t>
      </w:r>
    </w:p>
    <w:p w14:paraId="73F12C80" w14:textId="77777777" w:rsidR="00FE2E06" w:rsidRDefault="00000000">
      <w:pPr>
        <w:shd w:val="clear" w:color="auto" w:fill="D6EAF8"/>
        <w:spacing w:after="120"/>
        <w:ind w:left="360" w:right="360"/>
      </w:pPr>
      <w:r>
        <w:rPr>
          <w:rFonts w:ascii="Arial" w:eastAsia="Arial" w:hAnsi="Arial" w:cs="Arial"/>
          <w:i/>
          <w:iCs/>
          <w:color w:val="1C2833"/>
        </w:rPr>
        <w:t>"SpendWise is a MERN-stack personal finance management application that allows users to securely track expenses, set monthly budgets, visualize spending patterns through interactive charts, and receive intelligent financial insights to build better money habits."</w:t>
      </w:r>
    </w:p>
    <w:p w14:paraId="73F12C81" w14:textId="77777777" w:rsidR="00FE2E06" w:rsidRDefault="00FE2E06">
      <w:pPr>
        <w:spacing w:after="100"/>
      </w:pPr>
    </w:p>
    <w:p w14:paraId="73F12C82" w14:textId="77777777" w:rsidR="00FE2E06" w:rsidRDefault="00000000">
      <w:pPr>
        <w:pStyle w:val="Heading2"/>
        <w:spacing w:before="240" w:after="80"/>
      </w:pPr>
      <w:r>
        <w:rPr>
          <w:rFonts w:ascii="Arial" w:eastAsia="Arial" w:hAnsi="Arial" w:cs="Arial"/>
          <w:b/>
          <w:bCs/>
          <w:color w:val="1C2833"/>
        </w:rPr>
        <w:t>Likely Viva Questions &amp;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E2E06" w14:paraId="73F12C85" w14:textId="77777777">
        <w:tc>
          <w:tcPr>
            <w:tcW w:w="3200" w:type="dxa"/>
            <w:tcBorders>
              <w:top w:val="single" w:sz="1" w:space="0" w:color="BFC9CA"/>
              <w:left w:val="single" w:sz="1" w:space="0" w:color="BFC9CA"/>
              <w:bottom w:val="single" w:sz="1" w:space="0" w:color="BFC9CA"/>
              <w:right w:val="single" w:sz="1" w:space="0" w:color="BFC9CA"/>
            </w:tcBorders>
            <w:shd w:val="clear" w:color="auto" w:fill="1F618D"/>
            <w:tcMar>
              <w:top w:w="80" w:type="dxa"/>
              <w:left w:w="120" w:type="dxa"/>
              <w:bottom w:w="80" w:type="dxa"/>
              <w:right w:w="120" w:type="dxa"/>
            </w:tcMar>
          </w:tcPr>
          <w:p w14:paraId="73F12C83" w14:textId="77777777" w:rsidR="00FE2E06" w:rsidRDefault="00000000">
            <w:r>
              <w:rPr>
                <w:rFonts w:ascii="Arial" w:eastAsia="Arial" w:hAnsi="Arial" w:cs="Arial"/>
                <w:b/>
                <w:bCs/>
                <w:color w:val="FFFFFF"/>
                <w:sz w:val="18"/>
                <w:szCs w:val="18"/>
              </w:rPr>
              <w:t>Question</w:t>
            </w:r>
          </w:p>
        </w:tc>
        <w:tc>
          <w:tcPr>
            <w:tcW w:w="6160" w:type="dxa"/>
            <w:tcBorders>
              <w:top w:val="single" w:sz="1" w:space="0" w:color="BFC9CA"/>
              <w:left w:val="single" w:sz="1" w:space="0" w:color="BFC9CA"/>
              <w:bottom w:val="single" w:sz="1" w:space="0" w:color="BFC9CA"/>
              <w:right w:val="single" w:sz="1" w:space="0" w:color="BFC9CA"/>
            </w:tcBorders>
            <w:shd w:val="clear" w:color="auto" w:fill="1F618D"/>
            <w:tcMar>
              <w:top w:w="80" w:type="dxa"/>
              <w:left w:w="120" w:type="dxa"/>
              <w:bottom w:w="80" w:type="dxa"/>
              <w:right w:w="120" w:type="dxa"/>
            </w:tcMar>
          </w:tcPr>
          <w:p w14:paraId="73F12C84" w14:textId="77777777" w:rsidR="00FE2E06" w:rsidRDefault="00000000">
            <w:r>
              <w:rPr>
                <w:rFonts w:ascii="Arial" w:eastAsia="Arial" w:hAnsi="Arial" w:cs="Arial"/>
                <w:b/>
                <w:bCs/>
                <w:color w:val="FFFFFF"/>
                <w:sz w:val="18"/>
                <w:szCs w:val="18"/>
              </w:rPr>
              <w:t>Answer</w:t>
            </w:r>
          </w:p>
        </w:tc>
      </w:tr>
      <w:tr w:rsidR="00FE2E06" w14:paraId="73F12C88" w14:textId="77777777">
        <w:tc>
          <w:tcPr>
            <w:tcW w:w="3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86" w14:textId="77777777" w:rsidR="00FE2E06" w:rsidRDefault="00000000">
            <w:r>
              <w:rPr>
                <w:rFonts w:ascii="Arial" w:eastAsia="Arial" w:hAnsi="Arial" w:cs="Arial"/>
                <w:color w:val="1C2833"/>
                <w:sz w:val="18"/>
                <w:szCs w:val="18"/>
              </w:rPr>
              <w:t>What problem does SpendWise solve?</w:t>
            </w:r>
          </w:p>
        </w:tc>
        <w:tc>
          <w:tcPr>
            <w:tcW w:w="61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87" w14:textId="77777777" w:rsidR="00FE2E06" w:rsidRDefault="00000000">
            <w:r>
              <w:rPr>
                <w:rFonts w:ascii="Arial" w:eastAsia="Arial" w:hAnsi="Arial" w:cs="Arial"/>
                <w:color w:val="1C2833"/>
                <w:sz w:val="18"/>
                <w:szCs w:val="18"/>
              </w:rPr>
              <w:t>Manual expense tracking is inefficient. SpendWise provides real-time, visual, AI-guided financial tracking in one web app.</w:t>
            </w:r>
          </w:p>
        </w:tc>
      </w:tr>
      <w:tr w:rsidR="00FE2E06" w14:paraId="73F12C8B" w14:textId="77777777">
        <w:tc>
          <w:tcPr>
            <w:tcW w:w="3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89" w14:textId="77777777" w:rsidR="00FE2E06" w:rsidRDefault="00000000">
            <w:r>
              <w:rPr>
                <w:rFonts w:ascii="Arial" w:eastAsia="Arial" w:hAnsi="Arial" w:cs="Arial"/>
                <w:color w:val="1C2833"/>
                <w:sz w:val="18"/>
                <w:szCs w:val="18"/>
              </w:rPr>
              <w:t>Why MERN stack?</w:t>
            </w:r>
          </w:p>
        </w:tc>
        <w:tc>
          <w:tcPr>
            <w:tcW w:w="61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8A" w14:textId="77777777" w:rsidR="00FE2E06" w:rsidRDefault="00000000">
            <w:r>
              <w:rPr>
                <w:rFonts w:ascii="Arial" w:eastAsia="Arial" w:hAnsi="Arial" w:cs="Arial"/>
                <w:color w:val="1C2833"/>
                <w:sz w:val="18"/>
                <w:szCs w:val="18"/>
              </w:rPr>
              <w:t>Full JavaScript stack — same language frontend to backend. MongoDB is flexible for evolving data, React gives a dynamic SPA experience.</w:t>
            </w:r>
          </w:p>
        </w:tc>
      </w:tr>
      <w:tr w:rsidR="00FE2E06" w14:paraId="73F12C8E" w14:textId="77777777">
        <w:tc>
          <w:tcPr>
            <w:tcW w:w="3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8C" w14:textId="77777777" w:rsidR="00FE2E06" w:rsidRDefault="00000000">
            <w:r>
              <w:rPr>
                <w:rFonts w:ascii="Arial" w:eastAsia="Arial" w:hAnsi="Arial" w:cs="Arial"/>
                <w:color w:val="1C2833"/>
                <w:sz w:val="18"/>
                <w:szCs w:val="18"/>
              </w:rPr>
              <w:t>How is authentication handled?</w:t>
            </w:r>
          </w:p>
        </w:tc>
        <w:tc>
          <w:tcPr>
            <w:tcW w:w="61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8D" w14:textId="77777777" w:rsidR="00FE2E06" w:rsidRDefault="00000000">
            <w:r>
              <w:rPr>
                <w:rFonts w:ascii="Arial" w:eastAsia="Arial" w:hAnsi="Arial" w:cs="Arial"/>
                <w:color w:val="1C2833"/>
                <w:sz w:val="18"/>
                <w:szCs w:val="18"/>
              </w:rPr>
              <w:t>bcrypt hashes passwords before storing. On login, JWT token is generated and verified on every protected API request.</w:t>
            </w:r>
          </w:p>
        </w:tc>
      </w:tr>
      <w:tr w:rsidR="00FE2E06" w14:paraId="73F12C91" w14:textId="77777777">
        <w:tc>
          <w:tcPr>
            <w:tcW w:w="3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8F" w14:textId="77777777" w:rsidR="00FE2E06" w:rsidRDefault="00000000">
            <w:r>
              <w:rPr>
                <w:rFonts w:ascii="Arial" w:eastAsia="Arial" w:hAnsi="Arial" w:cs="Arial"/>
                <w:color w:val="1C2833"/>
                <w:sz w:val="18"/>
                <w:szCs w:val="18"/>
              </w:rPr>
              <w:t>What is JWT?</w:t>
            </w:r>
          </w:p>
        </w:tc>
        <w:tc>
          <w:tcPr>
            <w:tcW w:w="61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90" w14:textId="77777777" w:rsidR="00FE2E06" w:rsidRDefault="00000000">
            <w:r>
              <w:rPr>
                <w:rFonts w:ascii="Arial" w:eastAsia="Arial" w:hAnsi="Arial" w:cs="Arial"/>
                <w:color w:val="1C2833"/>
                <w:sz w:val="18"/>
                <w:szCs w:val="18"/>
              </w:rPr>
              <w:t>JSON Web Token — a signed token containing user identity. Sent with every request to prove the user is authenticated.</w:t>
            </w:r>
          </w:p>
        </w:tc>
      </w:tr>
      <w:tr w:rsidR="00FE2E06" w14:paraId="73F12C94" w14:textId="77777777">
        <w:tc>
          <w:tcPr>
            <w:tcW w:w="3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92" w14:textId="77777777" w:rsidR="00FE2E06" w:rsidRDefault="00000000">
            <w:r>
              <w:rPr>
                <w:rFonts w:ascii="Arial" w:eastAsia="Arial" w:hAnsi="Arial" w:cs="Arial"/>
                <w:color w:val="1C2833"/>
                <w:sz w:val="18"/>
                <w:szCs w:val="18"/>
              </w:rPr>
              <w:t>Why bcrypt for passwords?</w:t>
            </w:r>
          </w:p>
        </w:tc>
        <w:tc>
          <w:tcPr>
            <w:tcW w:w="61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93" w14:textId="77777777" w:rsidR="00FE2E06" w:rsidRDefault="00000000">
            <w:r>
              <w:rPr>
                <w:rFonts w:ascii="Arial" w:eastAsia="Arial" w:hAnsi="Arial" w:cs="Arial"/>
                <w:color w:val="1C2833"/>
                <w:sz w:val="18"/>
                <w:szCs w:val="18"/>
              </w:rPr>
              <w:t>bcrypt applies a one-way hash with salt. Even if DB is breached, passwords cannot be recovered.</w:t>
            </w:r>
          </w:p>
        </w:tc>
      </w:tr>
      <w:tr w:rsidR="00FE2E06" w14:paraId="73F12C97" w14:textId="77777777">
        <w:tc>
          <w:tcPr>
            <w:tcW w:w="3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95" w14:textId="77777777" w:rsidR="00FE2E06" w:rsidRDefault="00000000">
            <w:r>
              <w:rPr>
                <w:rFonts w:ascii="Arial" w:eastAsia="Arial" w:hAnsi="Arial" w:cs="Arial"/>
                <w:color w:val="1C2833"/>
                <w:sz w:val="18"/>
                <w:szCs w:val="18"/>
              </w:rPr>
              <w:t>How does the budget feature work?</w:t>
            </w:r>
          </w:p>
        </w:tc>
        <w:tc>
          <w:tcPr>
            <w:tcW w:w="61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96" w14:textId="77777777" w:rsidR="00FE2E06" w:rsidRDefault="00000000">
            <w:r>
              <w:rPr>
                <w:rFonts w:ascii="Arial" w:eastAsia="Arial" w:hAnsi="Arial" w:cs="Arial"/>
                <w:color w:val="1C2833"/>
                <w:sz w:val="18"/>
                <w:szCs w:val="18"/>
              </w:rPr>
              <w:t>User sets a budget. App calculates: Remaining = Budget − Total Expenses. Progress bar and alert trigger on overspend.</w:t>
            </w:r>
          </w:p>
        </w:tc>
      </w:tr>
      <w:tr w:rsidR="00FE2E06" w14:paraId="73F12C9A" w14:textId="77777777">
        <w:tc>
          <w:tcPr>
            <w:tcW w:w="3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98" w14:textId="77777777" w:rsidR="00FE2E06" w:rsidRDefault="00000000">
            <w:r>
              <w:rPr>
                <w:rFonts w:ascii="Arial" w:eastAsia="Arial" w:hAnsi="Arial" w:cs="Arial"/>
                <w:color w:val="1C2833"/>
                <w:sz w:val="18"/>
                <w:szCs w:val="18"/>
              </w:rPr>
              <w:t>What is the AI insights module?</w:t>
            </w:r>
          </w:p>
        </w:tc>
        <w:tc>
          <w:tcPr>
            <w:tcW w:w="61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99" w14:textId="77777777" w:rsidR="00FE2E06" w:rsidRDefault="00000000">
            <w:r>
              <w:rPr>
                <w:rFonts w:ascii="Arial" w:eastAsia="Arial" w:hAnsi="Arial" w:cs="Arial"/>
                <w:color w:val="1C2833"/>
                <w:sz w:val="18"/>
                <w:szCs w:val="18"/>
              </w:rPr>
              <w:t>Rule-based analysis — detects highest spending category, flags expense spikes, warns on budget overrun, and suggests reductions.</w:t>
            </w:r>
          </w:p>
        </w:tc>
      </w:tr>
      <w:tr w:rsidR="00FE2E06" w14:paraId="73F12C9D" w14:textId="77777777">
        <w:tc>
          <w:tcPr>
            <w:tcW w:w="3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9B" w14:textId="77777777" w:rsidR="00FE2E06" w:rsidRDefault="00000000">
            <w:r>
              <w:rPr>
                <w:rFonts w:ascii="Arial" w:eastAsia="Arial" w:hAnsi="Arial" w:cs="Arial"/>
                <w:color w:val="1C2833"/>
                <w:sz w:val="18"/>
                <w:szCs w:val="18"/>
              </w:rPr>
              <w:t>What is MongoDB?</w:t>
            </w:r>
          </w:p>
        </w:tc>
        <w:tc>
          <w:tcPr>
            <w:tcW w:w="61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9C" w14:textId="77777777" w:rsidR="00FE2E06" w:rsidRDefault="00000000">
            <w:r>
              <w:rPr>
                <w:rFonts w:ascii="Arial" w:eastAsia="Arial" w:hAnsi="Arial" w:cs="Arial"/>
                <w:color w:val="1C2833"/>
                <w:sz w:val="18"/>
                <w:szCs w:val="18"/>
              </w:rPr>
              <w:t>A NoSQL document database that stores data as JSON-like documents. Used here for User and Expense collections.</w:t>
            </w:r>
          </w:p>
        </w:tc>
      </w:tr>
      <w:tr w:rsidR="00FE2E06" w14:paraId="73F12CA0" w14:textId="77777777">
        <w:tc>
          <w:tcPr>
            <w:tcW w:w="3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9E" w14:textId="77777777" w:rsidR="00FE2E06" w:rsidRDefault="00000000">
            <w:r>
              <w:rPr>
                <w:rFonts w:ascii="Arial" w:eastAsia="Arial" w:hAnsi="Arial" w:cs="Arial"/>
                <w:color w:val="1C2833"/>
                <w:sz w:val="18"/>
                <w:szCs w:val="18"/>
              </w:rPr>
              <w:t>What is Recharts?</w:t>
            </w:r>
          </w:p>
        </w:tc>
        <w:tc>
          <w:tcPr>
            <w:tcW w:w="61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9F" w14:textId="77777777" w:rsidR="00FE2E06" w:rsidRDefault="00000000">
            <w:r>
              <w:rPr>
                <w:rFonts w:ascii="Arial" w:eastAsia="Arial" w:hAnsi="Arial" w:cs="Arial"/>
                <w:color w:val="1C2833"/>
                <w:sz w:val="18"/>
                <w:szCs w:val="18"/>
              </w:rPr>
              <w:t>A React charting library. Used to render the category-wise pie chart in the analytics module.</w:t>
            </w:r>
          </w:p>
        </w:tc>
      </w:tr>
      <w:tr w:rsidR="00FE2E06" w14:paraId="73F12CA3" w14:textId="77777777">
        <w:tc>
          <w:tcPr>
            <w:tcW w:w="3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A1" w14:textId="77777777" w:rsidR="00FE2E06" w:rsidRDefault="00000000">
            <w:r>
              <w:rPr>
                <w:rFonts w:ascii="Arial" w:eastAsia="Arial" w:hAnsi="Arial" w:cs="Arial"/>
                <w:color w:val="1C2833"/>
                <w:sz w:val="18"/>
                <w:szCs w:val="18"/>
              </w:rPr>
              <w:t>What future enhancements can you add?</w:t>
            </w:r>
          </w:p>
        </w:tc>
        <w:tc>
          <w:tcPr>
            <w:tcW w:w="61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A2" w14:textId="77777777" w:rsidR="00FE2E06" w:rsidRDefault="00000000">
            <w:r>
              <w:rPr>
                <w:rFonts w:ascii="Arial" w:eastAsia="Arial" w:hAnsi="Arial" w:cs="Arial"/>
                <w:color w:val="1C2833"/>
                <w:sz w:val="18"/>
                <w:szCs w:val="18"/>
              </w:rPr>
              <w:t>OCR receipt scanner, voice expense entry, ML-based expense prediction, PDF monthly reports, OpenAI-based financial advisor.</w:t>
            </w:r>
          </w:p>
        </w:tc>
      </w:tr>
    </w:tbl>
    <w:p w14:paraId="73F12CA4" w14:textId="77777777" w:rsidR="00FE2E06" w:rsidRDefault="00FE2E06">
      <w:pPr>
        <w:spacing w:after="160"/>
      </w:pPr>
    </w:p>
    <w:p w14:paraId="73F12CA5" w14:textId="77777777" w:rsidR="00FE2E06" w:rsidRDefault="00000000">
      <w:pPr>
        <w:pStyle w:val="Heading2"/>
        <w:spacing w:before="240" w:after="80"/>
      </w:pPr>
      <w:r>
        <w:rPr>
          <w:rFonts w:ascii="Arial" w:eastAsia="Arial" w:hAnsi="Arial" w:cs="Arial"/>
          <w:b/>
          <w:bCs/>
          <w:color w:val="1C2833"/>
        </w:rPr>
        <w:t>Key Technical Terms to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E2E06" w14:paraId="73F12CA8" w14:textId="77777777">
        <w:tc>
          <w:tcPr>
            <w:tcW w:w="2400" w:type="dxa"/>
            <w:tcBorders>
              <w:top w:val="single" w:sz="1" w:space="0" w:color="BFC9CA"/>
              <w:left w:val="single" w:sz="1" w:space="0" w:color="BFC9CA"/>
              <w:bottom w:val="single" w:sz="1" w:space="0" w:color="BFC9CA"/>
              <w:right w:val="single" w:sz="1" w:space="0" w:color="BFC9CA"/>
            </w:tcBorders>
            <w:shd w:val="clear" w:color="auto" w:fill="1F618D"/>
            <w:tcMar>
              <w:top w:w="80" w:type="dxa"/>
              <w:left w:w="120" w:type="dxa"/>
              <w:bottom w:w="80" w:type="dxa"/>
              <w:right w:w="120" w:type="dxa"/>
            </w:tcMar>
          </w:tcPr>
          <w:p w14:paraId="73F12CA6" w14:textId="77777777" w:rsidR="00FE2E06" w:rsidRDefault="00000000">
            <w:r>
              <w:rPr>
                <w:rFonts w:ascii="Arial" w:eastAsia="Arial" w:hAnsi="Arial" w:cs="Arial"/>
                <w:b/>
                <w:bCs/>
                <w:color w:val="FFFFFF"/>
                <w:sz w:val="18"/>
                <w:szCs w:val="18"/>
              </w:rPr>
              <w:t>Term</w:t>
            </w:r>
          </w:p>
        </w:tc>
        <w:tc>
          <w:tcPr>
            <w:tcW w:w="6960" w:type="dxa"/>
            <w:tcBorders>
              <w:top w:val="single" w:sz="1" w:space="0" w:color="BFC9CA"/>
              <w:left w:val="single" w:sz="1" w:space="0" w:color="BFC9CA"/>
              <w:bottom w:val="single" w:sz="1" w:space="0" w:color="BFC9CA"/>
              <w:right w:val="single" w:sz="1" w:space="0" w:color="BFC9CA"/>
            </w:tcBorders>
            <w:shd w:val="clear" w:color="auto" w:fill="1F618D"/>
            <w:tcMar>
              <w:top w:w="80" w:type="dxa"/>
              <w:left w:w="120" w:type="dxa"/>
              <w:bottom w:w="80" w:type="dxa"/>
              <w:right w:w="120" w:type="dxa"/>
            </w:tcMar>
          </w:tcPr>
          <w:p w14:paraId="73F12CA7" w14:textId="77777777" w:rsidR="00FE2E06" w:rsidRDefault="00000000">
            <w:r>
              <w:rPr>
                <w:rFonts w:ascii="Arial" w:eastAsia="Arial" w:hAnsi="Arial" w:cs="Arial"/>
                <w:b/>
                <w:bCs/>
                <w:color w:val="FFFFFF"/>
                <w:sz w:val="18"/>
                <w:szCs w:val="18"/>
              </w:rPr>
              <w:t>What It Means</w:t>
            </w:r>
          </w:p>
        </w:tc>
      </w:tr>
      <w:tr w:rsidR="00FE2E06" w14:paraId="73F12CAB" w14:textId="77777777">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A9" w14:textId="77777777" w:rsidR="00FE2E06" w:rsidRDefault="00000000">
            <w:r>
              <w:rPr>
                <w:rFonts w:ascii="Arial" w:eastAsia="Arial" w:hAnsi="Arial" w:cs="Arial"/>
                <w:color w:val="1C2833"/>
                <w:sz w:val="18"/>
                <w:szCs w:val="18"/>
              </w:rPr>
              <w:t>REST API</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AA" w14:textId="77777777" w:rsidR="00FE2E06" w:rsidRDefault="00000000">
            <w:r>
              <w:rPr>
                <w:rFonts w:ascii="Arial" w:eastAsia="Arial" w:hAnsi="Arial" w:cs="Arial"/>
                <w:color w:val="1C2833"/>
                <w:sz w:val="18"/>
                <w:szCs w:val="18"/>
              </w:rPr>
              <w:t>Stateless API using HTTP methods: GET (read), POST (create), DELETE (remove).</w:t>
            </w:r>
          </w:p>
        </w:tc>
      </w:tr>
      <w:tr w:rsidR="00FE2E06" w14:paraId="73F12CAE" w14:textId="77777777">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AC" w14:textId="77777777" w:rsidR="00FE2E06" w:rsidRDefault="00000000">
            <w:r>
              <w:rPr>
                <w:rFonts w:ascii="Arial" w:eastAsia="Arial" w:hAnsi="Arial" w:cs="Arial"/>
                <w:color w:val="1C2833"/>
                <w:sz w:val="18"/>
                <w:szCs w:val="18"/>
              </w:rPr>
              <w:t>CRUD</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AD" w14:textId="77777777" w:rsidR="00FE2E06" w:rsidRDefault="00000000">
            <w:r>
              <w:rPr>
                <w:rFonts w:ascii="Arial" w:eastAsia="Arial" w:hAnsi="Arial" w:cs="Arial"/>
                <w:color w:val="1C2833"/>
                <w:sz w:val="18"/>
                <w:szCs w:val="18"/>
              </w:rPr>
              <w:t>Create, Read, Update, Delete — the 4 basic database operations.</w:t>
            </w:r>
          </w:p>
        </w:tc>
      </w:tr>
      <w:tr w:rsidR="00FE2E06" w14:paraId="73F12CB1" w14:textId="77777777">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AF" w14:textId="77777777" w:rsidR="00FE2E06" w:rsidRDefault="00000000">
            <w:r>
              <w:rPr>
                <w:rFonts w:ascii="Arial" w:eastAsia="Arial" w:hAnsi="Arial" w:cs="Arial"/>
                <w:color w:val="1C2833"/>
                <w:sz w:val="18"/>
                <w:szCs w:val="18"/>
              </w:rPr>
              <w:t>SPA</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B0" w14:textId="77777777" w:rsidR="00FE2E06" w:rsidRDefault="00000000">
            <w:r>
              <w:rPr>
                <w:rFonts w:ascii="Arial" w:eastAsia="Arial" w:hAnsi="Arial" w:cs="Arial"/>
                <w:color w:val="1C2833"/>
                <w:sz w:val="18"/>
                <w:szCs w:val="18"/>
              </w:rPr>
              <w:t>Single Page Application — React renders the UI without full page reloads.</w:t>
            </w:r>
          </w:p>
        </w:tc>
      </w:tr>
      <w:tr w:rsidR="00FE2E06" w14:paraId="73F12CB4" w14:textId="77777777">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B2" w14:textId="77777777" w:rsidR="00FE2E06" w:rsidRDefault="00000000">
            <w:r>
              <w:rPr>
                <w:rFonts w:ascii="Arial" w:eastAsia="Arial" w:hAnsi="Arial" w:cs="Arial"/>
                <w:color w:val="1C2833"/>
                <w:sz w:val="18"/>
                <w:szCs w:val="18"/>
              </w:rPr>
              <w:t>Middleware</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B3" w14:textId="77777777" w:rsidR="00FE2E06" w:rsidRDefault="00000000">
            <w:r>
              <w:rPr>
                <w:rFonts w:ascii="Arial" w:eastAsia="Arial" w:hAnsi="Arial" w:cs="Arial"/>
                <w:color w:val="1C2833"/>
                <w:sz w:val="18"/>
                <w:szCs w:val="18"/>
              </w:rPr>
              <w:t>Function that runs between request and response (e.g., JWT verification).</w:t>
            </w:r>
          </w:p>
        </w:tc>
      </w:tr>
      <w:tr w:rsidR="00FE2E06" w14:paraId="73F12CB7" w14:textId="77777777">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B5" w14:textId="77777777" w:rsidR="00FE2E06" w:rsidRDefault="00000000">
            <w:r>
              <w:rPr>
                <w:rFonts w:ascii="Arial" w:eastAsia="Arial" w:hAnsi="Arial" w:cs="Arial"/>
                <w:color w:val="1C2833"/>
                <w:sz w:val="18"/>
                <w:szCs w:val="18"/>
              </w:rPr>
              <w:t>bcrypt</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B6" w14:textId="77777777" w:rsidR="00FE2E06" w:rsidRDefault="00000000">
            <w:r>
              <w:rPr>
                <w:rFonts w:ascii="Arial" w:eastAsia="Arial" w:hAnsi="Arial" w:cs="Arial"/>
                <w:color w:val="1C2833"/>
                <w:sz w:val="18"/>
                <w:szCs w:val="18"/>
              </w:rPr>
              <w:t>Password hashing algorithm with salt to prevent reverse-engineering.</w:t>
            </w:r>
          </w:p>
        </w:tc>
      </w:tr>
      <w:tr w:rsidR="00FE2E06" w14:paraId="73F12CBA" w14:textId="77777777">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B8" w14:textId="77777777" w:rsidR="00FE2E06" w:rsidRDefault="00000000">
            <w:r>
              <w:rPr>
                <w:rFonts w:ascii="Arial" w:eastAsia="Arial" w:hAnsi="Arial" w:cs="Arial"/>
                <w:color w:val="1C2833"/>
                <w:sz w:val="18"/>
                <w:szCs w:val="18"/>
              </w:rPr>
              <w:t>Axios</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B9" w14:textId="77777777" w:rsidR="00FE2E06" w:rsidRDefault="00000000">
            <w:r>
              <w:rPr>
                <w:rFonts w:ascii="Arial" w:eastAsia="Arial" w:hAnsi="Arial" w:cs="Arial"/>
                <w:color w:val="1C2833"/>
                <w:sz w:val="18"/>
                <w:szCs w:val="18"/>
              </w:rPr>
              <w:t>HTTP client used in React to make API calls to the Express backend.</w:t>
            </w:r>
          </w:p>
        </w:tc>
      </w:tr>
      <w:tr w:rsidR="00FE2E06" w14:paraId="73F12CBD" w14:textId="77777777">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BB" w14:textId="77777777" w:rsidR="00FE2E06" w:rsidRDefault="00000000">
            <w:r>
              <w:rPr>
                <w:rFonts w:ascii="Arial" w:eastAsia="Arial" w:hAnsi="Arial" w:cs="Arial"/>
                <w:color w:val="1C2833"/>
                <w:sz w:val="18"/>
                <w:szCs w:val="18"/>
              </w:rPr>
              <w:t>Mongoose</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BC" w14:textId="77777777" w:rsidR="00FE2E06" w:rsidRDefault="00000000">
            <w:r>
              <w:rPr>
                <w:rFonts w:ascii="Arial" w:eastAsia="Arial" w:hAnsi="Arial" w:cs="Arial"/>
                <w:color w:val="1C2833"/>
                <w:sz w:val="18"/>
                <w:szCs w:val="18"/>
              </w:rPr>
              <w:t>ODM library to interact with MongoDB using JavaScript models.</w:t>
            </w:r>
          </w:p>
        </w:tc>
      </w:tr>
    </w:tbl>
    <w:p w14:paraId="73F12CBE" w14:textId="77777777" w:rsidR="00FE2E06" w:rsidRDefault="00000000">
      <w:r>
        <w:br/>
      </w:r>
    </w:p>
    <w:p w14:paraId="73F12CBF" w14:textId="77777777" w:rsidR="00FE2E06" w:rsidRDefault="00000000">
      <w:pPr>
        <w:pStyle w:val="Heading1"/>
        <w:pBdr>
          <w:bottom w:val="single" w:sz="10" w:space="2" w:color="1F618D"/>
        </w:pBdr>
        <w:spacing w:before="320" w:after="120"/>
      </w:pPr>
      <w:r>
        <w:rPr>
          <w:rFonts w:ascii="Arial" w:eastAsia="Arial" w:hAnsi="Arial" w:cs="Arial"/>
          <w:b/>
          <w:bCs/>
          <w:color w:val="1F618D"/>
        </w:rPr>
        <w:t>9. Future Enhancements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E2E06" w14:paraId="73F12CC2" w14:textId="77777777">
        <w:tc>
          <w:tcPr>
            <w:tcW w:w="3000" w:type="dxa"/>
            <w:tcBorders>
              <w:top w:val="single" w:sz="1" w:space="0" w:color="BFC9CA"/>
              <w:left w:val="single" w:sz="1" w:space="0" w:color="BFC9CA"/>
              <w:bottom w:val="single" w:sz="1" w:space="0" w:color="BFC9CA"/>
              <w:right w:val="single" w:sz="1" w:space="0" w:color="BFC9CA"/>
            </w:tcBorders>
            <w:shd w:val="clear" w:color="auto" w:fill="1F618D"/>
            <w:tcMar>
              <w:top w:w="80" w:type="dxa"/>
              <w:left w:w="120" w:type="dxa"/>
              <w:bottom w:w="80" w:type="dxa"/>
              <w:right w:w="120" w:type="dxa"/>
            </w:tcMar>
          </w:tcPr>
          <w:p w14:paraId="73F12CC0" w14:textId="77777777" w:rsidR="00FE2E06" w:rsidRDefault="00000000">
            <w:r>
              <w:rPr>
                <w:rFonts w:ascii="Arial" w:eastAsia="Arial" w:hAnsi="Arial" w:cs="Arial"/>
                <w:b/>
                <w:bCs/>
                <w:color w:val="FFFFFF"/>
                <w:sz w:val="18"/>
                <w:szCs w:val="18"/>
              </w:rPr>
              <w:t>Feature</w:t>
            </w:r>
          </w:p>
        </w:tc>
        <w:tc>
          <w:tcPr>
            <w:tcW w:w="6360" w:type="dxa"/>
            <w:tcBorders>
              <w:top w:val="single" w:sz="1" w:space="0" w:color="BFC9CA"/>
              <w:left w:val="single" w:sz="1" w:space="0" w:color="BFC9CA"/>
              <w:bottom w:val="single" w:sz="1" w:space="0" w:color="BFC9CA"/>
              <w:right w:val="single" w:sz="1" w:space="0" w:color="BFC9CA"/>
            </w:tcBorders>
            <w:shd w:val="clear" w:color="auto" w:fill="1F618D"/>
            <w:tcMar>
              <w:top w:w="80" w:type="dxa"/>
              <w:left w:w="120" w:type="dxa"/>
              <w:bottom w:w="80" w:type="dxa"/>
              <w:right w:w="120" w:type="dxa"/>
            </w:tcMar>
          </w:tcPr>
          <w:p w14:paraId="73F12CC1" w14:textId="77777777" w:rsidR="00FE2E06" w:rsidRDefault="00000000">
            <w:r>
              <w:rPr>
                <w:rFonts w:ascii="Arial" w:eastAsia="Arial" w:hAnsi="Arial" w:cs="Arial"/>
                <w:b/>
                <w:bCs/>
                <w:color w:val="FFFFFF"/>
                <w:sz w:val="18"/>
                <w:szCs w:val="18"/>
              </w:rPr>
              <w:t>Description</w:t>
            </w:r>
          </w:p>
        </w:tc>
      </w:tr>
      <w:tr w:rsidR="00FE2E06" w14:paraId="73F12CC5" w14:textId="77777777">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C3" w14:textId="77777777" w:rsidR="00FE2E06" w:rsidRDefault="00000000">
            <w:r>
              <w:rPr>
                <w:rFonts w:ascii="Arial" w:eastAsia="Arial" w:hAnsi="Arial" w:cs="Arial"/>
                <w:color w:val="1C2833"/>
                <w:sz w:val="18"/>
                <w:szCs w:val="18"/>
              </w:rPr>
              <w:t>AI Financial Advisor</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C4" w14:textId="77777777" w:rsidR="00FE2E06" w:rsidRDefault="00000000">
            <w:r>
              <w:rPr>
                <w:rFonts w:ascii="Arial" w:eastAsia="Arial" w:hAnsi="Arial" w:cs="Arial"/>
                <w:color w:val="1C2833"/>
                <w:sz w:val="18"/>
                <w:szCs w:val="18"/>
              </w:rPr>
              <w:t>Integrate OpenAI / Gemini API for natural language financial advice.</w:t>
            </w:r>
          </w:p>
        </w:tc>
      </w:tr>
      <w:tr w:rsidR="00FE2E06" w14:paraId="73F12CC8" w14:textId="77777777">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C6" w14:textId="77777777" w:rsidR="00FE2E06" w:rsidRDefault="00000000">
            <w:r>
              <w:rPr>
                <w:rFonts w:ascii="Arial" w:eastAsia="Arial" w:hAnsi="Arial" w:cs="Arial"/>
                <w:color w:val="1C2833"/>
                <w:sz w:val="18"/>
                <w:szCs w:val="18"/>
              </w:rPr>
              <w:t>OCR Receipt Scanner</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C7" w14:textId="77777777" w:rsidR="00FE2E06" w:rsidRDefault="00000000">
            <w:r>
              <w:rPr>
                <w:rFonts w:ascii="Arial" w:eastAsia="Arial" w:hAnsi="Arial" w:cs="Arial"/>
                <w:color w:val="1C2833"/>
                <w:sz w:val="18"/>
                <w:szCs w:val="18"/>
              </w:rPr>
              <w:t>Upload a bill photo → auto-extract amount and category using OCR.</w:t>
            </w:r>
          </w:p>
        </w:tc>
      </w:tr>
      <w:tr w:rsidR="00FE2E06" w14:paraId="73F12CCB" w14:textId="77777777">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C9" w14:textId="77777777" w:rsidR="00FE2E06" w:rsidRDefault="00000000">
            <w:r>
              <w:rPr>
                <w:rFonts w:ascii="Arial" w:eastAsia="Arial" w:hAnsi="Arial" w:cs="Arial"/>
                <w:color w:val="1C2833"/>
                <w:sz w:val="18"/>
                <w:szCs w:val="18"/>
              </w:rPr>
              <w:t>Voice Expense Entry</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CA" w14:textId="77777777" w:rsidR="00FE2E06" w:rsidRDefault="00000000">
            <w:r>
              <w:rPr>
                <w:rFonts w:ascii="Arial" w:eastAsia="Arial" w:hAnsi="Arial" w:cs="Arial"/>
                <w:color w:val="1C2833"/>
                <w:sz w:val="18"/>
                <w:szCs w:val="18"/>
              </w:rPr>
              <w:t>Add expenses via speech using Web Speech API.</w:t>
            </w:r>
          </w:p>
        </w:tc>
      </w:tr>
      <w:tr w:rsidR="00FE2E06" w14:paraId="73F12CCE" w14:textId="77777777">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CC" w14:textId="77777777" w:rsidR="00FE2E06" w:rsidRDefault="00000000">
            <w:r>
              <w:rPr>
                <w:rFonts w:ascii="Arial" w:eastAsia="Arial" w:hAnsi="Arial" w:cs="Arial"/>
                <w:color w:val="1C2833"/>
                <w:sz w:val="18"/>
                <w:szCs w:val="18"/>
              </w:rPr>
              <w:t>ML Expense Prediction</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CD" w14:textId="77777777" w:rsidR="00FE2E06" w:rsidRDefault="00000000">
            <w:r>
              <w:rPr>
                <w:rFonts w:ascii="Arial" w:eastAsia="Arial" w:hAnsi="Arial" w:cs="Arial"/>
                <w:color w:val="1C2833"/>
                <w:sz w:val="18"/>
                <w:szCs w:val="18"/>
              </w:rPr>
              <w:t>Predict next month's spending using historical data patterns.</w:t>
            </w:r>
          </w:p>
        </w:tc>
      </w:tr>
      <w:tr w:rsidR="00FE2E06" w14:paraId="73F12CD1" w14:textId="77777777">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CF" w14:textId="77777777" w:rsidR="00FE2E06" w:rsidRDefault="00000000">
            <w:r>
              <w:rPr>
                <w:rFonts w:ascii="Arial" w:eastAsia="Arial" w:hAnsi="Arial" w:cs="Arial"/>
                <w:color w:val="1C2833"/>
                <w:sz w:val="18"/>
                <w:szCs w:val="18"/>
              </w:rPr>
              <w:t>PDF Monthly Reports</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D0" w14:textId="77777777" w:rsidR="00FE2E06" w:rsidRDefault="00000000">
            <w:r>
              <w:rPr>
                <w:rFonts w:ascii="Arial" w:eastAsia="Arial" w:hAnsi="Arial" w:cs="Arial"/>
                <w:color w:val="1C2833"/>
                <w:sz w:val="18"/>
                <w:szCs w:val="18"/>
              </w:rPr>
              <w:t>Auto-generate downloadable monthly finance reports.</w:t>
            </w:r>
          </w:p>
        </w:tc>
      </w:tr>
      <w:tr w:rsidR="00FE2E06" w14:paraId="73F12CD4" w14:textId="77777777">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D2" w14:textId="77777777" w:rsidR="00FE2E06" w:rsidRDefault="00000000">
            <w:r>
              <w:rPr>
                <w:rFonts w:ascii="Arial" w:eastAsia="Arial" w:hAnsi="Arial" w:cs="Arial"/>
                <w:color w:val="1C2833"/>
                <w:sz w:val="18"/>
                <w:szCs w:val="18"/>
              </w:rPr>
              <w:t>Multi-currency Support</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tcPr>
          <w:p w14:paraId="73F12CD3" w14:textId="77777777" w:rsidR="00FE2E06" w:rsidRDefault="00000000">
            <w:r>
              <w:rPr>
                <w:rFonts w:ascii="Arial" w:eastAsia="Arial" w:hAnsi="Arial" w:cs="Arial"/>
                <w:color w:val="1C2833"/>
                <w:sz w:val="18"/>
                <w:szCs w:val="18"/>
              </w:rPr>
              <w:t>Track expenses in multiple currencies with conversion rates.</w:t>
            </w:r>
          </w:p>
        </w:tc>
      </w:tr>
      <w:tr w:rsidR="00FE2E06" w14:paraId="73F12CD7" w14:textId="77777777">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D5" w14:textId="77777777" w:rsidR="00FE2E06" w:rsidRDefault="00000000">
            <w:r>
              <w:rPr>
                <w:rFonts w:ascii="Arial" w:eastAsia="Arial" w:hAnsi="Arial" w:cs="Arial"/>
                <w:color w:val="1C2833"/>
                <w:sz w:val="18"/>
                <w:szCs w:val="18"/>
              </w:rPr>
              <w:t>Dark Mode</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14:paraId="73F12CD6" w14:textId="77777777" w:rsidR="00FE2E06" w:rsidRDefault="00000000">
            <w:r>
              <w:rPr>
                <w:rFonts w:ascii="Arial" w:eastAsia="Arial" w:hAnsi="Arial" w:cs="Arial"/>
                <w:color w:val="1C2833"/>
                <w:sz w:val="18"/>
                <w:szCs w:val="18"/>
              </w:rPr>
              <w:t>User preference for dark UI theme.</w:t>
            </w:r>
          </w:p>
        </w:tc>
      </w:tr>
    </w:tbl>
    <w:p w14:paraId="73F12CD8" w14:textId="77777777" w:rsidR="00D14BD9" w:rsidRDefault="00D14BD9"/>
    <w:p w14:paraId="1F90C96A" w14:textId="77777777" w:rsidR="00D61DB5" w:rsidRDefault="00D61DB5"/>
    <w:p w14:paraId="40749344" w14:textId="77777777" w:rsidR="00D61DB5" w:rsidRDefault="00D61DB5"/>
    <w:p w14:paraId="38412534" w14:textId="34B08BA2" w:rsidR="00D61DB5" w:rsidRPr="00D61DB5" w:rsidRDefault="00D61DB5">
      <w:pPr>
        <w:rPr>
          <w:color w:val="0070C0"/>
          <w:sz w:val="28"/>
          <w:szCs w:val="28"/>
        </w:rPr>
      </w:pPr>
      <w:r w:rsidRPr="00D61DB5">
        <w:rPr>
          <w:color w:val="0070C0"/>
          <w:sz w:val="28"/>
          <w:szCs w:val="28"/>
        </w:rPr>
        <w:t>Concep</w:t>
      </w:r>
      <w:r w:rsidR="00ED06B3">
        <w:rPr>
          <w:color w:val="0070C0"/>
          <w:sz w:val="28"/>
          <w:szCs w:val="28"/>
        </w:rPr>
        <w:t>t</w:t>
      </w:r>
      <w:r w:rsidRPr="00D61DB5">
        <w:rPr>
          <w:color w:val="0070C0"/>
          <w:sz w:val="28"/>
          <w:szCs w:val="28"/>
        </w:rPr>
        <w:t>s used in each feature</w:t>
      </w:r>
    </w:p>
    <w:p w14:paraId="58B5AC86" w14:textId="77777777" w:rsidR="00D61DB5" w:rsidRPr="00D61DB5" w:rsidRDefault="00D61DB5" w:rsidP="00D61DB5">
      <w:r w:rsidRPr="00D61DB5">
        <w:t>useState</w:t>
      </w:r>
      <w:r w:rsidRPr="00D61DB5">
        <w:br/>
        <w:t>Explanation: Stores and updates data inside a React component and automatically re-renders the UI when data changes.</w:t>
      </w:r>
    </w:p>
    <w:p w14:paraId="4CA863ED" w14:textId="77777777" w:rsidR="00D61DB5" w:rsidRPr="00D61DB5" w:rsidRDefault="00D61DB5" w:rsidP="00D61DB5">
      <w:r w:rsidRPr="00D61DB5">
        <w:t>useEffect</w:t>
      </w:r>
      <w:r w:rsidRPr="00D61DB5">
        <w:br/>
        <w:t>Explanation: Executes code when a component loads or when specific state values change.</w:t>
      </w:r>
    </w:p>
    <w:p w14:paraId="730E4D5E" w14:textId="77777777" w:rsidR="00D61DB5" w:rsidRPr="00D61DB5" w:rsidRDefault="00D61DB5" w:rsidP="00D61DB5">
      <w:r w:rsidRPr="00D61DB5">
        <w:t>Props</w:t>
      </w:r>
      <w:r w:rsidRPr="00D61DB5">
        <w:br/>
        <w:t>Explanation: Used to pass data and functions from a parent component to a child component.</w:t>
      </w:r>
    </w:p>
    <w:p w14:paraId="06BAF9ED" w14:textId="77777777" w:rsidR="00D61DB5" w:rsidRPr="00D61DB5" w:rsidRDefault="00D61DB5" w:rsidP="00D61DB5">
      <w:r w:rsidRPr="00D61DB5">
        <w:t>React Forms</w:t>
      </w:r>
      <w:r w:rsidRPr="00D61DB5">
        <w:br/>
        <w:t>Explanation: Collects and manages user input data through form fields.</w:t>
      </w:r>
    </w:p>
    <w:p w14:paraId="4E12A66E" w14:textId="77777777" w:rsidR="00D61DB5" w:rsidRPr="00D61DB5" w:rsidRDefault="00D61DB5" w:rsidP="00D61DB5">
      <w:r w:rsidRPr="00D61DB5">
        <w:t>Controlled Components</w:t>
      </w:r>
      <w:r w:rsidRPr="00D61DB5">
        <w:br/>
        <w:t>Explanation: Form elements whose values are controlled by React state.</w:t>
      </w:r>
    </w:p>
    <w:p w14:paraId="3C879FAE" w14:textId="77777777" w:rsidR="00D61DB5" w:rsidRPr="00D61DB5" w:rsidRDefault="00D61DB5" w:rsidP="00D61DB5">
      <w:r w:rsidRPr="00D61DB5">
        <w:t>Conditional Rendering</w:t>
      </w:r>
      <w:r w:rsidRPr="00D61DB5">
        <w:br/>
        <w:t>Explanation: Displays different UI elements based on conditions.</w:t>
      </w:r>
    </w:p>
    <w:p w14:paraId="3A05A842" w14:textId="77777777" w:rsidR="00D61DB5" w:rsidRPr="00D61DB5" w:rsidRDefault="00D61DB5" w:rsidP="00D61DB5">
      <w:r w:rsidRPr="00D61DB5">
        <w:t>Array map()</w:t>
      </w:r>
      <w:r w:rsidRPr="00D61DB5">
        <w:br/>
        <w:t>Explanation: Iterates through an array and renders multiple UI elements dynamically.</w:t>
      </w:r>
    </w:p>
    <w:p w14:paraId="0614C1D9" w14:textId="77777777" w:rsidR="00D61DB5" w:rsidRPr="00D61DB5" w:rsidRDefault="00D61DB5" w:rsidP="00D61DB5">
      <w:r w:rsidRPr="00D61DB5">
        <w:t>Array filter()</w:t>
      </w:r>
      <w:r w:rsidRPr="00D61DB5">
        <w:br/>
        <w:t>Explanation: Creates a new array containing only elements that satisfy a condition.</w:t>
      </w:r>
    </w:p>
    <w:p w14:paraId="655D5B73" w14:textId="77777777" w:rsidR="00D61DB5" w:rsidRPr="00D61DB5" w:rsidRDefault="00D61DB5" w:rsidP="00D61DB5">
      <w:r w:rsidRPr="00D61DB5">
        <w:t>Array reduce()</w:t>
      </w:r>
      <w:r w:rsidRPr="00D61DB5">
        <w:br/>
        <w:t>Explanation: Combines array values into a single result such as total expenses.</w:t>
      </w:r>
    </w:p>
    <w:p w14:paraId="498A3EC4" w14:textId="77777777" w:rsidR="00D61DB5" w:rsidRPr="00D61DB5" w:rsidRDefault="00D61DB5" w:rsidP="00D61DB5">
      <w:r w:rsidRPr="00D61DB5">
        <w:lastRenderedPageBreak/>
        <w:t>Axios</w:t>
      </w:r>
      <w:r w:rsidRPr="00D61DB5">
        <w:br/>
        <w:t>Explanation: Sends HTTP requests from the frontend to backend APIs.</w:t>
      </w:r>
    </w:p>
    <w:p w14:paraId="5796C5EF" w14:textId="77777777" w:rsidR="00D61DB5" w:rsidRPr="00D61DB5" w:rsidRDefault="00D61DB5" w:rsidP="00D61DB5">
      <w:r w:rsidRPr="00D61DB5">
        <w:t>Axios POST</w:t>
      </w:r>
      <w:r w:rsidRPr="00D61DB5">
        <w:br/>
        <w:t>Explanation: Sends new data from the frontend to the server.</w:t>
      </w:r>
    </w:p>
    <w:p w14:paraId="4E344EC5" w14:textId="77777777" w:rsidR="00D61DB5" w:rsidRPr="00D61DB5" w:rsidRDefault="00D61DB5" w:rsidP="00D61DB5">
      <w:r w:rsidRPr="00D61DB5">
        <w:t>Axios GET</w:t>
      </w:r>
      <w:r w:rsidRPr="00D61DB5">
        <w:br/>
        <w:t>Explanation: Retrieves data from the server.</w:t>
      </w:r>
    </w:p>
    <w:p w14:paraId="47BEB974" w14:textId="77777777" w:rsidR="00D61DB5" w:rsidRPr="00D61DB5" w:rsidRDefault="00D61DB5" w:rsidP="00D61DB5">
      <w:r w:rsidRPr="00D61DB5">
        <w:t>Axios DELETE</w:t>
      </w:r>
      <w:r w:rsidRPr="00D61DB5">
        <w:br/>
        <w:t>Explanation: Removes data from the server.</w:t>
      </w:r>
    </w:p>
    <w:p w14:paraId="7ADD6177" w14:textId="77777777" w:rsidR="00D61DB5" w:rsidRPr="00D61DB5" w:rsidRDefault="00D61DB5" w:rsidP="00D61DB5">
      <w:r w:rsidRPr="00D61DB5">
        <w:t>Axios PUT</w:t>
      </w:r>
      <w:r w:rsidRPr="00D61DB5">
        <w:br/>
        <w:t>Explanation: Updates existing data on the server.</w:t>
      </w:r>
    </w:p>
    <w:p w14:paraId="19F119A1" w14:textId="77777777" w:rsidR="00D61DB5" w:rsidRPr="00D61DB5" w:rsidRDefault="00D61DB5" w:rsidP="00D61DB5">
      <w:r w:rsidRPr="00D61DB5">
        <w:t>REST API</w:t>
      </w:r>
      <w:r w:rsidRPr="00D61DB5">
        <w:br/>
        <w:t>Explanation: Enables communication between frontend and backend using HTTP methods.</w:t>
      </w:r>
    </w:p>
    <w:p w14:paraId="5170F1A8" w14:textId="77777777" w:rsidR="00D61DB5" w:rsidRPr="00D61DB5" w:rsidRDefault="00D61DB5" w:rsidP="00D61DB5">
      <w:r w:rsidRPr="00D61DB5">
        <w:t>JWT Authentication</w:t>
      </w:r>
      <w:r w:rsidRPr="00D61DB5">
        <w:br/>
        <w:t>Explanation: Verifies user identity using secure authentication tokens.</w:t>
      </w:r>
    </w:p>
    <w:p w14:paraId="74F38E66" w14:textId="77777777" w:rsidR="00D61DB5" w:rsidRPr="00D61DB5" w:rsidRDefault="00D61DB5" w:rsidP="00D61DB5">
      <w:r w:rsidRPr="00D61DB5">
        <w:t>bcrypt</w:t>
      </w:r>
      <w:r w:rsidRPr="00D61DB5">
        <w:br/>
        <w:t>Explanation: Hashes passwords before storing them in the database for security.</w:t>
      </w:r>
    </w:p>
    <w:p w14:paraId="3EAACD20" w14:textId="77777777" w:rsidR="00D61DB5" w:rsidRPr="00D61DB5" w:rsidRDefault="00D61DB5" w:rsidP="00D61DB5">
      <w:r w:rsidRPr="00D61DB5">
        <w:t>Express Middleware</w:t>
      </w:r>
      <w:r w:rsidRPr="00D61DB5">
        <w:br/>
        <w:t>Explanation: Runs between request and response to perform tasks like authentication.</w:t>
      </w:r>
    </w:p>
    <w:p w14:paraId="398C1805" w14:textId="77777777" w:rsidR="00D61DB5" w:rsidRPr="00D61DB5" w:rsidRDefault="00D61DB5" w:rsidP="00D61DB5">
      <w:r w:rsidRPr="00D61DB5">
        <w:t>MongoDB</w:t>
      </w:r>
      <w:r w:rsidRPr="00D61DB5">
        <w:br/>
        <w:t>Explanation: NoSQL database used to store application data.</w:t>
      </w:r>
    </w:p>
    <w:p w14:paraId="4E825806" w14:textId="77777777" w:rsidR="00D61DB5" w:rsidRPr="00D61DB5" w:rsidRDefault="00D61DB5" w:rsidP="00D61DB5">
      <w:r w:rsidRPr="00D61DB5">
        <w:t>Mongoose</w:t>
      </w:r>
      <w:r w:rsidRPr="00D61DB5">
        <w:br/>
        <w:t>Explanation: Provides schema-based interaction between Node.js and MongoDB.</w:t>
      </w:r>
    </w:p>
    <w:p w14:paraId="7977C0B5" w14:textId="77777777" w:rsidR="00D61DB5" w:rsidRPr="00D61DB5" w:rsidRDefault="00D61DB5" w:rsidP="00D61DB5">
      <w:r w:rsidRPr="00D61DB5">
        <w:t>MongoDB Timestamps</w:t>
      </w:r>
      <w:r w:rsidRPr="00D61DB5">
        <w:br/>
        <w:t>Explanation: Automatically stores createdAt and updatedAt fields for documents.</w:t>
      </w:r>
    </w:p>
    <w:p w14:paraId="0228DA7E" w14:textId="77777777" w:rsidR="00D61DB5" w:rsidRPr="00D61DB5" w:rsidRDefault="00D61DB5" w:rsidP="00D61DB5">
      <w:r w:rsidRPr="00D61DB5">
        <w:t>CRUD Operations</w:t>
      </w:r>
      <w:r w:rsidRPr="00D61DB5">
        <w:br/>
        <w:t>Explanation: Create, Read, Update and Delete operations on database records.</w:t>
      </w:r>
    </w:p>
    <w:p w14:paraId="7452B543" w14:textId="77777777" w:rsidR="00D61DB5" w:rsidRPr="00D61DB5" w:rsidRDefault="00D61DB5" w:rsidP="00D61DB5">
      <w:r w:rsidRPr="00D61DB5">
        <w:t>State Management</w:t>
      </w:r>
      <w:r w:rsidRPr="00D61DB5">
        <w:br/>
        <w:t>Explanation: Controls and updates application data within React components.</w:t>
      </w:r>
    </w:p>
    <w:p w14:paraId="2400D2F7" w14:textId="77777777" w:rsidR="00D61DB5" w:rsidRPr="00D61DB5" w:rsidRDefault="00D61DB5" w:rsidP="00D61DB5">
      <w:r w:rsidRPr="00D61DB5">
        <w:t>Data Aggregation</w:t>
      </w:r>
      <w:r w:rsidRPr="00D61DB5">
        <w:br/>
        <w:t>Explanation: Groups and summarizes data for analysis and visualization.</w:t>
      </w:r>
    </w:p>
    <w:p w14:paraId="4EAA0F71" w14:textId="77777777" w:rsidR="00D61DB5" w:rsidRPr="00D61DB5" w:rsidRDefault="00D61DB5" w:rsidP="00D61DB5">
      <w:r w:rsidRPr="00D61DB5">
        <w:t>Chart Library</w:t>
      </w:r>
      <w:r w:rsidRPr="00D61DB5">
        <w:br/>
        <w:t>Explanation: Converts numerical data into visual charts and graphs.</w:t>
      </w:r>
    </w:p>
    <w:p w14:paraId="6D1F475A" w14:textId="77777777" w:rsidR="00D61DB5" w:rsidRPr="00D61DB5" w:rsidRDefault="00D61DB5" w:rsidP="00D61DB5">
      <w:r w:rsidRPr="00D61DB5">
        <w:t>JavaScript Date Object</w:t>
      </w:r>
      <w:r w:rsidRPr="00D61DB5">
        <w:br/>
        <w:t>Explanation: Formats and manipulates date and time values.</w:t>
      </w:r>
    </w:p>
    <w:p w14:paraId="640137B6" w14:textId="77777777" w:rsidR="00D61DB5" w:rsidRPr="00D61DB5" w:rsidRDefault="00D61DB5" w:rsidP="00D61DB5">
      <w:r w:rsidRPr="00D61DB5">
        <w:t>Dynamic Calculations</w:t>
      </w:r>
      <w:r w:rsidRPr="00D61DB5">
        <w:br/>
        <w:t>Explanation: Calculates values such as totals, budgets and balances in real time.</w:t>
      </w:r>
    </w:p>
    <w:p w14:paraId="1DC3303D" w14:textId="77777777" w:rsidR="00D61DB5" w:rsidRPr="00D61DB5" w:rsidRDefault="00D61DB5" w:rsidP="00D61DB5">
      <w:r w:rsidRPr="00D61DB5">
        <w:t>Business Logic</w:t>
      </w:r>
      <w:r w:rsidRPr="00D61DB5">
        <w:br/>
        <w:t>Explanation: Rules and conditions that determine how the application behaves.</w:t>
      </w:r>
    </w:p>
    <w:p w14:paraId="641E55F2" w14:textId="77777777" w:rsidR="00D61DB5" w:rsidRPr="00D61DB5" w:rsidRDefault="00D61DB5" w:rsidP="00D61DB5">
      <w:r w:rsidRPr="00D61DB5">
        <w:t>Local Storage</w:t>
      </w:r>
      <w:r w:rsidRPr="00D61DB5">
        <w:br/>
        <w:t>Explanation: Stores data such as JWT tokens in the browser.</w:t>
      </w:r>
    </w:p>
    <w:p w14:paraId="7AD4112F" w14:textId="77777777" w:rsidR="00D61DB5" w:rsidRPr="00D61DB5" w:rsidRDefault="00D61DB5" w:rsidP="00D61DB5">
      <w:r w:rsidRPr="00D61DB5">
        <w:t>Node.js</w:t>
      </w:r>
      <w:r w:rsidRPr="00D61DB5">
        <w:br/>
        <w:t>Explanation: JavaScript runtime used to execute backend code.</w:t>
      </w:r>
    </w:p>
    <w:p w14:paraId="34A423F9" w14:textId="77777777" w:rsidR="00D61DB5" w:rsidRPr="00D61DB5" w:rsidRDefault="00D61DB5" w:rsidP="00D61DB5">
      <w:r w:rsidRPr="00D61DB5">
        <w:t>Express.js</w:t>
      </w:r>
      <w:r w:rsidRPr="00D61DB5">
        <w:br/>
        <w:t>Explanation: Backend framework used to build APIs and handle requests.</w:t>
      </w:r>
    </w:p>
    <w:p w14:paraId="1804D084" w14:textId="77777777" w:rsidR="00D61DB5" w:rsidRPr="00D61DB5" w:rsidRDefault="00D61DB5" w:rsidP="00D61DB5">
      <w:r w:rsidRPr="00D61DB5">
        <w:t>Component-Based Architecture</w:t>
      </w:r>
      <w:r w:rsidRPr="00D61DB5">
        <w:br/>
        <w:t>Explanation: Divides UI into reusable independent components.</w:t>
      </w:r>
    </w:p>
    <w:p w14:paraId="0BC00F41" w14:textId="77777777" w:rsidR="00D61DB5" w:rsidRPr="00D61DB5" w:rsidRDefault="00D61DB5" w:rsidP="00D61DB5">
      <w:r w:rsidRPr="00D61DB5">
        <w:t>Data Filtering</w:t>
      </w:r>
      <w:r w:rsidRPr="00D61DB5">
        <w:br/>
        <w:t>Explanation: Displays only records matching user-selected criteria.</w:t>
      </w:r>
    </w:p>
    <w:p w14:paraId="6215E609" w14:textId="77777777" w:rsidR="00D61DB5" w:rsidRPr="00D61DB5" w:rsidRDefault="00D61DB5" w:rsidP="00D61DB5">
      <w:r w:rsidRPr="00D61DB5">
        <w:t>Search Functionality</w:t>
      </w:r>
      <w:r w:rsidRPr="00D61DB5">
        <w:br/>
        <w:t>Explanation: Finds matching records based on user input.</w:t>
      </w:r>
    </w:p>
    <w:p w14:paraId="7D26D4A9" w14:textId="77777777" w:rsidR="00D61DB5" w:rsidRPr="00D61DB5" w:rsidRDefault="00D61DB5" w:rsidP="00D61DB5">
      <w:r w:rsidRPr="00D61DB5">
        <w:t>Pandas (Upcoming)</w:t>
      </w:r>
      <w:r w:rsidRPr="00D61DB5">
        <w:br/>
        <w:t>Explanation: Python library used for data analysis and report generation.</w:t>
      </w:r>
    </w:p>
    <w:p w14:paraId="55B95F17" w14:textId="77777777" w:rsidR="00D61DB5" w:rsidRPr="00D61DB5" w:rsidRDefault="00D61DB5" w:rsidP="00D61DB5">
      <w:r w:rsidRPr="00D61DB5">
        <w:t>Matplotlib (Upcoming)</w:t>
      </w:r>
      <w:r w:rsidRPr="00D61DB5">
        <w:br/>
        <w:t>Explanation: Python library used to create charts and graphs.</w:t>
      </w:r>
    </w:p>
    <w:p w14:paraId="4381CD65" w14:textId="77777777" w:rsidR="00D61DB5" w:rsidRPr="00D61DB5" w:rsidRDefault="00D61DB5" w:rsidP="00D61DB5">
      <w:r w:rsidRPr="00D61DB5">
        <w:t>ReportLab (Upcoming)</w:t>
      </w:r>
      <w:r w:rsidRPr="00D61DB5">
        <w:br/>
        <w:t>Explanation: Python library used to generate PDF reports.</w:t>
      </w:r>
    </w:p>
    <w:p w14:paraId="65B185F0" w14:textId="77777777" w:rsidR="00D61DB5" w:rsidRPr="00D61DB5" w:rsidRDefault="00D61DB5" w:rsidP="00D61DB5">
      <w:r w:rsidRPr="00D61DB5">
        <w:t>Recommendation Logic (Upcoming)</w:t>
      </w:r>
      <w:r w:rsidRPr="00D61DB5">
        <w:br/>
        <w:t>Explanation: Analyzes spending patterns and suggests budget improvements.</w:t>
      </w:r>
    </w:p>
    <w:p w14:paraId="59F5E27D" w14:textId="77777777" w:rsidR="00D61DB5" w:rsidRDefault="00D61DB5"/>
    <w:p w14:paraId="5E0C95DA" w14:textId="77777777" w:rsidR="00753E90" w:rsidRDefault="00753E90"/>
    <w:p w14:paraId="2C5449DE" w14:textId="77777777" w:rsidR="00753E90" w:rsidRPr="00753E90" w:rsidRDefault="00753E90" w:rsidP="00753E90">
      <w:r w:rsidRPr="00753E90">
        <w:t xml:space="preserve">  </w:t>
      </w:r>
      <w:r w:rsidRPr="00753E90">
        <w:rPr>
          <w:b/>
          <w:bCs/>
        </w:rPr>
        <w:t>React Router DOM</w:t>
      </w:r>
      <w:r w:rsidRPr="00753E90">
        <w:t xml:space="preserve"> – A library used to enable navigation between different pages in a React application without reloading the browser. </w:t>
      </w:r>
    </w:p>
    <w:p w14:paraId="38A2A297" w14:textId="77777777" w:rsidR="00753E90" w:rsidRPr="00753E90" w:rsidRDefault="00753E90" w:rsidP="00753E90">
      <w:r w:rsidRPr="00753E90">
        <w:t xml:space="preserve">  </w:t>
      </w:r>
      <w:r w:rsidRPr="00753E90">
        <w:rPr>
          <w:b/>
          <w:bCs/>
        </w:rPr>
        <w:t>BrowserRouter</w:t>
      </w:r>
      <w:r w:rsidRPr="00753E90">
        <w:t xml:space="preserve"> – Wraps the entire application and enables routing using the browser's URL. </w:t>
      </w:r>
    </w:p>
    <w:p w14:paraId="524445A2" w14:textId="77777777" w:rsidR="00753E90" w:rsidRPr="00753E90" w:rsidRDefault="00753E90" w:rsidP="00753E90">
      <w:r w:rsidRPr="00753E90">
        <w:t xml:space="preserve">  </w:t>
      </w:r>
      <w:r w:rsidRPr="00753E90">
        <w:rPr>
          <w:b/>
          <w:bCs/>
        </w:rPr>
        <w:t>Routes</w:t>
      </w:r>
      <w:r w:rsidRPr="00753E90">
        <w:t xml:space="preserve"> – A container that holds all the route definitions of the application. </w:t>
      </w:r>
    </w:p>
    <w:p w14:paraId="20303C55" w14:textId="77777777" w:rsidR="00753E90" w:rsidRPr="00753E90" w:rsidRDefault="00753E90" w:rsidP="00753E90">
      <w:r w:rsidRPr="00753E90">
        <w:t xml:space="preserve">  </w:t>
      </w:r>
      <w:r w:rsidRPr="00753E90">
        <w:rPr>
          <w:b/>
          <w:bCs/>
        </w:rPr>
        <w:t>Route</w:t>
      </w:r>
      <w:r w:rsidRPr="00753E90">
        <w:t xml:space="preserve"> – Maps a specific URL path to the React component (page) that should be displayed. </w:t>
      </w:r>
    </w:p>
    <w:p w14:paraId="7587529B" w14:textId="77777777" w:rsidR="00753E90" w:rsidRPr="00753E90" w:rsidRDefault="00753E90" w:rsidP="00753E90">
      <w:r w:rsidRPr="00753E90">
        <w:t xml:space="preserve">  </w:t>
      </w:r>
      <w:r w:rsidRPr="00753E90">
        <w:rPr>
          <w:b/>
          <w:bCs/>
        </w:rPr>
        <w:t>NavLink</w:t>
      </w:r>
      <w:r w:rsidRPr="00753E90">
        <w:t xml:space="preserve"> – A special navigation link that automatically highlights the currently active page. </w:t>
      </w:r>
    </w:p>
    <w:p w14:paraId="6378FA52" w14:textId="77777777" w:rsidR="00753E90" w:rsidRPr="00753E90" w:rsidRDefault="00753E90" w:rsidP="00753E90">
      <w:r w:rsidRPr="00753E90">
        <w:t xml:space="preserve">  </w:t>
      </w:r>
      <w:r w:rsidRPr="00753E90">
        <w:rPr>
          <w:b/>
          <w:bCs/>
        </w:rPr>
        <w:t>Outlet</w:t>
      </w:r>
      <w:r w:rsidRPr="00753E90">
        <w:t xml:space="preserve"> – A placeholder where the component of the currently selected route is rendered. </w:t>
      </w:r>
    </w:p>
    <w:p w14:paraId="3327F8ED" w14:textId="77777777" w:rsidR="00753E90" w:rsidRPr="00753E90" w:rsidRDefault="00753E90" w:rsidP="00753E90">
      <w:r w:rsidRPr="00753E90">
        <w:t xml:space="preserve">  </w:t>
      </w:r>
      <w:r w:rsidRPr="00753E90">
        <w:rPr>
          <w:b/>
          <w:bCs/>
        </w:rPr>
        <w:t>Layout Components</w:t>
      </w:r>
      <w:r w:rsidRPr="00753E90">
        <w:t xml:space="preserve"> – Components that provide a common structure (such as Sidebar and Navbar) shared across multiple pages. </w:t>
      </w:r>
    </w:p>
    <w:p w14:paraId="1F856D79" w14:textId="77777777" w:rsidR="00753E90" w:rsidRPr="00753E90" w:rsidRDefault="00753E90" w:rsidP="00753E90">
      <w:r w:rsidRPr="00753E90">
        <w:t xml:space="preserve">  </w:t>
      </w:r>
      <w:r w:rsidRPr="00753E90">
        <w:rPr>
          <w:b/>
          <w:bCs/>
        </w:rPr>
        <w:t>Component Reusability</w:t>
      </w:r>
      <w:r w:rsidRPr="00753E90">
        <w:t xml:space="preserve"> – The practice of creating components once and using them in multiple places to reduce duplicate code. </w:t>
      </w:r>
    </w:p>
    <w:p w14:paraId="5CC57879" w14:textId="77777777" w:rsidR="00753E90" w:rsidRPr="00753E90" w:rsidRDefault="00753E90" w:rsidP="00753E90">
      <w:r w:rsidRPr="00753E90">
        <w:t xml:space="preserve">  </w:t>
      </w:r>
      <w:r w:rsidRPr="00753E90">
        <w:rPr>
          <w:b/>
          <w:bCs/>
        </w:rPr>
        <w:t>DRY (Don't Repeat Yourself)</w:t>
      </w:r>
      <w:r w:rsidRPr="00753E90">
        <w:t xml:space="preserve"> – A software development principle that avoids writing the same code multiple times. </w:t>
      </w:r>
    </w:p>
    <w:p w14:paraId="1EAB98AB" w14:textId="77777777" w:rsidR="00753E90" w:rsidRPr="00753E90" w:rsidRDefault="00753E90" w:rsidP="00753E90">
      <w:r w:rsidRPr="00753E90">
        <w:t xml:space="preserve">  </w:t>
      </w:r>
      <w:r w:rsidRPr="00753E90">
        <w:rPr>
          <w:b/>
          <w:bCs/>
        </w:rPr>
        <w:t>Single Responsibility Principle (SRP)</w:t>
      </w:r>
      <w:r w:rsidRPr="00753E90">
        <w:t xml:space="preserve"> – A design principle stating that each component or module should have only one specific responsibility. </w:t>
      </w:r>
    </w:p>
    <w:p w14:paraId="0976B61A" w14:textId="380CA260" w:rsidR="00753E90" w:rsidRDefault="00753E90" w:rsidP="00753E90">
      <w:r w:rsidRPr="00753E90">
        <w:t xml:space="preserve">  </w:t>
      </w:r>
      <w:r w:rsidRPr="00753E90">
        <w:rPr>
          <w:b/>
          <w:bCs/>
        </w:rPr>
        <w:t>Modular Project Structure</w:t>
      </w:r>
      <w:r w:rsidRPr="00753E90">
        <w:t xml:space="preserve"> – Organizing the project into separate folders and components based on their functionality for better readability and maintainability</w:t>
      </w:r>
    </w:p>
    <w:p w14:paraId="49AB2010" w14:textId="77777777" w:rsidR="00B1300C" w:rsidRDefault="00B1300C" w:rsidP="00753E90"/>
    <w:p w14:paraId="68FD2776" w14:textId="77777777" w:rsidR="00B1300C" w:rsidRPr="00B1300C" w:rsidRDefault="00B1300C" w:rsidP="00B1300C">
      <w:pPr>
        <w:rPr>
          <w:b/>
          <w:bCs/>
        </w:rPr>
      </w:pPr>
      <w:r w:rsidRPr="00B1300C">
        <w:rPr>
          <w:b/>
          <w:bCs/>
        </w:rPr>
        <w:t>Concepts Learned</w:t>
      </w:r>
    </w:p>
    <w:p w14:paraId="52DFCE9B" w14:textId="77777777" w:rsidR="00B1300C" w:rsidRPr="00B1300C" w:rsidRDefault="00B1300C" w:rsidP="00B1300C">
      <w:pPr>
        <w:numPr>
          <w:ilvl w:val="0"/>
          <w:numId w:val="3"/>
        </w:numPr>
        <w:rPr>
          <w:b/>
          <w:bCs/>
        </w:rPr>
      </w:pPr>
      <w:r w:rsidRPr="00B1300C">
        <w:rPr>
          <w:b/>
          <w:bCs/>
        </w:rPr>
        <w:t xml:space="preserve">Local Storage – Browser storage used to persist user data such as authentication tokens and profile information. </w:t>
      </w:r>
    </w:p>
    <w:p w14:paraId="6F05E9FF" w14:textId="77777777" w:rsidR="00B1300C" w:rsidRPr="00B1300C" w:rsidRDefault="00B1300C" w:rsidP="00B1300C">
      <w:pPr>
        <w:numPr>
          <w:ilvl w:val="0"/>
          <w:numId w:val="3"/>
        </w:numPr>
        <w:rPr>
          <w:b/>
          <w:bCs/>
        </w:rPr>
      </w:pPr>
      <w:r w:rsidRPr="00B1300C">
        <w:rPr>
          <w:b/>
          <w:bCs/>
        </w:rPr>
        <w:t xml:space="preserve">Protected Route – A reusable component that allows access only to authenticated users and redirects unauthenticated users to the Login page. </w:t>
      </w:r>
    </w:p>
    <w:p w14:paraId="50EEC5BC" w14:textId="77777777" w:rsidR="00B1300C" w:rsidRPr="00B1300C" w:rsidRDefault="00B1300C" w:rsidP="00B1300C">
      <w:pPr>
        <w:numPr>
          <w:ilvl w:val="0"/>
          <w:numId w:val="3"/>
        </w:numPr>
        <w:rPr>
          <w:b/>
          <w:bCs/>
        </w:rPr>
      </w:pPr>
      <w:r w:rsidRPr="00B1300C">
        <w:rPr>
          <w:b/>
          <w:bCs/>
        </w:rPr>
        <w:t xml:space="preserve">Authentication Flow – The complete process of login, storing user information, accessing protected pages, and securely logging out. </w:t>
      </w:r>
    </w:p>
    <w:p w14:paraId="73249EED" w14:textId="77777777" w:rsidR="00B1300C" w:rsidRPr="00B1300C" w:rsidRDefault="00B1300C" w:rsidP="00B1300C">
      <w:pPr>
        <w:numPr>
          <w:ilvl w:val="0"/>
          <w:numId w:val="3"/>
        </w:numPr>
        <w:rPr>
          <w:b/>
          <w:bCs/>
        </w:rPr>
      </w:pPr>
      <w:r w:rsidRPr="00B1300C">
        <w:rPr>
          <w:b/>
          <w:bCs/>
        </w:rPr>
        <w:t xml:space="preserve">Session Management – Managing the authenticated user's session by storing and clearing user information appropriately. </w:t>
      </w:r>
    </w:p>
    <w:p w14:paraId="5EF1DDEF" w14:textId="77777777" w:rsidR="00B1300C" w:rsidRPr="00B1300C" w:rsidRDefault="00B1300C" w:rsidP="00B1300C">
      <w:pPr>
        <w:numPr>
          <w:ilvl w:val="0"/>
          <w:numId w:val="3"/>
        </w:numPr>
        <w:rPr>
          <w:b/>
          <w:bCs/>
        </w:rPr>
      </w:pPr>
      <w:r w:rsidRPr="00B1300C">
        <w:rPr>
          <w:b/>
          <w:bCs/>
        </w:rPr>
        <w:t>Conditional Rendering – Displaying UI elements dynamically based on the application's current state, such as showing the logged-in user's name.</w:t>
      </w:r>
    </w:p>
    <w:p w14:paraId="4095C062" w14:textId="77777777" w:rsidR="00B1300C" w:rsidRPr="00B1300C" w:rsidRDefault="00B1300C" w:rsidP="00753E90">
      <w:pPr>
        <w:rPr>
          <w:b/>
          <w:bCs/>
        </w:rPr>
      </w:pPr>
    </w:p>
    <w:sectPr w:rsidR="00B1300C" w:rsidRPr="00B1300C">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6505"/>
    <w:multiLevelType w:val="hybridMultilevel"/>
    <w:tmpl w:val="C4768EF6"/>
    <w:lvl w:ilvl="0" w:tplc="EA8ED17E">
      <w:start w:val="1"/>
      <w:numFmt w:val="bullet"/>
      <w:lvlText w:val="●"/>
      <w:lvlJc w:val="left"/>
      <w:pPr>
        <w:ind w:left="720" w:hanging="360"/>
      </w:pPr>
    </w:lvl>
    <w:lvl w:ilvl="1" w:tplc="6532AC28">
      <w:start w:val="1"/>
      <w:numFmt w:val="bullet"/>
      <w:lvlText w:val="○"/>
      <w:lvlJc w:val="left"/>
      <w:pPr>
        <w:ind w:left="1440" w:hanging="360"/>
      </w:pPr>
    </w:lvl>
    <w:lvl w:ilvl="2" w:tplc="E8000904">
      <w:start w:val="1"/>
      <w:numFmt w:val="bullet"/>
      <w:lvlText w:val="■"/>
      <w:lvlJc w:val="left"/>
      <w:pPr>
        <w:ind w:left="2160" w:hanging="360"/>
      </w:pPr>
    </w:lvl>
    <w:lvl w:ilvl="3" w:tplc="43487EB0">
      <w:start w:val="1"/>
      <w:numFmt w:val="bullet"/>
      <w:lvlText w:val="●"/>
      <w:lvlJc w:val="left"/>
      <w:pPr>
        <w:ind w:left="2880" w:hanging="360"/>
      </w:pPr>
    </w:lvl>
    <w:lvl w:ilvl="4" w:tplc="8610A584">
      <w:start w:val="1"/>
      <w:numFmt w:val="bullet"/>
      <w:lvlText w:val="○"/>
      <w:lvlJc w:val="left"/>
      <w:pPr>
        <w:ind w:left="3600" w:hanging="360"/>
      </w:pPr>
    </w:lvl>
    <w:lvl w:ilvl="5" w:tplc="4912A0DE">
      <w:start w:val="1"/>
      <w:numFmt w:val="bullet"/>
      <w:lvlText w:val="■"/>
      <w:lvlJc w:val="left"/>
      <w:pPr>
        <w:ind w:left="4320" w:hanging="360"/>
      </w:pPr>
    </w:lvl>
    <w:lvl w:ilvl="6" w:tplc="EAB6F804">
      <w:start w:val="1"/>
      <w:numFmt w:val="bullet"/>
      <w:lvlText w:val="●"/>
      <w:lvlJc w:val="left"/>
      <w:pPr>
        <w:ind w:left="5040" w:hanging="360"/>
      </w:pPr>
    </w:lvl>
    <w:lvl w:ilvl="7" w:tplc="5F4C4528">
      <w:start w:val="1"/>
      <w:numFmt w:val="bullet"/>
      <w:lvlText w:val="●"/>
      <w:lvlJc w:val="left"/>
      <w:pPr>
        <w:ind w:left="5760" w:hanging="360"/>
      </w:pPr>
    </w:lvl>
    <w:lvl w:ilvl="8" w:tplc="6240B366">
      <w:start w:val="1"/>
      <w:numFmt w:val="bullet"/>
      <w:lvlText w:val="●"/>
      <w:lvlJc w:val="left"/>
      <w:pPr>
        <w:ind w:left="6480" w:hanging="360"/>
      </w:pPr>
    </w:lvl>
  </w:abstractNum>
  <w:abstractNum w:abstractNumId="1" w15:restartNumberingAfterBreak="0">
    <w:nsid w:val="1BBA64EB"/>
    <w:multiLevelType w:val="hybridMultilevel"/>
    <w:tmpl w:val="945E8336"/>
    <w:lvl w:ilvl="0" w:tplc="2AE27D96">
      <w:start w:val="1"/>
      <w:numFmt w:val="bullet"/>
      <w:lvlText w:val="•"/>
      <w:lvlJc w:val="left"/>
      <w:pPr>
        <w:ind w:left="560" w:hanging="280"/>
      </w:pPr>
    </w:lvl>
    <w:lvl w:ilvl="1" w:tplc="4E5EE9D6">
      <w:numFmt w:val="decimal"/>
      <w:lvlText w:val=""/>
      <w:lvlJc w:val="left"/>
    </w:lvl>
    <w:lvl w:ilvl="2" w:tplc="7552609A">
      <w:numFmt w:val="decimal"/>
      <w:lvlText w:val=""/>
      <w:lvlJc w:val="left"/>
    </w:lvl>
    <w:lvl w:ilvl="3" w:tplc="5DB09B10">
      <w:numFmt w:val="decimal"/>
      <w:lvlText w:val=""/>
      <w:lvlJc w:val="left"/>
    </w:lvl>
    <w:lvl w:ilvl="4" w:tplc="6278335E">
      <w:numFmt w:val="decimal"/>
      <w:lvlText w:val=""/>
      <w:lvlJc w:val="left"/>
    </w:lvl>
    <w:lvl w:ilvl="5" w:tplc="E66084EE">
      <w:numFmt w:val="decimal"/>
      <w:lvlText w:val=""/>
      <w:lvlJc w:val="left"/>
    </w:lvl>
    <w:lvl w:ilvl="6" w:tplc="18AAB572">
      <w:numFmt w:val="decimal"/>
      <w:lvlText w:val=""/>
      <w:lvlJc w:val="left"/>
    </w:lvl>
    <w:lvl w:ilvl="7" w:tplc="888259B2">
      <w:numFmt w:val="decimal"/>
      <w:lvlText w:val=""/>
      <w:lvlJc w:val="left"/>
    </w:lvl>
    <w:lvl w:ilvl="8" w:tplc="7C4869EE">
      <w:numFmt w:val="decimal"/>
      <w:lvlText w:val=""/>
      <w:lvlJc w:val="left"/>
    </w:lvl>
  </w:abstractNum>
  <w:abstractNum w:abstractNumId="2" w15:restartNumberingAfterBreak="0">
    <w:nsid w:val="36CD047B"/>
    <w:multiLevelType w:val="hybridMultilevel"/>
    <w:tmpl w:val="0F4662E8"/>
    <w:lvl w:ilvl="0" w:tplc="D616A15C">
      <w:start w:val="1"/>
      <w:numFmt w:val="decimal"/>
      <w:lvlText w:val="%1."/>
      <w:lvlJc w:val="left"/>
      <w:pPr>
        <w:ind w:left="560" w:hanging="280"/>
      </w:pPr>
    </w:lvl>
    <w:lvl w:ilvl="1" w:tplc="F3BE75CC">
      <w:numFmt w:val="decimal"/>
      <w:lvlText w:val=""/>
      <w:lvlJc w:val="left"/>
    </w:lvl>
    <w:lvl w:ilvl="2" w:tplc="73945696">
      <w:numFmt w:val="decimal"/>
      <w:lvlText w:val=""/>
      <w:lvlJc w:val="left"/>
    </w:lvl>
    <w:lvl w:ilvl="3" w:tplc="194E2A06">
      <w:numFmt w:val="decimal"/>
      <w:lvlText w:val=""/>
      <w:lvlJc w:val="left"/>
    </w:lvl>
    <w:lvl w:ilvl="4" w:tplc="752CB7A0">
      <w:numFmt w:val="decimal"/>
      <w:lvlText w:val=""/>
      <w:lvlJc w:val="left"/>
    </w:lvl>
    <w:lvl w:ilvl="5" w:tplc="2594F6C8">
      <w:numFmt w:val="decimal"/>
      <w:lvlText w:val=""/>
      <w:lvlJc w:val="left"/>
    </w:lvl>
    <w:lvl w:ilvl="6" w:tplc="EF80BB9E">
      <w:numFmt w:val="decimal"/>
      <w:lvlText w:val=""/>
      <w:lvlJc w:val="left"/>
    </w:lvl>
    <w:lvl w:ilvl="7" w:tplc="0EFEA026">
      <w:numFmt w:val="decimal"/>
      <w:lvlText w:val=""/>
      <w:lvlJc w:val="left"/>
    </w:lvl>
    <w:lvl w:ilvl="8" w:tplc="3E1AEEF8">
      <w:numFmt w:val="decimal"/>
      <w:lvlText w:val=""/>
      <w:lvlJc w:val="left"/>
    </w:lvl>
  </w:abstractNum>
  <w:abstractNum w:abstractNumId="3" w15:restartNumberingAfterBreak="0">
    <w:nsid w:val="668723F4"/>
    <w:multiLevelType w:val="multilevel"/>
    <w:tmpl w:val="13B6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296264">
    <w:abstractNumId w:val="0"/>
    <w:lvlOverride w:ilvl="0">
      <w:startOverride w:val="1"/>
    </w:lvlOverride>
  </w:num>
  <w:num w:numId="2" w16cid:durableId="1083717809">
    <w:abstractNumId w:val="1"/>
    <w:lvlOverride w:ilvl="0">
      <w:startOverride w:val="1"/>
    </w:lvlOverride>
  </w:num>
  <w:num w:numId="3" w16cid:durableId="948584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E06"/>
    <w:rsid w:val="001A6E6E"/>
    <w:rsid w:val="002F34D2"/>
    <w:rsid w:val="00753E90"/>
    <w:rsid w:val="008736CB"/>
    <w:rsid w:val="00B1300C"/>
    <w:rsid w:val="00D14BD9"/>
    <w:rsid w:val="00D61DB5"/>
    <w:rsid w:val="00DA310F"/>
    <w:rsid w:val="00ED06B3"/>
    <w:rsid w:val="00FE2E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12B80"/>
  <w15:docId w15:val="{E3B8DFF5-CFF1-4BA1-BB56-65EE11D5C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2598</Words>
  <Characters>14813</Characters>
  <Application>Microsoft Office Word</Application>
  <DocSecurity>0</DocSecurity>
  <Lines>123</Lines>
  <Paragraphs>34</Paragraphs>
  <ScaleCrop>false</ScaleCrop>
  <Company/>
  <LinksUpToDate>false</LinksUpToDate>
  <CharactersWithSpaces>17377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dharni mayekar</cp:lastModifiedBy>
  <cp:revision>6</cp:revision>
  <dcterms:created xsi:type="dcterms:W3CDTF">2026-05-29T19:03:00Z</dcterms:created>
  <dcterms:modified xsi:type="dcterms:W3CDTF">2026-07-03T19:14:00Z</dcterms:modified>
</cp:coreProperties>
</file>