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40"/>
        </w:rPr>
        <w:t>OFFICIAL VERIFICATION AND ASSESSMENT REPORT</w:t>
      </w:r>
    </w:p>
    <w:p>
      <w:pPr>
        <w:jc w:val="center"/>
      </w:pPr>
      <w:r>
        <w:rPr>
          <w:i/>
          <w:sz w:val="20"/>
        </w:rPr>
        <w:t>Ticket ID: TICK-CASE_DEMO_DATE_ORDER  |  Category: GRANT_REQUEST  |  Date: 2026-10-14</w:t>
      </w:r>
    </w:p>
    <w:p>
      <w:pPr>
        <w:spacing w:after="240"/>
      </w:pPr>
    </w:p>
    <w:p>
      <w:pPr>
        <w:pStyle w:val="Heading1"/>
        <w:spacing w:before="280"/>
      </w:pPr>
      <w:r>
        <w:t>1. Executive Summary</w:t>
      </w:r>
    </w:p>
    <w:p>
      <w:pPr>
        <w:spacing w:line="276" w:lineRule="auto"/>
      </w:pPr>
      <w:r>
        <w:t>The grant request submitted on 2026-04-10 by Mr. Devendra Malik, a resident of Sector 12, seeks approval for the implementation of a Miyawaki Mini-Forest Plantation under the Urban Greenery Development department. The application requests a funding amount of INR 1,50,000 to execute urban afforestation activities aimed at enhancing local biodiversity and air quality. All mandatory supporting documents—including the formal application form, Aadhaar identity proof, address proof, sanction order, and community consent resolution—were provided and correctly classified.</w:t>
      </w:r>
    </w:p>
    <w:p>
      <w:pPr>
        <w:pStyle w:val="Heading1"/>
        <w:spacing w:before="280"/>
      </w:pPr>
      <w:r>
        <w:t>2. Applicant &amp; Submission Details</w:t>
      </w:r>
    </w:p>
    <w:tbl>
      <w:tblPr>
        <w:tblW w:type="auto" w:w="0"/>
        <w:jc w:val="center"/>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Verified Value</w:t>
            </w:r>
          </w:p>
        </w:tc>
      </w:tr>
      <w:tr>
        <w:tc>
          <w:tcPr>
            <w:tcW w:type="dxa" w:w="4320"/>
          </w:tcPr>
          <w:p>
            <w:r>
              <w:t>Applicant Name</w:t>
            </w:r>
          </w:p>
        </w:tc>
        <w:tc>
          <w:tcPr>
            <w:tcW w:type="dxa" w:w="4320"/>
          </w:tcPr>
          <w:p>
            <w:r>
              <w:t>Devendra Malik</w:t>
            </w:r>
          </w:p>
        </w:tc>
      </w:tr>
      <w:tr>
        <w:tc>
          <w:tcPr>
            <w:tcW w:type="dxa" w:w="4320"/>
          </w:tcPr>
          <w:p>
            <w:r>
              <w:t>Applicant Id</w:t>
            </w:r>
          </w:p>
        </w:tc>
        <w:tc>
          <w:tcPr>
            <w:tcW w:type="dxa" w:w="4320"/>
          </w:tcPr>
          <w:p>
            <w:r>
              <w:t>AADHAAR-7788-9900-1122</w:t>
            </w:r>
          </w:p>
        </w:tc>
      </w:tr>
      <w:tr>
        <w:tc>
          <w:tcPr>
            <w:tcW w:type="dxa" w:w="4320"/>
          </w:tcPr>
          <w:p>
            <w:r>
              <w:t>Contact</w:t>
            </w:r>
          </w:p>
        </w:tc>
        <w:tc>
          <w:tcPr>
            <w:tcW w:type="dxa" w:w="4320"/>
          </w:tcPr>
          <w:p>
            <w:r>
              <w:t>+91-9765432100</w:t>
            </w:r>
          </w:p>
        </w:tc>
      </w:tr>
      <w:tr>
        <w:tc>
          <w:tcPr>
            <w:tcW w:type="dxa" w:w="4320"/>
          </w:tcPr>
          <w:p>
            <w:r>
              <w:t>Department</w:t>
            </w:r>
          </w:p>
        </w:tc>
        <w:tc>
          <w:tcPr>
            <w:tcW w:type="dxa" w:w="4320"/>
          </w:tcPr>
          <w:p>
            <w:r>
              <w:t>Urban Greenery Development</w:t>
            </w:r>
          </w:p>
        </w:tc>
      </w:tr>
      <w:tr>
        <w:tc>
          <w:tcPr>
            <w:tcW w:type="dxa" w:w="4320"/>
          </w:tcPr>
          <w:p>
            <w:r>
              <w:t>Date</w:t>
            </w:r>
          </w:p>
        </w:tc>
        <w:tc>
          <w:tcPr>
            <w:tcW w:type="dxa" w:w="4320"/>
          </w:tcPr>
          <w:p>
            <w:r>
              <w:t>2026-04-10</w:t>
            </w:r>
          </w:p>
        </w:tc>
      </w:tr>
    </w:tbl>
    <w:p>
      <w:pPr>
        <w:pStyle w:val="Heading1"/>
        <w:spacing w:before="280"/>
      </w:pPr>
      <w:r>
        <w:t>3. Civic Request Details</w:t>
      </w:r>
    </w:p>
    <w:p>
      <w:r>
        <w:t>Title / Subject: Miyawaki Mini-Forest Plantation in Sector 12</w:t>
      </w:r>
    </w:p>
    <w:p>
      <w:r>
        <w:t>Amount Requested / Sanctioned: INR 1,50,000</w:t>
      </w:r>
    </w:p>
    <w:p>
      <w:r>
        <w:t>Scope &amp; Description: Urban afforestation proposal.</w:t>
      </w:r>
    </w:p>
    <w:p>
      <w:pPr>
        <w:pStyle w:val="Heading1"/>
        <w:spacing w:before="280"/>
      </w:pPr>
      <w:r>
        <w:t>4. Supporting Documents Audit</w:t>
      </w:r>
    </w:p>
    <w:tbl>
      <w:tblPr>
        <w:tblW w:type="auto" w:w="0"/>
        <w:jc w:val="center"/>
        <w:tblLook w:firstColumn="1" w:firstRow="1" w:lastColumn="0" w:lastRow="0" w:noHBand="0" w:noVBand="1" w:val="04A0"/>
      </w:tblPr>
      <w:tblGrid>
        <w:gridCol w:w="2160"/>
        <w:gridCol w:w="2160"/>
        <w:gridCol w:w="2160"/>
        <w:gridCol w:w="2160"/>
      </w:tblGrid>
      <w:tr>
        <w:tc>
          <w:tcPr>
            <w:tcW w:type="dxa" w:w="2160"/>
          </w:tcPr>
          <w:p>
            <w:r>
              <w:rPr>
                <w:b/>
              </w:rPr>
              <w:t>Document Type</w:t>
            </w:r>
          </w:p>
        </w:tc>
        <w:tc>
          <w:tcPr>
            <w:tcW w:type="dxa" w:w="2160"/>
          </w:tcPr>
          <w:p>
            <w:r>
              <w:rPr>
                <w:b/>
              </w:rPr>
              <w:t>Filename</w:t>
            </w:r>
          </w:p>
        </w:tc>
        <w:tc>
          <w:tcPr>
            <w:tcW w:type="dxa" w:w="2160"/>
          </w:tcPr>
          <w:p>
            <w:r>
              <w:rPr>
                <w:b/>
              </w:rPr>
              <w:t>Status</w:t>
            </w:r>
          </w:p>
        </w:tc>
        <w:tc>
          <w:tcPr>
            <w:tcW w:type="dxa" w:w="2160"/>
          </w:tcPr>
          <w:p>
            <w:r>
              <w:rPr>
                <w:b/>
              </w:rPr>
              <w:t>Method</w:t>
            </w:r>
          </w:p>
        </w:tc>
      </w:tr>
      <w:tr>
        <w:tc>
          <w:tcPr>
            <w:tcW w:type="dxa" w:w="2160"/>
          </w:tcPr>
          <w:p>
            <w:r>
              <w:t>application_form</w:t>
            </w:r>
          </w:p>
        </w:tc>
        <w:tc>
          <w:tcPr>
            <w:tcW w:type="dxa" w:w="2160"/>
          </w:tcPr>
          <w:p>
            <w:r>
              <w:t>application_form.pdf</w:t>
            </w:r>
          </w:p>
        </w:tc>
        <w:tc>
          <w:tcPr>
            <w:tcW w:type="dxa" w:w="2160"/>
          </w:tcPr>
          <w:p>
            <w:r>
              <w:t>Verified / Present</w:t>
            </w:r>
          </w:p>
        </w:tc>
        <w:tc>
          <w:tcPr>
            <w:tcW w:type="dxa" w:w="2160"/>
          </w:tcPr>
          <w:p>
            <w:r>
              <w:t>rule_keyword</w:t>
            </w:r>
          </w:p>
        </w:tc>
      </w:tr>
      <w:tr>
        <w:tc>
          <w:tcPr>
            <w:tcW w:type="dxa" w:w="2160"/>
          </w:tcPr>
          <w:p>
            <w:r>
              <w:t>identity_proof</w:t>
            </w:r>
          </w:p>
        </w:tc>
        <w:tc>
          <w:tcPr>
            <w:tcW w:type="dxa" w:w="2160"/>
          </w:tcPr>
          <w:p>
            <w:r>
              <w:t>aadhaar_identity_proof.txt</w:t>
            </w:r>
          </w:p>
        </w:tc>
        <w:tc>
          <w:tcPr>
            <w:tcW w:type="dxa" w:w="2160"/>
          </w:tcPr>
          <w:p>
            <w:r>
              <w:t>Verified / Present</w:t>
            </w:r>
          </w:p>
        </w:tc>
        <w:tc>
          <w:tcPr>
            <w:tcW w:type="dxa" w:w="2160"/>
          </w:tcPr>
          <w:p>
            <w:r>
              <w:t>rule_keyword</w:t>
            </w:r>
          </w:p>
        </w:tc>
      </w:tr>
      <w:tr>
        <w:tc>
          <w:tcPr>
            <w:tcW w:type="dxa" w:w="2160"/>
          </w:tcPr>
          <w:p>
            <w:r>
              <w:t>address_or_supporting_proof</w:t>
            </w:r>
          </w:p>
        </w:tc>
        <w:tc>
          <w:tcPr>
            <w:tcW w:type="dxa" w:w="2160"/>
          </w:tcPr>
          <w:p>
            <w:r>
              <w:t>address_proof_utility_bill.docx</w:t>
            </w:r>
          </w:p>
        </w:tc>
        <w:tc>
          <w:tcPr>
            <w:tcW w:type="dxa" w:w="2160"/>
          </w:tcPr>
          <w:p>
            <w:r>
              <w:t>Verified / Present</w:t>
            </w:r>
          </w:p>
        </w:tc>
        <w:tc>
          <w:tcPr>
            <w:tcW w:type="dxa" w:w="2160"/>
          </w:tcPr>
          <w:p>
            <w:r>
              <w:t>rule_keyword</w:t>
            </w:r>
          </w:p>
        </w:tc>
      </w:tr>
      <w:tr>
        <w:tc>
          <w:tcPr>
            <w:tcW w:type="dxa" w:w="2160"/>
          </w:tcPr>
          <w:p>
            <w:r>
              <w:t>sanction_document</w:t>
            </w:r>
          </w:p>
        </w:tc>
        <w:tc>
          <w:tcPr>
            <w:tcW w:type="dxa" w:w="2160"/>
          </w:tcPr>
          <w:p>
            <w:r>
              <w:t>sanction_order_approval.pdf</w:t>
            </w:r>
          </w:p>
        </w:tc>
        <w:tc>
          <w:tcPr>
            <w:tcW w:type="dxa" w:w="2160"/>
          </w:tcPr>
          <w:p>
            <w:r>
              <w:t>Verified / Present</w:t>
            </w:r>
          </w:p>
        </w:tc>
        <w:tc>
          <w:tcPr>
            <w:tcW w:type="dxa" w:w="2160"/>
          </w:tcPr>
          <w:p>
            <w:r>
              <w:t>rule_keyword</w:t>
            </w:r>
          </w:p>
        </w:tc>
      </w:tr>
      <w:tr>
        <w:tc>
          <w:tcPr>
            <w:tcW w:type="dxa" w:w="2160"/>
          </w:tcPr>
          <w:p>
            <w:r>
              <w:t>community_consent_document</w:t>
            </w:r>
          </w:p>
        </w:tc>
        <w:tc>
          <w:tcPr>
            <w:tcW w:type="dxa" w:w="2160"/>
          </w:tcPr>
          <w:p>
            <w:r>
              <w:t>community_consent_resolution.docx</w:t>
            </w:r>
          </w:p>
        </w:tc>
        <w:tc>
          <w:tcPr>
            <w:tcW w:type="dxa" w:w="2160"/>
          </w:tcPr>
          <w:p>
            <w:r>
              <w:t>Verified / Present</w:t>
            </w:r>
          </w:p>
        </w:tc>
        <w:tc>
          <w:tcPr>
            <w:tcW w:type="dxa" w:w="2160"/>
          </w:tcPr>
          <w:p>
            <w:r>
              <w:t>rule_keyword</w:t>
            </w:r>
          </w:p>
        </w:tc>
      </w:tr>
    </w:tbl>
    <w:p>
      <w:pPr>
        <w:pStyle w:val="Heading1"/>
        <w:spacing w:before="280"/>
      </w:pPr>
      <w:r>
        <w:t>5. Validation Findings &amp; Verification Checks</w:t>
      </w:r>
    </w:p>
    <w:p>
      <w:r>
        <w:rPr>
          <w:b/>
          <w:color w:val="10783C"/>
        </w:rPr>
        <w:t xml:space="preserve">[✔ PASSED] </w:t>
      </w:r>
      <w:r>
        <w:t>Required Fields Completeness: Applicant Name, ID, Contact, Date, Issue Title, Issue Description, Amount Requested are present in application_form.pdf</w:t>
      </w:r>
    </w:p>
    <w:p>
      <w:r>
        <w:rPr>
          <w:b/>
          <w:color w:val="10783C"/>
        </w:rPr>
        <w:t xml:space="preserve">[✔ PASSED] </w:t>
      </w:r>
      <w:r>
        <w:t>Applicant Name Consistency Across Documents: Application form, Aadhaar proof, and sanction order all list 'Devendra Malik'</w:t>
      </w:r>
    </w:p>
    <w:p>
      <w:r>
        <w:rPr>
          <w:b/>
          <w:color w:val="10783C"/>
        </w:rPr>
        <w:t xml:space="preserve">[✔ PASSED] </w:t>
      </w:r>
      <w:r>
        <w:t>Identification Number Verification: Aadhaar number AADHAAR-7788-9900-1122 appears in both application_form.pdf and aadhaar_identity_proof.txt</w:t>
      </w:r>
    </w:p>
    <w:p>
      <w:r>
        <w:rPr>
          <w:b/>
          <w:color w:val="10783C"/>
        </w:rPr>
        <w:t xml:space="preserve">[✔ PASSED] </w:t>
      </w:r>
      <w:r>
        <w:t>Community Consent Document Formality: community_consent_resolution.docx contains meeting date 2026-04-08, subject statement, and '12 neighborhood residents signed.'</w:t>
      </w:r>
    </w:p>
    <w:p>
      <w:r>
        <w:rPr>
          <w:b/>
          <w:color w:val="10783C"/>
        </w:rPr>
        <w:t xml:space="preserve">[✔ PASSED] </w:t>
      </w:r>
      <w:r>
        <w:t>Sanction Document Alignment: Sanction reference SANCTION-UGD-2026-104, beneficiary Devendra Malik, and amount INR 1,50,000 match the application request</w:t>
      </w:r>
    </w:p>
    <w:p>
      <w:r>
        <w:rPr>
          <w:b/>
          <w:color w:val="10783C"/>
        </w:rPr>
        <w:t xml:space="preserve">[✔ PASSED] </w:t>
      </w:r>
      <w:r>
        <w:t>Contradiction &amp; Plausibility Check: Application date (2026-04-10) is on/after community consent (2026-04-08) and matches sanction date (2026-04-10); no impossible timelines or contradictory statements found</w:t>
      </w:r>
    </w:p>
    <w:p>
      <w:pPr>
        <w:pStyle w:val="Heading1"/>
        <w:spacing w:before="280"/>
      </w:pPr>
      <w:r>
        <w:t>6. Official Recommendation</w:t>
      </w:r>
    </w:p>
    <w:p>
      <w:r>
        <w:rPr>
          <w:b/>
          <w:color w:val="1450A0"/>
          <w:sz w:val="24"/>
        </w:rPr>
        <w:t>RECOMMENDED FOR IMMEDIATE DISBURSAL /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