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Title: </w:t>
      </w:r>
    </w:p>
    <w:p w:rsidR="00000000" w:rsidDel="00000000" w:rsidP="00000000" w:rsidRDefault="00000000" w:rsidRPr="00000000" w14:paraId="00000002">
      <w:pPr>
        <w:rPr>
          <w:sz w:val="20"/>
          <w:szCs w:val="20"/>
        </w:rPr>
      </w:pPr>
      <w:r w:rsidDel="00000000" w:rsidR="00000000" w:rsidRPr="00000000">
        <w:rPr>
          <w:sz w:val="20"/>
          <w:szCs w:val="20"/>
          <w:rtl w:val="0"/>
        </w:rPr>
        <w:t xml:space="preserve">Automated CICD Jenkins: SonarQube &amp; OWASP Code Testing </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SKU:</w:t>
      </w:r>
    </w:p>
    <w:p w:rsidR="00000000" w:rsidDel="00000000" w:rsidP="00000000" w:rsidRDefault="00000000" w:rsidRPr="00000000" w14:paraId="00000005">
      <w:pPr>
        <w:rPr>
          <w:sz w:val="20"/>
          <w:szCs w:val="20"/>
        </w:rPr>
      </w:pPr>
      <w:r w:rsidDel="00000000" w:rsidR="00000000" w:rsidRPr="00000000">
        <w:rPr>
          <w:sz w:val="20"/>
          <w:szCs w:val="20"/>
          <w:rtl w:val="0"/>
        </w:rPr>
        <w:t xml:space="preserve">YCAMIJE01</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Product URL:</w:t>
      </w:r>
    </w:p>
    <w:p w:rsidR="00000000" w:rsidDel="00000000" w:rsidP="00000000" w:rsidRDefault="00000000" w:rsidRPr="00000000" w14:paraId="00000008">
      <w:pPr>
        <w:rPr>
          <w:sz w:val="20"/>
          <w:szCs w:val="20"/>
        </w:rPr>
      </w:pPr>
      <w:hyperlink r:id="rId6">
        <w:r w:rsidDel="00000000" w:rsidR="00000000" w:rsidRPr="00000000">
          <w:rPr>
            <w:color w:val="1155cc"/>
            <w:sz w:val="20"/>
            <w:szCs w:val="20"/>
            <w:u w:val="single"/>
            <w:rtl w:val="0"/>
          </w:rPr>
          <w:t xml:space="preserve">https://yobitellogo.s3.eu-west-2.amazonaws.com/Yobitel+Logo.jpg</w:t>
        </w:r>
      </w:hyperlink>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Short Description:</w:t>
      </w:r>
    </w:p>
    <w:p w:rsidR="00000000" w:rsidDel="00000000" w:rsidP="00000000" w:rsidRDefault="00000000" w:rsidRPr="00000000" w14:paraId="0000000B">
      <w:pPr>
        <w:rPr>
          <w:sz w:val="20"/>
          <w:szCs w:val="20"/>
        </w:rPr>
      </w:pPr>
      <w:r w:rsidDel="00000000" w:rsidR="00000000" w:rsidRPr="00000000">
        <w:rPr>
          <w:sz w:val="20"/>
          <w:szCs w:val="20"/>
          <w:rtl w:val="0"/>
        </w:rPr>
        <w:t xml:space="preserve">Automated CICD Jenkins: SonarQube and OWASP Code Testing is a powerful solution for streamlined DevOps automation. With this integrated approach, developers can use our pre-built pipelines meeting dynamic scenarios. Jenkins stack is tightly coupled with SonarQube Scanner ensuring efficient code analysis and application security testing with OWASP ZAP. Experience improved code quality and reduced vulnerabilities with this integrated approach, extending the pipeline favour to automate application stack deployments in ECS Fargate with few clicks.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Long Description: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Automated CICD Jenkins: SonarQube &amp; OWASP Code </w:t>
      </w:r>
      <w:r w:rsidDel="00000000" w:rsidR="00000000" w:rsidRPr="00000000">
        <w:rPr>
          <w:sz w:val="20"/>
          <w:szCs w:val="20"/>
          <w:rtl w:val="0"/>
        </w:rPr>
        <w:t xml:space="preserve">Testing solution caters to teams of all sizes and enables them to foster a culture of continuous integration, continuous deployment. By automating tedious and time-consuming tasks, developers can focus on higher-value activities, driving creativity and productivity by using our pre-built stacks. With real-time quality checks for source code and monitoring provided by SonarQube and OWASP, teams gain valuable insights into code quality and security, enabling them to make informed decisions and take proactive measures.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With Yobitel as your trusted partner, you can focus on driving innovation and achieving your business goals while enjoying the expert guidance and support you need to succeed in the current dynamic market.</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Challenges Faced:</w:t>
      </w:r>
    </w:p>
    <w:p w:rsidR="00000000" w:rsidDel="00000000" w:rsidP="00000000" w:rsidRDefault="00000000" w:rsidRPr="00000000" w14:paraId="00000014">
      <w:pPr>
        <w:rPr>
          <w:sz w:val="20"/>
          <w:szCs w:val="20"/>
        </w:rPr>
      </w:pPr>
      <w:r w:rsidDel="00000000" w:rsidR="00000000" w:rsidRPr="00000000">
        <w:rPr>
          <w:sz w:val="20"/>
          <w:szCs w:val="20"/>
          <w:rtl w:val="0"/>
        </w:rPr>
        <w:t xml:space="preserve"> </w:t>
      </w:r>
    </w:p>
    <w:p w:rsidR="00000000" w:rsidDel="00000000" w:rsidP="00000000" w:rsidRDefault="00000000" w:rsidRPr="00000000" w14:paraId="00000015">
      <w:pPr>
        <w:rPr>
          <w:sz w:val="20"/>
          <w:szCs w:val="20"/>
        </w:rPr>
      </w:pPr>
      <w:r w:rsidDel="00000000" w:rsidR="00000000" w:rsidRPr="00000000">
        <w:rPr>
          <w:sz w:val="20"/>
          <w:szCs w:val="20"/>
          <w:rtl w:val="0"/>
        </w:rPr>
        <w:t xml:space="preserve">Integration Complexity: Setting up seamless integration of Jenkins with SonarQube, and OWASP or any custom required tools can be complex, requiring in-depth knowledge of their configurations and dependencies.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Plugin Compatibility: Ensuring compatibility between different versions of Jenkins, SonarQube, and OWASP plugins can be challenging. It may require troubleshooting and plugin updates to ensure smooth functionality.</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Pipeline Configuration: Designing and configuring the CI/CD pipeline for automating infrastructure through IaC and testing stages can be intricate. It involves defining stages, incorporating necessary plugins, and configuring their parameters correctly.</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shd w:fill="ffffff" w:val="clear"/>
        <w:spacing w:after="120" w:before="120" w:lineRule="auto"/>
        <w:ind w:left="0" w:firstLine="0"/>
        <w:rPr>
          <w:color w:val="16191f"/>
          <w:sz w:val="20"/>
          <w:szCs w:val="20"/>
        </w:rPr>
      </w:pPr>
      <w:r w:rsidDel="00000000" w:rsidR="00000000" w:rsidRPr="00000000">
        <w:rPr>
          <w:color w:val="16191f"/>
          <w:sz w:val="20"/>
          <w:szCs w:val="20"/>
          <w:rtl w:val="0"/>
        </w:rPr>
        <w:t xml:space="preserve">Lack of Expertise: Difficulty in finding or developing the necessary skills and knowledge for IaC stack building or multiple stages of CICD implementation.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Continuous Maintenance: </w:t>
      </w:r>
      <w:r w:rsidDel="00000000" w:rsidR="00000000" w:rsidRPr="00000000">
        <w:rPr>
          <w:rFonts w:ascii="Roboto" w:cs="Roboto" w:eastAsia="Roboto" w:hAnsi="Roboto"/>
          <w:color w:val="16191f"/>
          <w:sz w:val="21"/>
          <w:szCs w:val="21"/>
          <w:rtl w:val="0"/>
        </w:rPr>
        <w:t xml:space="preserve">Organisations may lack in-house knowledge and dedicated teams proficient in DevOps methodologies and scalability concerns. </w:t>
      </w:r>
      <w:r w:rsidDel="00000000" w:rsidR="00000000" w:rsidRPr="00000000">
        <w:rPr>
          <w:sz w:val="20"/>
          <w:szCs w:val="20"/>
          <w:rtl w:val="0"/>
        </w:rPr>
        <w:t xml:space="preserve">Regular updates, patching, and maintenance of the Jenkins and its plugins are essential to keep the automated CICD pipeline secure and up-to-date.</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Scaling business with our support:</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With our team of experts and continuous support, scaling your business with deploying automated full pack CICD using Jenkins becomes feasible. </w:t>
      </w:r>
      <w:r w:rsidDel="00000000" w:rsidR="00000000" w:rsidRPr="00000000">
        <w:rPr>
          <w:rFonts w:ascii="Roboto" w:cs="Roboto" w:eastAsia="Roboto" w:hAnsi="Roboto"/>
          <w:color w:val="16191f"/>
          <w:sz w:val="21"/>
          <w:szCs w:val="21"/>
          <w:highlight w:val="white"/>
          <w:rtl w:val="0"/>
        </w:rPr>
        <w:t xml:space="preserve">Our stacks are highly secured, vetted, and production-grade custom-built with IaC, users having the option to select multiple ranges of desired pipelines for every possible requirement to deliver continuous process improvement. Feasibility of using production pipelines without or less-touch human interventions is possible and keeping automation as the key. </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Key Deliverables:</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numPr>
          <w:ilvl w:val="0"/>
          <w:numId w:val="4"/>
        </w:numPr>
        <w:ind w:left="720" w:hanging="360"/>
        <w:rPr>
          <w:sz w:val="20"/>
          <w:szCs w:val="20"/>
          <w:u w:val="none"/>
        </w:rPr>
      </w:pPr>
      <w:r w:rsidDel="00000000" w:rsidR="00000000" w:rsidRPr="00000000">
        <w:rPr>
          <w:sz w:val="20"/>
          <w:szCs w:val="20"/>
          <w:rtl w:val="0"/>
        </w:rPr>
        <w:t xml:space="preserve">Infrastructure setup for Jenkins, SonarQube, and OWASP tools are built as an integrated stack and available to customers for single click AMI.  </w:t>
      </w:r>
    </w:p>
    <w:p w:rsidR="00000000" w:rsidDel="00000000" w:rsidP="00000000" w:rsidRDefault="00000000" w:rsidRPr="00000000" w14:paraId="00000027">
      <w:pPr>
        <w:numPr>
          <w:ilvl w:val="0"/>
          <w:numId w:val="4"/>
        </w:numPr>
        <w:ind w:left="720" w:hanging="360"/>
        <w:rPr>
          <w:sz w:val="20"/>
          <w:szCs w:val="20"/>
          <w:u w:val="none"/>
        </w:rPr>
      </w:pPr>
      <w:r w:rsidDel="00000000" w:rsidR="00000000" w:rsidRPr="00000000">
        <w:rPr>
          <w:sz w:val="20"/>
          <w:szCs w:val="20"/>
          <w:rtl w:val="0"/>
        </w:rPr>
        <w:t xml:space="preserve">Jenkins with the necessary plugins and dependencies are enabled to enable seamless CI/CD pipelines and integration with SonarQube and OWASP.</w:t>
      </w:r>
    </w:p>
    <w:p w:rsidR="00000000" w:rsidDel="00000000" w:rsidP="00000000" w:rsidRDefault="00000000" w:rsidRPr="00000000" w14:paraId="00000028">
      <w:pPr>
        <w:numPr>
          <w:ilvl w:val="0"/>
          <w:numId w:val="4"/>
        </w:numPr>
        <w:ind w:left="720" w:hanging="360"/>
        <w:rPr>
          <w:sz w:val="20"/>
          <w:szCs w:val="20"/>
          <w:u w:val="none"/>
        </w:rPr>
      </w:pPr>
      <w:r w:rsidDel="00000000" w:rsidR="00000000" w:rsidRPr="00000000">
        <w:rPr>
          <w:sz w:val="20"/>
          <w:szCs w:val="20"/>
          <w:rtl w:val="0"/>
        </w:rPr>
        <w:t xml:space="preserve">Integration of Jenkins with customers code repositories (such as GitHub) to automatically trigger builds and deployments upon code changes outside. </w:t>
      </w:r>
    </w:p>
    <w:p w:rsidR="00000000" w:rsidDel="00000000" w:rsidP="00000000" w:rsidRDefault="00000000" w:rsidRPr="00000000" w14:paraId="00000029">
      <w:pPr>
        <w:numPr>
          <w:ilvl w:val="0"/>
          <w:numId w:val="4"/>
        </w:numPr>
        <w:ind w:left="720" w:hanging="360"/>
        <w:rPr>
          <w:sz w:val="20"/>
          <w:szCs w:val="20"/>
          <w:u w:val="none"/>
        </w:rPr>
      </w:pPr>
      <w:r w:rsidDel="00000000" w:rsidR="00000000" w:rsidRPr="00000000">
        <w:rPr>
          <w:sz w:val="20"/>
          <w:szCs w:val="20"/>
          <w:rtl w:val="0"/>
        </w:rPr>
        <w:t xml:space="preserve">Multi-stage continuous integration pipelines and custom build automation templates are saved inside Jenkins Template repositories as multiple copies.  </w:t>
      </w:r>
    </w:p>
    <w:p w:rsidR="00000000" w:rsidDel="00000000" w:rsidP="00000000" w:rsidRDefault="00000000" w:rsidRPr="00000000" w14:paraId="0000002A">
      <w:pPr>
        <w:numPr>
          <w:ilvl w:val="0"/>
          <w:numId w:val="4"/>
        </w:numPr>
        <w:ind w:left="720" w:hanging="360"/>
        <w:rPr>
          <w:sz w:val="20"/>
          <w:szCs w:val="20"/>
          <w:u w:val="none"/>
        </w:rPr>
      </w:pPr>
      <w:r w:rsidDel="00000000" w:rsidR="00000000" w:rsidRPr="00000000">
        <w:rPr>
          <w:sz w:val="20"/>
          <w:szCs w:val="20"/>
          <w:rtl w:val="0"/>
        </w:rPr>
        <w:t xml:space="preserve">Easy choice of adoption to pick necessary templates and quickly activate the automated pipelines to build processes including compiling code, running tests, and creating artifa cts.</w:t>
      </w:r>
    </w:p>
    <w:p w:rsidR="00000000" w:rsidDel="00000000" w:rsidP="00000000" w:rsidRDefault="00000000" w:rsidRPr="00000000" w14:paraId="0000002B">
      <w:pPr>
        <w:numPr>
          <w:ilvl w:val="0"/>
          <w:numId w:val="4"/>
        </w:numPr>
        <w:ind w:left="720" w:hanging="360"/>
        <w:rPr>
          <w:sz w:val="20"/>
          <w:szCs w:val="20"/>
          <w:u w:val="none"/>
        </w:rPr>
      </w:pPr>
      <w:r w:rsidDel="00000000" w:rsidR="00000000" w:rsidRPr="00000000">
        <w:rPr>
          <w:sz w:val="20"/>
          <w:szCs w:val="20"/>
          <w:rtl w:val="0"/>
        </w:rPr>
        <w:t xml:space="preserve">Appropriate verifications are passed to SonarQube to validate code changes, perform static code analysis, identify code smells, and enforce coding standards and best practices.</w:t>
      </w:r>
    </w:p>
    <w:p w:rsidR="00000000" w:rsidDel="00000000" w:rsidP="00000000" w:rsidRDefault="00000000" w:rsidRPr="00000000" w14:paraId="0000002C">
      <w:pPr>
        <w:numPr>
          <w:ilvl w:val="0"/>
          <w:numId w:val="4"/>
        </w:numPr>
        <w:ind w:left="720" w:hanging="360"/>
        <w:rPr>
          <w:sz w:val="20"/>
          <w:szCs w:val="20"/>
          <w:u w:val="none"/>
        </w:rPr>
      </w:pPr>
      <w:r w:rsidDel="00000000" w:rsidR="00000000" w:rsidRPr="00000000">
        <w:rPr>
          <w:sz w:val="20"/>
          <w:szCs w:val="20"/>
          <w:rtl w:val="0"/>
        </w:rPr>
        <w:t xml:space="preserve">Code build with docker, push to ECR or private artifactory and Deploy the stack in minutes to required platforms (ECS, Fargate, EKS) through IaC.</w:t>
      </w:r>
    </w:p>
    <w:p w:rsidR="00000000" w:rsidDel="00000000" w:rsidP="00000000" w:rsidRDefault="00000000" w:rsidRPr="00000000" w14:paraId="0000002D">
      <w:pPr>
        <w:numPr>
          <w:ilvl w:val="0"/>
          <w:numId w:val="4"/>
        </w:numPr>
        <w:ind w:left="720" w:hanging="360"/>
        <w:rPr>
          <w:sz w:val="20"/>
          <w:szCs w:val="20"/>
          <w:u w:val="none"/>
        </w:rPr>
      </w:pPr>
      <w:r w:rsidDel="00000000" w:rsidR="00000000" w:rsidRPr="00000000">
        <w:rPr>
          <w:sz w:val="20"/>
          <w:szCs w:val="20"/>
          <w:rtl w:val="0"/>
        </w:rPr>
        <w:t xml:space="preserve">Automated Dependency-Check with OWASP ZAP as a part of Jenkins pipelines to scan for security vulnerabilities in the code.</w:t>
      </w:r>
    </w:p>
    <w:p w:rsidR="00000000" w:rsidDel="00000000" w:rsidP="00000000" w:rsidRDefault="00000000" w:rsidRPr="00000000" w14:paraId="0000002E">
      <w:pPr>
        <w:numPr>
          <w:ilvl w:val="0"/>
          <w:numId w:val="4"/>
        </w:numPr>
        <w:ind w:left="720" w:hanging="360"/>
        <w:rPr>
          <w:sz w:val="20"/>
          <w:szCs w:val="20"/>
          <w:u w:val="none"/>
        </w:rPr>
      </w:pPr>
      <w:r w:rsidDel="00000000" w:rsidR="00000000" w:rsidRPr="00000000">
        <w:rPr>
          <w:sz w:val="20"/>
          <w:szCs w:val="20"/>
          <w:rtl w:val="0"/>
        </w:rPr>
        <w:t xml:space="preserve">Monitoring and reporting mechanisms to track build status, code quality metrics, security vulnerabilities, and overall pipeline performance.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 Toolsets and Frameworks Used:</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Jenkins for CICD, SonarQube Scanner for code check, OWASP ZAP for dependency check. </w:t>
      </w: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Prime Service Highlights:</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0"/>
          <w:szCs w:val="20"/>
          <w:u w:val="none"/>
        </w:rPr>
      </w:pPr>
      <w:r w:rsidDel="00000000" w:rsidR="00000000" w:rsidRPr="00000000">
        <w:rPr>
          <w:sz w:val="20"/>
          <w:szCs w:val="20"/>
          <w:rtl w:val="0"/>
        </w:rPr>
        <w:t xml:space="preserve">Real-time support from AWS-certified engineers, IaC CloudFormation and DevOps Experts</w:t>
      </w:r>
    </w:p>
    <w:p w:rsidR="00000000" w:rsidDel="00000000" w:rsidP="00000000" w:rsidRDefault="00000000" w:rsidRPr="00000000" w14:paraId="00000039">
      <w:pPr>
        <w:numPr>
          <w:ilvl w:val="0"/>
          <w:numId w:val="2"/>
        </w:numPr>
        <w:ind w:left="720" w:hanging="360"/>
        <w:rPr>
          <w:sz w:val="20"/>
          <w:szCs w:val="20"/>
          <w:u w:val="none"/>
        </w:rPr>
      </w:pPr>
      <w:r w:rsidDel="00000000" w:rsidR="00000000" w:rsidRPr="00000000">
        <w:rPr>
          <w:sz w:val="20"/>
          <w:szCs w:val="20"/>
          <w:rtl w:val="0"/>
        </w:rPr>
        <w:t xml:space="preserve">Continuous learning on scalable infrastructure and improvement opportunities for businesses growth</w:t>
      </w:r>
    </w:p>
    <w:p w:rsidR="00000000" w:rsidDel="00000000" w:rsidP="00000000" w:rsidRDefault="00000000" w:rsidRPr="00000000" w14:paraId="0000003A">
      <w:pPr>
        <w:numPr>
          <w:ilvl w:val="0"/>
          <w:numId w:val="2"/>
        </w:numPr>
        <w:ind w:left="720" w:hanging="360"/>
        <w:rPr>
          <w:sz w:val="20"/>
          <w:szCs w:val="20"/>
          <w:u w:val="none"/>
        </w:rPr>
      </w:pPr>
      <w:r w:rsidDel="00000000" w:rsidR="00000000" w:rsidRPr="00000000">
        <w:rPr>
          <w:sz w:val="20"/>
          <w:szCs w:val="20"/>
          <w:rtl w:val="0"/>
        </w:rPr>
        <w:t xml:space="preserve">Personalised support tailored to the unique needs of each client with value-added solution integration</w:t>
      </w:r>
    </w:p>
    <w:p w:rsidR="00000000" w:rsidDel="00000000" w:rsidP="00000000" w:rsidRDefault="00000000" w:rsidRPr="00000000" w14:paraId="0000003B">
      <w:pPr>
        <w:numPr>
          <w:ilvl w:val="0"/>
          <w:numId w:val="2"/>
        </w:numPr>
        <w:ind w:left="720" w:hanging="360"/>
        <w:rPr>
          <w:sz w:val="20"/>
          <w:szCs w:val="20"/>
          <w:u w:val="none"/>
        </w:rPr>
      </w:pPr>
      <w:r w:rsidDel="00000000" w:rsidR="00000000" w:rsidRPr="00000000">
        <w:rPr>
          <w:sz w:val="20"/>
          <w:szCs w:val="20"/>
          <w:rtl w:val="0"/>
        </w:rPr>
        <w:t xml:space="preserve">SLA Coverage and premium support with a dedicated Technical Account Manager</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Service Subscription Cost:</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Our subscription for Automated CICD Jenkins: SonarQube &amp; OWASP Code Testing starts with a 5 day free trial and hourly charges in PAYG. This pack is customised for startups and SMEs, without compromising on quality or expertise. Plans of Setting it from scratch using IaC or Operations support or using only solution templates, the level of service will be varied amongst customers based on demand and need.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Highlights 1:</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Managed Stacks: Yobitel cloud-native stacks are regulated with industry metrics for seamless deployment, management and monitoring of cloud-native apps and AMI which includes rolling upgrades &amp; regulated version control, automatic application re-package provisioning &amp; re-deploying, and a full app lifecycle management for stacks.</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Highlights 2:</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Production Grade and Efficient: Yobitel cloud-native stacks maintain ease of procedures with increased infrastructure and application resiliency to meet the high level industry standards for its every stacks, best utilization of AWS &amp; 3rd party resources in the cloud marketplace and available instantly for ready-to-deploy services.</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Highlights 3:</w:t>
      </w:r>
    </w:p>
    <w:p w:rsidR="00000000" w:rsidDel="00000000" w:rsidP="00000000" w:rsidRDefault="00000000" w:rsidRPr="00000000" w14:paraId="0000004C">
      <w:pPr>
        <w:rPr>
          <w:sz w:val="20"/>
          <w:szCs w:val="20"/>
        </w:rPr>
      </w:pPr>
      <w:r w:rsidDel="00000000" w:rsidR="00000000" w:rsidRPr="00000000">
        <w:rPr>
          <w:sz w:val="20"/>
          <w:szCs w:val="20"/>
          <w:rtl w:val="0"/>
        </w:rPr>
        <w:t xml:space="preserve">Services utilise vendor neutral CI/CD tools and Infrastructure as Code (IaC) automation tools like CloudFormation, Terraform and any appropriate tools to help businesses automate the deployment and management of cloud infrastructure resource</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Free Consulting:</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We, [Yobitel](https://www.yobitel.com) - Cloud-Native Application Stack and Cloud Consulting Services company offer Free Training, Post Migration &amp; Go-Live support, and Enhanced care support with [AWS Chime 24/7](https://iq.aws.amazon.com/e/awssupport) support to ensure a smooth transition. Our team of experts is well-versed in AWS Managed Cloud Services and provides businesses with the necessary guidance and support to ensure a successful transition to the cloud.</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Learning Resources: Yobitel - Cloud Native Service Provider</w:t>
      </w:r>
    </w:p>
    <w:p w:rsidR="00000000" w:rsidDel="00000000" w:rsidP="00000000" w:rsidRDefault="00000000" w:rsidRPr="00000000" w14:paraId="00000053">
      <w:pPr>
        <w:rPr>
          <w:sz w:val="20"/>
          <w:szCs w:val="20"/>
        </w:rPr>
      </w:pPr>
      <w:r w:rsidDel="00000000" w:rsidR="00000000" w:rsidRPr="00000000">
        <w:rPr>
          <w:sz w:val="20"/>
          <w:szCs w:val="20"/>
          <w:rtl w:val="0"/>
        </w:rPr>
        <w:t xml:space="preserve">Resource URL: </w:t>
      </w:r>
      <w:hyperlink r:id="rId7">
        <w:r w:rsidDel="00000000" w:rsidR="00000000" w:rsidRPr="00000000">
          <w:rPr>
            <w:color w:val="1155cc"/>
            <w:sz w:val="20"/>
            <w:szCs w:val="20"/>
            <w:u w:val="single"/>
            <w:rtl w:val="0"/>
          </w:rPr>
          <w:t xml:space="preserve">https://www.yobitel.com</w:t>
        </w:r>
      </w:hyperlink>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Product Categories: Managed Services, Premium Support</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**keywords**</w:t>
      </w:r>
    </w:p>
    <w:p w:rsidR="00000000" w:rsidDel="00000000" w:rsidP="00000000" w:rsidRDefault="00000000" w:rsidRPr="00000000" w14:paraId="0000005B">
      <w:pPr>
        <w:rPr>
          <w:sz w:val="20"/>
          <w:szCs w:val="20"/>
        </w:rPr>
      </w:pPr>
      <w:r w:rsidDel="00000000" w:rsidR="00000000" w:rsidRPr="00000000">
        <w:rPr>
          <w:sz w:val="20"/>
          <w:szCs w:val="20"/>
          <w:rtl w:val="0"/>
        </w:rPr>
        <w:t xml:space="preserve">SonarQube, OWASP, code testing, continuous integration, continuous deployment, pipeline automation, code analysis, static code analysis, code quality, security testing, vulnerability scanning, plugin integration, CI/CD, DevOps.</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highlight w:val="red"/>
        </w:rPr>
      </w:pPr>
      <w:r w:rsidDel="00000000" w:rsidR="00000000" w:rsidRPr="00000000">
        <w:rPr>
          <w:sz w:val="20"/>
          <w:szCs w:val="20"/>
          <w:highlight w:val="red"/>
          <w:rtl w:val="0"/>
        </w:rPr>
        <w:t xml:space="preserve">Pricing Dimension:</w:t>
      </w:r>
    </w:p>
    <w:p w:rsidR="00000000" w:rsidDel="00000000" w:rsidP="00000000" w:rsidRDefault="00000000" w:rsidRPr="00000000" w14:paraId="0000005E">
      <w:pPr>
        <w:rPr>
          <w:sz w:val="20"/>
          <w:szCs w:val="20"/>
          <w:highlight w:val="red"/>
        </w:rPr>
      </w:pPr>
      <w:r w:rsidDel="00000000" w:rsidR="00000000" w:rsidRPr="00000000">
        <w:rPr>
          <w:sz w:val="20"/>
          <w:szCs w:val="20"/>
          <w:highlight w:val="red"/>
          <w:rtl w:val="0"/>
        </w:rPr>
        <w:t xml:space="preserve">Automated CICD Jenkins: SonarQube &amp; OWASP Code Testing Service for Startups and SMEs</w:t>
      </w:r>
    </w:p>
    <w:p w:rsidR="00000000" w:rsidDel="00000000" w:rsidP="00000000" w:rsidRDefault="00000000" w:rsidRPr="00000000" w14:paraId="0000005F">
      <w:pPr>
        <w:rPr>
          <w:sz w:val="20"/>
          <w:szCs w:val="20"/>
          <w:highlight w:val="red"/>
        </w:rPr>
      </w:pPr>
      <w:r w:rsidDel="00000000" w:rsidR="00000000" w:rsidRPr="00000000">
        <w:rPr>
          <w:sz w:val="20"/>
          <w:szCs w:val="20"/>
          <w:highlight w:val="red"/>
          <w:rtl w:val="0"/>
        </w:rPr>
        <w:t xml:space="preserve">Monthly Subscription of $500 (an all-inclusive full-pack support)</w:t>
      </w:r>
    </w:p>
    <w:p w:rsidR="00000000" w:rsidDel="00000000" w:rsidP="00000000" w:rsidRDefault="00000000" w:rsidRPr="00000000" w14:paraId="00000060">
      <w:pPr>
        <w:rPr>
          <w:sz w:val="20"/>
          <w:szCs w:val="20"/>
          <w:highlight w:val="red"/>
        </w:rPr>
      </w:pPr>
      <w:r w:rsidDel="00000000" w:rsidR="00000000" w:rsidRPr="00000000">
        <w:rPr>
          <w:rtl w:val="0"/>
        </w:rPr>
      </w:r>
    </w:p>
    <w:p w:rsidR="00000000" w:rsidDel="00000000" w:rsidP="00000000" w:rsidRDefault="00000000" w:rsidRPr="00000000" w14:paraId="00000061">
      <w:pPr>
        <w:rPr>
          <w:sz w:val="20"/>
          <w:szCs w:val="20"/>
          <w:highlight w:val="red"/>
        </w:rPr>
      </w:pPr>
      <w:r w:rsidDel="00000000" w:rsidR="00000000" w:rsidRPr="00000000">
        <w:rPr>
          <w:sz w:val="20"/>
          <w:szCs w:val="20"/>
          <w:highlight w:val="red"/>
          <w:rtl w:val="0"/>
        </w:rPr>
        <w:t xml:space="preserve">Automated CICD Jenkins: SonarQube &amp; OWASP Code Testing as a Service for Enterprises</w:t>
      </w:r>
    </w:p>
    <w:p w:rsidR="00000000" w:rsidDel="00000000" w:rsidP="00000000" w:rsidRDefault="00000000" w:rsidRPr="00000000" w14:paraId="00000062">
      <w:pPr>
        <w:rPr>
          <w:sz w:val="20"/>
          <w:szCs w:val="20"/>
          <w:highlight w:val="red"/>
        </w:rPr>
      </w:pPr>
      <w:r w:rsidDel="00000000" w:rsidR="00000000" w:rsidRPr="00000000">
        <w:rPr>
          <w:sz w:val="20"/>
          <w:szCs w:val="20"/>
          <w:highlight w:val="red"/>
          <w:rtl w:val="0"/>
        </w:rPr>
        <w:t xml:space="preserve">Monthly Subscription of starts with $2000* (an all-inclusive full-pack support)</w:t>
      </w:r>
    </w:p>
    <w:p w:rsidR="00000000" w:rsidDel="00000000" w:rsidP="00000000" w:rsidRDefault="00000000" w:rsidRPr="00000000" w14:paraId="00000063">
      <w:pPr>
        <w:rPr>
          <w:sz w:val="20"/>
          <w:szCs w:val="20"/>
          <w:highlight w:val="red"/>
        </w:rPr>
      </w:pPr>
      <w:r w:rsidDel="00000000" w:rsidR="00000000" w:rsidRPr="00000000">
        <w:rPr>
          <w:rtl w:val="0"/>
        </w:rPr>
      </w:r>
    </w:p>
    <w:p w:rsidR="00000000" w:rsidDel="00000000" w:rsidP="00000000" w:rsidRDefault="00000000" w:rsidRPr="00000000" w14:paraId="00000064">
      <w:pPr>
        <w:rPr>
          <w:sz w:val="20"/>
          <w:szCs w:val="20"/>
          <w:highlight w:val="red"/>
        </w:rPr>
      </w:pPr>
      <w:r w:rsidDel="00000000" w:rsidR="00000000" w:rsidRPr="00000000">
        <w:rPr>
          <w:rtl w:val="0"/>
        </w:rPr>
      </w:r>
    </w:p>
    <w:p w:rsidR="00000000" w:rsidDel="00000000" w:rsidP="00000000" w:rsidRDefault="00000000" w:rsidRPr="00000000" w14:paraId="00000065">
      <w:pPr>
        <w:rPr>
          <w:sz w:val="20"/>
          <w:szCs w:val="20"/>
          <w:highlight w:val="red"/>
        </w:rPr>
      </w:pPr>
      <w:r w:rsidDel="00000000" w:rsidR="00000000" w:rsidRPr="00000000">
        <w:rPr>
          <w:rtl w:val="0"/>
        </w:rPr>
      </w:r>
    </w:p>
    <w:p w:rsidR="00000000" w:rsidDel="00000000" w:rsidP="00000000" w:rsidRDefault="00000000" w:rsidRPr="00000000" w14:paraId="00000066">
      <w:pPr>
        <w:rPr>
          <w:sz w:val="20"/>
          <w:szCs w:val="20"/>
          <w:highlight w:val="red"/>
        </w:rPr>
      </w:pPr>
      <w:r w:rsidDel="00000000" w:rsidR="00000000" w:rsidRPr="00000000">
        <w:rPr>
          <w:rtl w:val="0"/>
        </w:rPr>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Re</w:t>
      </w:r>
    </w:p>
    <w:p w:rsidR="00000000" w:rsidDel="00000000" w:rsidP="00000000" w:rsidRDefault="00000000" w:rsidRPr="00000000" w14:paraId="00000068">
      <w:pPr>
        <w:rPr>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highlight w:val="white"/>
        </w:rPr>
      </w:pPr>
      <w:r w:rsidDel="00000000" w:rsidR="00000000" w:rsidRPr="00000000">
        <w:rPr>
          <w:rtl w:val="0"/>
        </w:rPr>
      </w:r>
    </w:p>
    <w:p w:rsidR="00000000" w:rsidDel="00000000" w:rsidP="00000000" w:rsidRDefault="00000000" w:rsidRPr="00000000" w14:paraId="0000006B">
      <w:pPr>
        <w:rPr>
          <w:sz w:val="20"/>
          <w:szCs w:val="20"/>
          <w:highlight w:val="white"/>
        </w:rPr>
      </w:pPr>
      <w:r w:rsidDel="00000000" w:rsidR="00000000" w:rsidRPr="00000000">
        <w:rPr>
          <w:rtl w:val="0"/>
        </w:rPr>
      </w:r>
    </w:p>
    <w:p w:rsidR="00000000" w:rsidDel="00000000" w:rsidP="00000000" w:rsidRDefault="00000000" w:rsidRPr="00000000" w14:paraId="0000006C">
      <w:pPr>
        <w:pStyle w:val="Heading2"/>
        <w:keepNext w:val="0"/>
        <w:keepLines w:val="0"/>
        <w:pBdr>
          <w:top w:color="d5dbdb" w:space="17" w:sz="6" w:val="single"/>
          <w:left w:color="auto" w:space="0" w:sz="0" w:val="none"/>
          <w:bottom w:color="auto" w:space="0" w:sz="0" w:val="none"/>
          <w:right w:color="auto" w:space="0" w:sz="0" w:val="none"/>
        </w:pBdr>
        <w:shd w:fill="ffffff" w:val="clear"/>
        <w:spacing w:after="420" w:before="560" w:line="294.2399999999999" w:lineRule="auto"/>
        <w:rPr>
          <w:b w:val="1"/>
          <w:color w:val="16191f"/>
          <w:sz w:val="55"/>
          <w:szCs w:val="55"/>
          <w:highlight w:val="white"/>
        </w:rPr>
      </w:pPr>
      <w:bookmarkStart w:colFirst="0" w:colLast="0" w:name="_v1zg7xvn6ryv" w:id="0"/>
      <w:bookmarkEnd w:id="0"/>
      <w:r w:rsidDel="00000000" w:rsidR="00000000" w:rsidRPr="00000000">
        <w:rPr>
          <w:b w:val="1"/>
          <w:color w:val="16191f"/>
          <w:sz w:val="55"/>
          <w:szCs w:val="55"/>
          <w:highlight w:val="white"/>
          <w:rtl w:val="0"/>
        </w:rPr>
        <w:t xml:space="preserve">Automated CICD Jenkins - v2.2.01 release notes</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294.24" w:lineRule="auto"/>
        <w:rPr>
          <w:b w:val="1"/>
          <w:color w:val="16191f"/>
          <w:sz w:val="36"/>
          <w:szCs w:val="36"/>
          <w:highlight w:val="white"/>
        </w:rPr>
      </w:pPr>
      <w:bookmarkStart w:colFirst="0" w:colLast="0" w:name="_21lj4qvu9ebd" w:id="1"/>
      <w:bookmarkEnd w:id="1"/>
      <w:r w:rsidDel="00000000" w:rsidR="00000000" w:rsidRPr="00000000">
        <w:rPr>
          <w:b w:val="1"/>
          <w:color w:val="16191f"/>
          <w:sz w:val="36"/>
          <w:szCs w:val="36"/>
          <w:highlight w:val="white"/>
          <w:rtl w:val="0"/>
        </w:rPr>
        <w:t xml:space="preserve">June 22, 2023</w:t>
      </w:r>
    </w:p>
    <w:p w:rsidR="00000000" w:rsidDel="00000000" w:rsidP="00000000" w:rsidRDefault="00000000" w:rsidRPr="00000000" w14:paraId="0000006E">
      <w:pPr>
        <w:pBdr>
          <w:top w:color="d9d9e3" w:space="3"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We are pleased to announce the release of Automated CI/CD Jenkins - v2.2.01. This release introduces new features, plugin enhancements, and bug fixes to further improve your software development and deployment processes. Here are the highlights:</w:t>
      </w:r>
    </w:p>
    <w:p w:rsidR="00000000" w:rsidDel="00000000" w:rsidP="00000000" w:rsidRDefault="00000000" w:rsidRPr="00000000" w14:paraId="0000006F">
      <w:pPr>
        <w:pBdr>
          <w:top w:color="d9d9e3" w:space="3"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New Features:</w:t>
      </w:r>
    </w:p>
    <w:p w:rsidR="00000000" w:rsidDel="00000000" w:rsidP="00000000" w:rsidRDefault="00000000" w:rsidRPr="00000000" w14:paraId="00000070">
      <w:pPr>
        <w:numPr>
          <w:ilvl w:val="0"/>
          <w:numId w:val="1"/>
        </w:numPr>
        <w:pBdr>
          <w:top w:color="d9d9e3" w:space="3"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Plugin Enhancements:</w:t>
      </w:r>
    </w:p>
    <w:p w:rsidR="00000000" w:rsidDel="00000000" w:rsidP="00000000" w:rsidRDefault="00000000" w:rsidRPr="00000000" w14:paraId="00000071">
      <w:pPr>
        <w:numPr>
          <w:ilvl w:val="1"/>
          <w:numId w:val="1"/>
        </w:numPr>
        <w:pBdr>
          <w:top w:color="d9d9e3" w:space="3"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SonarQube Scanner: Seamlessly integrate SonarQube Scanner into your Jenkins pipelines for comprehensive code analysis and quality checks.</w:t>
      </w:r>
    </w:p>
    <w:p w:rsidR="00000000" w:rsidDel="00000000" w:rsidP="00000000" w:rsidRDefault="00000000" w:rsidRPr="00000000" w14:paraId="00000072">
      <w:pPr>
        <w:numPr>
          <w:ilvl w:val="1"/>
          <w:numId w:val="1"/>
        </w:numPr>
        <w:pBdr>
          <w:top w:color="d9d9e3" w:space="3"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OWASP ZAP: Detects security vulnerabilities in your code with the enhanced OWASP ZAP plugin, ensuring robust security practices.</w:t>
      </w:r>
    </w:p>
    <w:p w:rsidR="00000000" w:rsidDel="00000000" w:rsidP="00000000" w:rsidRDefault="00000000" w:rsidRPr="00000000" w14:paraId="00000073">
      <w:pPr>
        <w:numPr>
          <w:ilvl w:val="1"/>
          <w:numId w:val="1"/>
        </w:numPr>
        <w:pBdr>
          <w:top w:color="d9d9e3" w:space="3"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Dependency Check: Utilize the Dependency Check plugin to scan your dependencies for known vulnerabilities, enhancing the security of your applications.</w:t>
      </w:r>
    </w:p>
    <w:p w:rsidR="00000000" w:rsidDel="00000000" w:rsidP="00000000" w:rsidRDefault="00000000" w:rsidRPr="00000000" w14:paraId="00000074">
      <w:pPr>
        <w:numPr>
          <w:ilvl w:val="0"/>
          <w:numId w:val="1"/>
        </w:numPr>
        <w:pBdr>
          <w:top w:color="d9d9e3" w:space="3"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Docker Build Pipeline:</w:t>
      </w:r>
    </w:p>
    <w:p w:rsidR="00000000" w:rsidDel="00000000" w:rsidP="00000000" w:rsidRDefault="00000000" w:rsidRPr="00000000" w14:paraId="00000075">
      <w:pPr>
        <w:numPr>
          <w:ilvl w:val="1"/>
          <w:numId w:val="1"/>
        </w:numPr>
        <w:pBdr>
          <w:top w:color="d9d9e3" w:space="3"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Streamline your Docker image creation process with the new Docker Build pipeline, enabling efficient and reliable containerization of your applications.</w:t>
      </w:r>
    </w:p>
    <w:p w:rsidR="00000000" w:rsidDel="00000000" w:rsidP="00000000" w:rsidRDefault="00000000" w:rsidRPr="00000000" w14:paraId="00000076">
      <w:pPr>
        <w:numPr>
          <w:ilvl w:val="0"/>
          <w:numId w:val="1"/>
        </w:numPr>
        <w:pBdr>
          <w:top w:color="d9d9e3" w:space="3"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ECR and ECS Fargate Pipelines:</w:t>
      </w:r>
    </w:p>
    <w:p w:rsidR="00000000" w:rsidDel="00000000" w:rsidP="00000000" w:rsidRDefault="00000000" w:rsidRPr="00000000" w14:paraId="00000077">
      <w:pPr>
        <w:numPr>
          <w:ilvl w:val="1"/>
          <w:numId w:val="1"/>
        </w:numPr>
        <w:pBdr>
          <w:top w:color="d9d9e3" w:space="3"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Leverage the power of AWS services with pre-configured pipelines for auto park Amazon Elastic Container Registry (ECR) and Amazon Elastic Container Service (ECS) Fargate.</w:t>
      </w:r>
    </w:p>
    <w:p w:rsidR="00000000" w:rsidDel="00000000" w:rsidP="00000000" w:rsidRDefault="00000000" w:rsidRPr="00000000" w14:paraId="00000078">
      <w:pPr>
        <w:numPr>
          <w:ilvl w:val="1"/>
          <w:numId w:val="1"/>
        </w:numPr>
        <w:pBdr>
          <w:top w:color="d9d9e3" w:space="3"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Seamlessly auto deploy your Docker containers to ECR and orchestrate containerized applications on ECS Fargate, simplifying the deployment process.</w:t>
      </w:r>
    </w:p>
    <w:p w:rsidR="00000000" w:rsidDel="00000000" w:rsidP="00000000" w:rsidRDefault="00000000" w:rsidRPr="00000000" w14:paraId="00000079">
      <w:pPr>
        <w:pBdr>
          <w:top w:color="d9d9e3" w:space="3"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Enhancements:</w:t>
      </w:r>
    </w:p>
    <w:p w:rsidR="00000000" w:rsidDel="00000000" w:rsidP="00000000" w:rsidRDefault="00000000" w:rsidRPr="00000000" w14:paraId="0000007A">
      <w:pPr>
        <w:numPr>
          <w:ilvl w:val="0"/>
          <w:numId w:val="5"/>
        </w:numPr>
        <w:pBdr>
          <w:top w:color="d9d9e3" w:space="3"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User Interface Improvements:</w:t>
      </w:r>
    </w:p>
    <w:p w:rsidR="00000000" w:rsidDel="00000000" w:rsidP="00000000" w:rsidRDefault="00000000" w:rsidRPr="00000000" w14:paraId="0000007B">
      <w:pPr>
        <w:numPr>
          <w:ilvl w:val="1"/>
          <w:numId w:val="5"/>
        </w:numPr>
        <w:pBdr>
          <w:top w:color="d9d9e3" w:space="3"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Enhance your user experience with a more intuitive and user-friendly interface, making it easier to navigate and manage your Jenkins pipelines with advanced data feeding elements. </w:t>
      </w:r>
    </w:p>
    <w:p w:rsidR="00000000" w:rsidDel="00000000" w:rsidP="00000000" w:rsidRDefault="00000000" w:rsidRPr="00000000" w14:paraId="0000007C">
      <w:pPr>
        <w:numPr>
          <w:ilvl w:val="0"/>
          <w:numId w:val="5"/>
        </w:numPr>
        <w:pBdr>
          <w:top w:color="d9d9e3" w:space="3"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Performance Optimization:</w:t>
      </w:r>
    </w:p>
    <w:p w:rsidR="00000000" w:rsidDel="00000000" w:rsidP="00000000" w:rsidRDefault="00000000" w:rsidRPr="00000000" w14:paraId="0000007D">
      <w:pPr>
        <w:numPr>
          <w:ilvl w:val="1"/>
          <w:numId w:val="5"/>
        </w:numPr>
        <w:pBdr>
          <w:top w:color="d9d9e3" w:space="3"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We have fine-tuned the performance of Automated CI/CD Jenkins, improving build times and overall pipeline efficiency for 70% faster software delivery.</w:t>
      </w:r>
    </w:p>
    <w:p w:rsidR="00000000" w:rsidDel="00000000" w:rsidP="00000000" w:rsidRDefault="00000000" w:rsidRPr="00000000" w14:paraId="0000007E">
      <w:pPr>
        <w:pBdr>
          <w:top w:color="d9d9e3" w:space="3"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Bug Fixes:</w:t>
      </w:r>
    </w:p>
    <w:p w:rsidR="00000000" w:rsidDel="00000000" w:rsidP="00000000" w:rsidRDefault="00000000" w:rsidRPr="00000000" w14:paraId="0000007F">
      <w:pPr>
        <w:numPr>
          <w:ilvl w:val="0"/>
          <w:numId w:val="3"/>
        </w:numPr>
        <w:pBdr>
          <w:top w:color="d9d9e3" w:space="3"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Addressed SonarQube Integration Issues:</w:t>
      </w:r>
    </w:p>
    <w:p w:rsidR="00000000" w:rsidDel="00000000" w:rsidP="00000000" w:rsidRDefault="00000000" w:rsidRPr="00000000" w14:paraId="00000080">
      <w:pPr>
        <w:numPr>
          <w:ilvl w:val="1"/>
          <w:numId w:val="3"/>
        </w:numPr>
        <w:pBdr>
          <w:top w:color="d9d9e3" w:space="3"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Fixed previous issues related to SonarQube integration, ensuring accurate code analysis and reporting within your Jenkins pipelines.</w:t>
      </w:r>
    </w:p>
    <w:p w:rsidR="00000000" w:rsidDel="00000000" w:rsidP="00000000" w:rsidRDefault="00000000" w:rsidRPr="00000000" w14:paraId="00000081">
      <w:pPr>
        <w:numPr>
          <w:ilvl w:val="0"/>
          <w:numId w:val="3"/>
        </w:numPr>
        <w:pBdr>
          <w:top w:color="d9d9e3" w:space="3"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Resolved Deployment Pipeline Bugs:</w:t>
      </w:r>
    </w:p>
    <w:p w:rsidR="00000000" w:rsidDel="00000000" w:rsidP="00000000" w:rsidRDefault="00000000" w:rsidRPr="00000000" w14:paraId="00000082">
      <w:pPr>
        <w:numPr>
          <w:ilvl w:val="1"/>
          <w:numId w:val="3"/>
        </w:numPr>
        <w:pBdr>
          <w:top w:color="d9d9e3" w:space="3"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rPr>
          <w:color w:val="16191f"/>
          <w:highlight w:val="white"/>
        </w:rPr>
      </w:pPr>
      <w:r w:rsidDel="00000000" w:rsidR="00000000" w:rsidRPr="00000000">
        <w:rPr>
          <w:rFonts w:ascii="Roboto" w:cs="Roboto" w:eastAsia="Roboto" w:hAnsi="Roboto"/>
          <w:color w:val="16191f"/>
          <w:sz w:val="21"/>
          <w:szCs w:val="21"/>
          <w:highlight w:val="white"/>
          <w:rtl w:val="0"/>
        </w:rPr>
        <w:t xml:space="preserve">Fixed bugs affecting the deployment pipelines, ensuring reliable and consistent deployment of validated code changes.</w:t>
      </w:r>
    </w:p>
    <w:p w:rsidR="00000000" w:rsidDel="00000000" w:rsidP="00000000" w:rsidRDefault="00000000" w:rsidRPr="00000000" w14:paraId="00000083">
      <w:pPr>
        <w:pBdr>
          <w:top w:color="d9d9e3" w:space="3"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Upgrade to v2.2.01 of Automated CI/CD Jenkins to take advantage of these new features, enhanced plugins, and improvements. We appreciate your ongoing support and feedback as we continue to enhance your CI/CD experience.</w:t>
      </w:r>
    </w:p>
    <w:p w:rsidR="00000000" w:rsidDel="00000000" w:rsidP="00000000" w:rsidRDefault="00000000" w:rsidRPr="00000000" w14:paraId="00000084">
      <w:pPr>
        <w:pBdr>
          <w:top w:color="auto" w:space="3" w:sz="0" w:val="none"/>
        </w:pBdr>
        <w:spacing w:after="160" w:line="420" w:lineRule="auto"/>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085">
      <w:pPr>
        <w:pBdr>
          <w:top w:color="auto" w:space="3" w:sz="0" w:val="none"/>
        </w:pBdr>
        <w:spacing w:after="160" w:line="360" w:lineRule="auto"/>
        <w:rPr>
          <w:color w:val="16191f"/>
          <w:sz w:val="24"/>
          <w:szCs w:val="24"/>
          <w:highlight w:val="white"/>
        </w:rPr>
      </w:pPr>
      <w:r w:rsidDel="00000000" w:rsidR="00000000" w:rsidRPr="00000000">
        <w:rPr>
          <w:color w:val="16191f"/>
          <w:sz w:val="24"/>
          <w:szCs w:val="24"/>
          <w:highlight w:val="white"/>
          <w:rtl w:val="0"/>
        </w:rPr>
        <w:t xml:space="preserve">Refund Policy:</w:t>
      </w:r>
    </w:p>
    <w:p w:rsidR="00000000" w:rsidDel="00000000" w:rsidP="00000000" w:rsidRDefault="00000000" w:rsidRPr="00000000" w14:paraId="00000086">
      <w:pPr>
        <w:pBdr>
          <w:top w:color="auto" w:space="3" w:sz="0" w:val="none"/>
        </w:pBdr>
        <w:spacing w:after="160" w:line="360" w:lineRule="auto"/>
        <w:rPr>
          <w:color w:val="16191f"/>
          <w:sz w:val="24"/>
          <w:szCs w:val="24"/>
          <w:highlight w:val="white"/>
        </w:rPr>
      </w:pPr>
      <w:r w:rsidDel="00000000" w:rsidR="00000000" w:rsidRPr="00000000">
        <w:rPr>
          <w:color w:val="373d3e"/>
          <w:sz w:val="21"/>
          <w:szCs w:val="21"/>
          <w:highlight w:val="white"/>
          <w:rtl w:val="0"/>
        </w:rPr>
        <w:t xml:space="preserve">Take advantage of a complimentary 5-day software stack trial period with subsequent pay-as-you-go charges. Please note that refunds will only be issued in the event of identified stack issues. Kindly note that refunds will not be provided for infrastructure failures, downtimes resulting from misconfiguration, or any other issues pertaining to AWS infrastructure.</w:t>
      </w:r>
      <w:r w:rsidDel="00000000" w:rsidR="00000000" w:rsidRPr="00000000">
        <w:rPr>
          <w:rtl w:val="0"/>
        </w:rPr>
      </w:r>
    </w:p>
    <w:p w:rsidR="00000000" w:rsidDel="00000000" w:rsidP="00000000" w:rsidRDefault="00000000" w:rsidRPr="00000000" w14:paraId="00000087">
      <w:pPr>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bitellogo.s3.eu-west-2.amazonaws.com/Yobitel+Logo.jpg" TargetMode="External"/><Relationship Id="rId7" Type="http://schemas.openxmlformats.org/officeDocument/2006/relationships/hyperlink" Target="https://www.yobite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