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59F" w:rsidRDefault="0023359F">
      <w:r>
        <w:t xml:space="preserve">Machine learning </w:t>
      </w:r>
    </w:p>
    <w:p w:rsidR="0023359F" w:rsidRDefault="0023359F">
      <w:r>
        <w:t>Project: Feature Engineering</w:t>
      </w:r>
    </w:p>
    <w:p w:rsidR="0023359F" w:rsidRDefault="0023359F">
      <w:r>
        <w:t xml:space="preserve">20BIS015 </w:t>
      </w:r>
    </w:p>
    <w:p w:rsidR="0023359F" w:rsidRDefault="0023359F">
      <w:r>
        <w:t xml:space="preserve">Report: </w:t>
      </w:r>
    </w:p>
    <w:p w:rsidR="0023359F" w:rsidRDefault="0023359F"/>
    <w:p w:rsidR="0023359F" w:rsidRDefault="0081592D">
      <w:proofErr w:type="spellStart"/>
      <w:r>
        <w:t>Minmax</w:t>
      </w:r>
      <w:proofErr w:type="spellEnd"/>
      <w:r>
        <w:t xml:space="preserve"> </w:t>
      </w:r>
      <w:proofErr w:type="spellStart"/>
      <w:r>
        <w:t>scaler</w:t>
      </w:r>
      <w:proofErr w:type="spellEnd"/>
      <w:r w:rsidR="000854D7">
        <w:t>:</w:t>
      </w:r>
    </w:p>
    <w:p w:rsidR="000854D7" w:rsidRDefault="005E4D22">
      <w:proofErr w:type="spellStart"/>
      <w:r>
        <w:t>MinMaxScaler</w:t>
      </w:r>
      <w:proofErr w:type="spellEnd"/>
      <w:r>
        <w:t xml:space="preserve"> rescales the data set such that all feature values are in the range [0, 1] as shown in the right panel below. However, this scaling compresses all inliers into the narrow range [0, 0.005] for the transformed average house occupancy</w:t>
      </w:r>
    </w:p>
    <w:p w:rsidR="005F1C73" w:rsidRDefault="005F1C73"/>
    <w:p w:rsidR="005F1C73" w:rsidRDefault="005F1C73">
      <w:r>
        <w:t xml:space="preserve">Here we are scaling age column and fare column </w:t>
      </w:r>
    </w:p>
    <w:p w:rsidR="00BF2192" w:rsidRDefault="00BF2192"/>
    <w:p w:rsidR="00BF2192" w:rsidRDefault="005F1C7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065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C73" w:rsidRDefault="005F1C73"/>
    <w:p w:rsidR="005F1C73" w:rsidRDefault="005F1C73"/>
    <w:p w:rsidR="005F1C73" w:rsidRDefault="005F1C73">
      <w:proofErr w:type="spellStart"/>
      <w:r>
        <w:t>Maxabsscaler</w:t>
      </w:r>
      <w:proofErr w:type="spellEnd"/>
      <w:r w:rsidR="00A648FE">
        <w:t>:</w:t>
      </w:r>
    </w:p>
    <w:p w:rsidR="00A648FE" w:rsidRDefault="00A648FE"/>
    <w:p w:rsidR="000854D7" w:rsidRDefault="000854D7">
      <w:proofErr w:type="spellStart"/>
      <w:r>
        <w:t>MaxAbsScaler</w:t>
      </w:r>
      <w:proofErr w:type="spellEnd"/>
      <w:r>
        <w:t xml:space="preserve"> is similar to </w:t>
      </w:r>
      <w:proofErr w:type="spellStart"/>
      <w:r>
        <w:t>MinMaxScaler</w:t>
      </w:r>
      <w:proofErr w:type="spellEnd"/>
      <w:r>
        <w:t xml:space="preserve"> except that the values are mapped across several ranges depending on whether negative OR positive values are present. If only positive values are present, the range is [0, 1]. If only negative values are present, the range is [-1, 0].</w:t>
      </w:r>
    </w:p>
    <w:p w:rsidR="005E4D22" w:rsidRDefault="002A25C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15786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C73" w:rsidRDefault="005F1C73"/>
    <w:p w:rsidR="005F1C73" w:rsidRDefault="005F1C73"/>
    <w:p w:rsidR="002A25CA" w:rsidRDefault="002A25CA">
      <w:r>
        <w:t>Power transformer:</w:t>
      </w:r>
    </w:p>
    <w:p w:rsidR="002A25CA" w:rsidRDefault="00CC44F7">
      <w:proofErr w:type="spellStart"/>
      <w:r>
        <w:t>PowerTransformer</w:t>
      </w:r>
      <w:proofErr w:type="spellEnd"/>
      <w:r>
        <w:t xml:space="preserve"> applies a power transformation to each feature to make the data more Gaussian-like in order to stabilize variance and minimize </w:t>
      </w:r>
      <w:proofErr w:type="spellStart"/>
      <w:r>
        <w:t>skewness</w:t>
      </w:r>
      <w:proofErr w:type="spellEnd"/>
      <w:r>
        <w:t>. Currently the Yeo-Johnson and Box-Cox transforms are supported and the optimal scaling factor is determined via maximum likelihood estimation in both methods.</w:t>
      </w:r>
    </w:p>
    <w:p w:rsidR="00CC44F7" w:rsidRDefault="00C84A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15894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F"/>
    <w:rsid w:val="000854D7"/>
    <w:rsid w:val="0023359F"/>
    <w:rsid w:val="002A25CA"/>
    <w:rsid w:val="005E4D22"/>
    <w:rsid w:val="005F1C73"/>
    <w:rsid w:val="0081592D"/>
    <w:rsid w:val="00A648FE"/>
    <w:rsid w:val="00BF2192"/>
    <w:rsid w:val="00C84A0B"/>
    <w:rsid w:val="00C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F2A8"/>
  <w15:chartTrackingRefBased/>
  <w15:docId w15:val="{ACAA1F0D-B4D6-8F4A-9D50-4D97F12A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S 20BIS015</dc:creator>
  <cp:keywords/>
  <dc:description/>
  <cp:lastModifiedBy>Dharshan S . 20BIS015</cp:lastModifiedBy>
  <cp:revision>2</cp:revision>
  <dcterms:created xsi:type="dcterms:W3CDTF">2022-08-13T04:14:00Z</dcterms:created>
  <dcterms:modified xsi:type="dcterms:W3CDTF">2022-08-13T04:14:00Z</dcterms:modified>
</cp:coreProperties>
</file>