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Appendix 1 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Batch members contribution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5.9331476323118"/>
        <w:gridCol w:w="1290.58495821727"/>
        <w:gridCol w:w="1290.58495821727"/>
        <w:gridCol w:w="1525.2367688022284"/>
        <w:gridCol w:w="1525.2367688022284"/>
        <w:gridCol w:w="2672.4233983286904"/>
        <w:tblGridChange w:id="0">
          <w:tblGrid>
            <w:gridCol w:w="1055.9331476323118"/>
            <w:gridCol w:w="1290.58495821727"/>
            <w:gridCol w:w="1290.58495821727"/>
            <w:gridCol w:w="1525.2367688022284"/>
            <w:gridCol w:w="1525.2367688022284"/>
            <w:gridCol w:w="2672.42339832869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 of the contribution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of completion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