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2A6659">
      <w:pPr>
        <w:pStyle w:val="5"/>
        <w:rPr>
          <w:sz w:val="68"/>
        </w:rPr>
      </w:pPr>
    </w:p>
    <w:p w14:paraId="0A37501D">
      <w:pPr>
        <w:pStyle w:val="5"/>
        <w:spacing w:before="428"/>
        <w:rPr>
          <w:sz w:val="68"/>
        </w:rPr>
      </w:pPr>
    </w:p>
    <w:p w14:paraId="2FEB064B">
      <w:pPr>
        <w:pStyle w:val="8"/>
      </w:pPr>
      <w:r>
        <w:t>22CSL51-IOT</w:t>
      </w:r>
      <w:r>
        <w:rPr>
          <w:spacing w:val="-22"/>
        </w:rPr>
        <w:t xml:space="preserve"> </w:t>
      </w:r>
      <w:r>
        <w:t>&amp;</w:t>
      </w:r>
      <w:r>
        <w:rPr>
          <w:spacing w:val="-20"/>
        </w:rPr>
        <w:t xml:space="preserve"> </w:t>
      </w:r>
      <w:r>
        <w:rPr>
          <w:spacing w:val="-2"/>
        </w:rPr>
        <w:t>Cloud</w:t>
      </w:r>
    </w:p>
    <w:p w14:paraId="477C4AFF">
      <w:pPr>
        <w:pStyle w:val="8"/>
        <w:spacing w:before="63"/>
      </w:pPr>
      <w:r>
        <w:rPr>
          <w:spacing w:val="-2"/>
        </w:rPr>
        <w:t>Computing</w:t>
      </w:r>
    </w:p>
    <w:p w14:paraId="5DAB6C7B">
      <w:pPr>
        <w:pStyle w:val="5"/>
        <w:rPr>
          <w:b/>
          <w:sz w:val="68"/>
        </w:rPr>
      </w:pPr>
    </w:p>
    <w:p w14:paraId="02EB378F">
      <w:pPr>
        <w:pStyle w:val="5"/>
        <w:spacing w:before="110"/>
        <w:rPr>
          <w:b/>
          <w:sz w:val="68"/>
        </w:rPr>
      </w:pPr>
    </w:p>
    <w:p w14:paraId="7992503A">
      <w:pPr>
        <w:spacing w:before="0" w:line="259" w:lineRule="auto"/>
        <w:ind w:left="0" w:right="358" w:firstLine="0"/>
        <w:jc w:val="center"/>
        <w:rPr>
          <w:rFonts w:hint="default"/>
          <w:sz w:val="60"/>
          <w:szCs w:val="60"/>
          <w:lang w:val="en-US"/>
        </w:rPr>
      </w:pPr>
      <w:r>
        <w:rPr>
          <w:rFonts w:hint="default"/>
          <w:sz w:val="60"/>
          <w:szCs w:val="60"/>
          <w:lang w:val="en-US"/>
        </w:rPr>
        <w:t>AUTOMATED RAILWAY GATE CONTROL SYSTEM</w:t>
      </w:r>
    </w:p>
    <w:p w14:paraId="6A05A809">
      <w:pPr>
        <w:pStyle w:val="5"/>
        <w:rPr>
          <w:sz w:val="60"/>
        </w:rPr>
      </w:pPr>
    </w:p>
    <w:p w14:paraId="5A39BBE3">
      <w:pPr>
        <w:pStyle w:val="5"/>
        <w:rPr>
          <w:rFonts w:hint="default"/>
          <w:sz w:val="60"/>
          <w:lang w:val="en-US"/>
        </w:rPr>
      </w:pPr>
      <w:r>
        <w:rPr>
          <w:rFonts w:hint="default"/>
          <w:sz w:val="60"/>
          <w:lang w:val="en-US"/>
        </w:rPr>
        <w:t xml:space="preserve">                        </w:t>
      </w:r>
    </w:p>
    <w:p w14:paraId="7E5F03CB">
      <w:pPr>
        <w:pStyle w:val="5"/>
        <w:rPr>
          <w:rFonts w:hint="default"/>
          <w:sz w:val="44"/>
          <w:szCs w:val="44"/>
          <w:lang w:val="en-US"/>
        </w:rPr>
      </w:pPr>
      <w:r>
        <w:rPr>
          <w:rFonts w:hint="default"/>
          <w:sz w:val="60"/>
          <w:lang w:val="en-US"/>
        </w:rPr>
        <w:t xml:space="preserve">                         </w:t>
      </w:r>
      <w:r>
        <w:rPr>
          <w:rFonts w:hint="default"/>
          <w:sz w:val="44"/>
          <w:szCs w:val="44"/>
          <w:lang w:val="en-US"/>
        </w:rPr>
        <w:t xml:space="preserve"> Dharshana R(23CSR045)</w:t>
      </w:r>
    </w:p>
    <w:p w14:paraId="66AF0D17">
      <w:pPr>
        <w:pStyle w:val="5"/>
        <w:rPr>
          <w:rFonts w:hint="default"/>
          <w:sz w:val="44"/>
          <w:szCs w:val="44"/>
          <w:lang w:val="en-US"/>
        </w:rPr>
      </w:pPr>
      <w:r>
        <w:rPr>
          <w:rFonts w:hint="default"/>
          <w:sz w:val="44"/>
          <w:szCs w:val="44"/>
          <w:lang w:val="en-US"/>
        </w:rPr>
        <w:t xml:space="preserve">                                   Dharshini K(23CSR046)</w:t>
      </w:r>
    </w:p>
    <w:p w14:paraId="1B9473F6">
      <w:pPr>
        <w:pStyle w:val="5"/>
        <w:rPr>
          <w:rFonts w:hint="default"/>
          <w:sz w:val="44"/>
          <w:szCs w:val="44"/>
          <w:lang w:val="en-US"/>
        </w:rPr>
      </w:pPr>
      <w:r>
        <w:rPr>
          <w:rFonts w:hint="default"/>
          <w:sz w:val="44"/>
          <w:szCs w:val="44"/>
          <w:lang w:val="en-US"/>
        </w:rPr>
        <w:t xml:space="preserve">                                   Dheepisha G(23CSR050)</w:t>
      </w:r>
    </w:p>
    <w:p w14:paraId="72A3D3EC">
      <w:pPr>
        <w:pStyle w:val="5"/>
        <w:rPr>
          <w:rFonts w:hint="default"/>
          <w:sz w:val="60"/>
          <w:lang w:val="en-US"/>
        </w:rPr>
      </w:pPr>
      <w:r>
        <w:rPr>
          <w:rFonts w:hint="default"/>
          <w:sz w:val="44"/>
          <w:szCs w:val="44"/>
          <w:lang w:val="en-US"/>
        </w:rPr>
        <w:t xml:space="preserve">                                   Ganiesghaa S V(23CSR061)    </w:t>
      </w:r>
      <w:r>
        <w:rPr>
          <w:rFonts w:hint="default"/>
          <w:sz w:val="60"/>
          <w:lang w:val="en-US"/>
        </w:rPr>
        <w:t xml:space="preserve">                             </w:t>
      </w:r>
    </w:p>
    <w:p w14:paraId="2F0E8508">
      <w:pPr>
        <w:pStyle w:val="5"/>
        <w:spacing w:line="343" w:lineRule="auto"/>
        <w:ind w:left="3961" w:right="356" w:firstLine="0"/>
        <w:jc w:val="right"/>
      </w:pPr>
      <w:r>
        <w:t xml:space="preserve">     </w:t>
      </w:r>
    </w:p>
    <w:p w14:paraId="4330A5D5">
      <w:pPr>
        <w:pStyle w:val="5"/>
        <w:spacing w:line="343" w:lineRule="auto"/>
        <w:ind w:left="5358" w:leftChars="981" w:right="356" w:hanging="3200" w:hangingChars="800"/>
        <w:jc w:val="both"/>
        <w:rPr>
          <w:rFonts w:hint="default"/>
          <w:lang w:val="en-US"/>
        </w:rPr>
      </w:pPr>
      <w:r>
        <w:t xml:space="preserve">                               </w:t>
      </w:r>
    </w:p>
    <w:p w14:paraId="52311189">
      <w:pPr>
        <w:pStyle w:val="5"/>
        <w:spacing w:line="343" w:lineRule="auto"/>
        <w:ind w:left="5358" w:leftChars="981" w:right="356" w:hanging="3200" w:hangingChars="800"/>
        <w:jc w:val="both"/>
        <w:rPr>
          <w:rFonts w:hint="default"/>
          <w:lang w:val="en-US"/>
        </w:rPr>
      </w:pPr>
    </w:p>
    <w:p w14:paraId="47E2B290">
      <w:pPr>
        <w:pStyle w:val="5"/>
        <w:spacing w:line="343" w:lineRule="auto"/>
        <w:ind w:right="356"/>
        <w:jc w:val="both"/>
        <w:rPr>
          <w:rFonts w:hint="default"/>
          <w:lang w:val="en-US"/>
        </w:rPr>
        <w:sectPr>
          <w:type w:val="continuous"/>
          <w:pgSz w:w="12240" w:h="15840"/>
          <w:pgMar w:top="1820" w:right="1080" w:bottom="280" w:left="14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0D0B940D">
      <w:pPr>
        <w:pStyle w:val="5"/>
        <w:spacing w:line="343" w:lineRule="auto"/>
        <w:ind w:left="5358" w:leftChars="981" w:right="356" w:hanging="3200" w:hangingChars="800"/>
        <w:jc w:val="both"/>
        <w:rPr>
          <w:rFonts w:hint="default"/>
          <w:lang w:val="en-US"/>
        </w:rPr>
        <w:sectPr>
          <w:type w:val="continuous"/>
          <w:pgSz w:w="12240" w:h="15840"/>
          <w:pgMar w:top="1820" w:right="1080" w:bottom="280" w:left="14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r>
        <w:t xml:space="preserve">          </w:t>
      </w:r>
    </w:p>
    <w:p w14:paraId="6CE70FE5">
      <w:pPr>
        <w:pStyle w:val="2"/>
        <w:spacing w:before="67"/>
      </w:pPr>
      <w:r>
        <w:rPr>
          <w:spacing w:val="-2"/>
        </w:rPr>
        <w:t>Problem:</w:t>
      </w:r>
    </w:p>
    <w:p w14:paraId="3FDF57AA">
      <w:pPr>
        <w:spacing w:before="354"/>
        <w:rPr>
          <w:sz w:val="40"/>
          <w:szCs w:val="40"/>
          <w:lang w:val="en-US"/>
        </w:rPr>
      </w:pPr>
      <w:r>
        <w:rPr>
          <w:sz w:val="40"/>
          <w:szCs w:val="40"/>
          <w:lang w:val="en-US"/>
        </w:rPr>
        <w:t>Manual railway gate operations are prone to human errors, delays, and limited visibility, which can lead to serious accidents, injuries, and fatalities at level crossings. There is a critical need for a reliable, automated system that can efficiently detect approaching trains and control gate operations to ensure public safety.</w:t>
      </w:r>
    </w:p>
    <w:p w14:paraId="291994C0">
      <w:pPr>
        <w:spacing w:before="354"/>
        <w:rPr>
          <w:sz w:val="40"/>
          <w:szCs w:val="40"/>
          <w:lang w:val="en-US"/>
        </w:rPr>
      </w:pPr>
    </w:p>
    <w:p w14:paraId="5A8DA7CB">
      <w:pPr>
        <w:pStyle w:val="2"/>
      </w:pPr>
      <w:r>
        <w:rPr>
          <w:spacing w:val="-2"/>
        </w:rPr>
        <w:t>Idea:</w:t>
      </w:r>
    </w:p>
    <w:p w14:paraId="07FF823E">
      <w:pPr>
        <w:spacing w:before="354"/>
        <w:rPr>
          <w:sz w:val="40"/>
          <w:szCs w:val="40"/>
          <w:lang w:val="en-US"/>
        </w:rPr>
      </w:pPr>
      <w:r>
        <w:rPr>
          <w:sz w:val="40"/>
          <w:szCs w:val="40"/>
          <w:lang w:val="en-US"/>
        </w:rPr>
        <w:t>Design an IoT-based automated railway gate control system that detects approaching trains using sensors and manages the opening and closing of gates automatically, while providing real-time alerts and updates.</w:t>
      </w:r>
    </w:p>
    <w:p w14:paraId="2B8273D9">
      <w:pPr>
        <w:spacing w:before="354"/>
        <w:rPr>
          <w:sz w:val="40"/>
          <w:szCs w:val="40"/>
          <w:lang w:val="en-US"/>
        </w:rPr>
      </w:pPr>
    </w:p>
    <w:p w14:paraId="480FBB4B">
      <w:pPr>
        <w:pStyle w:val="2"/>
      </w:pPr>
      <w:r>
        <w:t>Proposed</w:t>
      </w:r>
      <w:r>
        <w:rPr>
          <w:spacing w:val="-10"/>
        </w:rPr>
        <w:t xml:space="preserve"> </w:t>
      </w:r>
      <w:r>
        <w:rPr>
          <w:spacing w:val="-2"/>
        </w:rPr>
        <w:t>Solution:</w:t>
      </w:r>
    </w:p>
    <w:p w14:paraId="23A2715E">
      <w:pPr>
        <w:pStyle w:val="9"/>
        <w:numPr>
          <w:ilvl w:val="0"/>
          <w:numId w:val="1"/>
        </w:numPr>
        <w:spacing w:before="240" w:beforeAutospacing="0" w:after="240" w:afterAutospacing="0"/>
        <w:rPr>
          <w:sz w:val="40"/>
          <w:szCs w:val="40"/>
          <w:lang w:val="en-US"/>
        </w:rPr>
      </w:pPr>
      <w:r>
        <w:rPr>
          <w:sz w:val="40"/>
          <w:szCs w:val="40"/>
          <w:lang w:val="en-US"/>
        </w:rPr>
        <w:t>Use IR or Ultrasonic Sensors to detect the presence of a train at a specific distance</w:t>
      </w:r>
      <w:r>
        <w:rPr>
          <w:rFonts w:hint="default"/>
          <w:sz w:val="40"/>
          <w:szCs w:val="40"/>
          <w:lang w:val="en-US"/>
        </w:rPr>
        <w:t>.</w:t>
      </w:r>
    </w:p>
    <w:p w14:paraId="43993CFC">
      <w:pPr>
        <w:pStyle w:val="9"/>
        <w:numPr>
          <w:ilvl w:val="0"/>
          <w:numId w:val="1"/>
        </w:numPr>
        <w:spacing w:before="240" w:beforeAutospacing="0" w:after="240" w:afterAutospacing="0"/>
        <w:rPr>
          <w:sz w:val="40"/>
          <w:szCs w:val="40"/>
          <w:lang w:val="en-US"/>
        </w:rPr>
      </w:pPr>
      <w:r>
        <w:rPr>
          <w:sz w:val="40"/>
          <w:szCs w:val="40"/>
          <w:lang w:val="en-US"/>
        </w:rPr>
        <w:t>When a train is detected, the NodeMCU/ESP32 microcontroller processes the signal.</w:t>
      </w:r>
    </w:p>
    <w:p w14:paraId="59002134">
      <w:pPr>
        <w:pStyle w:val="9"/>
        <w:numPr>
          <w:ilvl w:val="0"/>
          <w:numId w:val="1"/>
        </w:numPr>
        <w:spacing w:before="240" w:beforeAutospacing="0" w:after="240" w:afterAutospacing="0"/>
        <w:rPr>
          <w:sz w:val="40"/>
          <w:szCs w:val="40"/>
          <w:lang w:val="en-US"/>
        </w:rPr>
      </w:pPr>
      <w:r>
        <w:rPr>
          <w:sz w:val="40"/>
          <w:szCs w:val="40"/>
          <w:lang w:val="en-US"/>
        </w:rPr>
        <w:t>The system:</w:t>
      </w:r>
    </w:p>
    <w:p w14:paraId="177E9185">
      <w:pPr>
        <w:pStyle w:val="9"/>
        <w:numPr>
          <w:ilvl w:val="0"/>
          <w:numId w:val="1"/>
        </w:numPr>
        <w:spacing w:before="240" w:beforeAutospacing="0" w:after="240" w:afterAutospacing="0"/>
        <w:rPr>
          <w:sz w:val="40"/>
          <w:szCs w:val="40"/>
          <w:lang w:val="en-US"/>
        </w:rPr>
      </w:pPr>
      <w:r>
        <w:rPr>
          <w:sz w:val="40"/>
          <w:szCs w:val="40"/>
          <w:lang w:val="en-US"/>
        </w:rPr>
        <w:t>Activates buzzers and flashing LEDs to alert the public</w:t>
      </w:r>
      <w:r>
        <w:rPr>
          <w:rFonts w:hint="default"/>
          <w:sz w:val="40"/>
          <w:szCs w:val="40"/>
          <w:lang w:val="en-US"/>
        </w:rPr>
        <w:t>.</w:t>
      </w:r>
    </w:p>
    <w:p w14:paraId="20B4A4B2">
      <w:pPr>
        <w:pStyle w:val="9"/>
        <w:numPr>
          <w:ilvl w:val="0"/>
          <w:numId w:val="1"/>
        </w:numPr>
        <w:spacing w:before="240" w:beforeAutospacing="0" w:after="240" w:afterAutospacing="0"/>
        <w:rPr>
          <w:sz w:val="40"/>
          <w:szCs w:val="40"/>
          <w:lang w:val="en-US"/>
        </w:rPr>
      </w:pPr>
      <w:r>
        <w:rPr>
          <w:sz w:val="40"/>
          <w:szCs w:val="40"/>
          <w:lang w:val="en-US"/>
        </w:rPr>
        <w:t>Closes the gate automatically using a servo or DC motor</w:t>
      </w:r>
      <w:r>
        <w:rPr>
          <w:rFonts w:hint="default"/>
          <w:sz w:val="40"/>
          <w:szCs w:val="40"/>
          <w:lang w:val="en-US"/>
        </w:rPr>
        <w:t>.</w:t>
      </w:r>
    </w:p>
    <w:p w14:paraId="60A831DA">
      <w:pPr>
        <w:pStyle w:val="9"/>
        <w:numPr>
          <w:ilvl w:val="0"/>
          <w:numId w:val="1"/>
        </w:numPr>
        <w:spacing w:before="240" w:beforeAutospacing="0" w:after="240" w:afterAutospacing="0"/>
        <w:rPr>
          <w:sz w:val="40"/>
          <w:szCs w:val="40"/>
          <w:lang w:val="en-US"/>
        </w:rPr>
      </w:pPr>
      <w:r>
        <w:rPr>
          <w:rFonts w:hint="default"/>
          <w:sz w:val="40"/>
          <w:szCs w:val="40"/>
          <w:lang w:val="en-US"/>
        </w:rPr>
        <w:t>Once the train has passed and is detected by the exit sensor the gate is reopened.</w:t>
      </w:r>
    </w:p>
    <w:p w14:paraId="64726B7B">
      <w:pPr>
        <w:pStyle w:val="9"/>
        <w:numPr>
          <w:ilvl w:val="0"/>
          <w:numId w:val="1"/>
        </w:numPr>
        <w:spacing w:before="240" w:beforeAutospacing="0" w:after="240" w:afterAutospacing="0"/>
        <w:rPr>
          <w:sz w:val="40"/>
          <w:szCs w:val="40"/>
          <w:lang w:val="en-US"/>
        </w:rPr>
      </w:pPr>
      <w:r>
        <w:rPr>
          <w:sz w:val="40"/>
          <w:szCs w:val="40"/>
          <w:lang w:val="en-US"/>
        </w:rPr>
        <w:t>The status is sent to a cloud platform like ThingSpeak or Firebase for real-time monitoring</w:t>
      </w:r>
      <w:r>
        <w:rPr>
          <w:rFonts w:hint="default"/>
          <w:sz w:val="40"/>
          <w:szCs w:val="40"/>
          <w:lang w:val="en-US"/>
        </w:rPr>
        <w:t>.</w:t>
      </w:r>
    </w:p>
    <w:p w14:paraId="5CB34F6E">
      <w:pPr>
        <w:pStyle w:val="9"/>
        <w:numPr>
          <w:ilvl w:val="0"/>
          <w:numId w:val="1"/>
        </w:numPr>
        <w:spacing w:before="240" w:beforeAutospacing="0" w:after="240" w:afterAutospacing="0"/>
        <w:rPr>
          <w:sz w:val="40"/>
          <w:szCs w:val="40"/>
          <w:lang w:val="en-US"/>
        </w:rPr>
      </w:pPr>
      <w:r>
        <w:rPr>
          <w:sz w:val="40"/>
          <w:szCs w:val="40"/>
          <w:lang w:val="en-US"/>
        </w:rPr>
        <w:t>The system functions without manual input, enhancing reliability and safety.</w:t>
      </w:r>
    </w:p>
    <w:p w14:paraId="44EAFD9C">
      <w:pPr>
        <w:pStyle w:val="5"/>
        <w:spacing w:before="356"/>
      </w:pPr>
    </w:p>
    <w:p w14:paraId="53655D8F">
      <w:pPr>
        <w:pStyle w:val="2"/>
        <w:spacing w:before="1"/>
      </w:pPr>
      <w:r>
        <w:t>Components</w:t>
      </w:r>
      <w:r>
        <w:rPr>
          <w:spacing w:val="-10"/>
        </w:rPr>
        <w:t xml:space="preserve"> </w:t>
      </w:r>
      <w:r>
        <w:rPr>
          <w:spacing w:val="-2"/>
        </w:rPr>
        <w:t>Used:</w:t>
      </w:r>
    </w:p>
    <w:p w14:paraId="0FA95EF2">
      <w:pPr>
        <w:pStyle w:val="9"/>
        <w:numPr>
          <w:ilvl w:val="1"/>
          <w:numId w:val="2"/>
        </w:numPr>
        <w:tabs>
          <w:tab w:val="left" w:pos="825"/>
        </w:tabs>
        <w:spacing w:before="35" w:after="0" w:line="240" w:lineRule="auto"/>
        <w:ind w:left="825" w:right="0" w:hanging="359"/>
        <w:jc w:val="left"/>
        <w:rPr>
          <w:sz w:val="40"/>
          <w:szCs w:val="40"/>
        </w:rPr>
      </w:pPr>
      <w:r>
        <w:rPr>
          <w:sz w:val="40"/>
          <w:szCs w:val="40"/>
        </w:rPr>
        <w:t>NodeMCU / ESP32 – Microcontroller with built-in Wi-Fi</w:t>
      </w:r>
    </w:p>
    <w:p w14:paraId="33D7439D">
      <w:pPr>
        <w:pStyle w:val="9"/>
        <w:numPr>
          <w:ilvl w:val="1"/>
          <w:numId w:val="2"/>
        </w:numPr>
        <w:tabs>
          <w:tab w:val="left" w:pos="825"/>
        </w:tabs>
        <w:spacing w:before="35" w:after="0" w:line="240" w:lineRule="auto"/>
        <w:ind w:left="825" w:right="0" w:hanging="359"/>
        <w:jc w:val="left"/>
        <w:rPr>
          <w:sz w:val="40"/>
          <w:szCs w:val="40"/>
        </w:rPr>
      </w:pPr>
      <w:r>
        <w:rPr>
          <w:sz w:val="40"/>
          <w:szCs w:val="40"/>
        </w:rPr>
        <w:t>IR / Ultrasonic Sensors – Train detection</w:t>
      </w:r>
    </w:p>
    <w:p w14:paraId="3CEE357F">
      <w:pPr>
        <w:pStyle w:val="9"/>
        <w:numPr>
          <w:ilvl w:val="1"/>
          <w:numId w:val="2"/>
        </w:numPr>
        <w:tabs>
          <w:tab w:val="left" w:pos="825"/>
        </w:tabs>
        <w:spacing w:before="35" w:after="0" w:line="240" w:lineRule="auto"/>
        <w:ind w:left="825" w:right="0" w:hanging="359"/>
        <w:jc w:val="left"/>
        <w:rPr>
          <w:sz w:val="40"/>
          <w:szCs w:val="40"/>
        </w:rPr>
      </w:pPr>
      <w:r>
        <w:rPr>
          <w:sz w:val="40"/>
          <w:szCs w:val="40"/>
        </w:rPr>
        <w:t>Servo / DC Motor – Gate operation</w:t>
      </w:r>
    </w:p>
    <w:p w14:paraId="7AA8C4A4">
      <w:pPr>
        <w:pStyle w:val="9"/>
        <w:numPr>
          <w:ilvl w:val="1"/>
          <w:numId w:val="2"/>
        </w:numPr>
        <w:tabs>
          <w:tab w:val="left" w:pos="825"/>
        </w:tabs>
        <w:spacing w:before="35" w:after="0" w:line="240" w:lineRule="auto"/>
        <w:ind w:left="825" w:right="0" w:hanging="359"/>
        <w:jc w:val="left"/>
        <w:rPr>
          <w:sz w:val="40"/>
          <w:szCs w:val="40"/>
        </w:rPr>
      </w:pPr>
      <w:r>
        <w:rPr>
          <w:sz w:val="40"/>
          <w:szCs w:val="40"/>
        </w:rPr>
        <w:t>LEDs &amp; Buzzers – Alerts for public safety</w:t>
      </w:r>
    </w:p>
    <w:p w14:paraId="5EB3E684">
      <w:pPr>
        <w:pStyle w:val="9"/>
        <w:numPr>
          <w:ilvl w:val="1"/>
          <w:numId w:val="2"/>
        </w:numPr>
        <w:tabs>
          <w:tab w:val="left" w:pos="825"/>
        </w:tabs>
        <w:spacing w:before="35" w:after="0" w:line="240" w:lineRule="auto"/>
        <w:ind w:left="825" w:right="0" w:hanging="359"/>
        <w:jc w:val="left"/>
        <w:rPr>
          <w:sz w:val="40"/>
          <w:szCs w:val="40"/>
        </w:rPr>
      </w:pPr>
      <w:r>
        <w:rPr>
          <w:sz w:val="40"/>
          <w:szCs w:val="40"/>
        </w:rPr>
        <w:t>Power Source – Battery / Adapter / Solar Backup</w:t>
      </w:r>
    </w:p>
    <w:p w14:paraId="1DA74C47">
      <w:pPr>
        <w:pStyle w:val="9"/>
        <w:numPr>
          <w:ilvl w:val="1"/>
          <w:numId w:val="2"/>
        </w:numPr>
        <w:tabs>
          <w:tab w:val="left" w:pos="825"/>
        </w:tabs>
        <w:spacing w:before="35" w:after="0" w:line="240" w:lineRule="auto"/>
        <w:ind w:left="825" w:right="0" w:hanging="359"/>
        <w:jc w:val="left"/>
        <w:rPr>
          <w:sz w:val="40"/>
          <w:szCs w:val="40"/>
        </w:rPr>
      </w:pPr>
      <w:r>
        <w:rPr>
          <w:sz w:val="40"/>
          <w:szCs w:val="40"/>
        </w:rPr>
        <w:t>Internet Module – Inbuilt in NodeMCU</w:t>
      </w:r>
    </w:p>
    <w:p w14:paraId="74DF8065">
      <w:pPr>
        <w:pStyle w:val="9"/>
        <w:numPr>
          <w:ilvl w:val="1"/>
          <w:numId w:val="2"/>
        </w:numPr>
        <w:tabs>
          <w:tab w:val="left" w:pos="825"/>
        </w:tabs>
        <w:spacing w:before="35" w:after="0" w:line="240" w:lineRule="auto"/>
        <w:ind w:left="825" w:right="0" w:hanging="359"/>
        <w:jc w:val="left"/>
        <w:rPr>
          <w:sz w:val="40"/>
          <w:szCs w:val="40"/>
        </w:rPr>
      </w:pPr>
      <w:r>
        <w:rPr>
          <w:sz w:val="40"/>
          <w:szCs w:val="40"/>
        </w:rPr>
        <w:t>Cloud Platform (ThingSpeak/Firebase) – Real-time data monitoring and visualization</w:t>
      </w:r>
    </w:p>
    <w:p w14:paraId="3DEEC669">
      <w:pPr>
        <w:pStyle w:val="5"/>
        <w:spacing w:before="391"/>
      </w:pPr>
    </w:p>
    <w:p w14:paraId="0A3E4ACE">
      <w:pPr>
        <w:pStyle w:val="2"/>
        <w:spacing w:before="1"/>
      </w:pPr>
      <w:r>
        <w:t>Connections</w:t>
      </w:r>
      <w:r>
        <w:rPr>
          <w:spacing w:val="-9"/>
        </w:rPr>
        <w:t xml:space="preserve"> </w:t>
      </w:r>
      <w:r>
        <w:t>(Tinker cad</w:t>
      </w:r>
      <w:r>
        <w:rPr>
          <w:spacing w:val="-5"/>
        </w:rPr>
        <w:t xml:space="preserve"> </w:t>
      </w:r>
      <w:r>
        <w:rPr>
          <w:spacing w:val="-2"/>
        </w:rPr>
        <w:t>Simulation):</w:t>
      </w:r>
    </w:p>
    <w:p w14:paraId="24C6B4BF">
      <w:pPr>
        <w:pStyle w:val="9"/>
        <w:numPr>
          <w:ilvl w:val="0"/>
          <w:numId w:val="3"/>
        </w:numPr>
        <w:spacing w:before="240" w:beforeAutospacing="0" w:after="240" w:afterAutospacing="0"/>
        <w:rPr>
          <w:b/>
          <w:bCs/>
          <w:sz w:val="40"/>
          <w:szCs w:val="40"/>
          <w:lang w:val="en-US"/>
        </w:rPr>
      </w:pPr>
      <w:r>
        <w:rPr>
          <w:b/>
          <w:bCs/>
          <w:sz w:val="40"/>
          <w:szCs w:val="40"/>
          <w:lang w:val="en-US"/>
        </w:rPr>
        <w:t>IR Sensor:</w:t>
      </w:r>
    </w:p>
    <w:p w14:paraId="3DF6197B">
      <w:pPr>
        <w:pStyle w:val="9"/>
        <w:spacing w:before="240" w:beforeAutospacing="0" w:after="240" w:afterAutospacing="0"/>
        <w:ind w:left="360" w:firstLine="0"/>
        <w:rPr>
          <w:sz w:val="40"/>
          <w:szCs w:val="40"/>
          <w:lang w:val="en-US"/>
        </w:rPr>
      </w:pPr>
      <w:r>
        <w:rPr>
          <w:sz w:val="40"/>
          <w:szCs w:val="40"/>
          <w:lang w:val="en-US"/>
        </w:rPr>
        <w:t xml:space="preserve">   VCC → </w:t>
      </w:r>
      <w:r>
        <w:rPr>
          <w:rFonts w:hint="default"/>
          <w:sz w:val="40"/>
          <w:szCs w:val="40"/>
          <w:lang w:val="en-US"/>
        </w:rPr>
        <w:t>3.3/</w:t>
      </w:r>
      <w:r>
        <w:rPr>
          <w:sz w:val="40"/>
          <w:szCs w:val="40"/>
          <w:lang w:val="en-US"/>
        </w:rPr>
        <w:t>5V</w:t>
      </w:r>
    </w:p>
    <w:p w14:paraId="044A3AC3">
      <w:pPr>
        <w:pStyle w:val="9"/>
        <w:spacing w:before="240" w:beforeAutospacing="0" w:after="240" w:afterAutospacing="0"/>
        <w:ind w:left="720"/>
        <w:rPr>
          <w:sz w:val="40"/>
          <w:szCs w:val="40"/>
          <w:lang w:val="en-US"/>
        </w:rPr>
      </w:pPr>
      <w:r>
        <w:rPr>
          <w:sz w:val="40"/>
          <w:szCs w:val="40"/>
          <w:lang w:val="en-US"/>
        </w:rPr>
        <w:t xml:space="preserve">   GND → GND</w:t>
      </w:r>
    </w:p>
    <w:p w14:paraId="048DC06D">
      <w:pPr>
        <w:pStyle w:val="9"/>
        <w:spacing w:before="240" w:beforeAutospacing="0" w:after="240" w:afterAutospacing="0"/>
        <w:ind w:left="720"/>
        <w:rPr>
          <w:rFonts w:hint="default"/>
          <w:sz w:val="40"/>
          <w:szCs w:val="40"/>
          <w:lang w:val="en-US"/>
        </w:rPr>
      </w:pPr>
      <w:r>
        <w:rPr>
          <w:sz w:val="40"/>
          <w:szCs w:val="40"/>
          <w:lang w:val="en-US"/>
        </w:rPr>
        <w:t xml:space="preserve">    OUT → Digital Pin </w:t>
      </w:r>
      <w:r>
        <w:rPr>
          <w:rFonts w:hint="default"/>
          <w:sz w:val="40"/>
          <w:szCs w:val="40"/>
          <w:lang w:val="en-US"/>
        </w:rPr>
        <w:t>2</w:t>
      </w:r>
    </w:p>
    <w:p w14:paraId="5BED9547">
      <w:pPr>
        <w:pStyle w:val="9"/>
        <w:numPr>
          <w:ilvl w:val="0"/>
          <w:numId w:val="3"/>
        </w:numPr>
        <w:spacing w:before="240" w:beforeAutospacing="0" w:after="240" w:afterAutospacing="0"/>
        <w:rPr>
          <w:b/>
          <w:bCs/>
          <w:sz w:val="40"/>
          <w:szCs w:val="40"/>
          <w:lang w:val="en-US"/>
        </w:rPr>
      </w:pPr>
      <w:r>
        <w:rPr>
          <w:b/>
          <w:bCs/>
          <w:sz w:val="40"/>
          <w:szCs w:val="40"/>
          <w:lang w:val="en-US"/>
        </w:rPr>
        <w:t>Buzzer:</w:t>
      </w:r>
    </w:p>
    <w:p w14:paraId="79EF392A">
      <w:pPr>
        <w:pStyle w:val="9"/>
        <w:spacing w:before="240" w:beforeAutospacing="0" w:after="240" w:afterAutospacing="0"/>
        <w:ind w:left="360" w:firstLine="0"/>
        <w:rPr>
          <w:sz w:val="40"/>
          <w:szCs w:val="40"/>
          <w:lang w:val="en-US"/>
        </w:rPr>
      </w:pPr>
      <w:r>
        <w:rPr>
          <w:sz w:val="40"/>
          <w:szCs w:val="40"/>
          <w:lang w:val="en-US"/>
        </w:rPr>
        <w:t xml:space="preserve">    Positive terminal → Digital Pin 9</w:t>
      </w:r>
    </w:p>
    <w:p w14:paraId="55687390">
      <w:pPr>
        <w:pStyle w:val="9"/>
        <w:spacing w:before="240" w:beforeAutospacing="0" w:after="240" w:afterAutospacing="0"/>
        <w:ind w:left="360" w:firstLine="0"/>
        <w:rPr>
          <w:sz w:val="40"/>
          <w:szCs w:val="40"/>
          <w:lang w:val="en-US"/>
        </w:rPr>
      </w:pPr>
      <w:r>
        <w:rPr>
          <w:sz w:val="40"/>
          <w:szCs w:val="40"/>
          <w:lang w:val="en-US"/>
        </w:rPr>
        <w:t xml:space="preserve">    Negative terminal → GND</w:t>
      </w:r>
    </w:p>
    <w:p w14:paraId="13E91ED5">
      <w:pPr>
        <w:pStyle w:val="9"/>
        <w:numPr>
          <w:ilvl w:val="0"/>
          <w:numId w:val="3"/>
        </w:numPr>
        <w:spacing w:before="240" w:beforeAutospacing="0" w:after="240" w:afterAutospacing="0"/>
        <w:rPr>
          <w:b/>
          <w:bCs/>
          <w:sz w:val="40"/>
          <w:szCs w:val="40"/>
          <w:lang w:val="en-US"/>
        </w:rPr>
      </w:pPr>
      <w:r>
        <w:rPr>
          <w:b/>
          <w:bCs/>
          <w:sz w:val="40"/>
          <w:szCs w:val="40"/>
          <w:lang w:val="en-US"/>
        </w:rPr>
        <w:t>LCD Display :</w:t>
      </w:r>
    </w:p>
    <w:p w14:paraId="2B18466A">
      <w:pPr>
        <w:pStyle w:val="9"/>
        <w:numPr>
          <w:numId w:val="0"/>
        </w:numPr>
        <w:spacing w:before="240" w:beforeAutospacing="0" w:after="240" w:afterAutospacing="0"/>
        <w:ind w:right="0" w:rightChars="0" w:firstLine="600" w:firstLineChars="150"/>
        <w:rPr>
          <w:sz w:val="40"/>
          <w:szCs w:val="40"/>
          <w:lang w:val="en-US"/>
        </w:rPr>
      </w:pPr>
      <w:r>
        <w:rPr>
          <w:sz w:val="40"/>
          <w:szCs w:val="40"/>
          <w:lang w:val="en-US"/>
        </w:rPr>
        <w:t xml:space="preserve"> </w:t>
      </w:r>
      <w:r>
        <w:rPr>
          <w:rFonts w:hint="eastAsia"/>
          <w:sz w:val="40"/>
          <w:szCs w:val="40"/>
          <w:lang w:val="en-US"/>
        </w:rPr>
        <w:t xml:space="preserve">  </w:t>
      </w:r>
      <w:r>
        <w:rPr>
          <w:sz w:val="40"/>
          <w:szCs w:val="40"/>
          <w:lang w:val="en-US"/>
        </w:rPr>
        <w:t>Positive → Digital Pins (e.g., D6, D7)</w:t>
      </w:r>
    </w:p>
    <w:p w14:paraId="2EB3C1C0">
      <w:pPr>
        <w:pStyle w:val="9"/>
        <w:numPr>
          <w:numId w:val="0"/>
        </w:numPr>
        <w:spacing w:before="240" w:beforeAutospacing="0" w:after="240" w:afterAutospacing="0"/>
        <w:ind w:right="0" w:rightChars="0" w:firstLine="800" w:firstLineChars="200"/>
        <w:rPr>
          <w:sz w:val="40"/>
          <w:szCs w:val="40"/>
          <w:lang w:val="en-US"/>
        </w:rPr>
      </w:pPr>
      <w:r>
        <w:rPr>
          <w:rFonts w:hint="eastAsia"/>
          <w:sz w:val="40"/>
          <w:szCs w:val="40"/>
          <w:lang w:val="en-US"/>
        </w:rPr>
        <w:t xml:space="preserve"> </w:t>
      </w:r>
      <w:r>
        <w:rPr>
          <w:sz w:val="40"/>
          <w:szCs w:val="40"/>
          <w:lang w:val="en-US"/>
        </w:rPr>
        <w:t>Negative → GND (through resistor)</w:t>
      </w:r>
    </w:p>
    <w:p w14:paraId="2C53BF40">
      <w:pPr>
        <w:pStyle w:val="9"/>
        <w:numPr>
          <w:ilvl w:val="0"/>
          <w:numId w:val="3"/>
        </w:numPr>
        <w:spacing w:before="240" w:beforeAutospacing="0" w:after="240" w:afterAutospacing="0"/>
        <w:rPr>
          <w:b/>
          <w:bCs/>
          <w:sz w:val="40"/>
          <w:szCs w:val="40"/>
          <w:lang w:val="en-US"/>
        </w:rPr>
      </w:pPr>
      <w:r>
        <w:rPr>
          <w:rFonts w:hint="default"/>
          <w:b/>
          <w:bCs/>
          <w:sz w:val="40"/>
          <w:szCs w:val="40"/>
          <w:lang w:val="en-US"/>
        </w:rPr>
        <w:t>Servo Motor</w:t>
      </w:r>
      <w:r>
        <w:rPr>
          <w:b/>
          <w:bCs/>
          <w:sz w:val="40"/>
          <w:szCs w:val="40"/>
          <w:lang w:val="en-US"/>
        </w:rPr>
        <w:t>:</w:t>
      </w:r>
    </w:p>
    <w:p w14:paraId="2FF519AA">
      <w:pPr>
        <w:pStyle w:val="9"/>
        <w:spacing w:before="240" w:beforeAutospacing="0" w:after="240" w:afterAutospacing="0"/>
        <w:ind w:left="720"/>
        <w:rPr>
          <w:sz w:val="40"/>
          <w:szCs w:val="40"/>
          <w:lang w:val="en-US"/>
        </w:rPr>
      </w:pPr>
      <w:r>
        <w:rPr>
          <w:sz w:val="40"/>
          <w:szCs w:val="40"/>
          <w:lang w:val="en-US"/>
        </w:rPr>
        <w:t xml:space="preserve">   </w:t>
      </w:r>
      <w:r>
        <w:rPr>
          <w:rFonts w:hint="default"/>
          <w:sz w:val="40"/>
          <w:szCs w:val="40"/>
          <w:lang w:val="en-US"/>
        </w:rPr>
        <w:t xml:space="preserve"> </w:t>
      </w:r>
      <w:r>
        <w:rPr>
          <w:sz w:val="40"/>
          <w:szCs w:val="40"/>
          <w:lang w:val="en-US"/>
        </w:rPr>
        <w:t>VCC → 5V</w:t>
      </w:r>
    </w:p>
    <w:p w14:paraId="59AE672E">
      <w:pPr>
        <w:pStyle w:val="9"/>
        <w:spacing w:before="240" w:beforeAutospacing="0" w:after="240" w:afterAutospacing="0"/>
        <w:ind w:left="1082" w:leftChars="379" w:hanging="248" w:hangingChars="62"/>
        <w:rPr>
          <w:sz w:val="40"/>
          <w:szCs w:val="40"/>
          <w:lang w:val="en-US"/>
        </w:rPr>
      </w:pPr>
      <w:r>
        <w:rPr>
          <w:sz w:val="40"/>
          <w:szCs w:val="40"/>
          <w:lang w:val="en-US"/>
        </w:rPr>
        <w:t>GND → GND</w:t>
      </w:r>
    </w:p>
    <w:p w14:paraId="3656B9AB">
      <w:pPr>
        <w:pStyle w:val="9"/>
        <w:spacing w:before="240" w:beforeAutospacing="0" w:after="240" w:afterAutospacing="0"/>
        <w:ind w:left="1082" w:leftChars="379" w:hanging="248" w:hangingChars="62"/>
        <w:rPr>
          <w:sz w:val="40"/>
          <w:szCs w:val="40"/>
          <w:lang w:val="en-US"/>
        </w:rPr>
      </w:pPr>
      <w:r>
        <w:rPr>
          <w:sz w:val="40"/>
          <w:szCs w:val="40"/>
          <w:lang w:val="en-US"/>
        </w:rPr>
        <w:t>Signal → Digital Pin (e.g., D8)</w:t>
      </w:r>
    </w:p>
    <w:p w14:paraId="7173BF4E">
      <w:pPr>
        <w:pStyle w:val="9"/>
        <w:spacing w:before="240" w:beforeAutospacing="0" w:after="240" w:afterAutospacing="0"/>
        <w:ind w:left="1082" w:leftChars="379" w:hanging="248" w:hangingChars="62"/>
        <w:rPr>
          <w:sz w:val="40"/>
          <w:szCs w:val="40"/>
          <w:lang w:val="en-US"/>
        </w:rPr>
      </w:pPr>
    </w:p>
    <w:p w14:paraId="607EAED6">
      <w:pPr>
        <w:pStyle w:val="2"/>
      </w:pPr>
      <w:r>
        <w:t xml:space="preserve">Code </w:t>
      </w:r>
      <w:r>
        <w:rPr>
          <w:spacing w:val="-2"/>
        </w:rPr>
        <w:t>Summary:</w:t>
      </w:r>
    </w:p>
    <w:p w14:paraId="553325EA">
      <w:pPr>
        <w:pStyle w:val="9"/>
        <w:numPr>
          <w:ilvl w:val="0"/>
          <w:numId w:val="3"/>
        </w:numPr>
        <w:spacing w:before="240" w:beforeAutospacing="0" w:after="240" w:afterAutospacing="0"/>
        <w:rPr>
          <w:rFonts w:ascii="Times New Roman" w:hAnsi="Times New Roman" w:eastAsia="Times New Roman" w:cs="Times New Roman"/>
          <w:b w:val="0"/>
          <w:bCs w:val="0"/>
          <w:sz w:val="40"/>
          <w:szCs w:val="40"/>
          <w:lang w:val="en-US"/>
        </w:rPr>
      </w:pPr>
      <w:r>
        <w:rPr>
          <w:rFonts w:ascii="Times New Roman" w:hAnsi="Times New Roman" w:eastAsia="Times New Roman" w:cs="Times New Roman"/>
          <w:b w:val="0"/>
          <w:bCs w:val="0"/>
          <w:sz w:val="40"/>
          <w:szCs w:val="40"/>
          <w:lang w:val="en-US"/>
        </w:rPr>
        <w:t>Continuously monitor IR sensor signals..</w:t>
      </w:r>
    </w:p>
    <w:p w14:paraId="75AE1B38">
      <w:pPr>
        <w:pStyle w:val="9"/>
        <w:numPr>
          <w:ilvl w:val="0"/>
          <w:numId w:val="3"/>
        </w:numPr>
        <w:spacing w:before="240" w:beforeAutospacing="0" w:after="240" w:afterAutospacing="0"/>
        <w:rPr>
          <w:rFonts w:ascii="Times New Roman" w:hAnsi="Times New Roman" w:eastAsia="Times New Roman" w:cs="Times New Roman"/>
          <w:b w:val="0"/>
          <w:bCs w:val="0"/>
          <w:sz w:val="40"/>
          <w:szCs w:val="40"/>
          <w:lang w:val="en-US"/>
        </w:rPr>
      </w:pPr>
      <w:r>
        <w:rPr>
          <w:rFonts w:ascii="Times New Roman" w:hAnsi="Times New Roman" w:eastAsia="Times New Roman" w:cs="Times New Roman"/>
          <w:b w:val="0"/>
          <w:bCs w:val="0"/>
          <w:sz w:val="40"/>
          <w:szCs w:val="40"/>
          <w:lang w:val="en-US"/>
        </w:rPr>
        <w:t xml:space="preserve">If </w:t>
      </w:r>
      <w:r>
        <w:rPr>
          <w:rFonts w:hint="default" w:cs="Times New Roman"/>
          <w:b w:val="0"/>
          <w:bCs w:val="0"/>
          <w:sz w:val="40"/>
          <w:szCs w:val="40"/>
          <w:lang w:val="en-US"/>
        </w:rPr>
        <w:t>a train</w:t>
      </w:r>
      <w:r>
        <w:rPr>
          <w:rFonts w:ascii="Times New Roman" w:hAnsi="Times New Roman" w:eastAsia="Times New Roman" w:cs="Times New Roman"/>
          <w:b w:val="0"/>
          <w:bCs w:val="0"/>
          <w:sz w:val="40"/>
          <w:szCs w:val="40"/>
          <w:lang w:val="en-US"/>
        </w:rPr>
        <w:t xml:space="preserve"> is detected (PIR sensor output = high)</w:t>
      </w:r>
    </w:p>
    <w:p w14:paraId="1CB351A2">
      <w:pPr>
        <w:pStyle w:val="9"/>
        <w:numPr>
          <w:numId w:val="0"/>
        </w:numPr>
        <w:spacing w:before="240" w:beforeAutospacing="0" w:after="240" w:afterAutospacing="0"/>
        <w:ind w:left="360" w:leftChars="0" w:right="0" w:rightChars="0" w:firstLine="1000" w:firstLineChars="250"/>
        <w:rPr>
          <w:rFonts w:ascii="Times New Roman" w:hAnsi="Times New Roman" w:eastAsia="Times New Roman" w:cs="Times New Roman"/>
          <w:sz w:val="40"/>
          <w:szCs w:val="40"/>
          <w:lang w:val="en-US"/>
        </w:rPr>
      </w:pPr>
      <w:r>
        <w:rPr>
          <w:rFonts w:ascii="Times New Roman" w:hAnsi="Times New Roman" w:eastAsia="Times New Roman" w:cs="Times New Roman"/>
          <w:b w:val="0"/>
          <w:bCs w:val="0"/>
          <w:sz w:val="40"/>
          <w:szCs w:val="40"/>
          <w:lang w:val="en-US"/>
        </w:rPr>
        <w:t>Trigger buzzer and LED alerts.</w:t>
      </w:r>
    </w:p>
    <w:p w14:paraId="2E80E1B5">
      <w:pPr>
        <w:pStyle w:val="9"/>
        <w:numPr>
          <w:numId w:val="0"/>
        </w:numPr>
        <w:spacing w:before="240" w:beforeAutospacing="0" w:after="240" w:afterAutospacing="0"/>
        <w:ind w:left="360" w:leftChars="0" w:right="0" w:rightChars="0" w:firstLine="1000" w:firstLineChars="250"/>
        <w:rPr>
          <w:rFonts w:ascii="Times New Roman" w:hAnsi="Times New Roman" w:eastAsia="Times New Roman" w:cs="Times New Roman"/>
          <w:sz w:val="40"/>
          <w:szCs w:val="40"/>
          <w:lang w:val="en-US"/>
        </w:rPr>
      </w:pPr>
      <w:r>
        <w:rPr>
          <w:rFonts w:ascii="Times New Roman" w:hAnsi="Times New Roman" w:eastAsia="Times New Roman" w:cs="Times New Roman"/>
          <w:sz w:val="40"/>
          <w:szCs w:val="40"/>
          <w:lang w:val="en-US"/>
        </w:rPr>
        <w:t>Close the gate using servo motor.</w:t>
      </w:r>
    </w:p>
    <w:p w14:paraId="723A11E9">
      <w:pPr>
        <w:pStyle w:val="9"/>
        <w:numPr>
          <w:ilvl w:val="0"/>
          <w:numId w:val="3"/>
        </w:numPr>
        <w:spacing w:before="240" w:beforeAutospacing="0" w:after="240" w:afterAutospacing="0"/>
        <w:rPr>
          <w:rFonts w:ascii="Times New Roman" w:hAnsi="Times New Roman" w:eastAsia="Times New Roman" w:cs="Times New Roman"/>
          <w:sz w:val="40"/>
          <w:szCs w:val="40"/>
          <w:lang w:val="en-US"/>
        </w:rPr>
      </w:pPr>
      <w:r>
        <w:rPr>
          <w:rFonts w:ascii="Times New Roman" w:hAnsi="Times New Roman" w:eastAsia="Times New Roman" w:cs="Times New Roman"/>
          <w:sz w:val="40"/>
          <w:szCs w:val="40"/>
          <w:lang w:val="en-US"/>
        </w:rPr>
        <w:t>After train exits (detected by second sensor):</w:t>
      </w:r>
    </w:p>
    <w:p w14:paraId="2CE8394E">
      <w:pPr>
        <w:pStyle w:val="9"/>
        <w:numPr>
          <w:numId w:val="0"/>
        </w:numPr>
        <w:spacing w:before="240" w:beforeAutospacing="0" w:after="240" w:afterAutospacing="0"/>
        <w:ind w:left="360" w:leftChars="0" w:right="0" w:rightChars="0"/>
        <w:rPr>
          <w:rFonts w:ascii="Times New Roman" w:hAnsi="Times New Roman" w:eastAsia="Times New Roman" w:cs="Times New Roman"/>
          <w:sz w:val="40"/>
          <w:szCs w:val="40"/>
          <w:lang w:val="en-US"/>
        </w:rPr>
      </w:pPr>
      <w:r>
        <w:rPr>
          <w:rFonts w:hint="default" w:cs="Times New Roman"/>
          <w:sz w:val="40"/>
          <w:szCs w:val="40"/>
          <w:lang w:val="en-US"/>
        </w:rPr>
        <w:t xml:space="preserve">         </w:t>
      </w:r>
      <w:r>
        <w:rPr>
          <w:rFonts w:ascii="Times New Roman" w:hAnsi="Times New Roman" w:eastAsia="Times New Roman" w:cs="Times New Roman"/>
          <w:sz w:val="40"/>
          <w:szCs w:val="40"/>
          <w:lang w:val="en-US"/>
        </w:rPr>
        <w:t>Stop alerts and reopen the gate.</w:t>
      </w:r>
    </w:p>
    <w:p w14:paraId="3729A630">
      <w:pPr>
        <w:pStyle w:val="9"/>
        <w:numPr>
          <w:ilvl w:val="0"/>
          <w:numId w:val="3"/>
        </w:numPr>
        <w:spacing w:before="240" w:beforeAutospacing="0" w:after="240" w:afterAutospacing="0"/>
        <w:rPr>
          <w:rFonts w:ascii="Times New Roman" w:hAnsi="Times New Roman" w:eastAsia="Times New Roman" w:cs="Times New Roman"/>
          <w:sz w:val="40"/>
          <w:szCs w:val="40"/>
          <w:lang w:val="en-US"/>
        </w:rPr>
      </w:pPr>
      <w:r>
        <w:rPr>
          <w:rFonts w:ascii="Times New Roman" w:hAnsi="Times New Roman" w:eastAsia="Times New Roman" w:cs="Times New Roman"/>
          <w:sz w:val="40"/>
          <w:szCs w:val="40"/>
          <w:lang w:val="en-US"/>
        </w:rPr>
        <w:t>Send all status updates to the cloud platform.</w:t>
      </w:r>
    </w:p>
    <w:p w14:paraId="45FB0818">
      <w:pPr>
        <w:pStyle w:val="5"/>
        <w:spacing w:before="37"/>
        <w:ind w:left="720"/>
        <w:rPr>
          <w:sz w:val="40"/>
          <w:szCs w:val="40"/>
        </w:rPr>
      </w:pPr>
    </w:p>
    <w:p w14:paraId="55C9139F">
      <w:pPr>
        <w:pStyle w:val="2"/>
      </w:pPr>
      <w:r>
        <w:rPr>
          <w:spacing w:val="-2"/>
        </w:rPr>
        <w:t>Working:</w:t>
      </w:r>
    </w:p>
    <w:p w14:paraId="5455B5B2">
      <w:pPr>
        <w:pStyle w:val="2"/>
        <w:spacing w:after="0" w:line="240" w:lineRule="auto"/>
      </w:pPr>
    </w:p>
    <w:p w14:paraId="049F31CB">
      <w:pPr>
        <w:spacing w:after="0" w:line="240" w:lineRule="auto"/>
        <w:jc w:val="left"/>
        <w:rPr>
          <w:rFonts w:hint="default"/>
          <w:sz w:val="40"/>
          <w:szCs w:val="40"/>
          <w:lang w:val="en-US"/>
        </w:rPr>
      </w:pPr>
      <w:r>
        <w:rPr>
          <w:sz w:val="40"/>
          <w:szCs w:val="40"/>
          <w:lang w:val="en-US"/>
        </w:rPr>
        <w:t>When a train approaches the crossing, IR sensors detect its presence. The NodeMCU/ESP32 receives this signal and triggers alerts via buzzer and LEDs. Simultaneously, the gate is closed automatically. After the train passes and the exit sensor detects it, the gate reopens. Real-time updates are sent to a cloud dashboard for monitoring. This automated system minimizes human errors and ensures safety at railway crossing</w:t>
      </w:r>
      <w:r>
        <w:rPr>
          <w:rFonts w:hint="default"/>
          <w:sz w:val="40"/>
          <w:szCs w:val="40"/>
          <w:lang w:val="en-US"/>
        </w:rPr>
        <w:t>s.</w:t>
      </w:r>
    </w:p>
    <w:p w14:paraId="0B9D991B">
      <w:pPr>
        <w:spacing w:after="0" w:line="240" w:lineRule="auto"/>
        <w:jc w:val="left"/>
        <w:rPr>
          <w:rFonts w:hint="default"/>
          <w:sz w:val="40"/>
          <w:szCs w:val="40"/>
          <w:lang w:val="en-US"/>
        </w:rPr>
      </w:pPr>
    </w:p>
    <w:p w14:paraId="55B365A7">
      <w:pPr>
        <w:pStyle w:val="2"/>
        <w:spacing w:before="72"/>
        <w:rPr>
          <w:rFonts w:hint="default"/>
          <w:sz w:val="40"/>
          <w:szCs w:val="40"/>
          <w:lang w:val="en-US"/>
        </w:rPr>
      </w:pPr>
      <w:r>
        <w:rPr>
          <w:spacing w:val="-2"/>
        </w:rPr>
        <w:t>Result:</w:t>
      </w:r>
    </w:p>
    <w:p w14:paraId="193E20AF">
      <w:pPr>
        <w:pStyle w:val="9"/>
        <w:numPr>
          <w:ilvl w:val="0"/>
          <w:numId w:val="4"/>
        </w:numPr>
        <w:rPr>
          <w:sz w:val="22"/>
          <w:szCs w:val="22"/>
          <w:lang w:val="en-US"/>
        </w:rPr>
      </w:pPr>
      <w:r>
        <w:rPr>
          <w:sz w:val="40"/>
          <w:szCs w:val="40"/>
          <w:lang w:val="en-US"/>
        </w:rPr>
        <w:t>Provides a contactless and automated railway gate control system.</w:t>
      </w:r>
    </w:p>
    <w:p w14:paraId="3B3FC639">
      <w:pPr>
        <w:pStyle w:val="9"/>
        <w:numPr>
          <w:ilvl w:val="0"/>
          <w:numId w:val="4"/>
        </w:numPr>
        <w:rPr>
          <w:sz w:val="22"/>
          <w:szCs w:val="22"/>
          <w:lang w:val="en-US"/>
        </w:rPr>
      </w:pPr>
      <w:r>
        <w:rPr>
          <w:sz w:val="40"/>
          <w:szCs w:val="40"/>
          <w:lang w:val="en-US"/>
        </w:rPr>
        <w:t>Ensures public safety by timely gate operations and alerts.</w:t>
      </w:r>
    </w:p>
    <w:p w14:paraId="560F092A">
      <w:pPr>
        <w:pStyle w:val="9"/>
        <w:numPr>
          <w:ilvl w:val="0"/>
          <w:numId w:val="4"/>
        </w:numPr>
        <w:rPr>
          <w:sz w:val="22"/>
          <w:szCs w:val="22"/>
          <w:lang w:val="en-US"/>
        </w:rPr>
      </w:pPr>
      <w:r>
        <w:rPr>
          <w:sz w:val="40"/>
          <w:szCs w:val="40"/>
          <w:lang w:val="en-US"/>
        </w:rPr>
        <w:t>Reduces accidents caused by human error or manual delay.</w:t>
      </w:r>
    </w:p>
    <w:p w14:paraId="7D1A7035">
      <w:pPr>
        <w:pStyle w:val="9"/>
        <w:numPr>
          <w:ilvl w:val="0"/>
          <w:numId w:val="4"/>
        </w:numPr>
        <w:rPr>
          <w:sz w:val="22"/>
          <w:szCs w:val="22"/>
          <w:lang w:val="en-US"/>
        </w:rPr>
      </w:pPr>
      <w:r>
        <w:rPr>
          <w:rFonts w:hint="default"/>
          <w:sz w:val="40"/>
          <w:szCs w:val="40"/>
          <w:lang w:val="en-US"/>
        </w:rPr>
        <w:t>Demonstartes effective real time IOT integration using NodeMCU and sensors.</w:t>
      </w:r>
    </w:p>
    <w:p w14:paraId="53752F30">
      <w:pPr>
        <w:pStyle w:val="9"/>
        <w:numPr>
          <w:ilvl w:val="0"/>
          <w:numId w:val="4"/>
        </w:numPr>
        <w:rPr>
          <w:sz w:val="22"/>
          <w:szCs w:val="22"/>
          <w:lang w:val="en-US"/>
        </w:rPr>
      </w:pPr>
      <w:r>
        <w:rPr>
          <w:rFonts w:hint="default"/>
          <w:sz w:val="40"/>
          <w:szCs w:val="40"/>
          <w:lang w:val="en-US"/>
        </w:rPr>
        <w:t>Cloud updates offer remote monitoring for authorities.</w:t>
      </w:r>
    </w:p>
    <w:p w14:paraId="731DF0CF">
      <w:pPr>
        <w:pStyle w:val="5"/>
        <w:spacing w:before="131"/>
      </w:pPr>
    </w:p>
    <w:p w14:paraId="32777F0E">
      <w:pPr>
        <w:pStyle w:val="2"/>
        <w:spacing w:before="1"/>
      </w:pPr>
      <w:r>
        <w:rPr>
          <w:spacing w:val="-2"/>
        </w:rPr>
        <w:t>Conclusion:</w:t>
      </w:r>
    </w:p>
    <w:p w14:paraId="19740E0B">
      <w:pPr>
        <w:pStyle w:val="9"/>
        <w:numPr>
          <w:numId w:val="0"/>
        </w:numPr>
        <w:ind w:left="360" w:leftChars="0" w:right="0" w:rightChars="0"/>
        <w:rPr>
          <w:sz w:val="22"/>
          <w:szCs w:val="22"/>
          <w:lang w:val="en-US"/>
        </w:rPr>
      </w:pPr>
    </w:p>
    <w:p w14:paraId="7F72E445">
      <w:pPr>
        <w:pStyle w:val="9"/>
        <w:spacing w:before="195" w:line="259" w:lineRule="auto"/>
        <w:ind w:left="1280" w:leftChars="560" w:right="301" w:hanging="48" w:hangingChars="12"/>
        <w:jc w:val="both"/>
        <w:rPr>
          <w:sz w:val="22"/>
          <w:szCs w:val="22"/>
          <w:lang w:val="en-US"/>
        </w:rPr>
      </w:pPr>
      <w:r>
        <w:rPr>
          <w:sz w:val="40"/>
          <w:szCs w:val="40"/>
          <w:lang w:val="en-US"/>
        </w:rPr>
        <w:t>The proposed system delivers a smart and hygienic solution for railway gate control using IoT technologies. It effectively reduces the need for manual operations, improves safety, and minimizes risks of accidents at level crossings by automating gate operations and alert mechanisms.</w:t>
      </w:r>
    </w:p>
    <w:p w14:paraId="7EEAEAAB">
      <w:pPr>
        <w:pStyle w:val="9"/>
        <w:numPr>
          <w:numId w:val="0"/>
        </w:numPr>
        <w:ind w:left="360" w:leftChars="0" w:right="0" w:rightChars="0"/>
        <w:rPr>
          <w:sz w:val="22"/>
          <w:szCs w:val="22"/>
          <w:lang w:val="en-US"/>
        </w:rPr>
      </w:pPr>
    </w:p>
    <w:p w14:paraId="5B9984C5">
      <w:pPr>
        <w:pStyle w:val="9"/>
        <w:numPr>
          <w:numId w:val="0"/>
        </w:numPr>
        <w:ind w:left="360" w:leftChars="0" w:right="0" w:rightChars="0"/>
        <w:rPr>
          <w:sz w:val="22"/>
          <w:szCs w:val="22"/>
          <w:lang w:val="en-US"/>
        </w:rPr>
      </w:pPr>
    </w:p>
    <w:p w14:paraId="12C45288">
      <w:pPr>
        <w:spacing w:after="0" w:line="240" w:lineRule="auto"/>
        <w:jc w:val="left"/>
        <w:rPr>
          <w:rFonts w:hint="default"/>
          <w:sz w:val="40"/>
          <w:szCs w:val="40"/>
          <w:lang w:val="en-US"/>
        </w:rPr>
      </w:pPr>
    </w:p>
    <w:p w14:paraId="592EA124">
      <w:pPr>
        <w:spacing w:after="0" w:line="240" w:lineRule="auto"/>
        <w:jc w:val="left"/>
        <w:rPr>
          <w:rFonts w:hint="default"/>
          <w:sz w:val="40"/>
          <w:szCs w:val="40"/>
          <w:lang w:val="en-US"/>
        </w:rPr>
      </w:pPr>
    </w:p>
    <w:p w14:paraId="036C1E62">
      <w:pPr>
        <w:spacing w:after="0" w:line="240" w:lineRule="auto"/>
        <w:jc w:val="left"/>
        <w:rPr>
          <w:rFonts w:hint="default"/>
          <w:sz w:val="40"/>
          <w:szCs w:val="40"/>
          <w:lang w:val="en-US"/>
        </w:rPr>
        <w:sectPr>
          <w:pgSz w:w="12240" w:h="15840"/>
          <w:pgMar w:top="880" w:right="1080" w:bottom="280" w:left="14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7DA92F46">
      <w:pPr>
        <w:pStyle w:val="9"/>
        <w:spacing w:before="195" w:line="259" w:lineRule="auto"/>
        <w:ind w:left="1079" w:right="301"/>
        <w:jc w:val="both"/>
        <w:rPr>
          <w:sz w:val="22"/>
          <w:szCs w:val="22"/>
          <w:lang w:val="en-US"/>
        </w:rPr>
      </w:pPr>
      <w:bookmarkStart w:id="0" w:name="_GoBack"/>
      <w:bookmarkEnd w:id="0"/>
    </w:p>
    <w:sectPr>
      <w:pgSz w:w="12240" w:h="15840"/>
      <w:pgMar w:top="1040" w:right="1080" w:bottom="280" w:left="144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979708"/>
    <w:multiLevelType w:val="multilevel"/>
    <w:tmpl w:val="169797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C492215"/>
    <w:multiLevelType w:val="multilevel"/>
    <w:tmpl w:val="1C4922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63DBFAD3"/>
    <w:multiLevelType w:val="multilevel"/>
    <w:tmpl w:val="63DBFA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7EF8CDFA"/>
    <w:multiLevelType w:val="multilevel"/>
    <w:tmpl w:val="7EF8CDFA"/>
    <w:lvl w:ilvl="0" w:tentative="0">
      <w:start w:val="0"/>
      <w:numFmt w:val="bullet"/>
      <w:lvlText w:val=""/>
      <w:lvlJc w:val="left"/>
      <w:pPr>
        <w:ind w:left="7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826" w:hanging="360"/>
      </w:pPr>
      <w:rPr>
        <w:rFonts w:hint="default" w:ascii="Symbol" w:hAnsi="Symbol" w:eastAsia="Symbol" w:cs="Symbol"/>
        <w:b w:val="0"/>
        <w:bCs w:val="0"/>
        <w:i w:val="0"/>
        <w:iCs w:val="0"/>
        <w:spacing w:val="0"/>
        <w:w w:val="100"/>
        <w:sz w:val="40"/>
        <w:szCs w:val="40"/>
        <w:lang w:val="en-US" w:eastAsia="en-US" w:bidi="ar-SA"/>
      </w:rPr>
    </w:lvl>
    <w:lvl w:ilvl="2" w:tentative="0">
      <w:start w:val="0"/>
      <w:numFmt w:val="bullet"/>
      <w:lvlText w:val="•"/>
      <w:lvlJc w:val="left"/>
      <w:pPr>
        <w:ind w:left="1808" w:hanging="360"/>
      </w:pPr>
      <w:rPr>
        <w:rFonts w:hint="default"/>
        <w:lang w:val="en-US" w:eastAsia="en-US" w:bidi="ar-SA"/>
      </w:rPr>
    </w:lvl>
    <w:lvl w:ilvl="3" w:tentative="0">
      <w:start w:val="0"/>
      <w:numFmt w:val="bullet"/>
      <w:lvlText w:val="•"/>
      <w:lvlJc w:val="left"/>
      <w:pPr>
        <w:ind w:left="2797" w:hanging="360"/>
      </w:pPr>
      <w:rPr>
        <w:rFonts w:hint="default"/>
        <w:lang w:val="en-US" w:eastAsia="en-US" w:bidi="ar-SA"/>
      </w:rPr>
    </w:lvl>
    <w:lvl w:ilvl="4" w:tentative="0">
      <w:start w:val="0"/>
      <w:numFmt w:val="bullet"/>
      <w:lvlText w:val="•"/>
      <w:lvlJc w:val="left"/>
      <w:pPr>
        <w:ind w:left="3786" w:hanging="360"/>
      </w:pPr>
      <w:rPr>
        <w:rFonts w:hint="default"/>
        <w:lang w:val="en-US" w:eastAsia="en-US" w:bidi="ar-SA"/>
      </w:rPr>
    </w:lvl>
    <w:lvl w:ilvl="5" w:tentative="0">
      <w:start w:val="0"/>
      <w:numFmt w:val="bullet"/>
      <w:lvlText w:val="•"/>
      <w:lvlJc w:val="left"/>
      <w:pPr>
        <w:ind w:left="4775" w:hanging="360"/>
      </w:pPr>
      <w:rPr>
        <w:rFonts w:hint="default"/>
        <w:lang w:val="en-US" w:eastAsia="en-US" w:bidi="ar-SA"/>
      </w:rPr>
    </w:lvl>
    <w:lvl w:ilvl="6" w:tentative="0">
      <w:start w:val="0"/>
      <w:numFmt w:val="bullet"/>
      <w:lvlText w:val="•"/>
      <w:lvlJc w:val="left"/>
      <w:pPr>
        <w:ind w:left="5764" w:hanging="360"/>
      </w:pPr>
      <w:rPr>
        <w:rFonts w:hint="default"/>
        <w:lang w:val="en-US" w:eastAsia="en-US" w:bidi="ar-SA"/>
      </w:rPr>
    </w:lvl>
    <w:lvl w:ilvl="7" w:tentative="0">
      <w:start w:val="0"/>
      <w:numFmt w:val="bullet"/>
      <w:lvlText w:val="•"/>
      <w:lvlJc w:val="left"/>
      <w:pPr>
        <w:ind w:left="6753" w:hanging="360"/>
      </w:pPr>
      <w:rPr>
        <w:rFonts w:hint="default"/>
        <w:lang w:val="en-US" w:eastAsia="en-US" w:bidi="ar-SA"/>
      </w:rPr>
    </w:lvl>
    <w:lvl w:ilvl="8" w:tentative="0">
      <w:start w:val="0"/>
      <w:numFmt w:val="bullet"/>
      <w:lvlText w:val="•"/>
      <w:lvlJc w:val="left"/>
      <w:pPr>
        <w:ind w:left="7742" w:hanging="360"/>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FFE99B"/>
    <w:rsid w:val="00FFE99B"/>
    <w:rsid w:val="014E0884"/>
    <w:rsid w:val="015B9469"/>
    <w:rsid w:val="019BD744"/>
    <w:rsid w:val="022DAADA"/>
    <w:rsid w:val="05C19288"/>
    <w:rsid w:val="07EDFBC3"/>
    <w:rsid w:val="083BAA98"/>
    <w:rsid w:val="0CAA9A06"/>
    <w:rsid w:val="0D971FD5"/>
    <w:rsid w:val="0E1F6033"/>
    <w:rsid w:val="0E728D92"/>
    <w:rsid w:val="1114E2AB"/>
    <w:rsid w:val="11BA5AC6"/>
    <w:rsid w:val="166CDF05"/>
    <w:rsid w:val="16E56281"/>
    <w:rsid w:val="17A71152"/>
    <w:rsid w:val="1A3F97E7"/>
    <w:rsid w:val="1C1801E8"/>
    <w:rsid w:val="1DDCA1F7"/>
    <w:rsid w:val="20092AFA"/>
    <w:rsid w:val="209242D6"/>
    <w:rsid w:val="23413A70"/>
    <w:rsid w:val="2443D9F0"/>
    <w:rsid w:val="26B563F2"/>
    <w:rsid w:val="26F329C8"/>
    <w:rsid w:val="2AB25F2C"/>
    <w:rsid w:val="2C3F5862"/>
    <w:rsid w:val="2F3D49D2"/>
    <w:rsid w:val="33EC8DCE"/>
    <w:rsid w:val="33F26E2F"/>
    <w:rsid w:val="35A259EB"/>
    <w:rsid w:val="3AEAA259"/>
    <w:rsid w:val="3B81BD08"/>
    <w:rsid w:val="3BED7F7A"/>
    <w:rsid w:val="3D2D0F36"/>
    <w:rsid w:val="3E5CF207"/>
    <w:rsid w:val="3E688E52"/>
    <w:rsid w:val="402FAC41"/>
    <w:rsid w:val="43EB3B8B"/>
    <w:rsid w:val="45DC31A6"/>
    <w:rsid w:val="478E2BC6"/>
    <w:rsid w:val="479A4181"/>
    <w:rsid w:val="48B5604B"/>
    <w:rsid w:val="49F86BAD"/>
    <w:rsid w:val="4D51F17D"/>
    <w:rsid w:val="4E078F93"/>
    <w:rsid w:val="4E779378"/>
    <w:rsid w:val="4F5AA849"/>
    <w:rsid w:val="51041EEE"/>
    <w:rsid w:val="52D4153C"/>
    <w:rsid w:val="5331F052"/>
    <w:rsid w:val="5428A22D"/>
    <w:rsid w:val="56192F08"/>
    <w:rsid w:val="57B3A6DB"/>
    <w:rsid w:val="57F30B27"/>
    <w:rsid w:val="585089F0"/>
    <w:rsid w:val="594CDB29"/>
    <w:rsid w:val="599409B2"/>
    <w:rsid w:val="5A908DD9"/>
    <w:rsid w:val="5DC8F17F"/>
    <w:rsid w:val="622CFC27"/>
    <w:rsid w:val="62413DF5"/>
    <w:rsid w:val="65237006"/>
    <w:rsid w:val="655068D4"/>
    <w:rsid w:val="683BE8A9"/>
    <w:rsid w:val="68C17F6A"/>
    <w:rsid w:val="6BD2B83A"/>
    <w:rsid w:val="6BDBEA5F"/>
    <w:rsid w:val="6D8C3DD5"/>
    <w:rsid w:val="6FC7BA1B"/>
    <w:rsid w:val="6FD41B84"/>
    <w:rsid w:val="703E1F48"/>
    <w:rsid w:val="72B44BEC"/>
    <w:rsid w:val="7321DFA5"/>
    <w:rsid w:val="7565D7F6"/>
    <w:rsid w:val="764A9B3E"/>
    <w:rsid w:val="77A5F621"/>
    <w:rsid w:val="784D02E6"/>
    <w:rsid w:val="78D54F51"/>
    <w:rsid w:val="7B6F72BC"/>
    <w:rsid w:val="7BDFAEFE"/>
    <w:rsid w:val="7BE5EBE0"/>
    <w:rsid w:val="7CC2C764"/>
    <w:rsid w:val="7DB3552F"/>
    <w:rsid w:val="7F72FA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2"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outlineLvl w:val="1"/>
    </w:pPr>
    <w:rPr>
      <w:rFonts w:ascii="Times New Roman" w:hAnsi="Times New Roman" w:eastAsia="Times New Roman" w:cs="Times New Roman"/>
      <w:b/>
      <w:bCs/>
      <w:sz w:val="40"/>
      <w:szCs w:val="40"/>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2"/>
    <w:tblPr>
      <w:tblCellMar>
        <w:top w:w="0" w:type="dxa"/>
        <w:left w:w="0" w:type="dxa"/>
        <w:bottom w:w="0" w:type="dxa"/>
        <w:right w:w="0" w:type="dxa"/>
      </w:tblCellMar>
    </w:tblPr>
  </w:style>
  <w:style w:type="paragraph" w:styleId="5">
    <w:name w:val="Body Text"/>
    <w:basedOn w:val="1"/>
    <w:qFormat/>
    <w:uiPriority w:val="1"/>
    <w:rPr>
      <w:rFonts w:ascii="Times New Roman" w:hAnsi="Times New Roman" w:eastAsia="Times New Roman" w:cs="Times New Roman"/>
      <w:sz w:val="40"/>
      <w:szCs w:val="40"/>
      <w:lang w:val="en-US" w:eastAsia="en-US" w:bidi="ar-SA"/>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styleId="8">
    <w:name w:val="Title"/>
    <w:basedOn w:val="1"/>
    <w:qFormat/>
    <w:uiPriority w:val="1"/>
    <w:pPr>
      <w:spacing w:before="1"/>
      <w:ind w:right="358"/>
      <w:jc w:val="center"/>
    </w:pPr>
    <w:rPr>
      <w:rFonts w:ascii="Times New Roman" w:hAnsi="Times New Roman" w:eastAsia="Times New Roman" w:cs="Times New Roman"/>
      <w:b/>
      <w:bCs/>
      <w:sz w:val="68"/>
      <w:szCs w:val="68"/>
      <w:lang w:val="en-US" w:eastAsia="en-US" w:bidi="ar-SA"/>
    </w:rPr>
  </w:style>
  <w:style w:type="paragraph" w:styleId="9">
    <w:name w:val="List Paragraph"/>
    <w:basedOn w:val="1"/>
    <w:qFormat/>
    <w:uiPriority w:val="1"/>
    <w:pPr>
      <w:spacing w:before="195"/>
      <w:ind w:left="720" w:hanging="360"/>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TotalTime>3</TotalTime>
  <ScaleCrop>false</ScaleCrop>
  <LinksUpToDate>false</LinksUpToDate>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2025-08-03T14:12:00Z</dcterms:created>
  <dc:creator>Athvaitha Eswaramoorthy</dc:creator>
  <cp:lastModifiedBy>GANIESGHAA SV 23CSR061</cp:lastModifiedBy>
  <dcterms:modified xsi:type="dcterms:W3CDTF">2025-08-04T07:25:54Z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2025-08-03T00:00:00Z</vt:filetime>
  </property>
  <property fmtid="{D5CDD505-2E9C-101B-9397-08002B2CF9AE}" pid="3" name="Creator">
    <vt:lpwstr>Microsoft® Word 2021</vt:lpwstr>
  </property>
  <property fmtid="{D5CDD505-2E9C-101B-9397-08002B2CF9AE}" pid="4" name="LastSaved">
    <vt:filetime>2025-08-03T00:00:00Z</vt:filetime>
  </property>
  <property fmtid="{D5CDD505-2E9C-101B-9397-08002B2CF9AE}" pid="5" name="Producer">
    <vt:lpwstr>Microsoft® Word 2021</vt:lpwstr>
  </property>
  <property fmtid="{D5CDD505-2E9C-101B-9397-08002B2CF9AE}" pid="6" name="KSOProductBuildVer">
    <vt:lpwstr>1033-12.2.0.22222</vt:lpwstr>
  </property>
  <property fmtid="{D5CDD505-2E9C-101B-9397-08002B2CF9AE}" pid="7" name="ICV">
    <vt:lpwstr>A715098E0E9B496F8E0D89648732704A_13</vt:lpwstr>
  </property>
</Properties>
</file>