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311C" w14:textId="409D808B" w:rsidR="00E6792B" w:rsidRPr="00B058B8" w:rsidRDefault="00E6792B" w:rsidP="00B058B8">
      <w:pPr>
        <w:spacing w:line="276" w:lineRule="auto"/>
        <w:jc w:val="both"/>
        <w:rPr>
          <w:b/>
          <w:bCs/>
          <w:sz w:val="28"/>
          <w:szCs w:val="28"/>
        </w:rPr>
      </w:pPr>
      <w:r w:rsidRPr="00B058B8">
        <w:rPr>
          <w:b/>
          <w:bCs/>
          <w:sz w:val="28"/>
          <w:szCs w:val="28"/>
        </w:rPr>
        <w:t>ECA</w:t>
      </w:r>
      <w:proofErr w:type="gramStart"/>
      <w:r w:rsidRPr="00B058B8">
        <w:rPr>
          <w:b/>
          <w:bCs/>
          <w:sz w:val="28"/>
          <w:szCs w:val="28"/>
        </w:rPr>
        <w:t>56</w:t>
      </w:r>
      <w:r w:rsidR="00B058B8" w:rsidRPr="00B058B8">
        <w:rPr>
          <w:b/>
          <w:bCs/>
          <w:sz w:val="28"/>
          <w:szCs w:val="28"/>
        </w:rPr>
        <w:t xml:space="preserve">04 </w:t>
      </w:r>
      <w:r w:rsidRPr="00B058B8">
        <w:rPr>
          <w:b/>
          <w:bCs/>
          <w:sz w:val="28"/>
          <w:szCs w:val="28"/>
        </w:rPr>
        <w:t xml:space="preserve"> Advanced</w:t>
      </w:r>
      <w:proofErr w:type="gramEnd"/>
      <w:r w:rsidRPr="00B058B8">
        <w:rPr>
          <w:b/>
          <w:bCs/>
          <w:sz w:val="28"/>
          <w:szCs w:val="28"/>
        </w:rPr>
        <w:t xml:space="preserve"> Wireless Communication Systems</w:t>
      </w:r>
    </w:p>
    <w:p w14:paraId="7C86CA9F" w14:textId="77777777" w:rsidR="00E6792B" w:rsidRPr="00B058B8" w:rsidRDefault="00E6792B" w:rsidP="00B058B8">
      <w:pPr>
        <w:spacing w:line="276" w:lineRule="auto"/>
        <w:jc w:val="both"/>
        <w:rPr>
          <w:b/>
          <w:bCs/>
          <w:sz w:val="28"/>
          <w:szCs w:val="28"/>
        </w:rPr>
      </w:pPr>
      <w:r w:rsidRPr="00B058B8">
        <w:rPr>
          <w:b/>
          <w:bCs/>
          <w:sz w:val="28"/>
          <w:szCs w:val="28"/>
        </w:rPr>
        <w:t>CO1 Integrated Engineering Analysis and Planning Assignment</w:t>
      </w:r>
    </w:p>
    <w:p w14:paraId="5A183297" w14:textId="77777777" w:rsidR="00E6792B" w:rsidRPr="00B058B8" w:rsidRDefault="00E6792B" w:rsidP="00B058B8">
      <w:pPr>
        <w:spacing w:line="276" w:lineRule="auto"/>
        <w:jc w:val="both"/>
        <w:rPr>
          <w:sz w:val="24"/>
          <w:szCs w:val="24"/>
        </w:rPr>
      </w:pPr>
      <w:r w:rsidRPr="00B058B8">
        <w:rPr>
          <w:i/>
          <w:iCs/>
          <w:sz w:val="24"/>
          <w:szCs w:val="24"/>
        </w:rPr>
        <w:t>Evolution, cellular planning, spectrum use and interference management</w:t>
      </w:r>
    </w:p>
    <w:tbl>
      <w:tblPr>
        <w:tblW w:w="0" w:type="auto"/>
        <w:tblCellMar>
          <w:top w:w="15" w:type="dxa"/>
          <w:left w:w="15" w:type="dxa"/>
          <w:bottom w:w="15" w:type="dxa"/>
          <w:right w:w="15" w:type="dxa"/>
        </w:tblCellMar>
        <w:tblLook w:val="04A0" w:firstRow="1" w:lastRow="0" w:firstColumn="1" w:lastColumn="0" w:noHBand="0" w:noVBand="1"/>
      </w:tblPr>
      <w:tblGrid>
        <w:gridCol w:w="3292"/>
        <w:gridCol w:w="1075"/>
        <w:gridCol w:w="1700"/>
        <w:gridCol w:w="2949"/>
      </w:tblGrid>
      <w:tr w:rsidR="00E6792B" w:rsidRPr="00B058B8" w14:paraId="221E0E67" w14:textId="77777777">
        <w:trPr>
          <w:trHeight w:val="660"/>
        </w:trPr>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6D59BC5F" w14:textId="77777777" w:rsidR="00E6792B" w:rsidRPr="00B058B8" w:rsidRDefault="00E6792B" w:rsidP="00B058B8">
            <w:pPr>
              <w:spacing w:line="276" w:lineRule="auto"/>
              <w:jc w:val="both"/>
              <w:rPr>
                <w:sz w:val="24"/>
                <w:szCs w:val="24"/>
              </w:rPr>
            </w:pPr>
            <w:r w:rsidRPr="00B058B8">
              <w:rPr>
                <w:b/>
                <w:bCs/>
                <w:sz w:val="24"/>
                <w:szCs w:val="24"/>
              </w:rPr>
              <w:t>Assessment format</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269C6979" w14:textId="77777777" w:rsidR="00E6792B" w:rsidRPr="00B058B8" w:rsidRDefault="00E6792B" w:rsidP="00B058B8">
            <w:pPr>
              <w:spacing w:line="276" w:lineRule="auto"/>
              <w:jc w:val="both"/>
              <w:rPr>
                <w:sz w:val="24"/>
                <w:szCs w:val="24"/>
              </w:rPr>
            </w:pPr>
            <w:r w:rsidRPr="00B058B8">
              <w:rPr>
                <w:b/>
                <w:bCs/>
                <w:sz w:val="24"/>
                <w:szCs w:val="24"/>
              </w:rPr>
              <w:t>Duration</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5986FC3B" w14:textId="77777777" w:rsidR="00E6792B" w:rsidRPr="00B058B8" w:rsidRDefault="00E6792B" w:rsidP="00B058B8">
            <w:pPr>
              <w:spacing w:line="276" w:lineRule="auto"/>
              <w:jc w:val="both"/>
              <w:rPr>
                <w:sz w:val="24"/>
                <w:szCs w:val="24"/>
              </w:rPr>
            </w:pPr>
            <w:r w:rsidRPr="00B058B8">
              <w:rPr>
                <w:b/>
                <w:bCs/>
                <w:sz w:val="24"/>
                <w:szCs w:val="24"/>
              </w:rPr>
              <w:t>Maximum marks</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2A8742E5" w14:textId="77777777" w:rsidR="00E6792B" w:rsidRPr="00B058B8" w:rsidRDefault="00E6792B" w:rsidP="00B058B8">
            <w:pPr>
              <w:spacing w:line="276" w:lineRule="auto"/>
              <w:jc w:val="both"/>
              <w:rPr>
                <w:sz w:val="24"/>
                <w:szCs w:val="24"/>
              </w:rPr>
            </w:pPr>
            <w:r w:rsidRPr="00B058B8">
              <w:rPr>
                <w:b/>
                <w:bCs/>
                <w:sz w:val="24"/>
                <w:szCs w:val="24"/>
              </w:rPr>
              <w:t>Bloom levels</w:t>
            </w:r>
          </w:p>
        </w:tc>
      </w:tr>
      <w:tr w:rsidR="00E6792B" w:rsidRPr="00B058B8" w14:paraId="4F89998E" w14:textId="77777777">
        <w:trPr>
          <w:trHeight w:val="60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761B5CA2" w14:textId="77777777" w:rsidR="00E6792B" w:rsidRPr="00B058B8" w:rsidRDefault="00E6792B" w:rsidP="00B058B8">
            <w:pPr>
              <w:spacing w:line="276" w:lineRule="auto"/>
              <w:jc w:val="both"/>
              <w:rPr>
                <w:sz w:val="24"/>
                <w:szCs w:val="24"/>
              </w:rPr>
            </w:pPr>
            <w:r w:rsidRPr="00B058B8">
              <w:rPr>
                <w:sz w:val="24"/>
                <w:szCs w:val="24"/>
              </w:rPr>
              <w:t>Open-ended engineering design report</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12BD9D2E" w14:textId="77777777" w:rsidR="00E6792B" w:rsidRPr="00B058B8" w:rsidRDefault="00E6792B" w:rsidP="00B058B8">
            <w:pPr>
              <w:spacing w:line="276" w:lineRule="auto"/>
              <w:jc w:val="both"/>
              <w:rPr>
                <w:sz w:val="24"/>
                <w:szCs w:val="24"/>
              </w:rPr>
            </w:pPr>
            <w:r w:rsidRPr="00B058B8">
              <w:rPr>
                <w:sz w:val="24"/>
                <w:szCs w:val="24"/>
              </w:rPr>
              <w:t>1 week</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F439799" w14:textId="77777777" w:rsidR="00E6792B" w:rsidRPr="00B058B8" w:rsidRDefault="00E6792B" w:rsidP="00B058B8">
            <w:pPr>
              <w:spacing w:line="276" w:lineRule="auto"/>
              <w:jc w:val="both"/>
              <w:rPr>
                <w:sz w:val="24"/>
                <w:szCs w:val="24"/>
              </w:rPr>
            </w:pPr>
            <w:r w:rsidRPr="00B058B8">
              <w:rPr>
                <w:sz w:val="24"/>
                <w:szCs w:val="24"/>
              </w:rPr>
              <w:t>100</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2F1B90AA" w14:textId="77777777" w:rsidR="00E6792B" w:rsidRPr="00B058B8" w:rsidRDefault="00E6792B" w:rsidP="00B058B8">
            <w:pPr>
              <w:spacing w:line="276" w:lineRule="auto"/>
              <w:jc w:val="both"/>
              <w:rPr>
                <w:sz w:val="24"/>
                <w:szCs w:val="24"/>
              </w:rPr>
            </w:pPr>
            <w:r w:rsidRPr="00B058B8">
              <w:rPr>
                <w:sz w:val="24"/>
                <w:szCs w:val="24"/>
              </w:rPr>
              <w:t xml:space="preserve">K4 </w:t>
            </w:r>
            <w:proofErr w:type="spellStart"/>
            <w:r w:rsidRPr="00B058B8">
              <w:rPr>
                <w:sz w:val="24"/>
                <w:szCs w:val="24"/>
              </w:rPr>
              <w:t>Analyze</w:t>
            </w:r>
            <w:proofErr w:type="spellEnd"/>
            <w:r w:rsidRPr="00B058B8">
              <w:rPr>
                <w:sz w:val="24"/>
                <w:szCs w:val="24"/>
              </w:rPr>
              <w:t xml:space="preserve"> · K5 Evaluate · K6 Create</w:t>
            </w:r>
          </w:p>
        </w:tc>
      </w:tr>
    </w:tbl>
    <w:p w14:paraId="29FD3EE9" w14:textId="77777777" w:rsidR="005938B8" w:rsidRPr="00B058B8" w:rsidRDefault="005938B8" w:rsidP="00B058B8">
      <w:pPr>
        <w:spacing w:line="276" w:lineRule="auto"/>
        <w:rPr>
          <w:sz w:val="24"/>
          <w:szCs w:val="24"/>
        </w:rPr>
      </w:pPr>
    </w:p>
    <w:p w14:paraId="27B962FA" w14:textId="7F7E43D5" w:rsidR="005938B8" w:rsidRPr="00B058B8" w:rsidRDefault="00E6792B" w:rsidP="00B058B8">
      <w:pPr>
        <w:spacing w:line="276" w:lineRule="auto"/>
        <w:rPr>
          <w:b/>
          <w:bCs/>
          <w:sz w:val="24"/>
          <w:szCs w:val="24"/>
        </w:rPr>
      </w:pPr>
      <w:r w:rsidRPr="00B058B8">
        <w:rPr>
          <w:sz w:val="24"/>
          <w:szCs w:val="24"/>
        </w:rPr>
        <w:t> </w:t>
      </w:r>
      <w:r w:rsidR="005938B8" w:rsidRPr="00B058B8">
        <w:rPr>
          <w:b/>
          <w:bCs/>
          <w:sz w:val="24"/>
          <w:szCs w:val="24"/>
        </w:rPr>
        <w:t>Student Details</w:t>
      </w:r>
    </w:p>
    <w:p w14:paraId="72ADDA65" w14:textId="77777777" w:rsidR="00B058B8" w:rsidRPr="00B058B8" w:rsidRDefault="005938B8" w:rsidP="00B058B8">
      <w:pPr>
        <w:spacing w:line="276" w:lineRule="auto"/>
        <w:rPr>
          <w:sz w:val="24"/>
          <w:szCs w:val="24"/>
        </w:rPr>
      </w:pPr>
      <w:r w:rsidRPr="00B058B8">
        <w:rPr>
          <w:sz w:val="24"/>
          <w:szCs w:val="24"/>
        </w:rPr>
        <w:t xml:space="preserve">Student Name: </w:t>
      </w:r>
      <w:proofErr w:type="spellStart"/>
      <w:proofErr w:type="gramStart"/>
      <w:r w:rsidRPr="00B058B8">
        <w:rPr>
          <w:sz w:val="24"/>
          <w:szCs w:val="24"/>
        </w:rPr>
        <w:t>J.Dharshini</w:t>
      </w:r>
      <w:proofErr w:type="spellEnd"/>
      <w:proofErr w:type="gramEnd"/>
    </w:p>
    <w:p w14:paraId="0C7EE10E" w14:textId="12A05C64" w:rsidR="00B058B8" w:rsidRPr="00B058B8" w:rsidRDefault="005938B8" w:rsidP="00B058B8">
      <w:pPr>
        <w:spacing w:line="276" w:lineRule="auto"/>
        <w:rPr>
          <w:sz w:val="24"/>
          <w:szCs w:val="24"/>
        </w:rPr>
      </w:pPr>
      <w:r w:rsidRPr="00B058B8">
        <w:rPr>
          <w:sz w:val="24"/>
          <w:szCs w:val="24"/>
        </w:rPr>
        <w:t xml:space="preserve">Register Number: </w:t>
      </w:r>
      <w:r w:rsidRPr="00B058B8">
        <w:rPr>
          <w:sz w:val="24"/>
          <w:szCs w:val="24"/>
        </w:rPr>
        <w:t>1912260392</w:t>
      </w:r>
    </w:p>
    <w:p w14:paraId="01F474BA" w14:textId="7A8C9313" w:rsidR="00B058B8" w:rsidRPr="00B058B8" w:rsidRDefault="005938B8" w:rsidP="00B058B8">
      <w:pPr>
        <w:spacing w:line="276" w:lineRule="auto"/>
        <w:rPr>
          <w:sz w:val="24"/>
          <w:szCs w:val="24"/>
        </w:rPr>
      </w:pPr>
      <w:r w:rsidRPr="00B058B8">
        <w:rPr>
          <w:sz w:val="24"/>
          <w:szCs w:val="24"/>
        </w:rPr>
        <w:t xml:space="preserve">Department / Year: </w:t>
      </w:r>
      <w:r w:rsidR="00B058B8" w:rsidRPr="00B058B8">
        <w:rPr>
          <w:sz w:val="24"/>
          <w:szCs w:val="24"/>
        </w:rPr>
        <w:t>ECE/First</w:t>
      </w:r>
    </w:p>
    <w:p w14:paraId="0E16D53C" w14:textId="58969EAA" w:rsidR="00B058B8" w:rsidRPr="00B058B8" w:rsidRDefault="005938B8" w:rsidP="00B058B8">
      <w:pPr>
        <w:spacing w:line="276" w:lineRule="auto"/>
        <w:rPr>
          <w:sz w:val="24"/>
          <w:szCs w:val="24"/>
        </w:rPr>
      </w:pPr>
      <w:r w:rsidRPr="00B058B8">
        <w:rPr>
          <w:sz w:val="24"/>
          <w:szCs w:val="24"/>
        </w:rPr>
        <w:t xml:space="preserve">Submission Date: </w:t>
      </w:r>
      <w:r w:rsidR="00B058B8" w:rsidRPr="00B058B8">
        <w:rPr>
          <w:sz w:val="24"/>
          <w:szCs w:val="24"/>
        </w:rPr>
        <w:t>28.10.2026</w:t>
      </w:r>
    </w:p>
    <w:p w14:paraId="6CD4C795" w14:textId="015BB307" w:rsidR="00E6792B" w:rsidRPr="00B058B8" w:rsidRDefault="00E6792B" w:rsidP="00B058B8">
      <w:pPr>
        <w:spacing w:line="276" w:lineRule="auto"/>
        <w:jc w:val="both"/>
        <w:rPr>
          <w:sz w:val="24"/>
          <w:szCs w:val="24"/>
        </w:rPr>
      </w:pPr>
    </w:p>
    <w:p w14:paraId="39F987A8" w14:textId="77777777" w:rsidR="00E6792B" w:rsidRPr="00B058B8" w:rsidRDefault="00E6792B" w:rsidP="00B058B8">
      <w:pPr>
        <w:spacing w:line="276" w:lineRule="auto"/>
        <w:jc w:val="both"/>
        <w:rPr>
          <w:b/>
          <w:bCs/>
          <w:sz w:val="28"/>
          <w:szCs w:val="28"/>
        </w:rPr>
      </w:pPr>
      <w:r w:rsidRPr="00B058B8">
        <w:rPr>
          <w:b/>
          <w:bCs/>
          <w:sz w:val="28"/>
          <w:szCs w:val="28"/>
        </w:rPr>
        <w:t>Course outcome assessed</w:t>
      </w:r>
    </w:p>
    <w:p w14:paraId="34D5FA7E" w14:textId="77777777" w:rsidR="00E6792B" w:rsidRPr="00B058B8" w:rsidRDefault="00E6792B" w:rsidP="00B058B8">
      <w:pPr>
        <w:spacing w:line="276" w:lineRule="auto"/>
        <w:jc w:val="both"/>
        <w:rPr>
          <w:sz w:val="24"/>
          <w:szCs w:val="24"/>
        </w:rPr>
      </w:pPr>
      <w:r w:rsidRPr="00B058B8">
        <w:rPr>
          <w:sz w:val="24"/>
          <w:szCs w:val="24"/>
        </w:rPr>
        <w:t>CO1: Understand and articulate the evolution of mobile communication systems, cellular architecture, spectrum utilization, and interference management in wireless communication networks.</w:t>
      </w:r>
    </w:p>
    <w:p w14:paraId="0FF79209" w14:textId="77777777" w:rsidR="00E6792B" w:rsidRPr="00B058B8" w:rsidRDefault="00E6792B" w:rsidP="00B058B8">
      <w:pPr>
        <w:spacing w:line="276" w:lineRule="auto"/>
        <w:jc w:val="both"/>
        <w:rPr>
          <w:b/>
          <w:bCs/>
          <w:sz w:val="28"/>
          <w:szCs w:val="28"/>
        </w:rPr>
      </w:pPr>
      <w:r w:rsidRPr="00B058B8">
        <w:rPr>
          <w:b/>
          <w:bCs/>
          <w:sz w:val="28"/>
          <w:szCs w:val="28"/>
        </w:rPr>
        <w:t>Engineering design problem</w:t>
      </w:r>
    </w:p>
    <w:p w14:paraId="27AA2A14" w14:textId="77777777" w:rsidR="00E6792B" w:rsidRDefault="00E6792B" w:rsidP="00B058B8">
      <w:pPr>
        <w:spacing w:line="276" w:lineRule="auto"/>
        <w:jc w:val="both"/>
        <w:rPr>
          <w:sz w:val="24"/>
          <w:szCs w:val="24"/>
        </w:rPr>
      </w:pPr>
      <w:r w:rsidRPr="00B058B8">
        <w:rPr>
          <w:sz w:val="24"/>
          <w:szCs w:val="24"/>
        </w:rPr>
        <w:t xml:space="preserve">A regional wireless operator is planning the next stage of its mobile network. Using the planning data provided, prepare an evidence-based engineering report that explains the evolution of mobile systems from 1G through the 6G vision, and how cellular layout, traffic demand, mobility, spectrum and interference shape deployment decisions. Prepare one evidence-based engineering report for the planning team. Use the supplied data to </w:t>
      </w:r>
      <w:proofErr w:type="spellStart"/>
      <w:r w:rsidRPr="00B058B8">
        <w:rPr>
          <w:sz w:val="24"/>
          <w:szCs w:val="24"/>
        </w:rPr>
        <w:t>analyze</w:t>
      </w:r>
      <w:proofErr w:type="spellEnd"/>
      <w:r w:rsidRPr="00B058B8">
        <w:rPr>
          <w:sz w:val="24"/>
          <w:szCs w:val="24"/>
        </w:rPr>
        <w:t xml:space="preserve"> the linked design tasks, explain the underlying concepts, state assumptions, and defend a coherent recommendation. There is no single predetermined network choice; marks depend on correct analysis and technically sound reasoning.</w:t>
      </w:r>
    </w:p>
    <w:p w14:paraId="539334D1" w14:textId="77777777" w:rsidR="00B058B8" w:rsidRDefault="00B058B8" w:rsidP="00B058B8">
      <w:pPr>
        <w:spacing w:line="276" w:lineRule="auto"/>
        <w:jc w:val="both"/>
        <w:rPr>
          <w:sz w:val="24"/>
          <w:szCs w:val="24"/>
        </w:rPr>
      </w:pPr>
    </w:p>
    <w:p w14:paraId="244CD8D0" w14:textId="77777777" w:rsidR="00B058B8" w:rsidRDefault="00B058B8" w:rsidP="00B058B8">
      <w:pPr>
        <w:spacing w:line="276" w:lineRule="auto"/>
        <w:jc w:val="both"/>
        <w:rPr>
          <w:sz w:val="24"/>
          <w:szCs w:val="24"/>
        </w:rPr>
      </w:pPr>
    </w:p>
    <w:p w14:paraId="6224FDF3" w14:textId="77777777" w:rsidR="00B058B8" w:rsidRDefault="00B058B8" w:rsidP="00B058B8">
      <w:pPr>
        <w:spacing w:line="276" w:lineRule="auto"/>
        <w:jc w:val="both"/>
        <w:rPr>
          <w:sz w:val="24"/>
          <w:szCs w:val="24"/>
        </w:rPr>
      </w:pPr>
    </w:p>
    <w:p w14:paraId="30947665" w14:textId="77777777" w:rsidR="00B058B8" w:rsidRDefault="00B058B8" w:rsidP="00E6792B">
      <w:pPr>
        <w:jc w:val="both"/>
        <w:rPr>
          <w:sz w:val="24"/>
          <w:szCs w:val="24"/>
        </w:rPr>
      </w:pPr>
    </w:p>
    <w:p w14:paraId="461D0DB1" w14:textId="14E50243" w:rsidR="00E6792B" w:rsidRPr="00B058B8" w:rsidRDefault="00E6792B" w:rsidP="00E6792B">
      <w:pPr>
        <w:jc w:val="both"/>
        <w:rPr>
          <w:b/>
          <w:bCs/>
          <w:sz w:val="28"/>
          <w:szCs w:val="28"/>
        </w:rPr>
      </w:pPr>
      <w:r w:rsidRPr="00B058B8">
        <w:rPr>
          <w:b/>
          <w:bCs/>
          <w:sz w:val="28"/>
          <w:szCs w:val="28"/>
        </w:rPr>
        <w:lastRenderedPageBreak/>
        <w:t>Planning data</w:t>
      </w:r>
    </w:p>
    <w:tbl>
      <w:tblPr>
        <w:tblW w:w="0" w:type="auto"/>
        <w:tblCellMar>
          <w:top w:w="15" w:type="dxa"/>
          <w:left w:w="15" w:type="dxa"/>
          <w:bottom w:w="15" w:type="dxa"/>
          <w:right w:w="15" w:type="dxa"/>
        </w:tblCellMar>
        <w:tblLook w:val="04A0" w:firstRow="1" w:lastRow="0" w:firstColumn="1" w:lastColumn="0" w:noHBand="0" w:noVBand="1"/>
      </w:tblPr>
      <w:tblGrid>
        <w:gridCol w:w="1631"/>
        <w:gridCol w:w="7385"/>
      </w:tblGrid>
      <w:tr w:rsidR="00E6792B" w:rsidRPr="00B058B8" w14:paraId="3ED0C6D5" w14:textId="77777777">
        <w:trPr>
          <w:trHeight w:val="390"/>
        </w:trPr>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63A323A1" w14:textId="77777777" w:rsidR="00E6792B" w:rsidRPr="00B058B8" w:rsidRDefault="00E6792B" w:rsidP="00E6792B">
            <w:pPr>
              <w:jc w:val="both"/>
              <w:rPr>
                <w:sz w:val="24"/>
                <w:szCs w:val="24"/>
              </w:rPr>
            </w:pPr>
            <w:r w:rsidRPr="00B058B8">
              <w:rPr>
                <w:b/>
                <w:bCs/>
                <w:sz w:val="24"/>
                <w:szCs w:val="24"/>
              </w:rPr>
              <w:t>Topic</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049AB9A6" w14:textId="77777777" w:rsidR="00E6792B" w:rsidRPr="00B058B8" w:rsidRDefault="00E6792B" w:rsidP="00E6792B">
            <w:pPr>
              <w:jc w:val="both"/>
              <w:rPr>
                <w:sz w:val="24"/>
                <w:szCs w:val="24"/>
              </w:rPr>
            </w:pPr>
            <w:r w:rsidRPr="00B058B8">
              <w:rPr>
                <w:b/>
                <w:bCs/>
                <w:sz w:val="24"/>
                <w:szCs w:val="24"/>
              </w:rPr>
              <w:t>Supplied data</w:t>
            </w:r>
          </w:p>
        </w:tc>
      </w:tr>
      <w:tr w:rsidR="00E6792B" w:rsidRPr="00B058B8" w14:paraId="3435423C" w14:textId="77777777">
        <w:trPr>
          <w:trHeight w:val="60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A68B5B0" w14:textId="77777777" w:rsidR="00E6792B" w:rsidRPr="00B058B8" w:rsidRDefault="00E6792B" w:rsidP="00E6792B">
            <w:pPr>
              <w:jc w:val="both"/>
              <w:rPr>
                <w:sz w:val="24"/>
                <w:szCs w:val="24"/>
              </w:rPr>
            </w:pPr>
            <w:r w:rsidRPr="00B058B8">
              <w:rPr>
                <w:sz w:val="24"/>
                <w:szCs w:val="24"/>
              </w:rPr>
              <w:t>Cell geometry</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4E0F18BF" w14:textId="77777777" w:rsidR="00E6792B" w:rsidRPr="00B058B8" w:rsidRDefault="00E6792B" w:rsidP="00E6792B">
            <w:pPr>
              <w:jc w:val="both"/>
              <w:rPr>
                <w:sz w:val="24"/>
                <w:szCs w:val="24"/>
              </w:rPr>
            </w:pPr>
            <w:r w:rsidRPr="00B058B8">
              <w:rPr>
                <w:sz w:val="24"/>
                <w:szCs w:val="24"/>
              </w:rPr>
              <w:t>Hexagonal model; cell radius r = 2 km; planning cluster = 19 cells; reuse cluster size N = 7.</w:t>
            </w:r>
          </w:p>
        </w:tc>
      </w:tr>
      <w:tr w:rsidR="00E6792B" w:rsidRPr="00B058B8" w14:paraId="21259FC3" w14:textId="77777777">
        <w:trPr>
          <w:trHeight w:val="885"/>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7A3AD262" w14:textId="77777777" w:rsidR="00E6792B" w:rsidRPr="00B058B8" w:rsidRDefault="00E6792B" w:rsidP="00E6792B">
            <w:pPr>
              <w:jc w:val="both"/>
              <w:rPr>
                <w:sz w:val="24"/>
                <w:szCs w:val="24"/>
              </w:rPr>
            </w:pPr>
            <w:r w:rsidRPr="00B058B8">
              <w:rPr>
                <w:sz w:val="24"/>
                <w:szCs w:val="24"/>
              </w:rPr>
              <w:t>Traffic and channels</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3DA5EA98" w14:textId="77777777" w:rsidR="00E6792B" w:rsidRPr="00B058B8" w:rsidRDefault="00E6792B" w:rsidP="00E6792B">
            <w:pPr>
              <w:jc w:val="both"/>
              <w:rPr>
                <w:sz w:val="24"/>
                <w:szCs w:val="24"/>
              </w:rPr>
            </w:pPr>
            <w:r w:rsidRPr="00B058B8">
              <w:rPr>
                <w:sz w:val="24"/>
                <w:szCs w:val="24"/>
              </w:rPr>
              <w:t>Planning area demand = 1,000 subscribers at 0.08 Erlang each in the busy hour; an initial base station has C = 100 traffic channels; target blocking probability ≤ 2%.</w:t>
            </w:r>
          </w:p>
        </w:tc>
      </w:tr>
      <w:tr w:rsidR="00E6792B" w:rsidRPr="00B058B8" w14:paraId="6B8C59F8" w14:textId="77777777">
        <w:trPr>
          <w:trHeight w:val="885"/>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3B6ECDD0" w14:textId="77777777" w:rsidR="00E6792B" w:rsidRPr="00B058B8" w:rsidRDefault="00E6792B" w:rsidP="00E6792B">
            <w:pPr>
              <w:jc w:val="both"/>
              <w:rPr>
                <w:sz w:val="24"/>
                <w:szCs w:val="24"/>
              </w:rPr>
            </w:pPr>
            <w:r w:rsidRPr="00B058B8">
              <w:rPr>
                <w:sz w:val="24"/>
                <w:szCs w:val="24"/>
              </w:rPr>
              <w:t>Mobility</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24DA7377" w14:textId="77777777" w:rsidR="00E6792B" w:rsidRPr="00B058B8" w:rsidRDefault="00E6792B" w:rsidP="00E6792B">
            <w:pPr>
              <w:jc w:val="both"/>
              <w:rPr>
                <w:sz w:val="24"/>
                <w:szCs w:val="24"/>
              </w:rPr>
            </w:pPr>
            <w:r w:rsidRPr="00B058B8">
              <w:rPr>
                <w:sz w:val="24"/>
                <w:szCs w:val="24"/>
              </w:rPr>
              <w:t>Mobile speed = 60 km/h; overlap-zone dwell time = 6 s; nominal cell length along the route = 1 km; handoff interruption = 0.5 s; target cell unavailable 1% of the time.</w:t>
            </w:r>
          </w:p>
        </w:tc>
      </w:tr>
      <w:tr w:rsidR="00E6792B" w:rsidRPr="00B058B8" w14:paraId="0038FDCB" w14:textId="77777777">
        <w:trPr>
          <w:trHeight w:val="885"/>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26472B6" w14:textId="77777777" w:rsidR="00E6792B" w:rsidRPr="00B058B8" w:rsidRDefault="00E6792B" w:rsidP="00E6792B">
            <w:pPr>
              <w:jc w:val="both"/>
              <w:rPr>
                <w:sz w:val="24"/>
                <w:szCs w:val="24"/>
              </w:rPr>
            </w:pPr>
            <w:r w:rsidRPr="00B058B8">
              <w:rPr>
                <w:sz w:val="24"/>
                <w:szCs w:val="24"/>
              </w:rPr>
              <w:t>Interference case</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2916E15" w14:textId="77777777" w:rsidR="00E6792B" w:rsidRPr="00B058B8" w:rsidRDefault="00E6792B" w:rsidP="00E6792B">
            <w:pPr>
              <w:jc w:val="both"/>
              <w:rPr>
                <w:sz w:val="24"/>
                <w:szCs w:val="24"/>
              </w:rPr>
            </w:pPr>
            <w:r w:rsidRPr="00B058B8">
              <w:rPr>
                <w:sz w:val="24"/>
                <w:szCs w:val="24"/>
              </w:rPr>
              <w:t xml:space="preserve">Desired signal S = −70 dBm; co-channel interference I₁ = −85 dBm; adjacent-channel interference I₂ = −90 dBm; minimum target SINR = 15 </w:t>
            </w:r>
            <w:proofErr w:type="spellStart"/>
            <w:r w:rsidRPr="00B058B8">
              <w:rPr>
                <w:sz w:val="24"/>
                <w:szCs w:val="24"/>
              </w:rPr>
              <w:t>dB.</w:t>
            </w:r>
            <w:proofErr w:type="spellEnd"/>
          </w:p>
        </w:tc>
      </w:tr>
      <w:tr w:rsidR="00E6792B" w:rsidRPr="00B058B8" w14:paraId="757F9845" w14:textId="77777777">
        <w:trPr>
          <w:trHeight w:val="60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256CF6EA" w14:textId="77777777" w:rsidR="00E6792B" w:rsidRPr="00B058B8" w:rsidRDefault="00E6792B" w:rsidP="00E6792B">
            <w:pPr>
              <w:jc w:val="both"/>
              <w:rPr>
                <w:sz w:val="24"/>
                <w:szCs w:val="24"/>
              </w:rPr>
            </w:pPr>
            <w:r w:rsidRPr="00B058B8">
              <w:rPr>
                <w:sz w:val="24"/>
                <w:szCs w:val="24"/>
              </w:rPr>
              <w:t>Spectrum comparison</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0494241" w14:textId="77777777" w:rsidR="00E6792B" w:rsidRPr="00B058B8" w:rsidRDefault="00E6792B" w:rsidP="00E6792B">
            <w:pPr>
              <w:jc w:val="both"/>
              <w:rPr>
                <w:sz w:val="24"/>
                <w:szCs w:val="24"/>
              </w:rPr>
            </w:pPr>
            <w:r w:rsidRPr="00B058B8">
              <w:rPr>
                <w:sz w:val="24"/>
                <w:szCs w:val="24"/>
              </w:rPr>
              <w:t xml:space="preserve">Compare 900 MHz, 3.5 GHz and 28 GHz at distance d = 100 m. Use c = 3 × 10⁸ m/s and </w:t>
            </w:r>
            <w:proofErr w:type="gramStart"/>
            <w:r w:rsidRPr="00B058B8">
              <w:rPr>
                <w:sz w:val="24"/>
                <w:szCs w:val="24"/>
              </w:rPr>
              <w:t>FSPL(</w:t>
            </w:r>
            <w:proofErr w:type="gramEnd"/>
            <w:r w:rsidRPr="00B058B8">
              <w:rPr>
                <w:sz w:val="24"/>
                <w:szCs w:val="24"/>
              </w:rPr>
              <w:t>dB) = 20 log₁₀(4πd/λ).</w:t>
            </w:r>
          </w:p>
        </w:tc>
      </w:tr>
      <w:tr w:rsidR="00E6792B" w:rsidRPr="00B058B8" w14:paraId="4A0D1530" w14:textId="77777777">
        <w:trPr>
          <w:trHeight w:val="171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3B01750B" w14:textId="77777777" w:rsidR="00E6792B" w:rsidRPr="00B058B8" w:rsidRDefault="00E6792B" w:rsidP="00E6792B">
            <w:pPr>
              <w:jc w:val="both"/>
              <w:rPr>
                <w:sz w:val="24"/>
                <w:szCs w:val="24"/>
              </w:rPr>
            </w:pPr>
            <w:r w:rsidRPr="00B058B8">
              <w:rPr>
                <w:sz w:val="24"/>
                <w:szCs w:val="24"/>
              </w:rPr>
              <w:t>Generational examples</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41F40914" w14:textId="77777777" w:rsidR="00E6792B" w:rsidRPr="00B058B8" w:rsidRDefault="00E6792B" w:rsidP="00E6792B">
            <w:pPr>
              <w:jc w:val="both"/>
              <w:rPr>
                <w:sz w:val="24"/>
                <w:szCs w:val="24"/>
              </w:rPr>
            </w:pPr>
            <w:r w:rsidRPr="00B058B8">
              <w:rPr>
                <w:sz w:val="24"/>
                <w:szCs w:val="24"/>
              </w:rPr>
              <w:t xml:space="preserve">1G AMPS: 800 MHz, 30 kHz per </w:t>
            </w:r>
            <w:proofErr w:type="spellStart"/>
            <w:r w:rsidRPr="00B058B8">
              <w:rPr>
                <w:sz w:val="24"/>
                <w:szCs w:val="24"/>
              </w:rPr>
              <w:t>analog</w:t>
            </w:r>
            <w:proofErr w:type="spellEnd"/>
            <w:r w:rsidRPr="00B058B8">
              <w:rPr>
                <w:sz w:val="24"/>
                <w:szCs w:val="24"/>
              </w:rPr>
              <w:t xml:space="preserve"> FDMA channel, 10 MHz total allocation. 2G GSM: 900 MHz carrier, 200 kHz carrier bandwidth, 8 TDMA slots. 3G UMTS: 5 MHz carrier. 4G LTE: OFDMA and MIMO. 5G NR: </w:t>
            </w:r>
            <w:proofErr w:type="spellStart"/>
            <w:r w:rsidRPr="00B058B8">
              <w:rPr>
                <w:sz w:val="24"/>
                <w:szCs w:val="24"/>
              </w:rPr>
              <w:t>eMBB</w:t>
            </w:r>
            <w:proofErr w:type="spellEnd"/>
            <w:r w:rsidRPr="00B058B8">
              <w:rPr>
                <w:sz w:val="24"/>
                <w:szCs w:val="24"/>
              </w:rPr>
              <w:t xml:space="preserve">/URLLC/massive IoT, mid-band and </w:t>
            </w:r>
            <w:proofErr w:type="spellStart"/>
            <w:r w:rsidRPr="00B058B8">
              <w:rPr>
                <w:sz w:val="24"/>
                <w:szCs w:val="24"/>
              </w:rPr>
              <w:t>mmWave</w:t>
            </w:r>
            <w:proofErr w:type="spellEnd"/>
            <w:r w:rsidRPr="00B058B8">
              <w:rPr>
                <w:sz w:val="24"/>
                <w:szCs w:val="24"/>
              </w:rPr>
              <w:t>, beamforming. 6G vision: THz, AI-native networking, holographic communication, tactile internet and ISAC.</w:t>
            </w:r>
          </w:p>
        </w:tc>
      </w:tr>
    </w:tbl>
    <w:p w14:paraId="72F2B2DE" w14:textId="77777777" w:rsidR="00E6792B" w:rsidRPr="00B058B8" w:rsidRDefault="00E6792B" w:rsidP="00E6792B">
      <w:pPr>
        <w:jc w:val="both"/>
        <w:rPr>
          <w:sz w:val="24"/>
          <w:szCs w:val="24"/>
        </w:rPr>
      </w:pPr>
      <w:r w:rsidRPr="00B058B8">
        <w:rPr>
          <w:sz w:val="24"/>
          <w:szCs w:val="24"/>
        </w:rPr>
        <w:t> </w:t>
      </w:r>
    </w:p>
    <w:p w14:paraId="63C4E615" w14:textId="77777777" w:rsidR="00E6792B" w:rsidRPr="00B058B8" w:rsidRDefault="00E6792B" w:rsidP="00E6792B">
      <w:pPr>
        <w:jc w:val="both"/>
        <w:rPr>
          <w:sz w:val="24"/>
          <w:szCs w:val="24"/>
        </w:rPr>
      </w:pPr>
      <w:r w:rsidRPr="00B058B8">
        <w:rPr>
          <w:sz w:val="24"/>
          <w:szCs w:val="24"/>
        </w:rPr>
        <w:t>Use Erlang B for the blocking calculation. You may use a spreadsheet or a short script for numerical evaluation, but show the model, inputs and interpretation. For the idealized 1G channel count, state whether guard bands and duplexing are ignored.</w:t>
      </w:r>
    </w:p>
    <w:p w14:paraId="13BBA227" w14:textId="77777777" w:rsidR="00E6792B" w:rsidRPr="00B058B8" w:rsidRDefault="00E6792B" w:rsidP="00E6792B">
      <w:pPr>
        <w:jc w:val="both"/>
        <w:rPr>
          <w:b/>
          <w:bCs/>
          <w:sz w:val="28"/>
          <w:szCs w:val="28"/>
        </w:rPr>
      </w:pPr>
      <w:r w:rsidRPr="00B058B8">
        <w:rPr>
          <w:b/>
          <w:bCs/>
          <w:sz w:val="28"/>
          <w:szCs w:val="28"/>
        </w:rPr>
        <w:t xml:space="preserve">Stage </w:t>
      </w:r>
      <w:proofErr w:type="gramStart"/>
      <w:r w:rsidRPr="00B058B8">
        <w:rPr>
          <w:b/>
          <w:bCs/>
          <w:sz w:val="28"/>
          <w:szCs w:val="28"/>
        </w:rPr>
        <w:t>1  Explain</w:t>
      </w:r>
      <w:proofErr w:type="gramEnd"/>
      <w:r w:rsidRPr="00B058B8">
        <w:rPr>
          <w:b/>
          <w:bCs/>
          <w:sz w:val="28"/>
          <w:szCs w:val="28"/>
        </w:rPr>
        <w:t xml:space="preserve"> the evolution of mobile systems</w:t>
      </w:r>
    </w:p>
    <w:p w14:paraId="20486293" w14:textId="77777777" w:rsidR="00E6792B" w:rsidRPr="00B058B8" w:rsidRDefault="00E6792B" w:rsidP="00E6792B">
      <w:pPr>
        <w:jc w:val="both"/>
        <w:rPr>
          <w:sz w:val="24"/>
          <w:szCs w:val="24"/>
        </w:rPr>
      </w:pPr>
      <w:r w:rsidRPr="00B058B8">
        <w:rPr>
          <w:sz w:val="24"/>
          <w:szCs w:val="24"/>
        </w:rPr>
        <w:t>Trace the progression from 1G through the 6G vision using the examples in the planning data. For each generation, identify its main service capability, access or radio technology where specified, and one important limitation or engineering change that motivated later generations. Explain how this progression changed the role of spectrum, capacity and interference management.</w:t>
      </w:r>
    </w:p>
    <w:p w14:paraId="13FA61EB" w14:textId="77777777" w:rsidR="00E6792B" w:rsidRPr="00B058B8" w:rsidRDefault="00E6792B" w:rsidP="00E6792B">
      <w:pPr>
        <w:jc w:val="both"/>
        <w:rPr>
          <w:sz w:val="24"/>
          <w:szCs w:val="24"/>
        </w:rPr>
      </w:pPr>
      <w:r w:rsidRPr="00B058B8">
        <w:rPr>
          <w:sz w:val="24"/>
          <w:szCs w:val="24"/>
        </w:rPr>
        <w:t xml:space="preserve">Calculate the wavelength at 800 MHz and the idealized number of 30 kHz channels in 10 </w:t>
      </w:r>
      <w:proofErr w:type="spellStart"/>
      <w:r w:rsidRPr="00B058B8">
        <w:rPr>
          <w:sz w:val="24"/>
          <w:szCs w:val="24"/>
        </w:rPr>
        <w:t>MHz.</w:t>
      </w:r>
      <w:proofErr w:type="spellEnd"/>
      <w:r w:rsidRPr="00B058B8">
        <w:rPr>
          <w:sz w:val="24"/>
          <w:szCs w:val="24"/>
        </w:rPr>
        <w:t xml:space="preserve"> State the practical qualification to that idealized result. Relate the 2G move to digital transmission and TDMA to an improvement over 1G </w:t>
      </w:r>
      <w:proofErr w:type="spellStart"/>
      <w:r w:rsidRPr="00B058B8">
        <w:rPr>
          <w:sz w:val="24"/>
          <w:szCs w:val="24"/>
        </w:rPr>
        <w:t>analog</w:t>
      </w:r>
      <w:proofErr w:type="spellEnd"/>
      <w:r w:rsidRPr="00B058B8">
        <w:rPr>
          <w:sz w:val="24"/>
          <w:szCs w:val="24"/>
        </w:rPr>
        <w:t xml:space="preserve"> service.</w:t>
      </w:r>
    </w:p>
    <w:p w14:paraId="078B36E9" w14:textId="77777777" w:rsidR="00E6792B" w:rsidRPr="00B058B8" w:rsidRDefault="00E6792B" w:rsidP="00E6792B">
      <w:pPr>
        <w:jc w:val="both"/>
        <w:rPr>
          <w:sz w:val="24"/>
          <w:szCs w:val="24"/>
        </w:rPr>
      </w:pPr>
      <w:r w:rsidRPr="00B058B8">
        <w:rPr>
          <w:sz w:val="24"/>
          <w:szCs w:val="24"/>
        </w:rPr>
        <w:t>Deliverable: a concise generational comparison table and a short synthesis paragraph.</w:t>
      </w:r>
    </w:p>
    <w:p w14:paraId="1547E6D5" w14:textId="77777777" w:rsidR="00B058B8" w:rsidRDefault="00B058B8" w:rsidP="00E6792B">
      <w:pPr>
        <w:jc w:val="both"/>
        <w:rPr>
          <w:b/>
          <w:bCs/>
          <w:sz w:val="24"/>
          <w:szCs w:val="24"/>
        </w:rPr>
      </w:pPr>
      <w:r>
        <w:rPr>
          <w:b/>
          <w:bCs/>
          <w:sz w:val="24"/>
          <w:szCs w:val="24"/>
        </w:rPr>
        <w:br/>
      </w:r>
    </w:p>
    <w:p w14:paraId="02C64783" w14:textId="6191110C" w:rsidR="00E6792B" w:rsidRPr="00B058B8" w:rsidRDefault="00E6792B" w:rsidP="00E6792B">
      <w:pPr>
        <w:jc w:val="both"/>
        <w:rPr>
          <w:b/>
          <w:bCs/>
          <w:sz w:val="28"/>
          <w:szCs w:val="28"/>
        </w:rPr>
      </w:pPr>
      <w:r w:rsidRPr="00B058B8">
        <w:rPr>
          <w:b/>
          <w:bCs/>
          <w:sz w:val="28"/>
          <w:szCs w:val="28"/>
        </w:rPr>
        <w:lastRenderedPageBreak/>
        <w:t xml:space="preserve">Stage </w:t>
      </w:r>
      <w:proofErr w:type="gramStart"/>
      <w:r w:rsidRPr="00B058B8">
        <w:rPr>
          <w:b/>
          <w:bCs/>
          <w:sz w:val="28"/>
          <w:szCs w:val="28"/>
        </w:rPr>
        <w:t xml:space="preserve">2  </w:t>
      </w:r>
      <w:proofErr w:type="spellStart"/>
      <w:r w:rsidRPr="00B058B8">
        <w:rPr>
          <w:b/>
          <w:bCs/>
          <w:sz w:val="28"/>
          <w:szCs w:val="28"/>
        </w:rPr>
        <w:t>Analyze</w:t>
      </w:r>
      <w:proofErr w:type="spellEnd"/>
      <w:proofErr w:type="gramEnd"/>
      <w:r w:rsidRPr="00B058B8">
        <w:rPr>
          <w:b/>
          <w:bCs/>
          <w:sz w:val="28"/>
          <w:szCs w:val="28"/>
        </w:rPr>
        <w:t xml:space="preserve"> cell coverage and frequency reuse</w:t>
      </w:r>
    </w:p>
    <w:p w14:paraId="0BB22F48" w14:textId="77777777" w:rsidR="00E6792B" w:rsidRPr="00B058B8" w:rsidRDefault="00E6792B" w:rsidP="00E6792B">
      <w:pPr>
        <w:jc w:val="both"/>
        <w:rPr>
          <w:sz w:val="24"/>
          <w:szCs w:val="24"/>
        </w:rPr>
      </w:pPr>
      <w:r w:rsidRPr="00B058B8">
        <w:rPr>
          <w:sz w:val="24"/>
          <w:szCs w:val="24"/>
        </w:rPr>
        <w:t>Using the hexagonal planning model, calculate the area of one cell and the total area of the 19-cell cluster. For N = 7, calculate the frequency reuse fraction and the reuse distance D = r√(3N). Explain the assumptions behind the hexagonal approximation and distinguish geometric coverage from guaranteed radio coverage.</w:t>
      </w:r>
    </w:p>
    <w:p w14:paraId="4DCC8399" w14:textId="77777777" w:rsidR="00E6792B" w:rsidRPr="00B058B8" w:rsidRDefault="00E6792B" w:rsidP="00E6792B">
      <w:pPr>
        <w:jc w:val="both"/>
        <w:rPr>
          <w:sz w:val="24"/>
          <w:szCs w:val="24"/>
        </w:rPr>
      </w:pPr>
      <w:r w:rsidRPr="00B058B8">
        <w:rPr>
          <w:sz w:val="24"/>
          <w:szCs w:val="24"/>
        </w:rPr>
        <w:t>Explain how cell splitting, sectoring, microcells, picocells and femtocells can change coverage and capacity. Recommend a suitable capacity-expansion measure for the regional operator and identify its effects on interference and handoff frequency.</w:t>
      </w:r>
    </w:p>
    <w:p w14:paraId="39E15605" w14:textId="77777777" w:rsidR="00E6792B" w:rsidRPr="00B058B8" w:rsidRDefault="00E6792B" w:rsidP="00E6792B">
      <w:pPr>
        <w:jc w:val="both"/>
        <w:rPr>
          <w:sz w:val="24"/>
          <w:szCs w:val="24"/>
        </w:rPr>
      </w:pPr>
    </w:p>
    <w:p w14:paraId="14ADD962" w14:textId="77777777" w:rsidR="00E6792B" w:rsidRPr="00B058B8" w:rsidRDefault="00E6792B" w:rsidP="00E6792B">
      <w:pPr>
        <w:jc w:val="both"/>
        <w:rPr>
          <w:b/>
          <w:bCs/>
          <w:sz w:val="28"/>
          <w:szCs w:val="28"/>
        </w:rPr>
      </w:pPr>
      <w:r w:rsidRPr="00B058B8">
        <w:rPr>
          <w:b/>
          <w:bCs/>
          <w:sz w:val="28"/>
          <w:szCs w:val="28"/>
        </w:rPr>
        <w:t xml:space="preserve">Stage </w:t>
      </w:r>
      <w:proofErr w:type="gramStart"/>
      <w:r w:rsidRPr="00B058B8">
        <w:rPr>
          <w:b/>
          <w:bCs/>
          <w:sz w:val="28"/>
          <w:szCs w:val="28"/>
        </w:rPr>
        <w:t>3  Estimate</w:t>
      </w:r>
      <w:proofErr w:type="gramEnd"/>
      <w:r w:rsidRPr="00B058B8">
        <w:rPr>
          <w:b/>
          <w:bCs/>
          <w:sz w:val="28"/>
          <w:szCs w:val="28"/>
        </w:rPr>
        <w:t xml:space="preserve"> traffic capacity</w:t>
      </w:r>
    </w:p>
    <w:p w14:paraId="6C7936BA" w14:textId="77777777" w:rsidR="00E6792B" w:rsidRPr="00B058B8" w:rsidRDefault="00E6792B" w:rsidP="00E6792B">
      <w:pPr>
        <w:jc w:val="both"/>
        <w:rPr>
          <w:sz w:val="24"/>
          <w:szCs w:val="24"/>
        </w:rPr>
      </w:pPr>
      <w:r w:rsidRPr="00B058B8">
        <w:rPr>
          <w:sz w:val="24"/>
          <w:szCs w:val="24"/>
        </w:rPr>
        <w:t>Calculate the offered busy-hour traffic for the planning area. Find the Erlang B blocking probability with 100 channels, then determine the smallest channel count that meets the 2% target. Estimate how many 100-channel base-station channel groups are needed to serve that channel requirement, and state why this is only a first-order estimate rather than a complete site plan.</w:t>
      </w:r>
    </w:p>
    <w:p w14:paraId="01356B45" w14:textId="77777777" w:rsidR="00E6792B" w:rsidRPr="00B058B8" w:rsidRDefault="00E6792B" w:rsidP="00E6792B">
      <w:pPr>
        <w:jc w:val="both"/>
        <w:rPr>
          <w:sz w:val="24"/>
          <w:szCs w:val="24"/>
        </w:rPr>
      </w:pPr>
      <w:r w:rsidRPr="00B058B8">
        <w:rPr>
          <w:sz w:val="24"/>
          <w:szCs w:val="24"/>
        </w:rPr>
        <w:t>Explain the capacity, blocking and infrastructure trade-offs in your result. State at least one assumption behind the offered-traffic model.</w:t>
      </w:r>
    </w:p>
    <w:p w14:paraId="7960E68B" w14:textId="77777777" w:rsidR="00E6792B" w:rsidRPr="00B058B8" w:rsidRDefault="00E6792B" w:rsidP="00E6792B">
      <w:pPr>
        <w:jc w:val="both"/>
        <w:rPr>
          <w:b/>
          <w:bCs/>
          <w:sz w:val="28"/>
          <w:szCs w:val="28"/>
        </w:rPr>
      </w:pPr>
      <w:r w:rsidRPr="00B058B8">
        <w:rPr>
          <w:b/>
          <w:bCs/>
          <w:sz w:val="28"/>
          <w:szCs w:val="28"/>
        </w:rPr>
        <w:t xml:space="preserve">Stage </w:t>
      </w:r>
      <w:proofErr w:type="gramStart"/>
      <w:r w:rsidRPr="00B058B8">
        <w:rPr>
          <w:b/>
          <w:bCs/>
          <w:sz w:val="28"/>
          <w:szCs w:val="28"/>
        </w:rPr>
        <w:t>4  Evaluate</w:t>
      </w:r>
      <w:proofErr w:type="gramEnd"/>
      <w:r w:rsidRPr="00B058B8">
        <w:rPr>
          <w:b/>
          <w:bCs/>
          <w:sz w:val="28"/>
          <w:szCs w:val="28"/>
        </w:rPr>
        <w:t xml:space="preserve"> mobility and handoff</w:t>
      </w:r>
    </w:p>
    <w:p w14:paraId="15795058" w14:textId="77777777" w:rsidR="00E6792B" w:rsidRPr="00B058B8" w:rsidRDefault="00E6792B" w:rsidP="00E6792B">
      <w:pPr>
        <w:jc w:val="both"/>
        <w:rPr>
          <w:sz w:val="24"/>
          <w:szCs w:val="24"/>
        </w:rPr>
      </w:pPr>
      <w:r w:rsidRPr="00B058B8">
        <w:rPr>
          <w:sz w:val="24"/>
          <w:szCs w:val="24"/>
        </w:rPr>
        <w:t>Calculate the distance travelled during the 6 s overlap interval. Estimate hard handoffs per minute using the 1 km route cell length and supplied speed, stating how you interpret that length. Compare hard, soft and softer handoff in terms of connection continuity and resource use. Using the given interruption duration and 1% target-cell unavailability, estimate a simple call-drop risk for one handoff and explain the limits of that estimate.</w:t>
      </w:r>
    </w:p>
    <w:p w14:paraId="6A0C09EC" w14:textId="77777777" w:rsidR="00E6792B" w:rsidRPr="00B058B8" w:rsidRDefault="00E6792B" w:rsidP="00E6792B">
      <w:pPr>
        <w:jc w:val="both"/>
        <w:rPr>
          <w:b/>
          <w:bCs/>
          <w:sz w:val="28"/>
          <w:szCs w:val="28"/>
        </w:rPr>
      </w:pPr>
      <w:r w:rsidRPr="00B058B8">
        <w:rPr>
          <w:b/>
          <w:bCs/>
          <w:sz w:val="28"/>
          <w:szCs w:val="28"/>
        </w:rPr>
        <w:t xml:space="preserve">Stage </w:t>
      </w:r>
      <w:proofErr w:type="gramStart"/>
      <w:r w:rsidRPr="00B058B8">
        <w:rPr>
          <w:b/>
          <w:bCs/>
          <w:sz w:val="28"/>
          <w:szCs w:val="28"/>
        </w:rPr>
        <w:t>5  Quantify</w:t>
      </w:r>
      <w:proofErr w:type="gramEnd"/>
      <w:r w:rsidRPr="00B058B8">
        <w:rPr>
          <w:b/>
          <w:bCs/>
          <w:sz w:val="28"/>
          <w:szCs w:val="28"/>
        </w:rPr>
        <w:t xml:space="preserve"> interference and compare spectrum bands</w:t>
      </w:r>
    </w:p>
    <w:p w14:paraId="6AE58749" w14:textId="77777777" w:rsidR="00E6792B" w:rsidRPr="00B058B8" w:rsidRDefault="00E6792B" w:rsidP="00E6792B">
      <w:pPr>
        <w:jc w:val="both"/>
        <w:rPr>
          <w:sz w:val="24"/>
          <w:szCs w:val="24"/>
        </w:rPr>
      </w:pPr>
      <w:r w:rsidRPr="00B058B8">
        <w:rPr>
          <w:sz w:val="24"/>
          <w:szCs w:val="24"/>
        </w:rPr>
        <w:t>For the interference case, calculate the carrier-to-interference ratio using the co-channel interferer alone. Then sum co-channel and adjacent-channel interference in linear power units, convert the total back to dBm, calculate SINR, and decide whether the 15 dB target is met. Recommend one suitable mitigation and explain its likely trade-off.</w:t>
      </w:r>
    </w:p>
    <w:p w14:paraId="0283F296" w14:textId="77777777" w:rsidR="00E6792B" w:rsidRPr="00B058B8" w:rsidRDefault="00E6792B" w:rsidP="00E6792B">
      <w:pPr>
        <w:jc w:val="both"/>
        <w:rPr>
          <w:sz w:val="24"/>
          <w:szCs w:val="24"/>
        </w:rPr>
      </w:pPr>
      <w:r w:rsidRPr="00B058B8">
        <w:rPr>
          <w:sz w:val="24"/>
          <w:szCs w:val="24"/>
        </w:rPr>
        <w:t xml:space="preserve">For 900 MHz, 3.5 GHz and 28 GHz, calculate wavelength and free-space path loss at 100 m, including path-loss differences relative to 900 </w:t>
      </w:r>
      <w:proofErr w:type="spellStart"/>
      <w:r w:rsidRPr="00B058B8">
        <w:rPr>
          <w:sz w:val="24"/>
          <w:szCs w:val="24"/>
        </w:rPr>
        <w:t>MHz.</w:t>
      </w:r>
      <w:proofErr w:type="spellEnd"/>
      <w:r w:rsidRPr="00B058B8">
        <w:rPr>
          <w:sz w:val="24"/>
          <w:szCs w:val="24"/>
        </w:rPr>
        <w:t xml:space="preserve"> Compare likely penetration, antenna size and coverage/capacity implications. Explain why the higher path loss at higher frequencies does not by itself determine achievable network performance.</w:t>
      </w:r>
    </w:p>
    <w:p w14:paraId="00436646" w14:textId="77777777" w:rsidR="00B058B8" w:rsidRDefault="00B058B8" w:rsidP="00E6792B">
      <w:pPr>
        <w:jc w:val="both"/>
        <w:rPr>
          <w:b/>
          <w:bCs/>
          <w:sz w:val="28"/>
          <w:szCs w:val="28"/>
        </w:rPr>
      </w:pPr>
    </w:p>
    <w:p w14:paraId="766DC201" w14:textId="77777777" w:rsidR="00B058B8" w:rsidRDefault="00B058B8" w:rsidP="00E6792B">
      <w:pPr>
        <w:jc w:val="both"/>
        <w:rPr>
          <w:b/>
          <w:bCs/>
          <w:sz w:val="28"/>
          <w:szCs w:val="28"/>
        </w:rPr>
      </w:pPr>
    </w:p>
    <w:p w14:paraId="1AFE09BC" w14:textId="34B748B9" w:rsidR="00E6792B" w:rsidRPr="00B058B8" w:rsidRDefault="00E6792B" w:rsidP="00E6792B">
      <w:pPr>
        <w:jc w:val="both"/>
        <w:rPr>
          <w:b/>
          <w:bCs/>
          <w:sz w:val="28"/>
          <w:szCs w:val="28"/>
        </w:rPr>
      </w:pPr>
      <w:r w:rsidRPr="00B058B8">
        <w:rPr>
          <w:b/>
          <w:bCs/>
          <w:sz w:val="28"/>
          <w:szCs w:val="28"/>
        </w:rPr>
        <w:lastRenderedPageBreak/>
        <w:t xml:space="preserve">Stage </w:t>
      </w:r>
      <w:proofErr w:type="gramStart"/>
      <w:r w:rsidRPr="00B058B8">
        <w:rPr>
          <w:b/>
          <w:bCs/>
          <w:sz w:val="28"/>
          <w:szCs w:val="28"/>
        </w:rPr>
        <w:t>6  Explain</w:t>
      </w:r>
      <w:proofErr w:type="gramEnd"/>
      <w:r w:rsidRPr="00B058B8">
        <w:rPr>
          <w:b/>
          <w:bCs/>
          <w:sz w:val="28"/>
          <w:szCs w:val="28"/>
        </w:rPr>
        <w:t xml:space="preserve"> spectrum coordination and make a deployment recommendation</w:t>
      </w:r>
    </w:p>
    <w:p w14:paraId="1EC82F58" w14:textId="77777777" w:rsidR="00E6792B" w:rsidRPr="00B058B8" w:rsidRDefault="00E6792B" w:rsidP="00E6792B">
      <w:pPr>
        <w:jc w:val="both"/>
        <w:rPr>
          <w:sz w:val="24"/>
          <w:szCs w:val="24"/>
        </w:rPr>
      </w:pPr>
      <w:r w:rsidRPr="00B058B8">
        <w:rPr>
          <w:sz w:val="24"/>
          <w:szCs w:val="24"/>
        </w:rPr>
        <w:t xml:space="preserve">Describe the distinct roles of ITU-R, the World Radiocommunication Conference (WRC) and the Radiocommunication Bureau (BR) in international spectrum coordination. Explain </w:t>
      </w:r>
      <w:proofErr w:type="gramStart"/>
      <w:r w:rsidRPr="00B058B8">
        <w:rPr>
          <w:sz w:val="24"/>
          <w:szCs w:val="24"/>
        </w:rPr>
        <w:t>one way</w:t>
      </w:r>
      <w:proofErr w:type="gramEnd"/>
      <w:r w:rsidRPr="00B058B8">
        <w:rPr>
          <w:sz w:val="24"/>
          <w:szCs w:val="24"/>
        </w:rPr>
        <w:t xml:space="preserve"> international coordination affects national regulators and operators.</w:t>
      </w:r>
    </w:p>
    <w:p w14:paraId="00CCF660" w14:textId="77777777" w:rsidR="00E6792B" w:rsidRPr="00B058B8" w:rsidRDefault="00E6792B" w:rsidP="00E6792B">
      <w:pPr>
        <w:jc w:val="both"/>
        <w:rPr>
          <w:sz w:val="24"/>
          <w:szCs w:val="24"/>
        </w:rPr>
      </w:pPr>
      <w:r w:rsidRPr="00B058B8">
        <w:rPr>
          <w:sz w:val="24"/>
          <w:szCs w:val="24"/>
        </w:rPr>
        <w:t xml:space="preserve">Conclude with a recommended staged strategy for the regional network. Your recommendation must connect generational evolution, the calculated cell and traffic plan, handoff </w:t>
      </w:r>
      <w:proofErr w:type="spellStart"/>
      <w:r w:rsidRPr="00B058B8">
        <w:rPr>
          <w:sz w:val="24"/>
          <w:szCs w:val="24"/>
        </w:rPr>
        <w:t>behavior</w:t>
      </w:r>
      <w:proofErr w:type="spellEnd"/>
      <w:r w:rsidRPr="00B058B8">
        <w:rPr>
          <w:sz w:val="24"/>
          <w:szCs w:val="24"/>
        </w:rPr>
        <w:t>, interference results, and spectrum-band characteristics. Identify the most important assumptions or uncertainties that should be checked before deployment.</w:t>
      </w:r>
    </w:p>
    <w:p w14:paraId="52146537" w14:textId="77777777" w:rsidR="00E6792B" w:rsidRPr="00B058B8" w:rsidRDefault="00E6792B" w:rsidP="00E6792B">
      <w:pPr>
        <w:jc w:val="both"/>
        <w:rPr>
          <w:sz w:val="24"/>
          <w:szCs w:val="24"/>
        </w:rPr>
      </w:pPr>
    </w:p>
    <w:p w14:paraId="737BCC7D" w14:textId="77777777" w:rsidR="00E6792B" w:rsidRPr="00B058B8" w:rsidRDefault="00E6792B" w:rsidP="00E6792B">
      <w:pPr>
        <w:jc w:val="both"/>
        <w:rPr>
          <w:b/>
          <w:bCs/>
          <w:sz w:val="24"/>
          <w:szCs w:val="24"/>
        </w:rPr>
      </w:pPr>
      <w:r w:rsidRPr="00B058B8">
        <w:rPr>
          <w:b/>
          <w:bCs/>
          <w:sz w:val="24"/>
          <w:szCs w:val="24"/>
        </w:rPr>
        <w:t>Submission requirements</w:t>
      </w:r>
    </w:p>
    <w:p w14:paraId="6F60D716" w14:textId="77777777" w:rsidR="00E6792B" w:rsidRPr="00B058B8" w:rsidRDefault="00E6792B" w:rsidP="00E6792B">
      <w:pPr>
        <w:jc w:val="both"/>
        <w:rPr>
          <w:sz w:val="24"/>
          <w:szCs w:val="24"/>
        </w:rPr>
      </w:pPr>
      <w:r w:rsidRPr="00B058B8">
        <w:rPr>
          <w:sz w:val="24"/>
          <w:szCs w:val="24"/>
        </w:rPr>
        <w:t xml:space="preserve">Submit one engineering design report. Organize it as: requirements → analysis → calculations → comparison → recommendation. Include equations and units, clearly </w:t>
      </w:r>
      <w:proofErr w:type="spellStart"/>
      <w:r w:rsidRPr="00B058B8">
        <w:rPr>
          <w:sz w:val="24"/>
          <w:szCs w:val="24"/>
        </w:rPr>
        <w:t>labeled</w:t>
      </w:r>
      <w:proofErr w:type="spellEnd"/>
      <w:r w:rsidRPr="00B058B8">
        <w:rPr>
          <w:sz w:val="24"/>
          <w:szCs w:val="24"/>
        </w:rPr>
        <w:t xml:space="preserve"> tables or diagrams where useful, assumptions, and brief interpretations alongside numerical results. Cite any external technical sources used. Software output without a description of the method and engineering meaning is insufficient.</w:t>
      </w:r>
    </w:p>
    <w:p w14:paraId="4F35271E" w14:textId="77777777" w:rsidR="00B058B8" w:rsidRPr="00B058B8" w:rsidRDefault="00B058B8" w:rsidP="00E6792B">
      <w:pPr>
        <w:jc w:val="both"/>
        <w:rPr>
          <w:b/>
          <w:bCs/>
          <w:sz w:val="24"/>
          <w:szCs w:val="24"/>
        </w:rPr>
      </w:pPr>
    </w:p>
    <w:p w14:paraId="0DE9BA5B" w14:textId="77777777" w:rsidR="00B058B8" w:rsidRPr="00B058B8" w:rsidRDefault="00B058B8" w:rsidP="00E6792B">
      <w:pPr>
        <w:jc w:val="both"/>
        <w:rPr>
          <w:b/>
          <w:bCs/>
          <w:sz w:val="24"/>
          <w:szCs w:val="24"/>
        </w:rPr>
      </w:pPr>
    </w:p>
    <w:p w14:paraId="7128549C" w14:textId="47929B37" w:rsidR="00E6792B" w:rsidRPr="00B058B8" w:rsidRDefault="00E6792B" w:rsidP="00E6792B">
      <w:pPr>
        <w:jc w:val="both"/>
        <w:rPr>
          <w:b/>
          <w:bCs/>
          <w:sz w:val="28"/>
          <w:szCs w:val="28"/>
        </w:rPr>
      </w:pPr>
      <w:r w:rsidRPr="00B058B8">
        <w:rPr>
          <w:b/>
          <w:bCs/>
          <w:sz w:val="28"/>
          <w:szCs w:val="28"/>
        </w:rPr>
        <w:t>Assessment rubric</w:t>
      </w:r>
    </w:p>
    <w:tbl>
      <w:tblPr>
        <w:tblW w:w="0" w:type="auto"/>
        <w:tblCellMar>
          <w:top w:w="15" w:type="dxa"/>
          <w:left w:w="15" w:type="dxa"/>
          <w:bottom w:w="15" w:type="dxa"/>
          <w:right w:w="15" w:type="dxa"/>
        </w:tblCellMar>
        <w:tblLook w:val="04A0" w:firstRow="1" w:lastRow="0" w:firstColumn="1" w:lastColumn="0" w:noHBand="0" w:noVBand="1"/>
      </w:tblPr>
      <w:tblGrid>
        <w:gridCol w:w="6301"/>
        <w:gridCol w:w="823"/>
        <w:gridCol w:w="1892"/>
      </w:tblGrid>
      <w:tr w:rsidR="00E6792B" w:rsidRPr="00B058B8" w14:paraId="78D7C319" w14:textId="77777777">
        <w:trPr>
          <w:trHeight w:val="660"/>
        </w:trPr>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3342DAFC" w14:textId="77777777" w:rsidR="00E6792B" w:rsidRPr="00B058B8" w:rsidRDefault="00E6792B" w:rsidP="00E6792B">
            <w:pPr>
              <w:jc w:val="both"/>
              <w:rPr>
                <w:sz w:val="24"/>
                <w:szCs w:val="24"/>
              </w:rPr>
            </w:pPr>
            <w:r w:rsidRPr="00B058B8">
              <w:rPr>
                <w:b/>
                <w:bCs/>
                <w:sz w:val="24"/>
                <w:szCs w:val="24"/>
              </w:rPr>
              <w:t>Assessment criterion</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26D7C832" w14:textId="77777777" w:rsidR="00E6792B" w:rsidRPr="00B058B8" w:rsidRDefault="00E6792B" w:rsidP="00E6792B">
            <w:pPr>
              <w:jc w:val="both"/>
              <w:rPr>
                <w:sz w:val="24"/>
                <w:szCs w:val="24"/>
              </w:rPr>
            </w:pPr>
            <w:r w:rsidRPr="00B058B8">
              <w:rPr>
                <w:b/>
                <w:bCs/>
                <w:sz w:val="24"/>
                <w:szCs w:val="24"/>
              </w:rPr>
              <w:t>Marks</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3F27E70D" w14:textId="77777777" w:rsidR="00E6792B" w:rsidRPr="00B058B8" w:rsidRDefault="00E6792B" w:rsidP="00E6792B">
            <w:pPr>
              <w:jc w:val="both"/>
              <w:rPr>
                <w:sz w:val="24"/>
                <w:szCs w:val="24"/>
              </w:rPr>
            </w:pPr>
            <w:r w:rsidRPr="00B058B8">
              <w:rPr>
                <w:b/>
                <w:bCs/>
                <w:sz w:val="24"/>
                <w:szCs w:val="24"/>
              </w:rPr>
              <w:t>Primary Bloom level</w:t>
            </w:r>
          </w:p>
        </w:tc>
      </w:tr>
      <w:tr w:rsidR="00E6792B" w:rsidRPr="00B058B8" w14:paraId="4A0DAA16" w14:textId="77777777">
        <w:trPr>
          <w:trHeight w:val="33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8648D12" w14:textId="77777777" w:rsidR="00E6792B" w:rsidRPr="00B058B8" w:rsidRDefault="00E6792B" w:rsidP="00E6792B">
            <w:pPr>
              <w:jc w:val="both"/>
              <w:rPr>
                <w:sz w:val="24"/>
                <w:szCs w:val="24"/>
              </w:rPr>
            </w:pPr>
            <w:r w:rsidRPr="00B058B8">
              <w:rPr>
                <w:sz w:val="24"/>
                <w:szCs w:val="24"/>
              </w:rPr>
              <w:t>Generational evolution and interpretation of CO1 concepts</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1484B01A" w14:textId="77777777" w:rsidR="00E6792B" w:rsidRPr="00B058B8" w:rsidRDefault="00E6792B" w:rsidP="00E6792B">
            <w:pPr>
              <w:jc w:val="both"/>
              <w:rPr>
                <w:sz w:val="24"/>
                <w:szCs w:val="24"/>
              </w:rPr>
            </w:pPr>
            <w:r w:rsidRPr="00B058B8">
              <w:rPr>
                <w:sz w:val="24"/>
                <w:szCs w:val="24"/>
              </w:rPr>
              <w:t>15</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416490A4" w14:textId="77777777" w:rsidR="00E6792B" w:rsidRPr="00B058B8" w:rsidRDefault="00E6792B" w:rsidP="00E6792B">
            <w:pPr>
              <w:jc w:val="both"/>
              <w:rPr>
                <w:sz w:val="24"/>
                <w:szCs w:val="24"/>
              </w:rPr>
            </w:pPr>
            <w:r w:rsidRPr="00B058B8">
              <w:rPr>
                <w:sz w:val="24"/>
                <w:szCs w:val="24"/>
              </w:rPr>
              <w:t>K4</w:t>
            </w:r>
          </w:p>
        </w:tc>
      </w:tr>
      <w:tr w:rsidR="00E6792B" w:rsidRPr="00B058B8" w14:paraId="5988F2DA" w14:textId="77777777">
        <w:trPr>
          <w:trHeight w:val="33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942E4EA" w14:textId="77777777" w:rsidR="00E6792B" w:rsidRPr="00B058B8" w:rsidRDefault="00E6792B" w:rsidP="00E6792B">
            <w:pPr>
              <w:jc w:val="both"/>
              <w:rPr>
                <w:sz w:val="24"/>
                <w:szCs w:val="24"/>
              </w:rPr>
            </w:pPr>
            <w:r w:rsidRPr="00B058B8">
              <w:rPr>
                <w:sz w:val="24"/>
                <w:szCs w:val="24"/>
              </w:rPr>
              <w:t>Cell geometry, reuse and capacity-expansion analysis</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6548D18" w14:textId="77777777" w:rsidR="00E6792B" w:rsidRPr="00B058B8" w:rsidRDefault="00E6792B" w:rsidP="00E6792B">
            <w:pPr>
              <w:jc w:val="both"/>
              <w:rPr>
                <w:sz w:val="24"/>
                <w:szCs w:val="24"/>
              </w:rPr>
            </w:pPr>
            <w:r w:rsidRPr="00B058B8">
              <w:rPr>
                <w:sz w:val="24"/>
                <w:szCs w:val="24"/>
              </w:rPr>
              <w:t>15</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54B5B260" w14:textId="77777777" w:rsidR="00E6792B" w:rsidRPr="00B058B8" w:rsidRDefault="00E6792B" w:rsidP="00E6792B">
            <w:pPr>
              <w:jc w:val="both"/>
              <w:rPr>
                <w:sz w:val="24"/>
                <w:szCs w:val="24"/>
              </w:rPr>
            </w:pPr>
            <w:r w:rsidRPr="00B058B8">
              <w:rPr>
                <w:sz w:val="24"/>
                <w:szCs w:val="24"/>
              </w:rPr>
              <w:t>K4 / K5</w:t>
            </w:r>
          </w:p>
        </w:tc>
      </w:tr>
      <w:tr w:rsidR="00E6792B" w:rsidRPr="00B058B8" w14:paraId="5A1774BF" w14:textId="77777777">
        <w:trPr>
          <w:trHeight w:val="33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75D97733" w14:textId="77777777" w:rsidR="00E6792B" w:rsidRPr="00B058B8" w:rsidRDefault="00E6792B" w:rsidP="00E6792B">
            <w:pPr>
              <w:jc w:val="both"/>
              <w:rPr>
                <w:sz w:val="24"/>
                <w:szCs w:val="24"/>
              </w:rPr>
            </w:pPr>
            <w:r w:rsidRPr="00B058B8">
              <w:rPr>
                <w:sz w:val="24"/>
                <w:szCs w:val="24"/>
              </w:rPr>
              <w:t>Traffic and channel-capacity calculation</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32BECFD9" w14:textId="77777777" w:rsidR="00E6792B" w:rsidRPr="00B058B8" w:rsidRDefault="00E6792B" w:rsidP="00E6792B">
            <w:pPr>
              <w:jc w:val="both"/>
              <w:rPr>
                <w:sz w:val="24"/>
                <w:szCs w:val="24"/>
              </w:rPr>
            </w:pPr>
            <w:r w:rsidRPr="00B058B8">
              <w:rPr>
                <w:sz w:val="24"/>
                <w:szCs w:val="24"/>
              </w:rPr>
              <w:t>15</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5D387619" w14:textId="77777777" w:rsidR="00E6792B" w:rsidRPr="00B058B8" w:rsidRDefault="00E6792B" w:rsidP="00E6792B">
            <w:pPr>
              <w:jc w:val="both"/>
              <w:rPr>
                <w:sz w:val="24"/>
                <w:szCs w:val="24"/>
              </w:rPr>
            </w:pPr>
            <w:r w:rsidRPr="00B058B8">
              <w:rPr>
                <w:sz w:val="24"/>
                <w:szCs w:val="24"/>
              </w:rPr>
              <w:t>K4 / K5</w:t>
            </w:r>
          </w:p>
        </w:tc>
      </w:tr>
      <w:tr w:rsidR="00E6792B" w:rsidRPr="00B058B8" w14:paraId="519CF3AB" w14:textId="77777777">
        <w:trPr>
          <w:trHeight w:val="33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50E6B128" w14:textId="77777777" w:rsidR="00E6792B" w:rsidRPr="00B058B8" w:rsidRDefault="00E6792B" w:rsidP="00E6792B">
            <w:pPr>
              <w:jc w:val="both"/>
              <w:rPr>
                <w:sz w:val="24"/>
                <w:szCs w:val="24"/>
              </w:rPr>
            </w:pPr>
            <w:r w:rsidRPr="00B058B8">
              <w:rPr>
                <w:sz w:val="24"/>
                <w:szCs w:val="24"/>
              </w:rPr>
              <w:t>Mobility and handoff analysis</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3D272958" w14:textId="77777777" w:rsidR="00E6792B" w:rsidRPr="00B058B8" w:rsidRDefault="00E6792B" w:rsidP="00E6792B">
            <w:pPr>
              <w:jc w:val="both"/>
              <w:rPr>
                <w:sz w:val="24"/>
                <w:szCs w:val="24"/>
              </w:rPr>
            </w:pPr>
            <w:r w:rsidRPr="00B058B8">
              <w:rPr>
                <w:sz w:val="24"/>
                <w:szCs w:val="24"/>
              </w:rPr>
              <w:t>15</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2269D855" w14:textId="77777777" w:rsidR="00E6792B" w:rsidRPr="00B058B8" w:rsidRDefault="00E6792B" w:rsidP="00E6792B">
            <w:pPr>
              <w:jc w:val="both"/>
              <w:rPr>
                <w:sz w:val="24"/>
                <w:szCs w:val="24"/>
              </w:rPr>
            </w:pPr>
            <w:r w:rsidRPr="00B058B8">
              <w:rPr>
                <w:sz w:val="24"/>
                <w:szCs w:val="24"/>
              </w:rPr>
              <w:t>K4 / K5</w:t>
            </w:r>
          </w:p>
        </w:tc>
      </w:tr>
      <w:tr w:rsidR="00E6792B" w:rsidRPr="00B058B8" w14:paraId="0CA9A6CA" w14:textId="77777777">
        <w:trPr>
          <w:trHeight w:val="33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D3CC935" w14:textId="77777777" w:rsidR="00E6792B" w:rsidRPr="00B058B8" w:rsidRDefault="00E6792B" w:rsidP="00E6792B">
            <w:pPr>
              <w:jc w:val="both"/>
              <w:rPr>
                <w:sz w:val="24"/>
                <w:szCs w:val="24"/>
              </w:rPr>
            </w:pPr>
            <w:r w:rsidRPr="00B058B8">
              <w:rPr>
                <w:sz w:val="24"/>
                <w:szCs w:val="24"/>
              </w:rPr>
              <w:t>Interference calculations and mitigation reasoning</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FFFA0D0" w14:textId="77777777" w:rsidR="00E6792B" w:rsidRPr="00B058B8" w:rsidRDefault="00E6792B" w:rsidP="00E6792B">
            <w:pPr>
              <w:jc w:val="both"/>
              <w:rPr>
                <w:sz w:val="24"/>
                <w:szCs w:val="24"/>
              </w:rPr>
            </w:pPr>
            <w:r w:rsidRPr="00B058B8">
              <w:rPr>
                <w:sz w:val="24"/>
                <w:szCs w:val="24"/>
              </w:rPr>
              <w:t>20</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3CC92BFF" w14:textId="77777777" w:rsidR="00E6792B" w:rsidRPr="00B058B8" w:rsidRDefault="00E6792B" w:rsidP="00E6792B">
            <w:pPr>
              <w:jc w:val="both"/>
              <w:rPr>
                <w:sz w:val="24"/>
                <w:szCs w:val="24"/>
              </w:rPr>
            </w:pPr>
            <w:r w:rsidRPr="00B058B8">
              <w:rPr>
                <w:sz w:val="24"/>
                <w:szCs w:val="24"/>
              </w:rPr>
              <w:t>K4 / K5</w:t>
            </w:r>
          </w:p>
        </w:tc>
      </w:tr>
      <w:tr w:rsidR="00E6792B" w:rsidRPr="00B058B8" w14:paraId="57D5107F" w14:textId="77777777">
        <w:trPr>
          <w:trHeight w:val="60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3703BFE" w14:textId="77777777" w:rsidR="00E6792B" w:rsidRPr="00B058B8" w:rsidRDefault="00E6792B" w:rsidP="00E6792B">
            <w:pPr>
              <w:jc w:val="both"/>
              <w:rPr>
                <w:sz w:val="24"/>
                <w:szCs w:val="24"/>
              </w:rPr>
            </w:pPr>
            <w:r w:rsidRPr="00B058B8">
              <w:rPr>
                <w:sz w:val="24"/>
                <w:szCs w:val="24"/>
              </w:rPr>
              <w:t>Spectrum-band comparison, ITU coordination and integrated recommendation</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3BA6A58" w14:textId="77777777" w:rsidR="00E6792B" w:rsidRPr="00B058B8" w:rsidRDefault="00E6792B" w:rsidP="00E6792B">
            <w:pPr>
              <w:jc w:val="both"/>
              <w:rPr>
                <w:sz w:val="24"/>
                <w:szCs w:val="24"/>
              </w:rPr>
            </w:pPr>
            <w:r w:rsidRPr="00B058B8">
              <w:rPr>
                <w:sz w:val="24"/>
                <w:szCs w:val="24"/>
              </w:rPr>
              <w:t>20</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18EA177" w14:textId="77777777" w:rsidR="00E6792B" w:rsidRPr="00B058B8" w:rsidRDefault="00E6792B" w:rsidP="00E6792B">
            <w:pPr>
              <w:jc w:val="both"/>
              <w:rPr>
                <w:sz w:val="24"/>
                <w:szCs w:val="24"/>
              </w:rPr>
            </w:pPr>
            <w:r w:rsidRPr="00B058B8">
              <w:rPr>
                <w:sz w:val="24"/>
                <w:szCs w:val="24"/>
              </w:rPr>
              <w:t>K5 / K6</w:t>
            </w:r>
          </w:p>
        </w:tc>
      </w:tr>
      <w:tr w:rsidR="00E6792B" w:rsidRPr="00B058B8" w14:paraId="363838E0" w14:textId="77777777">
        <w:trPr>
          <w:trHeight w:val="330"/>
        </w:trPr>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23E6AFCE" w14:textId="77777777" w:rsidR="00E6792B" w:rsidRPr="00B058B8" w:rsidRDefault="00E6792B" w:rsidP="00E6792B">
            <w:pPr>
              <w:jc w:val="both"/>
              <w:rPr>
                <w:sz w:val="24"/>
                <w:szCs w:val="24"/>
              </w:rPr>
            </w:pPr>
            <w:r w:rsidRPr="00B058B8">
              <w:rPr>
                <w:sz w:val="24"/>
                <w:szCs w:val="24"/>
              </w:rPr>
              <w:t>TOTAL</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3F344B4" w14:textId="77777777" w:rsidR="00E6792B" w:rsidRPr="00B058B8" w:rsidRDefault="00E6792B" w:rsidP="00E6792B">
            <w:pPr>
              <w:jc w:val="both"/>
              <w:rPr>
                <w:sz w:val="24"/>
                <w:szCs w:val="24"/>
              </w:rPr>
            </w:pPr>
            <w:r w:rsidRPr="00B058B8">
              <w:rPr>
                <w:sz w:val="24"/>
                <w:szCs w:val="24"/>
              </w:rPr>
              <w:t>100</w:t>
            </w:r>
          </w:p>
        </w:tc>
        <w:tc>
          <w:tcPr>
            <w:tcW w:w="0" w:type="auto"/>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069FA98D" w14:textId="77777777" w:rsidR="00E6792B" w:rsidRPr="00B058B8" w:rsidRDefault="00E6792B" w:rsidP="00E6792B">
            <w:pPr>
              <w:jc w:val="both"/>
              <w:rPr>
                <w:sz w:val="24"/>
                <w:szCs w:val="24"/>
              </w:rPr>
            </w:pPr>
            <w:r w:rsidRPr="00B058B8">
              <w:rPr>
                <w:sz w:val="24"/>
                <w:szCs w:val="24"/>
              </w:rPr>
              <w:t> </w:t>
            </w:r>
          </w:p>
        </w:tc>
      </w:tr>
    </w:tbl>
    <w:p w14:paraId="3DB137D2" w14:textId="77777777" w:rsidR="00B058B8" w:rsidRDefault="00E6792B" w:rsidP="00E6792B">
      <w:pPr>
        <w:jc w:val="both"/>
        <w:rPr>
          <w:sz w:val="24"/>
          <w:szCs w:val="24"/>
        </w:rPr>
      </w:pPr>
      <w:r w:rsidRPr="00B058B8">
        <w:rPr>
          <w:sz w:val="24"/>
          <w:szCs w:val="24"/>
        </w:rPr>
        <w:t> </w:t>
      </w:r>
    </w:p>
    <w:p w14:paraId="5EC8C921" w14:textId="77777777" w:rsidR="00B058B8" w:rsidRDefault="00B058B8" w:rsidP="00E6792B">
      <w:pPr>
        <w:jc w:val="both"/>
        <w:rPr>
          <w:b/>
          <w:bCs/>
          <w:sz w:val="24"/>
          <w:szCs w:val="24"/>
        </w:rPr>
      </w:pPr>
    </w:p>
    <w:p w14:paraId="3839D3DD" w14:textId="77777777" w:rsidR="00B058B8" w:rsidRDefault="00B058B8" w:rsidP="00E6792B">
      <w:pPr>
        <w:jc w:val="both"/>
        <w:rPr>
          <w:b/>
          <w:bCs/>
          <w:sz w:val="24"/>
          <w:szCs w:val="24"/>
        </w:rPr>
      </w:pPr>
    </w:p>
    <w:p w14:paraId="5385AF80" w14:textId="77777777" w:rsidR="00B058B8" w:rsidRDefault="00B058B8" w:rsidP="00E6792B">
      <w:pPr>
        <w:jc w:val="both"/>
        <w:rPr>
          <w:b/>
          <w:bCs/>
          <w:sz w:val="24"/>
          <w:szCs w:val="24"/>
        </w:rPr>
      </w:pPr>
    </w:p>
    <w:p w14:paraId="3919749F" w14:textId="25C6B7CB" w:rsidR="00E6792B" w:rsidRPr="00B058B8" w:rsidRDefault="00E6792B" w:rsidP="00E6792B">
      <w:pPr>
        <w:jc w:val="both"/>
        <w:rPr>
          <w:sz w:val="28"/>
          <w:szCs w:val="28"/>
        </w:rPr>
      </w:pPr>
      <w:r w:rsidRPr="00B058B8">
        <w:rPr>
          <w:b/>
          <w:bCs/>
          <w:sz w:val="28"/>
          <w:szCs w:val="28"/>
        </w:rPr>
        <w:lastRenderedPageBreak/>
        <w:t>Performance expectations</w:t>
      </w:r>
    </w:p>
    <w:tbl>
      <w:tblPr>
        <w:tblW w:w="10976" w:type="dxa"/>
        <w:tblInd w:w="-1139" w:type="dxa"/>
        <w:tblCellMar>
          <w:top w:w="15" w:type="dxa"/>
          <w:left w:w="15" w:type="dxa"/>
          <w:bottom w:w="15" w:type="dxa"/>
          <w:right w:w="15" w:type="dxa"/>
        </w:tblCellMar>
        <w:tblLook w:val="04A0" w:firstRow="1" w:lastRow="0" w:firstColumn="1" w:lastColumn="0" w:noHBand="0" w:noVBand="1"/>
      </w:tblPr>
      <w:tblGrid>
        <w:gridCol w:w="3198"/>
        <w:gridCol w:w="2898"/>
        <w:gridCol w:w="368"/>
        <w:gridCol w:w="1474"/>
        <w:gridCol w:w="3038"/>
      </w:tblGrid>
      <w:tr w:rsidR="00E6792B" w:rsidRPr="00B058B8" w14:paraId="712EB7EF" w14:textId="77777777" w:rsidTr="00B14149">
        <w:trPr>
          <w:trHeight w:val="678"/>
        </w:trPr>
        <w:tc>
          <w:tcPr>
            <w:tcW w:w="3198" w:type="dxa"/>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209BC1DE" w14:textId="77777777" w:rsidR="00E6792B" w:rsidRPr="00B058B8" w:rsidRDefault="00E6792B" w:rsidP="00E6792B">
            <w:pPr>
              <w:jc w:val="both"/>
              <w:rPr>
                <w:sz w:val="24"/>
                <w:szCs w:val="24"/>
              </w:rPr>
            </w:pPr>
            <w:r w:rsidRPr="00B058B8">
              <w:rPr>
                <w:b/>
                <w:bCs/>
                <w:sz w:val="24"/>
                <w:szCs w:val="24"/>
              </w:rPr>
              <w:t>Excellent</w:t>
            </w:r>
          </w:p>
        </w:tc>
        <w:tc>
          <w:tcPr>
            <w:tcW w:w="3266" w:type="dxa"/>
            <w:gridSpan w:val="2"/>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12692DC7" w14:textId="77777777" w:rsidR="00E6792B" w:rsidRPr="00B058B8" w:rsidRDefault="00E6792B" w:rsidP="00E6792B">
            <w:pPr>
              <w:jc w:val="both"/>
              <w:rPr>
                <w:sz w:val="24"/>
                <w:szCs w:val="24"/>
              </w:rPr>
            </w:pPr>
            <w:r w:rsidRPr="00B058B8">
              <w:rPr>
                <w:b/>
                <w:bCs/>
                <w:sz w:val="24"/>
                <w:szCs w:val="24"/>
              </w:rPr>
              <w:t>Good</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680DF3BF" w14:textId="77777777" w:rsidR="00E6792B" w:rsidRPr="00B058B8" w:rsidRDefault="00E6792B" w:rsidP="00E6792B">
            <w:pPr>
              <w:jc w:val="both"/>
              <w:rPr>
                <w:sz w:val="24"/>
                <w:szCs w:val="24"/>
              </w:rPr>
            </w:pPr>
            <w:r w:rsidRPr="00B058B8">
              <w:rPr>
                <w:b/>
                <w:bCs/>
                <w:sz w:val="24"/>
                <w:szCs w:val="24"/>
              </w:rPr>
              <w:t>Satisfactory</w:t>
            </w:r>
          </w:p>
        </w:tc>
        <w:tc>
          <w:tcPr>
            <w:tcW w:w="0" w:type="auto"/>
            <w:tcBorders>
              <w:top w:val="single" w:sz="4" w:space="0" w:color="D9E2F3"/>
              <w:left w:val="single" w:sz="4" w:space="0" w:color="D9E2F3"/>
              <w:bottom w:val="single" w:sz="4" w:space="0" w:color="D9E2F3"/>
              <w:right w:val="single" w:sz="4" w:space="0" w:color="D9E2F3"/>
            </w:tcBorders>
            <w:shd w:val="clear" w:color="auto" w:fill="17365D"/>
            <w:tcMar>
              <w:top w:w="0" w:type="dxa"/>
              <w:left w:w="100" w:type="dxa"/>
              <w:bottom w:w="0" w:type="dxa"/>
              <w:right w:w="100" w:type="dxa"/>
            </w:tcMar>
            <w:hideMark/>
          </w:tcPr>
          <w:p w14:paraId="7A4CD906" w14:textId="77777777" w:rsidR="00E6792B" w:rsidRPr="00B058B8" w:rsidRDefault="00E6792B" w:rsidP="00E6792B">
            <w:pPr>
              <w:jc w:val="both"/>
              <w:rPr>
                <w:sz w:val="24"/>
                <w:szCs w:val="24"/>
              </w:rPr>
            </w:pPr>
            <w:r w:rsidRPr="00B058B8">
              <w:rPr>
                <w:b/>
                <w:bCs/>
                <w:sz w:val="24"/>
                <w:szCs w:val="24"/>
              </w:rPr>
              <w:t>Needs improvement</w:t>
            </w:r>
          </w:p>
        </w:tc>
      </w:tr>
      <w:tr w:rsidR="00E6792B" w:rsidRPr="00B058B8" w14:paraId="3D6488AF" w14:textId="77777777" w:rsidTr="00B14149">
        <w:trPr>
          <w:trHeight w:val="2608"/>
        </w:trPr>
        <w:tc>
          <w:tcPr>
            <w:tcW w:w="3198" w:type="dxa"/>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2853364D" w14:textId="77777777" w:rsidR="00E6792B" w:rsidRPr="00B058B8" w:rsidRDefault="00E6792B" w:rsidP="00E6792B">
            <w:pPr>
              <w:jc w:val="both"/>
              <w:rPr>
                <w:sz w:val="24"/>
                <w:szCs w:val="24"/>
              </w:rPr>
            </w:pPr>
            <w:r w:rsidRPr="00B058B8">
              <w:rPr>
                <w:sz w:val="24"/>
                <w:szCs w:val="24"/>
              </w:rPr>
              <w:t>Synthesizes CO1 concepts, calculates accurately, states assumptions, and defends an integrated deployment recommendation with evidence.</w:t>
            </w:r>
          </w:p>
        </w:tc>
        <w:tc>
          <w:tcPr>
            <w:tcW w:w="2898" w:type="dxa"/>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1B56DFCC" w14:textId="77777777" w:rsidR="00E6792B" w:rsidRPr="00B058B8" w:rsidRDefault="00E6792B" w:rsidP="00E6792B">
            <w:pPr>
              <w:jc w:val="both"/>
              <w:rPr>
                <w:sz w:val="24"/>
                <w:szCs w:val="24"/>
              </w:rPr>
            </w:pPr>
            <w:r w:rsidRPr="00B058B8">
              <w:rPr>
                <w:sz w:val="24"/>
                <w:szCs w:val="24"/>
              </w:rPr>
              <w:t>Uses sound methods and gives a supported recommendation, with minor calculation or explanation gaps.</w:t>
            </w:r>
          </w:p>
        </w:tc>
        <w:tc>
          <w:tcPr>
            <w:tcW w:w="1842" w:type="dxa"/>
            <w:gridSpan w:val="2"/>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ED454F2" w14:textId="77777777" w:rsidR="00E6792B" w:rsidRPr="00B058B8" w:rsidRDefault="00E6792B" w:rsidP="00E6792B">
            <w:pPr>
              <w:jc w:val="both"/>
              <w:rPr>
                <w:sz w:val="24"/>
                <w:szCs w:val="24"/>
              </w:rPr>
            </w:pPr>
            <w:r w:rsidRPr="00B058B8">
              <w:rPr>
                <w:sz w:val="24"/>
                <w:szCs w:val="24"/>
              </w:rPr>
              <w:t>Completes the main calculations but gives limited interpretation or weak connections among topics.</w:t>
            </w:r>
          </w:p>
        </w:tc>
        <w:tc>
          <w:tcPr>
            <w:tcW w:w="3038" w:type="dxa"/>
            <w:tcBorders>
              <w:top w:val="single" w:sz="4" w:space="0" w:color="D9E2F3"/>
              <w:left w:val="single" w:sz="4" w:space="0" w:color="D9E2F3"/>
              <w:bottom w:val="single" w:sz="4" w:space="0" w:color="D9E2F3"/>
              <w:right w:val="single" w:sz="4" w:space="0" w:color="D9E2F3"/>
            </w:tcBorders>
            <w:tcMar>
              <w:top w:w="0" w:type="dxa"/>
              <w:left w:w="100" w:type="dxa"/>
              <w:bottom w:w="0" w:type="dxa"/>
              <w:right w:w="100" w:type="dxa"/>
            </w:tcMar>
            <w:hideMark/>
          </w:tcPr>
          <w:p w14:paraId="62CBBED3" w14:textId="77777777" w:rsidR="00E6792B" w:rsidRPr="00B058B8" w:rsidRDefault="00E6792B" w:rsidP="00E6792B">
            <w:pPr>
              <w:jc w:val="both"/>
              <w:rPr>
                <w:sz w:val="24"/>
                <w:szCs w:val="24"/>
              </w:rPr>
            </w:pPr>
            <w:r w:rsidRPr="00B058B8">
              <w:rPr>
                <w:sz w:val="24"/>
                <w:szCs w:val="24"/>
              </w:rPr>
              <w:t>Relies on unsupported statements or tool output; major concepts, calculations or engineering reasoning are missing.</w:t>
            </w:r>
          </w:p>
        </w:tc>
      </w:tr>
    </w:tbl>
    <w:p w14:paraId="54DC67DB" w14:textId="77777777" w:rsidR="00E6792B" w:rsidRPr="00B058B8" w:rsidRDefault="00E6792B" w:rsidP="00E6792B">
      <w:pPr>
        <w:jc w:val="both"/>
        <w:rPr>
          <w:sz w:val="24"/>
          <w:szCs w:val="24"/>
        </w:rPr>
      </w:pPr>
      <w:r w:rsidRPr="00B058B8">
        <w:rPr>
          <w:sz w:val="24"/>
          <w:szCs w:val="24"/>
        </w:rPr>
        <w:t> </w:t>
      </w:r>
    </w:p>
    <w:p w14:paraId="268924F0" w14:textId="77777777" w:rsidR="00E6792B" w:rsidRPr="00B058B8" w:rsidRDefault="00E6792B" w:rsidP="00E6792B">
      <w:pPr>
        <w:jc w:val="both"/>
        <w:rPr>
          <w:sz w:val="24"/>
          <w:szCs w:val="24"/>
        </w:rPr>
      </w:pPr>
      <w:r w:rsidRPr="00B058B8">
        <w:rPr>
          <w:sz w:val="24"/>
          <w:szCs w:val="24"/>
        </w:rPr>
        <w:br/>
      </w:r>
    </w:p>
    <w:p w14:paraId="765ABFA2" w14:textId="77777777" w:rsidR="00E6792B" w:rsidRPr="00B058B8" w:rsidRDefault="00E6792B" w:rsidP="00E6792B">
      <w:pPr>
        <w:jc w:val="both"/>
        <w:rPr>
          <w:sz w:val="28"/>
          <w:szCs w:val="28"/>
        </w:rPr>
      </w:pPr>
      <w:r w:rsidRPr="00B058B8">
        <w:rPr>
          <w:b/>
          <w:bCs/>
          <w:sz w:val="28"/>
          <w:szCs w:val="28"/>
        </w:rPr>
        <w:t>Consolidated Question</w:t>
      </w:r>
    </w:p>
    <w:p w14:paraId="1276AFC0" w14:textId="77777777" w:rsidR="00E6792B" w:rsidRPr="00B058B8" w:rsidRDefault="00E6792B" w:rsidP="00E6792B">
      <w:pPr>
        <w:jc w:val="both"/>
        <w:rPr>
          <w:sz w:val="28"/>
          <w:szCs w:val="28"/>
        </w:rPr>
      </w:pPr>
    </w:p>
    <w:p w14:paraId="6E412300" w14:textId="77777777" w:rsidR="00E6792B" w:rsidRPr="00B058B8" w:rsidRDefault="00E6792B" w:rsidP="00E6792B">
      <w:pPr>
        <w:jc w:val="both"/>
        <w:rPr>
          <w:sz w:val="28"/>
          <w:szCs w:val="28"/>
        </w:rPr>
      </w:pPr>
      <w:r w:rsidRPr="00B058B8">
        <w:rPr>
          <w:b/>
          <w:bCs/>
          <w:sz w:val="28"/>
          <w:szCs w:val="28"/>
        </w:rPr>
        <w:t xml:space="preserve">A regional wireless operator is planning the next stage of its mobile network. Using the planning data provided, prepare an evidence-based engineering report that explains the evolution of mobile systems from 1G through the 6G vision; </w:t>
      </w:r>
      <w:proofErr w:type="spellStart"/>
      <w:r w:rsidRPr="00B058B8">
        <w:rPr>
          <w:b/>
          <w:bCs/>
          <w:sz w:val="28"/>
          <w:szCs w:val="28"/>
        </w:rPr>
        <w:t>analyzes</w:t>
      </w:r>
      <w:proofErr w:type="spellEnd"/>
      <w:r w:rsidRPr="00B058B8">
        <w:rPr>
          <w:b/>
          <w:bCs/>
          <w:sz w:val="28"/>
          <w:szCs w:val="28"/>
        </w:rPr>
        <w:t xml:space="preserve"> cell coverage, frequency reuse, traffic demand, channel capacity, mobility, and handoff performance; calculates and interprets the effects of co-channel and adjacent-channel interference; compares the propagation and deployment implications of 900 MHz, 3.5 GHz, and 28 GHz; and explains how international spectrum coordination affects deployment. Conclude with a justified, phased network plan that connects your calculations and analysis, identifies relevant trade-offs, and states the assumptions and uncertainties that should be checked before implementation. </w:t>
      </w:r>
    </w:p>
    <w:p w14:paraId="36B01094" w14:textId="243BC6C9" w:rsidR="005938B8" w:rsidRPr="00B058B8" w:rsidRDefault="005938B8" w:rsidP="005938B8">
      <w:pPr>
        <w:rPr>
          <w:sz w:val="28"/>
          <w:szCs w:val="28"/>
        </w:rPr>
      </w:pPr>
    </w:p>
    <w:p w14:paraId="1B78BE6E" w14:textId="77777777" w:rsidR="005938B8" w:rsidRPr="00B058B8" w:rsidRDefault="005938B8" w:rsidP="005938B8">
      <w:pPr>
        <w:rPr>
          <w:b/>
          <w:bCs/>
          <w:sz w:val="28"/>
          <w:szCs w:val="28"/>
        </w:rPr>
      </w:pPr>
      <w:r w:rsidRPr="00B058B8">
        <w:rPr>
          <w:b/>
          <w:bCs/>
          <w:sz w:val="28"/>
          <w:szCs w:val="28"/>
        </w:rPr>
        <w:t>EXECUTIVE SUMMARY</w:t>
      </w:r>
    </w:p>
    <w:p w14:paraId="022E5270" w14:textId="77777777" w:rsidR="005938B8" w:rsidRPr="00B058B8" w:rsidRDefault="005938B8" w:rsidP="00B058B8">
      <w:pPr>
        <w:spacing w:line="360" w:lineRule="auto"/>
        <w:jc w:val="both"/>
        <w:rPr>
          <w:sz w:val="24"/>
          <w:szCs w:val="24"/>
        </w:rPr>
      </w:pPr>
      <w:r w:rsidRPr="00B058B8">
        <w:rPr>
          <w:sz w:val="24"/>
          <w:szCs w:val="24"/>
        </w:rPr>
        <w:t xml:space="preserve">This report evaluates a regional mobile network using the planning values supplied in the assignment. It reviews the evolution from 1G to the 6G vision, estimates hexagonal cell coverage and frequency reuse, evaluates busy-hour traffic using Erlang B, examines mobility and handoff </w:t>
      </w:r>
      <w:proofErr w:type="spellStart"/>
      <w:r w:rsidRPr="00B058B8">
        <w:rPr>
          <w:sz w:val="24"/>
          <w:szCs w:val="24"/>
        </w:rPr>
        <w:t>behavior</w:t>
      </w:r>
      <w:proofErr w:type="spellEnd"/>
      <w:r w:rsidRPr="00B058B8">
        <w:rPr>
          <w:sz w:val="24"/>
          <w:szCs w:val="24"/>
        </w:rPr>
        <w:t>, quantifies interference, compares propagation at 900 MHz, 3.5 GHz and 28 GHz, and summarizes international spectrum coordination.</w:t>
      </w:r>
    </w:p>
    <w:p w14:paraId="461D494F" w14:textId="77777777" w:rsidR="005938B8" w:rsidRPr="00B058B8" w:rsidRDefault="005938B8" w:rsidP="00B058B8">
      <w:pPr>
        <w:spacing w:line="360" w:lineRule="auto"/>
        <w:jc w:val="both"/>
        <w:rPr>
          <w:sz w:val="24"/>
          <w:szCs w:val="24"/>
        </w:rPr>
      </w:pPr>
      <w:r w:rsidRPr="00B058B8">
        <w:rPr>
          <w:sz w:val="24"/>
          <w:szCs w:val="24"/>
        </w:rPr>
        <w:lastRenderedPageBreak/>
        <w:t>The calculations indicate a theoretical hexagonal cell area of 10.392 km², a 19-cell geometric area of 197.454 km², and a reuse distance of 9.165 km for N = 7. Offered traffic is 80 Erlangs. Under the Erlang B assumptions, 100 channels give approximately 0.399% blocking, while 92 channels are the minimum to meet the 2% target.</w:t>
      </w:r>
    </w:p>
    <w:p w14:paraId="6C92457F" w14:textId="77777777" w:rsidR="005938B8" w:rsidRPr="00B058B8" w:rsidRDefault="005938B8" w:rsidP="00B058B8">
      <w:pPr>
        <w:spacing w:line="360" w:lineRule="auto"/>
        <w:jc w:val="both"/>
        <w:rPr>
          <w:sz w:val="24"/>
          <w:szCs w:val="24"/>
        </w:rPr>
      </w:pPr>
      <w:r w:rsidRPr="00B058B8">
        <w:rPr>
          <w:sz w:val="24"/>
          <w:szCs w:val="24"/>
        </w:rPr>
        <w:t>The supplied interference case gives a 15 dB co-channel-only C/I, but approximately 13.807 dB when the adjacent-channel interferer is included and thermal noise is neglected.</w:t>
      </w:r>
    </w:p>
    <w:p w14:paraId="42811C43" w14:textId="77777777" w:rsidR="005938B8" w:rsidRPr="00B058B8" w:rsidRDefault="005938B8" w:rsidP="00B058B8">
      <w:pPr>
        <w:spacing w:line="360" w:lineRule="auto"/>
        <w:jc w:val="both"/>
        <w:rPr>
          <w:sz w:val="24"/>
          <w:szCs w:val="24"/>
        </w:rPr>
      </w:pPr>
      <w:r w:rsidRPr="00B058B8">
        <w:rPr>
          <w:sz w:val="24"/>
          <w:szCs w:val="24"/>
        </w:rPr>
        <w:t>The recommended plan is to use lower-frequency spectrum for broad coverage, add mid-band capacity where traffic requires it, and use 28 GHz selectively for dense hotspots after measurements and interference coordination.</w:t>
      </w:r>
    </w:p>
    <w:p w14:paraId="6E260B62" w14:textId="77777777" w:rsidR="005938B8" w:rsidRPr="00B058B8" w:rsidRDefault="005938B8" w:rsidP="005938B8">
      <w:pPr>
        <w:rPr>
          <w:b/>
          <w:bCs/>
          <w:sz w:val="28"/>
          <w:szCs w:val="28"/>
        </w:rPr>
      </w:pPr>
      <w:r w:rsidRPr="00B058B8">
        <w:rPr>
          <w:b/>
          <w:bCs/>
          <w:sz w:val="28"/>
          <w:szCs w:val="28"/>
        </w:rPr>
        <w:t>1. REQUIREMENTS AND PLANNING INPUTS</w:t>
      </w:r>
    </w:p>
    <w:p w14:paraId="448F8EA9" w14:textId="77777777" w:rsidR="005938B8" w:rsidRPr="00B058B8" w:rsidRDefault="005938B8" w:rsidP="00B058B8">
      <w:pPr>
        <w:spacing w:line="360" w:lineRule="auto"/>
        <w:jc w:val="both"/>
        <w:rPr>
          <w:sz w:val="24"/>
          <w:szCs w:val="24"/>
        </w:rPr>
      </w:pPr>
      <w:r w:rsidRPr="00B058B8">
        <w:rPr>
          <w:sz w:val="24"/>
          <w:szCs w:val="24"/>
        </w:rPr>
        <w:t>The objective is to recommend a technically justified, phased deployment strategy for a regional wireless operator. The report uses the planning data in the assignment and states assumptions where the data do not fully specify a model.</w:t>
      </w:r>
    </w:p>
    <w:p w14:paraId="5260BE23" w14:textId="77777777" w:rsidR="005938B8" w:rsidRPr="00B058B8" w:rsidRDefault="005938B8" w:rsidP="005938B8">
      <w:pPr>
        <w:rPr>
          <w:b/>
          <w:bCs/>
          <w:sz w:val="28"/>
          <w:szCs w:val="28"/>
        </w:rPr>
      </w:pPr>
      <w:r w:rsidRPr="00B058B8">
        <w:rPr>
          <w:b/>
          <w:bCs/>
          <w:sz w:val="28"/>
          <w:szCs w:val="28"/>
        </w:rPr>
        <w:t>2. STAGE 1 – EVOLUTION OF MOBILE COMMUNICATION SYSTEMS (15 MARKS)</w:t>
      </w:r>
    </w:p>
    <w:p w14:paraId="646B2F43" w14:textId="77777777" w:rsidR="005938B8" w:rsidRPr="00B058B8" w:rsidRDefault="005938B8" w:rsidP="005938B8">
      <w:pPr>
        <w:rPr>
          <w:b/>
          <w:bCs/>
          <w:sz w:val="28"/>
          <w:szCs w:val="28"/>
        </w:rPr>
      </w:pPr>
      <w:r w:rsidRPr="00B058B8">
        <w:rPr>
          <w:b/>
          <w:bCs/>
          <w:sz w:val="28"/>
          <w:szCs w:val="28"/>
        </w:rPr>
        <w:t>2.1 Generational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2221"/>
        <w:gridCol w:w="2486"/>
        <w:gridCol w:w="3126"/>
      </w:tblGrid>
      <w:tr w:rsidR="005938B8" w:rsidRPr="00B058B8" w14:paraId="628FCE9A" w14:textId="77777777">
        <w:trPr>
          <w:tblHeader/>
          <w:tblCellSpacing w:w="15" w:type="dxa"/>
        </w:trPr>
        <w:tc>
          <w:tcPr>
            <w:tcW w:w="0" w:type="auto"/>
            <w:vAlign w:val="center"/>
            <w:hideMark/>
          </w:tcPr>
          <w:p w14:paraId="7F01026A" w14:textId="77777777" w:rsidR="005938B8" w:rsidRPr="00B058B8" w:rsidRDefault="005938B8" w:rsidP="005938B8">
            <w:pPr>
              <w:rPr>
                <w:b/>
                <w:bCs/>
                <w:sz w:val="24"/>
                <w:szCs w:val="24"/>
              </w:rPr>
            </w:pPr>
            <w:r w:rsidRPr="00B058B8">
              <w:rPr>
                <w:b/>
                <w:bCs/>
                <w:sz w:val="24"/>
                <w:szCs w:val="24"/>
              </w:rPr>
              <w:t>Generation</w:t>
            </w:r>
          </w:p>
        </w:tc>
        <w:tc>
          <w:tcPr>
            <w:tcW w:w="0" w:type="auto"/>
            <w:vAlign w:val="center"/>
            <w:hideMark/>
          </w:tcPr>
          <w:p w14:paraId="64C69DFB" w14:textId="77777777" w:rsidR="005938B8" w:rsidRPr="00B058B8" w:rsidRDefault="005938B8" w:rsidP="005938B8">
            <w:pPr>
              <w:rPr>
                <w:b/>
                <w:bCs/>
                <w:sz w:val="24"/>
                <w:szCs w:val="24"/>
              </w:rPr>
            </w:pPr>
            <w:r w:rsidRPr="00B058B8">
              <w:rPr>
                <w:b/>
                <w:bCs/>
                <w:sz w:val="24"/>
                <w:szCs w:val="24"/>
              </w:rPr>
              <w:t>Radio/Access Technology and Example</w:t>
            </w:r>
          </w:p>
        </w:tc>
        <w:tc>
          <w:tcPr>
            <w:tcW w:w="0" w:type="auto"/>
            <w:vAlign w:val="center"/>
            <w:hideMark/>
          </w:tcPr>
          <w:p w14:paraId="32A7A197" w14:textId="77777777" w:rsidR="005938B8" w:rsidRPr="00B058B8" w:rsidRDefault="005938B8" w:rsidP="005938B8">
            <w:pPr>
              <w:rPr>
                <w:b/>
                <w:bCs/>
                <w:sz w:val="24"/>
                <w:szCs w:val="24"/>
              </w:rPr>
            </w:pPr>
            <w:r w:rsidRPr="00B058B8">
              <w:rPr>
                <w:b/>
                <w:bCs/>
                <w:sz w:val="24"/>
                <w:szCs w:val="24"/>
              </w:rPr>
              <w:t>Main Capability</w:t>
            </w:r>
          </w:p>
        </w:tc>
        <w:tc>
          <w:tcPr>
            <w:tcW w:w="0" w:type="auto"/>
            <w:vAlign w:val="center"/>
            <w:hideMark/>
          </w:tcPr>
          <w:p w14:paraId="63EEFDE9" w14:textId="77777777" w:rsidR="005938B8" w:rsidRPr="00B058B8" w:rsidRDefault="005938B8" w:rsidP="005938B8">
            <w:pPr>
              <w:rPr>
                <w:b/>
                <w:bCs/>
                <w:sz w:val="24"/>
                <w:szCs w:val="24"/>
              </w:rPr>
            </w:pPr>
            <w:r w:rsidRPr="00B058B8">
              <w:rPr>
                <w:b/>
                <w:bCs/>
                <w:sz w:val="24"/>
                <w:szCs w:val="24"/>
              </w:rPr>
              <w:t>Limitation / Reason for Later Evolution</w:t>
            </w:r>
          </w:p>
        </w:tc>
      </w:tr>
      <w:tr w:rsidR="005938B8" w:rsidRPr="00B058B8" w14:paraId="069E2574" w14:textId="77777777">
        <w:trPr>
          <w:tblCellSpacing w:w="15" w:type="dxa"/>
        </w:trPr>
        <w:tc>
          <w:tcPr>
            <w:tcW w:w="0" w:type="auto"/>
            <w:vAlign w:val="center"/>
            <w:hideMark/>
          </w:tcPr>
          <w:p w14:paraId="41F5C68F" w14:textId="77777777" w:rsidR="005938B8" w:rsidRPr="00B058B8" w:rsidRDefault="005938B8" w:rsidP="005938B8">
            <w:pPr>
              <w:rPr>
                <w:sz w:val="24"/>
                <w:szCs w:val="24"/>
              </w:rPr>
            </w:pPr>
            <w:r w:rsidRPr="00B058B8">
              <w:rPr>
                <w:sz w:val="24"/>
                <w:szCs w:val="24"/>
              </w:rPr>
              <w:t>1G</w:t>
            </w:r>
          </w:p>
        </w:tc>
        <w:tc>
          <w:tcPr>
            <w:tcW w:w="0" w:type="auto"/>
            <w:vAlign w:val="center"/>
            <w:hideMark/>
          </w:tcPr>
          <w:p w14:paraId="0CCF22E9" w14:textId="77777777" w:rsidR="005938B8" w:rsidRPr="00B058B8" w:rsidRDefault="005938B8" w:rsidP="005938B8">
            <w:pPr>
              <w:rPr>
                <w:sz w:val="24"/>
                <w:szCs w:val="24"/>
              </w:rPr>
            </w:pPr>
            <w:r w:rsidRPr="00B058B8">
              <w:rPr>
                <w:sz w:val="24"/>
                <w:szCs w:val="24"/>
              </w:rPr>
              <w:t xml:space="preserve">AMPS; </w:t>
            </w:r>
            <w:proofErr w:type="spellStart"/>
            <w:r w:rsidRPr="00B058B8">
              <w:rPr>
                <w:sz w:val="24"/>
                <w:szCs w:val="24"/>
              </w:rPr>
              <w:t>analog</w:t>
            </w:r>
            <w:proofErr w:type="spellEnd"/>
            <w:r w:rsidRPr="00B058B8">
              <w:rPr>
                <w:sz w:val="24"/>
                <w:szCs w:val="24"/>
              </w:rPr>
              <w:t xml:space="preserve"> FDMA; 800 MHz; 30 kHz per channel</w:t>
            </w:r>
          </w:p>
        </w:tc>
        <w:tc>
          <w:tcPr>
            <w:tcW w:w="0" w:type="auto"/>
            <w:vAlign w:val="center"/>
            <w:hideMark/>
          </w:tcPr>
          <w:p w14:paraId="017AF8A6" w14:textId="77777777" w:rsidR="005938B8" w:rsidRPr="00B058B8" w:rsidRDefault="005938B8" w:rsidP="005938B8">
            <w:pPr>
              <w:rPr>
                <w:sz w:val="24"/>
                <w:szCs w:val="24"/>
              </w:rPr>
            </w:pPr>
            <w:r w:rsidRPr="00B058B8">
              <w:rPr>
                <w:sz w:val="24"/>
                <w:szCs w:val="24"/>
              </w:rPr>
              <w:t>Analog mobile voice</w:t>
            </w:r>
          </w:p>
        </w:tc>
        <w:tc>
          <w:tcPr>
            <w:tcW w:w="0" w:type="auto"/>
            <w:vAlign w:val="center"/>
            <w:hideMark/>
          </w:tcPr>
          <w:p w14:paraId="65A1AE07" w14:textId="77777777" w:rsidR="005938B8" w:rsidRPr="00B058B8" w:rsidRDefault="005938B8" w:rsidP="005938B8">
            <w:pPr>
              <w:rPr>
                <w:sz w:val="24"/>
                <w:szCs w:val="24"/>
              </w:rPr>
            </w:pPr>
            <w:r w:rsidRPr="00B058B8">
              <w:rPr>
                <w:sz w:val="24"/>
                <w:szCs w:val="24"/>
              </w:rPr>
              <w:t xml:space="preserve">Limited capacity and </w:t>
            </w:r>
            <w:proofErr w:type="spellStart"/>
            <w:r w:rsidRPr="00B058B8">
              <w:rPr>
                <w:sz w:val="24"/>
                <w:szCs w:val="24"/>
              </w:rPr>
              <w:t>analog</w:t>
            </w:r>
            <w:proofErr w:type="spellEnd"/>
            <w:r w:rsidRPr="00B058B8">
              <w:rPr>
                <w:sz w:val="24"/>
                <w:szCs w:val="24"/>
              </w:rPr>
              <w:t xml:space="preserve"> privacy/quality limitations encouraged digital systems.</w:t>
            </w:r>
          </w:p>
        </w:tc>
      </w:tr>
      <w:tr w:rsidR="005938B8" w:rsidRPr="00B058B8" w14:paraId="63EFD4B4" w14:textId="77777777">
        <w:trPr>
          <w:tblCellSpacing w:w="15" w:type="dxa"/>
        </w:trPr>
        <w:tc>
          <w:tcPr>
            <w:tcW w:w="0" w:type="auto"/>
            <w:vAlign w:val="center"/>
            <w:hideMark/>
          </w:tcPr>
          <w:p w14:paraId="7C0F8916" w14:textId="77777777" w:rsidR="005938B8" w:rsidRPr="00B058B8" w:rsidRDefault="005938B8" w:rsidP="005938B8">
            <w:pPr>
              <w:rPr>
                <w:sz w:val="24"/>
                <w:szCs w:val="24"/>
              </w:rPr>
            </w:pPr>
            <w:r w:rsidRPr="00B058B8">
              <w:rPr>
                <w:sz w:val="24"/>
                <w:szCs w:val="24"/>
              </w:rPr>
              <w:t>2G</w:t>
            </w:r>
          </w:p>
        </w:tc>
        <w:tc>
          <w:tcPr>
            <w:tcW w:w="0" w:type="auto"/>
            <w:vAlign w:val="center"/>
            <w:hideMark/>
          </w:tcPr>
          <w:p w14:paraId="7B0B08CD" w14:textId="77777777" w:rsidR="005938B8" w:rsidRPr="00B058B8" w:rsidRDefault="005938B8" w:rsidP="005938B8">
            <w:pPr>
              <w:rPr>
                <w:sz w:val="24"/>
                <w:szCs w:val="24"/>
              </w:rPr>
            </w:pPr>
            <w:r w:rsidRPr="00B058B8">
              <w:rPr>
                <w:sz w:val="24"/>
                <w:szCs w:val="24"/>
              </w:rPr>
              <w:t>GSM; 900 MHz; 200 kHz carrier; 8 TDMA slots</w:t>
            </w:r>
          </w:p>
        </w:tc>
        <w:tc>
          <w:tcPr>
            <w:tcW w:w="0" w:type="auto"/>
            <w:vAlign w:val="center"/>
            <w:hideMark/>
          </w:tcPr>
          <w:p w14:paraId="715D8B65" w14:textId="77777777" w:rsidR="005938B8" w:rsidRPr="00B058B8" w:rsidRDefault="005938B8" w:rsidP="005938B8">
            <w:pPr>
              <w:rPr>
                <w:sz w:val="24"/>
                <w:szCs w:val="24"/>
              </w:rPr>
            </w:pPr>
            <w:r w:rsidRPr="00B058B8">
              <w:rPr>
                <w:sz w:val="24"/>
                <w:szCs w:val="24"/>
              </w:rPr>
              <w:t>Digital voice and SMS</w:t>
            </w:r>
          </w:p>
        </w:tc>
        <w:tc>
          <w:tcPr>
            <w:tcW w:w="0" w:type="auto"/>
            <w:vAlign w:val="center"/>
            <w:hideMark/>
          </w:tcPr>
          <w:p w14:paraId="2CB98353" w14:textId="77777777" w:rsidR="005938B8" w:rsidRPr="00B058B8" w:rsidRDefault="005938B8" w:rsidP="005938B8">
            <w:pPr>
              <w:rPr>
                <w:sz w:val="24"/>
                <w:szCs w:val="24"/>
              </w:rPr>
            </w:pPr>
            <w:r w:rsidRPr="00B058B8">
              <w:rPr>
                <w:sz w:val="24"/>
                <w:szCs w:val="24"/>
              </w:rPr>
              <w:t>Data capability was limited compared with later mobile broadband systems.</w:t>
            </w:r>
          </w:p>
        </w:tc>
      </w:tr>
      <w:tr w:rsidR="005938B8" w:rsidRPr="00B058B8" w14:paraId="183D63F2" w14:textId="77777777">
        <w:trPr>
          <w:tblCellSpacing w:w="15" w:type="dxa"/>
        </w:trPr>
        <w:tc>
          <w:tcPr>
            <w:tcW w:w="0" w:type="auto"/>
            <w:vAlign w:val="center"/>
            <w:hideMark/>
          </w:tcPr>
          <w:p w14:paraId="02BFD729" w14:textId="77777777" w:rsidR="005938B8" w:rsidRPr="00B058B8" w:rsidRDefault="005938B8" w:rsidP="005938B8">
            <w:pPr>
              <w:rPr>
                <w:sz w:val="24"/>
                <w:szCs w:val="24"/>
              </w:rPr>
            </w:pPr>
            <w:r w:rsidRPr="00B058B8">
              <w:rPr>
                <w:sz w:val="24"/>
                <w:szCs w:val="24"/>
              </w:rPr>
              <w:t>3G</w:t>
            </w:r>
          </w:p>
        </w:tc>
        <w:tc>
          <w:tcPr>
            <w:tcW w:w="0" w:type="auto"/>
            <w:vAlign w:val="center"/>
            <w:hideMark/>
          </w:tcPr>
          <w:p w14:paraId="14ADE43D" w14:textId="77777777" w:rsidR="005938B8" w:rsidRPr="00B058B8" w:rsidRDefault="005938B8" w:rsidP="005938B8">
            <w:pPr>
              <w:rPr>
                <w:sz w:val="24"/>
                <w:szCs w:val="24"/>
              </w:rPr>
            </w:pPr>
            <w:r w:rsidRPr="00B058B8">
              <w:rPr>
                <w:sz w:val="24"/>
                <w:szCs w:val="24"/>
              </w:rPr>
              <w:t>UMTS; 5 MHz carrier</w:t>
            </w:r>
          </w:p>
        </w:tc>
        <w:tc>
          <w:tcPr>
            <w:tcW w:w="0" w:type="auto"/>
            <w:vAlign w:val="center"/>
            <w:hideMark/>
          </w:tcPr>
          <w:p w14:paraId="6E19AF4F" w14:textId="77777777" w:rsidR="005938B8" w:rsidRPr="00B058B8" w:rsidRDefault="005938B8" w:rsidP="005938B8">
            <w:pPr>
              <w:rPr>
                <w:sz w:val="24"/>
                <w:szCs w:val="24"/>
              </w:rPr>
            </w:pPr>
            <w:r w:rsidRPr="00B058B8">
              <w:rPr>
                <w:sz w:val="24"/>
                <w:szCs w:val="24"/>
              </w:rPr>
              <w:t>Mobile data and multimedia services</w:t>
            </w:r>
          </w:p>
        </w:tc>
        <w:tc>
          <w:tcPr>
            <w:tcW w:w="0" w:type="auto"/>
            <w:vAlign w:val="center"/>
            <w:hideMark/>
          </w:tcPr>
          <w:p w14:paraId="6A674E8D" w14:textId="77777777" w:rsidR="005938B8" w:rsidRPr="00B058B8" w:rsidRDefault="005938B8" w:rsidP="005938B8">
            <w:pPr>
              <w:rPr>
                <w:sz w:val="24"/>
                <w:szCs w:val="24"/>
              </w:rPr>
            </w:pPr>
            <w:r w:rsidRPr="00B058B8">
              <w:rPr>
                <w:sz w:val="24"/>
                <w:szCs w:val="24"/>
              </w:rPr>
              <w:t>Increasing data demand encouraged higher-capacity broadband radio systems.</w:t>
            </w:r>
          </w:p>
        </w:tc>
      </w:tr>
      <w:tr w:rsidR="005938B8" w:rsidRPr="00B058B8" w14:paraId="43319D3E" w14:textId="77777777">
        <w:trPr>
          <w:tblCellSpacing w:w="15" w:type="dxa"/>
        </w:trPr>
        <w:tc>
          <w:tcPr>
            <w:tcW w:w="0" w:type="auto"/>
            <w:vAlign w:val="center"/>
            <w:hideMark/>
          </w:tcPr>
          <w:p w14:paraId="063003E6" w14:textId="77777777" w:rsidR="005938B8" w:rsidRPr="00B058B8" w:rsidRDefault="005938B8" w:rsidP="005938B8">
            <w:pPr>
              <w:rPr>
                <w:sz w:val="24"/>
                <w:szCs w:val="24"/>
              </w:rPr>
            </w:pPr>
            <w:r w:rsidRPr="00B058B8">
              <w:rPr>
                <w:sz w:val="24"/>
                <w:szCs w:val="24"/>
              </w:rPr>
              <w:t>4G</w:t>
            </w:r>
          </w:p>
        </w:tc>
        <w:tc>
          <w:tcPr>
            <w:tcW w:w="0" w:type="auto"/>
            <w:vAlign w:val="center"/>
            <w:hideMark/>
          </w:tcPr>
          <w:p w14:paraId="7B123EE1" w14:textId="77777777" w:rsidR="005938B8" w:rsidRPr="00B058B8" w:rsidRDefault="005938B8" w:rsidP="005938B8">
            <w:pPr>
              <w:rPr>
                <w:sz w:val="24"/>
                <w:szCs w:val="24"/>
              </w:rPr>
            </w:pPr>
            <w:r w:rsidRPr="00B058B8">
              <w:rPr>
                <w:sz w:val="24"/>
                <w:szCs w:val="24"/>
              </w:rPr>
              <w:t>LTE; OFDMA and MIMO</w:t>
            </w:r>
          </w:p>
        </w:tc>
        <w:tc>
          <w:tcPr>
            <w:tcW w:w="0" w:type="auto"/>
            <w:vAlign w:val="center"/>
            <w:hideMark/>
          </w:tcPr>
          <w:p w14:paraId="06034403" w14:textId="77777777" w:rsidR="005938B8" w:rsidRPr="00B058B8" w:rsidRDefault="005938B8" w:rsidP="005938B8">
            <w:pPr>
              <w:rPr>
                <w:sz w:val="24"/>
                <w:szCs w:val="24"/>
              </w:rPr>
            </w:pPr>
            <w:r w:rsidRPr="00B058B8">
              <w:rPr>
                <w:sz w:val="24"/>
                <w:szCs w:val="24"/>
              </w:rPr>
              <w:t>High-speed mobile broadband</w:t>
            </w:r>
          </w:p>
        </w:tc>
        <w:tc>
          <w:tcPr>
            <w:tcW w:w="0" w:type="auto"/>
            <w:vAlign w:val="center"/>
            <w:hideMark/>
          </w:tcPr>
          <w:p w14:paraId="4654EDBF" w14:textId="77777777" w:rsidR="005938B8" w:rsidRPr="00B058B8" w:rsidRDefault="005938B8" w:rsidP="005938B8">
            <w:pPr>
              <w:rPr>
                <w:sz w:val="24"/>
                <w:szCs w:val="24"/>
              </w:rPr>
            </w:pPr>
            <w:r w:rsidRPr="00B058B8">
              <w:rPr>
                <w:sz w:val="24"/>
                <w:szCs w:val="24"/>
              </w:rPr>
              <w:t>New use cases increased the need for flexible latency, capacity and massive device connectivity.</w:t>
            </w:r>
          </w:p>
        </w:tc>
      </w:tr>
      <w:tr w:rsidR="005938B8" w:rsidRPr="00B058B8" w14:paraId="29C757F3" w14:textId="77777777">
        <w:trPr>
          <w:tblCellSpacing w:w="15" w:type="dxa"/>
        </w:trPr>
        <w:tc>
          <w:tcPr>
            <w:tcW w:w="0" w:type="auto"/>
            <w:vAlign w:val="center"/>
            <w:hideMark/>
          </w:tcPr>
          <w:p w14:paraId="616A19BB" w14:textId="77777777" w:rsidR="005938B8" w:rsidRPr="00B058B8" w:rsidRDefault="005938B8" w:rsidP="005938B8">
            <w:pPr>
              <w:rPr>
                <w:sz w:val="24"/>
                <w:szCs w:val="24"/>
              </w:rPr>
            </w:pPr>
            <w:r w:rsidRPr="00B058B8">
              <w:rPr>
                <w:sz w:val="24"/>
                <w:szCs w:val="24"/>
              </w:rPr>
              <w:lastRenderedPageBreak/>
              <w:t>5G</w:t>
            </w:r>
          </w:p>
        </w:tc>
        <w:tc>
          <w:tcPr>
            <w:tcW w:w="0" w:type="auto"/>
            <w:vAlign w:val="center"/>
            <w:hideMark/>
          </w:tcPr>
          <w:p w14:paraId="3E69FC57" w14:textId="77777777" w:rsidR="005938B8" w:rsidRPr="00B058B8" w:rsidRDefault="005938B8" w:rsidP="005938B8">
            <w:pPr>
              <w:rPr>
                <w:sz w:val="24"/>
                <w:szCs w:val="24"/>
              </w:rPr>
            </w:pPr>
            <w:r w:rsidRPr="00B058B8">
              <w:rPr>
                <w:sz w:val="24"/>
                <w:szCs w:val="24"/>
              </w:rPr>
              <w:t>NR; mid-band/</w:t>
            </w:r>
            <w:proofErr w:type="spellStart"/>
            <w:r w:rsidRPr="00B058B8">
              <w:rPr>
                <w:sz w:val="24"/>
                <w:szCs w:val="24"/>
              </w:rPr>
              <w:t>mmWave</w:t>
            </w:r>
            <w:proofErr w:type="spellEnd"/>
            <w:r w:rsidRPr="00B058B8">
              <w:rPr>
                <w:sz w:val="24"/>
                <w:szCs w:val="24"/>
              </w:rPr>
              <w:t>; beamforming</w:t>
            </w:r>
          </w:p>
        </w:tc>
        <w:tc>
          <w:tcPr>
            <w:tcW w:w="0" w:type="auto"/>
            <w:vAlign w:val="center"/>
            <w:hideMark/>
          </w:tcPr>
          <w:p w14:paraId="0302748B" w14:textId="77777777" w:rsidR="005938B8" w:rsidRPr="00B058B8" w:rsidRDefault="005938B8" w:rsidP="005938B8">
            <w:pPr>
              <w:rPr>
                <w:sz w:val="24"/>
                <w:szCs w:val="24"/>
              </w:rPr>
            </w:pPr>
            <w:proofErr w:type="spellStart"/>
            <w:r w:rsidRPr="00B058B8">
              <w:rPr>
                <w:sz w:val="24"/>
                <w:szCs w:val="24"/>
              </w:rPr>
              <w:t>eMBB</w:t>
            </w:r>
            <w:proofErr w:type="spellEnd"/>
            <w:r w:rsidRPr="00B058B8">
              <w:rPr>
                <w:sz w:val="24"/>
                <w:szCs w:val="24"/>
              </w:rPr>
              <w:t>, URLLC and massive IoT</w:t>
            </w:r>
          </w:p>
        </w:tc>
        <w:tc>
          <w:tcPr>
            <w:tcW w:w="0" w:type="auto"/>
            <w:vAlign w:val="center"/>
            <w:hideMark/>
          </w:tcPr>
          <w:p w14:paraId="103DB14C" w14:textId="77777777" w:rsidR="005938B8" w:rsidRPr="00B058B8" w:rsidRDefault="005938B8" w:rsidP="005938B8">
            <w:pPr>
              <w:rPr>
                <w:sz w:val="24"/>
                <w:szCs w:val="24"/>
              </w:rPr>
            </w:pPr>
            <w:r w:rsidRPr="00B058B8">
              <w:rPr>
                <w:sz w:val="24"/>
                <w:szCs w:val="24"/>
              </w:rPr>
              <w:t>Coverage and performance vary with band, propagation, deployment density and device capability.</w:t>
            </w:r>
          </w:p>
        </w:tc>
      </w:tr>
      <w:tr w:rsidR="005938B8" w:rsidRPr="00B058B8" w14:paraId="3793B4D0" w14:textId="77777777">
        <w:trPr>
          <w:tblCellSpacing w:w="15" w:type="dxa"/>
        </w:trPr>
        <w:tc>
          <w:tcPr>
            <w:tcW w:w="0" w:type="auto"/>
            <w:vAlign w:val="center"/>
            <w:hideMark/>
          </w:tcPr>
          <w:p w14:paraId="5F85DD9E" w14:textId="77777777" w:rsidR="005938B8" w:rsidRPr="00B058B8" w:rsidRDefault="005938B8" w:rsidP="005938B8">
            <w:pPr>
              <w:rPr>
                <w:sz w:val="24"/>
                <w:szCs w:val="24"/>
              </w:rPr>
            </w:pPr>
            <w:r w:rsidRPr="00B058B8">
              <w:rPr>
                <w:sz w:val="24"/>
                <w:szCs w:val="24"/>
              </w:rPr>
              <w:t>6G Vision</w:t>
            </w:r>
          </w:p>
        </w:tc>
        <w:tc>
          <w:tcPr>
            <w:tcW w:w="0" w:type="auto"/>
            <w:vAlign w:val="center"/>
            <w:hideMark/>
          </w:tcPr>
          <w:p w14:paraId="2D93D629" w14:textId="77777777" w:rsidR="005938B8" w:rsidRPr="00B058B8" w:rsidRDefault="005938B8" w:rsidP="005938B8">
            <w:pPr>
              <w:rPr>
                <w:sz w:val="24"/>
                <w:szCs w:val="24"/>
              </w:rPr>
            </w:pPr>
            <w:r w:rsidRPr="00B058B8">
              <w:rPr>
                <w:sz w:val="24"/>
                <w:szCs w:val="24"/>
              </w:rPr>
              <w:t>THz research, AI-native networking, ISAC</w:t>
            </w:r>
          </w:p>
        </w:tc>
        <w:tc>
          <w:tcPr>
            <w:tcW w:w="0" w:type="auto"/>
            <w:vAlign w:val="center"/>
            <w:hideMark/>
          </w:tcPr>
          <w:p w14:paraId="1B8B9B9E" w14:textId="77777777" w:rsidR="005938B8" w:rsidRPr="00B058B8" w:rsidRDefault="005938B8" w:rsidP="005938B8">
            <w:pPr>
              <w:rPr>
                <w:sz w:val="24"/>
                <w:szCs w:val="24"/>
              </w:rPr>
            </w:pPr>
            <w:r w:rsidRPr="00B058B8">
              <w:rPr>
                <w:sz w:val="24"/>
                <w:szCs w:val="24"/>
              </w:rPr>
              <w:t>Potential holographic communication and tactile internet applications</w:t>
            </w:r>
          </w:p>
        </w:tc>
        <w:tc>
          <w:tcPr>
            <w:tcW w:w="0" w:type="auto"/>
            <w:vAlign w:val="center"/>
            <w:hideMark/>
          </w:tcPr>
          <w:p w14:paraId="55DDC321" w14:textId="77777777" w:rsidR="005938B8" w:rsidRPr="00B058B8" w:rsidRDefault="005938B8" w:rsidP="005938B8">
            <w:pPr>
              <w:rPr>
                <w:sz w:val="24"/>
                <w:szCs w:val="24"/>
              </w:rPr>
            </w:pPr>
            <w:r w:rsidRPr="00B058B8">
              <w:rPr>
                <w:sz w:val="24"/>
                <w:szCs w:val="24"/>
              </w:rPr>
              <w:t>These are forward-looking goals; propagation, hardware, energy and deployment feasibility require validation.</w:t>
            </w:r>
          </w:p>
        </w:tc>
      </w:tr>
    </w:tbl>
    <w:p w14:paraId="388C51A6" w14:textId="36A833D6" w:rsidR="005938B8" w:rsidRPr="00B058B8" w:rsidRDefault="00B058B8" w:rsidP="005938B8">
      <w:pPr>
        <w:rPr>
          <w:b/>
          <w:bCs/>
          <w:sz w:val="28"/>
          <w:szCs w:val="28"/>
        </w:rPr>
      </w:pPr>
      <w:r>
        <w:rPr>
          <w:b/>
          <w:bCs/>
          <w:sz w:val="24"/>
          <w:szCs w:val="24"/>
        </w:rPr>
        <w:br/>
      </w:r>
      <w:r w:rsidR="005938B8" w:rsidRPr="00B058B8">
        <w:rPr>
          <w:b/>
          <w:bCs/>
          <w:sz w:val="28"/>
          <w:szCs w:val="28"/>
        </w:rPr>
        <w:t>Interpretation</w:t>
      </w:r>
    </w:p>
    <w:p w14:paraId="7A252F15" w14:textId="77777777" w:rsidR="005938B8" w:rsidRPr="00B058B8" w:rsidRDefault="005938B8" w:rsidP="00B058B8">
      <w:pPr>
        <w:spacing w:line="360" w:lineRule="auto"/>
        <w:jc w:val="both"/>
        <w:rPr>
          <w:sz w:val="24"/>
          <w:szCs w:val="24"/>
        </w:rPr>
      </w:pPr>
      <w:r w:rsidRPr="00B058B8">
        <w:rPr>
          <w:sz w:val="24"/>
          <w:szCs w:val="24"/>
        </w:rPr>
        <w:t xml:space="preserve">Across generations, the network has moved from voice-focused </w:t>
      </w:r>
      <w:proofErr w:type="spellStart"/>
      <w:r w:rsidRPr="00B058B8">
        <w:rPr>
          <w:sz w:val="24"/>
          <w:szCs w:val="24"/>
        </w:rPr>
        <w:t>analog</w:t>
      </w:r>
      <w:proofErr w:type="spellEnd"/>
      <w:r w:rsidRPr="00B058B8">
        <w:rPr>
          <w:sz w:val="24"/>
          <w:szCs w:val="24"/>
        </w:rPr>
        <w:t xml:space="preserve"> radio to digital services, broadband data and more diverse service requirements. Spectrum management must balance coverage, capacity, service quality and interference.</w:t>
      </w:r>
    </w:p>
    <w:p w14:paraId="7F8C3A67" w14:textId="77777777" w:rsidR="005938B8" w:rsidRPr="00B058B8" w:rsidRDefault="005938B8" w:rsidP="00B058B8">
      <w:pPr>
        <w:spacing w:line="360" w:lineRule="auto"/>
        <w:jc w:val="both"/>
        <w:rPr>
          <w:sz w:val="24"/>
          <w:szCs w:val="24"/>
        </w:rPr>
      </w:pPr>
      <w:r w:rsidRPr="00B058B8">
        <w:rPr>
          <w:sz w:val="24"/>
          <w:szCs w:val="24"/>
        </w:rPr>
        <w:t>Higher frequencies can provide wider bandwidth, but generally require more careful coverage planning.</w:t>
      </w:r>
    </w:p>
    <w:p w14:paraId="41A97256" w14:textId="77777777" w:rsidR="005938B8" w:rsidRPr="00B058B8" w:rsidRDefault="005938B8" w:rsidP="005938B8">
      <w:pPr>
        <w:rPr>
          <w:b/>
          <w:bCs/>
          <w:sz w:val="28"/>
          <w:szCs w:val="28"/>
        </w:rPr>
      </w:pPr>
      <w:r w:rsidRPr="00B058B8">
        <w:rPr>
          <w:b/>
          <w:bCs/>
          <w:sz w:val="28"/>
          <w:szCs w:val="28"/>
        </w:rPr>
        <w:t>2.2 Wavelength at 800 MHz</w:t>
      </w:r>
    </w:p>
    <w:p w14:paraId="1C941CE5" w14:textId="77777777" w:rsidR="005938B8" w:rsidRPr="00B058B8" w:rsidRDefault="005938B8" w:rsidP="00B058B8">
      <w:pPr>
        <w:rPr>
          <w:sz w:val="24"/>
          <w:szCs w:val="24"/>
        </w:rPr>
      </w:pPr>
      <w:r w:rsidRPr="00B058B8">
        <w:rPr>
          <w:b/>
          <w:bCs/>
          <w:sz w:val="24"/>
          <w:szCs w:val="24"/>
        </w:rPr>
        <w:t>Given:</w:t>
      </w:r>
    </w:p>
    <w:p w14:paraId="792533E3" w14:textId="77777777" w:rsidR="005938B8" w:rsidRPr="00B058B8" w:rsidRDefault="005938B8" w:rsidP="00B058B8">
      <w:pPr>
        <w:rPr>
          <w:sz w:val="24"/>
          <w:szCs w:val="24"/>
        </w:rPr>
      </w:pPr>
      <w:r w:rsidRPr="00B058B8">
        <w:rPr>
          <w:sz w:val="24"/>
          <w:szCs w:val="24"/>
        </w:rPr>
        <w:t>Speed of light, c = 3 × 10⁸ m/s</w:t>
      </w:r>
      <w:r w:rsidRPr="00B058B8">
        <w:rPr>
          <w:sz w:val="24"/>
          <w:szCs w:val="24"/>
        </w:rPr>
        <w:br/>
        <w:t>Frequency, f = 800 MHz = 800 × 10⁶ Hz</w:t>
      </w:r>
    </w:p>
    <w:p w14:paraId="23447C3C" w14:textId="77777777" w:rsidR="005938B8" w:rsidRPr="00B058B8" w:rsidRDefault="005938B8" w:rsidP="00B058B8">
      <w:pPr>
        <w:rPr>
          <w:sz w:val="24"/>
          <w:szCs w:val="24"/>
        </w:rPr>
      </w:pPr>
      <w:r w:rsidRPr="00B058B8">
        <w:rPr>
          <w:b/>
          <w:bCs/>
          <w:sz w:val="24"/>
          <w:szCs w:val="24"/>
        </w:rPr>
        <w:t>Formula:</w:t>
      </w:r>
    </w:p>
    <w:p w14:paraId="155ECB83" w14:textId="77777777" w:rsidR="005938B8" w:rsidRPr="00B058B8" w:rsidRDefault="005938B8" w:rsidP="00B058B8">
      <w:pPr>
        <w:rPr>
          <w:sz w:val="24"/>
          <w:szCs w:val="24"/>
        </w:rPr>
      </w:pPr>
      <w:r w:rsidRPr="00B058B8">
        <w:rPr>
          <w:sz w:val="24"/>
          <w:szCs w:val="24"/>
        </w:rPr>
        <w:t>λ = c / f</w:t>
      </w:r>
    </w:p>
    <w:p w14:paraId="70B21F87" w14:textId="77777777" w:rsidR="005938B8" w:rsidRPr="00B058B8" w:rsidRDefault="005938B8" w:rsidP="00B058B8">
      <w:pPr>
        <w:rPr>
          <w:sz w:val="24"/>
          <w:szCs w:val="24"/>
        </w:rPr>
      </w:pPr>
      <w:r w:rsidRPr="00B058B8">
        <w:rPr>
          <w:b/>
          <w:bCs/>
          <w:sz w:val="24"/>
          <w:szCs w:val="24"/>
        </w:rPr>
        <w:t>Substitution:</w:t>
      </w:r>
    </w:p>
    <w:p w14:paraId="7C706E0F" w14:textId="77777777" w:rsidR="005938B8" w:rsidRPr="00B058B8" w:rsidRDefault="005938B8" w:rsidP="00B058B8">
      <w:pPr>
        <w:rPr>
          <w:sz w:val="24"/>
          <w:szCs w:val="24"/>
        </w:rPr>
      </w:pPr>
      <w:r w:rsidRPr="00B058B8">
        <w:rPr>
          <w:sz w:val="24"/>
          <w:szCs w:val="24"/>
        </w:rPr>
        <w:t>λ = (3 × 10⁸) / (800 × 10⁶)</w:t>
      </w:r>
    </w:p>
    <w:p w14:paraId="003B2492" w14:textId="77777777" w:rsidR="005938B8" w:rsidRPr="00B058B8" w:rsidRDefault="005938B8" w:rsidP="00B058B8">
      <w:pPr>
        <w:rPr>
          <w:sz w:val="24"/>
          <w:szCs w:val="24"/>
        </w:rPr>
      </w:pPr>
      <w:r w:rsidRPr="00B058B8">
        <w:rPr>
          <w:sz w:val="24"/>
          <w:szCs w:val="24"/>
        </w:rPr>
        <w:t>λ = 0.375 m</w:t>
      </w:r>
    </w:p>
    <w:p w14:paraId="77F6B6E6" w14:textId="77777777" w:rsidR="005938B8" w:rsidRPr="00B058B8" w:rsidRDefault="005938B8" w:rsidP="00B058B8">
      <w:pPr>
        <w:rPr>
          <w:sz w:val="24"/>
          <w:szCs w:val="24"/>
        </w:rPr>
      </w:pPr>
      <w:r w:rsidRPr="00B058B8">
        <w:rPr>
          <w:sz w:val="24"/>
          <w:szCs w:val="24"/>
        </w:rPr>
        <w:t>Therefore,</w:t>
      </w:r>
    </w:p>
    <w:p w14:paraId="4ED388CC" w14:textId="77777777" w:rsidR="005938B8" w:rsidRPr="00B058B8" w:rsidRDefault="005938B8" w:rsidP="00B058B8">
      <w:pPr>
        <w:rPr>
          <w:sz w:val="24"/>
          <w:szCs w:val="24"/>
        </w:rPr>
      </w:pPr>
      <w:r w:rsidRPr="00B058B8">
        <w:rPr>
          <w:b/>
          <w:bCs/>
          <w:sz w:val="24"/>
          <w:szCs w:val="24"/>
        </w:rPr>
        <w:t>Wavelength = 0.375 m = 37.5 cm</w:t>
      </w:r>
    </w:p>
    <w:p w14:paraId="2433C9E9" w14:textId="77777777" w:rsidR="005938B8" w:rsidRPr="00B058B8" w:rsidRDefault="005938B8" w:rsidP="00B058B8">
      <w:pPr>
        <w:rPr>
          <w:b/>
          <w:bCs/>
          <w:sz w:val="24"/>
          <w:szCs w:val="24"/>
        </w:rPr>
      </w:pPr>
      <w:r w:rsidRPr="00B058B8">
        <w:rPr>
          <w:b/>
          <w:bCs/>
          <w:sz w:val="24"/>
          <w:szCs w:val="24"/>
        </w:rPr>
        <w:t>Result and Interpretation</w:t>
      </w:r>
    </w:p>
    <w:p w14:paraId="71D5B447" w14:textId="77777777" w:rsidR="005938B8" w:rsidRPr="00B058B8" w:rsidRDefault="005938B8" w:rsidP="00B058B8">
      <w:pPr>
        <w:spacing w:line="360" w:lineRule="auto"/>
        <w:rPr>
          <w:sz w:val="24"/>
          <w:szCs w:val="24"/>
        </w:rPr>
      </w:pPr>
      <w:r w:rsidRPr="00B058B8">
        <w:rPr>
          <w:sz w:val="24"/>
          <w:szCs w:val="24"/>
        </w:rPr>
        <w:t>The wavelength at 800 MHz is 0.375 m. This is a physical radio-wave wavelength, not a measure of cell radius or data rate.</w:t>
      </w:r>
    </w:p>
    <w:p w14:paraId="2E71F052" w14:textId="77777777" w:rsidR="005938B8" w:rsidRPr="00B058B8" w:rsidRDefault="005938B8" w:rsidP="005938B8">
      <w:pPr>
        <w:rPr>
          <w:b/>
          <w:bCs/>
          <w:sz w:val="32"/>
          <w:szCs w:val="32"/>
        </w:rPr>
      </w:pPr>
      <w:r w:rsidRPr="00B058B8">
        <w:rPr>
          <w:b/>
          <w:bCs/>
          <w:sz w:val="32"/>
          <w:szCs w:val="32"/>
        </w:rPr>
        <w:lastRenderedPageBreak/>
        <w:t>2.3 Idealized Number of 30 kHz Channels in 10 MHz</w:t>
      </w:r>
    </w:p>
    <w:p w14:paraId="641D3C40" w14:textId="77777777" w:rsidR="005938B8" w:rsidRPr="00B058B8" w:rsidRDefault="005938B8" w:rsidP="005938B8">
      <w:pPr>
        <w:rPr>
          <w:sz w:val="24"/>
          <w:szCs w:val="24"/>
        </w:rPr>
      </w:pPr>
      <w:r w:rsidRPr="00B058B8">
        <w:rPr>
          <w:b/>
          <w:bCs/>
          <w:sz w:val="24"/>
          <w:szCs w:val="24"/>
        </w:rPr>
        <w:t>Given:</w:t>
      </w:r>
    </w:p>
    <w:p w14:paraId="509D4182" w14:textId="77777777" w:rsidR="005938B8" w:rsidRPr="00B058B8" w:rsidRDefault="005938B8" w:rsidP="005938B8">
      <w:pPr>
        <w:rPr>
          <w:sz w:val="24"/>
          <w:szCs w:val="24"/>
        </w:rPr>
      </w:pPr>
      <w:r w:rsidRPr="00B058B8">
        <w:rPr>
          <w:sz w:val="24"/>
          <w:szCs w:val="24"/>
        </w:rPr>
        <w:t>Total bandwidth = 10 MHz</w:t>
      </w:r>
      <w:r w:rsidRPr="00B058B8">
        <w:rPr>
          <w:sz w:val="24"/>
          <w:szCs w:val="24"/>
        </w:rPr>
        <w:br/>
        <w:t>Individual channel bandwidth = 30 kHz</w:t>
      </w:r>
    </w:p>
    <w:p w14:paraId="3BE70566" w14:textId="77777777" w:rsidR="005938B8" w:rsidRPr="00B058B8" w:rsidRDefault="005938B8" w:rsidP="005938B8">
      <w:pPr>
        <w:rPr>
          <w:sz w:val="24"/>
          <w:szCs w:val="24"/>
        </w:rPr>
      </w:pPr>
      <w:r w:rsidRPr="00B058B8">
        <w:rPr>
          <w:sz w:val="24"/>
          <w:szCs w:val="24"/>
        </w:rPr>
        <w:t>Convert the allocation:</w:t>
      </w:r>
    </w:p>
    <w:p w14:paraId="28C6E67C" w14:textId="77777777" w:rsidR="005938B8" w:rsidRPr="00B058B8" w:rsidRDefault="005938B8" w:rsidP="005938B8">
      <w:pPr>
        <w:rPr>
          <w:sz w:val="24"/>
          <w:szCs w:val="24"/>
        </w:rPr>
      </w:pPr>
      <w:r w:rsidRPr="00B058B8">
        <w:rPr>
          <w:sz w:val="24"/>
          <w:szCs w:val="24"/>
        </w:rPr>
        <w:t>10 MHz = 10,000 kHz</w:t>
      </w:r>
    </w:p>
    <w:p w14:paraId="7184E103" w14:textId="77777777" w:rsidR="005938B8" w:rsidRPr="00B058B8" w:rsidRDefault="005938B8" w:rsidP="005938B8">
      <w:pPr>
        <w:rPr>
          <w:sz w:val="24"/>
          <w:szCs w:val="24"/>
        </w:rPr>
      </w:pPr>
      <w:r w:rsidRPr="00B058B8">
        <w:rPr>
          <w:b/>
          <w:bCs/>
          <w:sz w:val="24"/>
          <w:szCs w:val="24"/>
        </w:rPr>
        <w:t>Formula:</w:t>
      </w:r>
    </w:p>
    <w:p w14:paraId="11B91240" w14:textId="77777777" w:rsidR="005938B8" w:rsidRPr="00B058B8" w:rsidRDefault="005938B8" w:rsidP="005938B8">
      <w:pPr>
        <w:rPr>
          <w:sz w:val="24"/>
          <w:szCs w:val="24"/>
        </w:rPr>
      </w:pPr>
      <w:r w:rsidRPr="00B058B8">
        <w:rPr>
          <w:sz w:val="24"/>
          <w:szCs w:val="24"/>
        </w:rPr>
        <w:t>Idealized channel count = Total bandwidth / Bandwidth per channel</w:t>
      </w:r>
    </w:p>
    <w:p w14:paraId="03FDD2EE" w14:textId="77777777" w:rsidR="005938B8" w:rsidRPr="00B058B8" w:rsidRDefault="005938B8" w:rsidP="005938B8">
      <w:pPr>
        <w:rPr>
          <w:sz w:val="24"/>
          <w:szCs w:val="24"/>
        </w:rPr>
      </w:pPr>
      <w:r w:rsidRPr="00B058B8">
        <w:rPr>
          <w:b/>
          <w:bCs/>
          <w:sz w:val="24"/>
          <w:szCs w:val="24"/>
        </w:rPr>
        <w:t>Calculation:</w:t>
      </w:r>
    </w:p>
    <w:p w14:paraId="3B91B859" w14:textId="77777777" w:rsidR="005938B8" w:rsidRPr="00B058B8" w:rsidRDefault="005938B8" w:rsidP="005938B8">
      <w:pPr>
        <w:rPr>
          <w:sz w:val="24"/>
          <w:szCs w:val="24"/>
        </w:rPr>
      </w:pPr>
      <w:r w:rsidRPr="00B058B8">
        <w:rPr>
          <w:sz w:val="24"/>
          <w:szCs w:val="24"/>
        </w:rPr>
        <w:t>= 10,000 / 30</w:t>
      </w:r>
    </w:p>
    <w:p w14:paraId="6059F789" w14:textId="77777777" w:rsidR="005938B8" w:rsidRPr="00B058B8" w:rsidRDefault="005938B8" w:rsidP="005938B8">
      <w:pPr>
        <w:rPr>
          <w:sz w:val="24"/>
          <w:szCs w:val="24"/>
        </w:rPr>
      </w:pPr>
      <w:r w:rsidRPr="00B058B8">
        <w:rPr>
          <w:sz w:val="24"/>
          <w:szCs w:val="24"/>
        </w:rPr>
        <w:t>= 333.33</w:t>
      </w:r>
    </w:p>
    <w:p w14:paraId="767A2E5D" w14:textId="77777777" w:rsidR="005938B8" w:rsidRPr="00B058B8" w:rsidRDefault="005938B8" w:rsidP="005938B8">
      <w:pPr>
        <w:rPr>
          <w:sz w:val="24"/>
          <w:szCs w:val="24"/>
        </w:rPr>
      </w:pPr>
      <w:r w:rsidRPr="00B058B8">
        <w:rPr>
          <w:sz w:val="24"/>
          <w:szCs w:val="24"/>
        </w:rPr>
        <w:t xml:space="preserve">Therefore, </w:t>
      </w:r>
      <w:r w:rsidRPr="00B058B8">
        <w:rPr>
          <w:b/>
          <w:bCs/>
          <w:sz w:val="24"/>
          <w:szCs w:val="24"/>
        </w:rPr>
        <w:t>333 complete 30 kHz channels</w:t>
      </w:r>
      <w:r w:rsidRPr="00B058B8">
        <w:rPr>
          <w:sz w:val="24"/>
          <w:szCs w:val="24"/>
        </w:rPr>
        <w:t xml:space="preserve"> fit in the idealized calculation, using 9,990 kHz and leaving 10 kHz unused.</w:t>
      </w:r>
    </w:p>
    <w:p w14:paraId="48519FB1" w14:textId="77777777" w:rsidR="005938B8" w:rsidRPr="00B058B8" w:rsidRDefault="005938B8" w:rsidP="00B058B8">
      <w:pPr>
        <w:spacing w:line="360" w:lineRule="auto"/>
        <w:rPr>
          <w:b/>
          <w:bCs/>
          <w:sz w:val="24"/>
          <w:szCs w:val="24"/>
        </w:rPr>
      </w:pPr>
      <w:r w:rsidRPr="00B058B8">
        <w:rPr>
          <w:b/>
          <w:bCs/>
          <w:sz w:val="24"/>
          <w:szCs w:val="24"/>
        </w:rPr>
        <w:t>Practical Qualification</w:t>
      </w:r>
    </w:p>
    <w:p w14:paraId="7E683784" w14:textId="77777777" w:rsidR="005938B8" w:rsidRPr="00B058B8" w:rsidRDefault="005938B8" w:rsidP="00B058B8">
      <w:pPr>
        <w:spacing w:line="360" w:lineRule="auto"/>
        <w:rPr>
          <w:sz w:val="24"/>
          <w:szCs w:val="24"/>
        </w:rPr>
      </w:pPr>
      <w:r w:rsidRPr="00B058B8">
        <w:rPr>
          <w:sz w:val="24"/>
          <w:szCs w:val="24"/>
        </w:rPr>
        <w:t>This count ignores guard bands and duplexing, as the assignment requests. A real channel plan may have fewer usable channels because spectrum may be needed for transmit/receive separation, guard bands and regulatory or system constraints.</w:t>
      </w:r>
    </w:p>
    <w:p w14:paraId="7F26CA92" w14:textId="77777777" w:rsidR="005938B8" w:rsidRPr="00B058B8" w:rsidRDefault="005938B8" w:rsidP="00B058B8">
      <w:pPr>
        <w:spacing w:line="360" w:lineRule="auto"/>
        <w:rPr>
          <w:b/>
          <w:bCs/>
          <w:sz w:val="28"/>
          <w:szCs w:val="28"/>
        </w:rPr>
      </w:pPr>
      <w:r w:rsidRPr="00B058B8">
        <w:rPr>
          <w:b/>
          <w:bCs/>
          <w:sz w:val="28"/>
          <w:szCs w:val="28"/>
        </w:rPr>
        <w:t>2.4 Why Digital 2G Improved on Analog 1G</w:t>
      </w:r>
    </w:p>
    <w:p w14:paraId="0E363A8E" w14:textId="77777777" w:rsidR="005938B8" w:rsidRPr="00B058B8" w:rsidRDefault="005938B8" w:rsidP="005938B8">
      <w:pPr>
        <w:rPr>
          <w:sz w:val="24"/>
          <w:szCs w:val="24"/>
        </w:rPr>
      </w:pPr>
      <w:r w:rsidRPr="00B058B8">
        <w:rPr>
          <w:sz w:val="24"/>
          <w:szCs w:val="24"/>
        </w:rPr>
        <w:t xml:space="preserve">1G </w:t>
      </w:r>
      <w:proofErr w:type="spellStart"/>
      <w:r w:rsidRPr="00B058B8">
        <w:rPr>
          <w:sz w:val="24"/>
          <w:szCs w:val="24"/>
        </w:rPr>
        <w:t>analog</w:t>
      </w:r>
      <w:proofErr w:type="spellEnd"/>
      <w:r w:rsidRPr="00B058B8">
        <w:rPr>
          <w:sz w:val="24"/>
          <w:szCs w:val="24"/>
        </w:rPr>
        <w:t xml:space="preserve"> FDMA allocates separate frequency channels to users. In the supplied GSM example, 2G uses digital transmission and divides a 200 kHz carrier into eight TDMA time slots.</w:t>
      </w:r>
    </w:p>
    <w:p w14:paraId="51710245" w14:textId="77777777" w:rsidR="005938B8" w:rsidRPr="00B058B8" w:rsidRDefault="005938B8" w:rsidP="005938B8">
      <w:pPr>
        <w:rPr>
          <w:sz w:val="24"/>
          <w:szCs w:val="24"/>
        </w:rPr>
      </w:pPr>
      <w:r w:rsidRPr="00B058B8">
        <w:rPr>
          <w:sz w:val="24"/>
          <w:szCs w:val="24"/>
        </w:rPr>
        <w:t>Digital transmission enabled services such as SMS and supported more flexible radio-resource management.</w:t>
      </w:r>
    </w:p>
    <w:p w14:paraId="7771031B" w14:textId="77777777" w:rsidR="005938B8" w:rsidRPr="00B058B8" w:rsidRDefault="005938B8" w:rsidP="005938B8">
      <w:pPr>
        <w:rPr>
          <w:sz w:val="24"/>
          <w:szCs w:val="24"/>
        </w:rPr>
      </w:pPr>
      <w:r w:rsidRPr="00B058B8">
        <w:rPr>
          <w:sz w:val="24"/>
          <w:szCs w:val="24"/>
        </w:rPr>
        <w:t>The actual number of simultaneous users depends on the system design, control channels, coding, frequency reuse and other overheads. Eight slots should not be interpreted as eight guaranteed users in every operational circumstance.</w:t>
      </w:r>
    </w:p>
    <w:p w14:paraId="45910E2E" w14:textId="77777777" w:rsidR="005938B8" w:rsidRPr="00B058B8" w:rsidRDefault="005938B8" w:rsidP="005938B8">
      <w:pPr>
        <w:rPr>
          <w:b/>
          <w:bCs/>
          <w:sz w:val="24"/>
          <w:szCs w:val="24"/>
        </w:rPr>
      </w:pPr>
      <w:r w:rsidRPr="00B058B8">
        <w:rPr>
          <w:b/>
          <w:bCs/>
          <w:sz w:val="24"/>
          <w:szCs w:val="24"/>
        </w:rPr>
        <w:t>Stage 1 Synthesis</w:t>
      </w:r>
    </w:p>
    <w:p w14:paraId="68D9DFC9" w14:textId="77777777" w:rsidR="005938B8" w:rsidRPr="00B058B8" w:rsidRDefault="005938B8" w:rsidP="005938B8">
      <w:pPr>
        <w:rPr>
          <w:sz w:val="24"/>
          <w:szCs w:val="24"/>
        </w:rPr>
      </w:pPr>
      <w:r w:rsidRPr="00B058B8">
        <w:rPr>
          <w:sz w:val="24"/>
          <w:szCs w:val="24"/>
        </w:rPr>
        <w:t xml:space="preserve">Mobile systems evolved from </w:t>
      </w:r>
      <w:proofErr w:type="spellStart"/>
      <w:r w:rsidRPr="00B058B8">
        <w:rPr>
          <w:sz w:val="24"/>
          <w:szCs w:val="24"/>
        </w:rPr>
        <w:t>analog</w:t>
      </w:r>
      <w:proofErr w:type="spellEnd"/>
      <w:r w:rsidRPr="00B058B8">
        <w:rPr>
          <w:sz w:val="24"/>
          <w:szCs w:val="24"/>
        </w:rPr>
        <w:t xml:space="preserve"> voice to digital voice and messaging, multimedia, broadband, and networks designed for enhanced mobile broadband, reliable low-latency services and massive IoT.</w:t>
      </w:r>
    </w:p>
    <w:p w14:paraId="096B2380" w14:textId="77777777" w:rsidR="005938B8" w:rsidRPr="00B058B8" w:rsidRDefault="005938B8" w:rsidP="005938B8">
      <w:pPr>
        <w:rPr>
          <w:sz w:val="24"/>
          <w:szCs w:val="24"/>
        </w:rPr>
      </w:pPr>
      <w:r w:rsidRPr="00B058B8">
        <w:rPr>
          <w:sz w:val="24"/>
          <w:szCs w:val="24"/>
        </w:rPr>
        <w:lastRenderedPageBreak/>
        <w:t>6G remains a vision under development. Throughout this evolution, efficient spectrum use, adequate capacity, coverage and interference control have become central design requirements.</w:t>
      </w:r>
    </w:p>
    <w:p w14:paraId="6E3D942E" w14:textId="77777777" w:rsidR="005938B8" w:rsidRPr="00B058B8" w:rsidRDefault="005938B8" w:rsidP="005938B8">
      <w:pPr>
        <w:rPr>
          <w:b/>
          <w:bCs/>
          <w:sz w:val="28"/>
          <w:szCs w:val="28"/>
        </w:rPr>
      </w:pPr>
      <w:r w:rsidRPr="00B058B8">
        <w:rPr>
          <w:b/>
          <w:bCs/>
          <w:sz w:val="28"/>
          <w:szCs w:val="28"/>
        </w:rPr>
        <w:t>3. STAGE 2 – CELL COVERAGE AND FREQUENCY REUSE (15 MARKS)</w:t>
      </w:r>
    </w:p>
    <w:p w14:paraId="4B6A88C5" w14:textId="77777777" w:rsidR="005938B8" w:rsidRPr="00B058B8" w:rsidRDefault="005938B8" w:rsidP="005938B8">
      <w:pPr>
        <w:rPr>
          <w:b/>
          <w:bCs/>
          <w:sz w:val="28"/>
          <w:szCs w:val="28"/>
        </w:rPr>
      </w:pPr>
      <w:r w:rsidRPr="00B058B8">
        <w:rPr>
          <w:b/>
          <w:bCs/>
          <w:sz w:val="28"/>
          <w:szCs w:val="28"/>
        </w:rPr>
        <w:t>3.1 Area of One Hexagonal Cell</w:t>
      </w:r>
    </w:p>
    <w:p w14:paraId="510DC24F" w14:textId="77777777" w:rsidR="005938B8" w:rsidRPr="00B058B8" w:rsidRDefault="005938B8" w:rsidP="005938B8">
      <w:pPr>
        <w:rPr>
          <w:sz w:val="24"/>
          <w:szCs w:val="24"/>
        </w:rPr>
      </w:pPr>
      <w:r w:rsidRPr="00B058B8">
        <w:rPr>
          <w:sz w:val="24"/>
          <w:szCs w:val="24"/>
        </w:rPr>
        <w:t xml:space="preserve">For a regular hexagon whose radius r is the distance from its </w:t>
      </w:r>
      <w:proofErr w:type="spellStart"/>
      <w:r w:rsidRPr="00B058B8">
        <w:rPr>
          <w:sz w:val="24"/>
          <w:szCs w:val="24"/>
        </w:rPr>
        <w:t>center</w:t>
      </w:r>
      <w:proofErr w:type="spellEnd"/>
      <w:r w:rsidRPr="00B058B8">
        <w:rPr>
          <w:sz w:val="24"/>
          <w:szCs w:val="24"/>
        </w:rPr>
        <w:t xml:space="preserve"> to a vertex:</w:t>
      </w:r>
    </w:p>
    <w:p w14:paraId="17E43B40" w14:textId="77777777" w:rsidR="005938B8" w:rsidRPr="00B058B8" w:rsidRDefault="005938B8" w:rsidP="005938B8">
      <w:pPr>
        <w:rPr>
          <w:sz w:val="24"/>
          <w:szCs w:val="24"/>
        </w:rPr>
      </w:pPr>
      <w:r w:rsidRPr="00B058B8">
        <w:rPr>
          <w:b/>
          <w:bCs/>
          <w:sz w:val="24"/>
          <w:szCs w:val="24"/>
        </w:rPr>
        <w:t>Formula:</w:t>
      </w:r>
    </w:p>
    <w:p w14:paraId="29C1C4F7" w14:textId="77777777" w:rsidR="005938B8" w:rsidRPr="00B058B8" w:rsidRDefault="005938B8" w:rsidP="005938B8">
      <w:pPr>
        <w:rPr>
          <w:sz w:val="24"/>
          <w:szCs w:val="24"/>
        </w:rPr>
      </w:pPr>
      <w:r w:rsidRPr="00B058B8">
        <w:rPr>
          <w:sz w:val="24"/>
          <w:szCs w:val="24"/>
        </w:rPr>
        <w:t xml:space="preserve">A = (3√3 / </w:t>
      </w:r>
      <w:proofErr w:type="gramStart"/>
      <w:r w:rsidRPr="00B058B8">
        <w:rPr>
          <w:sz w:val="24"/>
          <w:szCs w:val="24"/>
        </w:rPr>
        <w:t>2)r</w:t>
      </w:r>
      <w:proofErr w:type="gramEnd"/>
      <w:r w:rsidRPr="00B058B8">
        <w:rPr>
          <w:sz w:val="24"/>
          <w:szCs w:val="24"/>
        </w:rPr>
        <w:t>²</w:t>
      </w:r>
    </w:p>
    <w:p w14:paraId="09AE12D9" w14:textId="77777777" w:rsidR="005938B8" w:rsidRPr="00B058B8" w:rsidRDefault="005938B8" w:rsidP="005938B8">
      <w:pPr>
        <w:rPr>
          <w:sz w:val="24"/>
          <w:szCs w:val="24"/>
        </w:rPr>
      </w:pPr>
      <w:r w:rsidRPr="00B058B8">
        <w:rPr>
          <w:b/>
          <w:bCs/>
          <w:sz w:val="24"/>
          <w:szCs w:val="24"/>
        </w:rPr>
        <w:t>Given:</w:t>
      </w:r>
    </w:p>
    <w:p w14:paraId="7615BD82" w14:textId="77777777" w:rsidR="005938B8" w:rsidRPr="00B058B8" w:rsidRDefault="005938B8" w:rsidP="005938B8">
      <w:pPr>
        <w:rPr>
          <w:sz w:val="24"/>
          <w:szCs w:val="24"/>
        </w:rPr>
      </w:pPr>
      <w:r w:rsidRPr="00B058B8">
        <w:rPr>
          <w:sz w:val="24"/>
          <w:szCs w:val="24"/>
        </w:rPr>
        <w:t>r = 2 km</w:t>
      </w:r>
    </w:p>
    <w:p w14:paraId="3B142AA6" w14:textId="77777777" w:rsidR="005938B8" w:rsidRPr="00B058B8" w:rsidRDefault="005938B8" w:rsidP="005938B8">
      <w:pPr>
        <w:rPr>
          <w:sz w:val="24"/>
          <w:szCs w:val="24"/>
        </w:rPr>
      </w:pPr>
      <w:r w:rsidRPr="00B058B8">
        <w:rPr>
          <w:b/>
          <w:bCs/>
          <w:sz w:val="24"/>
          <w:szCs w:val="24"/>
        </w:rPr>
        <w:t>Calculation:</w:t>
      </w:r>
    </w:p>
    <w:p w14:paraId="0FB4F70D" w14:textId="77777777" w:rsidR="005938B8" w:rsidRPr="00B058B8" w:rsidRDefault="005938B8" w:rsidP="005938B8">
      <w:pPr>
        <w:rPr>
          <w:sz w:val="24"/>
          <w:szCs w:val="24"/>
        </w:rPr>
      </w:pPr>
      <w:r w:rsidRPr="00B058B8">
        <w:rPr>
          <w:sz w:val="24"/>
          <w:szCs w:val="24"/>
        </w:rPr>
        <w:t xml:space="preserve">A = (3√3 / </w:t>
      </w:r>
      <w:proofErr w:type="gramStart"/>
      <w:r w:rsidRPr="00B058B8">
        <w:rPr>
          <w:sz w:val="24"/>
          <w:szCs w:val="24"/>
        </w:rPr>
        <w:t>2)(</w:t>
      </w:r>
      <w:proofErr w:type="gramEnd"/>
      <w:r w:rsidRPr="00B058B8">
        <w:rPr>
          <w:sz w:val="24"/>
          <w:szCs w:val="24"/>
        </w:rPr>
        <w:t xml:space="preserve">2 </w:t>
      </w:r>
      <w:proofErr w:type="gramStart"/>
      <w:r w:rsidRPr="00B058B8">
        <w:rPr>
          <w:sz w:val="24"/>
          <w:szCs w:val="24"/>
        </w:rPr>
        <w:t>km)²</w:t>
      </w:r>
      <w:proofErr w:type="gramEnd"/>
    </w:p>
    <w:p w14:paraId="2C7671E9" w14:textId="77777777" w:rsidR="005938B8" w:rsidRPr="00B058B8" w:rsidRDefault="005938B8" w:rsidP="005938B8">
      <w:pPr>
        <w:rPr>
          <w:sz w:val="24"/>
          <w:szCs w:val="24"/>
        </w:rPr>
      </w:pPr>
      <w:r w:rsidRPr="00B058B8">
        <w:rPr>
          <w:sz w:val="24"/>
          <w:szCs w:val="24"/>
        </w:rPr>
        <w:t xml:space="preserve">A = (3√3 / </w:t>
      </w:r>
      <w:proofErr w:type="gramStart"/>
      <w:r w:rsidRPr="00B058B8">
        <w:rPr>
          <w:sz w:val="24"/>
          <w:szCs w:val="24"/>
        </w:rPr>
        <w:t>2)(</w:t>
      </w:r>
      <w:proofErr w:type="gramEnd"/>
      <w:r w:rsidRPr="00B058B8">
        <w:rPr>
          <w:sz w:val="24"/>
          <w:szCs w:val="24"/>
        </w:rPr>
        <w:t>4)</w:t>
      </w:r>
    </w:p>
    <w:p w14:paraId="56FCB65C" w14:textId="77777777" w:rsidR="005938B8" w:rsidRPr="00B058B8" w:rsidRDefault="005938B8" w:rsidP="005938B8">
      <w:pPr>
        <w:rPr>
          <w:sz w:val="24"/>
          <w:szCs w:val="24"/>
        </w:rPr>
      </w:pPr>
      <w:r w:rsidRPr="00B058B8">
        <w:rPr>
          <w:sz w:val="24"/>
          <w:szCs w:val="24"/>
        </w:rPr>
        <w:t>A ≈ 10.392 km²</w:t>
      </w:r>
    </w:p>
    <w:p w14:paraId="37ECC289" w14:textId="77777777" w:rsidR="005938B8" w:rsidRPr="00B058B8" w:rsidRDefault="005938B8" w:rsidP="005938B8">
      <w:pPr>
        <w:rPr>
          <w:sz w:val="24"/>
          <w:szCs w:val="24"/>
        </w:rPr>
      </w:pPr>
      <w:r w:rsidRPr="00B058B8">
        <w:rPr>
          <w:b/>
          <w:bCs/>
          <w:sz w:val="24"/>
          <w:szCs w:val="24"/>
        </w:rPr>
        <w:t>Result:</w:t>
      </w:r>
      <w:r w:rsidRPr="00B058B8">
        <w:rPr>
          <w:sz w:val="24"/>
          <w:szCs w:val="24"/>
        </w:rPr>
        <w:t xml:space="preserve"> The idealized area of one cell is approximately 10.392 km².</w:t>
      </w:r>
    </w:p>
    <w:p w14:paraId="10EFD6D1" w14:textId="77777777" w:rsidR="005938B8" w:rsidRPr="00B058B8" w:rsidRDefault="005938B8" w:rsidP="005938B8">
      <w:pPr>
        <w:rPr>
          <w:b/>
          <w:bCs/>
          <w:sz w:val="28"/>
          <w:szCs w:val="28"/>
        </w:rPr>
      </w:pPr>
      <w:r w:rsidRPr="00B058B8">
        <w:rPr>
          <w:b/>
          <w:bCs/>
          <w:sz w:val="28"/>
          <w:szCs w:val="28"/>
        </w:rPr>
        <w:t>3.2 Total Geometric Area of a 19-Cell Planning Cluster</w:t>
      </w:r>
    </w:p>
    <w:p w14:paraId="5C10C99F" w14:textId="77777777" w:rsidR="005938B8" w:rsidRPr="00B058B8" w:rsidRDefault="005938B8" w:rsidP="005938B8">
      <w:pPr>
        <w:rPr>
          <w:sz w:val="24"/>
          <w:szCs w:val="24"/>
        </w:rPr>
      </w:pPr>
      <w:r w:rsidRPr="00B058B8">
        <w:rPr>
          <w:b/>
          <w:bCs/>
          <w:sz w:val="24"/>
          <w:szCs w:val="24"/>
        </w:rPr>
        <w:t>Formula:</w:t>
      </w:r>
    </w:p>
    <w:p w14:paraId="0B13AD5C" w14:textId="77777777" w:rsidR="005938B8" w:rsidRPr="00B058B8" w:rsidRDefault="005938B8" w:rsidP="005938B8">
      <w:pPr>
        <w:rPr>
          <w:sz w:val="24"/>
          <w:szCs w:val="24"/>
        </w:rPr>
      </w:pPr>
      <w:r w:rsidRPr="00B058B8">
        <w:rPr>
          <w:sz w:val="24"/>
          <w:szCs w:val="24"/>
        </w:rPr>
        <w:t>A₁₉ = 19 × A</w:t>
      </w:r>
    </w:p>
    <w:p w14:paraId="0CEE58AC" w14:textId="77777777" w:rsidR="005938B8" w:rsidRPr="00B058B8" w:rsidRDefault="005938B8" w:rsidP="005938B8">
      <w:pPr>
        <w:rPr>
          <w:sz w:val="24"/>
          <w:szCs w:val="24"/>
        </w:rPr>
      </w:pPr>
      <w:r w:rsidRPr="00B058B8">
        <w:rPr>
          <w:b/>
          <w:bCs/>
          <w:sz w:val="24"/>
          <w:szCs w:val="24"/>
        </w:rPr>
        <w:t>Calculation:</w:t>
      </w:r>
    </w:p>
    <w:p w14:paraId="2ECC8571" w14:textId="77777777" w:rsidR="005938B8" w:rsidRPr="00B058B8" w:rsidRDefault="005938B8" w:rsidP="005938B8">
      <w:pPr>
        <w:rPr>
          <w:sz w:val="24"/>
          <w:szCs w:val="24"/>
        </w:rPr>
      </w:pPr>
      <w:r w:rsidRPr="00B058B8">
        <w:rPr>
          <w:sz w:val="24"/>
          <w:szCs w:val="24"/>
        </w:rPr>
        <w:t>A₁₉ = 19 × 10.3923</w:t>
      </w:r>
    </w:p>
    <w:p w14:paraId="77281A69" w14:textId="77777777" w:rsidR="005938B8" w:rsidRPr="00B058B8" w:rsidRDefault="005938B8" w:rsidP="005938B8">
      <w:pPr>
        <w:rPr>
          <w:sz w:val="24"/>
          <w:szCs w:val="24"/>
        </w:rPr>
      </w:pPr>
      <w:r w:rsidRPr="00B058B8">
        <w:rPr>
          <w:sz w:val="24"/>
          <w:szCs w:val="24"/>
        </w:rPr>
        <w:t>A₁₉ ≈ 197.454 km²</w:t>
      </w:r>
    </w:p>
    <w:p w14:paraId="588A3098" w14:textId="77777777" w:rsidR="005938B8" w:rsidRPr="00B058B8" w:rsidRDefault="005938B8" w:rsidP="005938B8">
      <w:pPr>
        <w:rPr>
          <w:sz w:val="24"/>
          <w:szCs w:val="24"/>
        </w:rPr>
      </w:pPr>
      <w:r w:rsidRPr="00B058B8">
        <w:rPr>
          <w:b/>
          <w:bCs/>
          <w:sz w:val="24"/>
          <w:szCs w:val="24"/>
        </w:rPr>
        <w:t>Result:</w:t>
      </w:r>
      <w:r w:rsidRPr="00B058B8">
        <w:rPr>
          <w:sz w:val="24"/>
          <w:szCs w:val="24"/>
        </w:rPr>
        <w:t xml:space="preserve"> The 19-cell cluster has a theoretical summed area of approximately 197.454 km², assuming ideal hexagons without gaps or overlaps.</w:t>
      </w:r>
    </w:p>
    <w:p w14:paraId="48771A33" w14:textId="77777777" w:rsidR="005938B8" w:rsidRPr="00B058B8" w:rsidRDefault="005938B8" w:rsidP="005938B8">
      <w:pPr>
        <w:rPr>
          <w:b/>
          <w:bCs/>
          <w:sz w:val="28"/>
          <w:szCs w:val="28"/>
        </w:rPr>
      </w:pPr>
      <w:r w:rsidRPr="00B058B8">
        <w:rPr>
          <w:b/>
          <w:bCs/>
          <w:sz w:val="28"/>
          <w:szCs w:val="28"/>
        </w:rPr>
        <w:t>3.3 Frequency Reuse Fraction and Reuse Distance</w:t>
      </w:r>
    </w:p>
    <w:p w14:paraId="1C34EE59" w14:textId="77777777" w:rsidR="005938B8" w:rsidRPr="00B058B8" w:rsidRDefault="005938B8" w:rsidP="005938B8">
      <w:pPr>
        <w:rPr>
          <w:sz w:val="24"/>
          <w:szCs w:val="24"/>
        </w:rPr>
      </w:pPr>
      <w:r w:rsidRPr="00B058B8">
        <w:rPr>
          <w:b/>
          <w:bCs/>
          <w:sz w:val="24"/>
          <w:szCs w:val="24"/>
        </w:rPr>
        <w:t>Given:</w:t>
      </w:r>
    </w:p>
    <w:p w14:paraId="35A87B50" w14:textId="77777777" w:rsidR="005938B8" w:rsidRPr="00B058B8" w:rsidRDefault="005938B8" w:rsidP="005938B8">
      <w:pPr>
        <w:rPr>
          <w:sz w:val="24"/>
          <w:szCs w:val="24"/>
        </w:rPr>
      </w:pPr>
      <w:r w:rsidRPr="00B058B8">
        <w:rPr>
          <w:sz w:val="24"/>
          <w:szCs w:val="24"/>
        </w:rPr>
        <w:t>Reuse cluster size, N = 7</w:t>
      </w:r>
      <w:r w:rsidRPr="00B058B8">
        <w:rPr>
          <w:sz w:val="24"/>
          <w:szCs w:val="24"/>
        </w:rPr>
        <w:br/>
        <w:t>Cell radius, r = 2 km</w:t>
      </w:r>
    </w:p>
    <w:p w14:paraId="1B8F81A2" w14:textId="77777777" w:rsidR="005938B8" w:rsidRPr="00B058B8" w:rsidRDefault="005938B8" w:rsidP="005938B8">
      <w:pPr>
        <w:rPr>
          <w:b/>
          <w:bCs/>
          <w:sz w:val="24"/>
          <w:szCs w:val="24"/>
        </w:rPr>
      </w:pPr>
      <w:r w:rsidRPr="00B058B8">
        <w:rPr>
          <w:b/>
          <w:bCs/>
          <w:sz w:val="24"/>
          <w:szCs w:val="24"/>
        </w:rPr>
        <w:t>Frequency Reuse Fraction</w:t>
      </w:r>
    </w:p>
    <w:p w14:paraId="6B6CE7F6" w14:textId="77777777" w:rsidR="005938B8" w:rsidRPr="00B058B8" w:rsidRDefault="005938B8" w:rsidP="005938B8">
      <w:pPr>
        <w:rPr>
          <w:sz w:val="24"/>
          <w:szCs w:val="24"/>
        </w:rPr>
      </w:pPr>
      <w:r w:rsidRPr="00B058B8">
        <w:rPr>
          <w:sz w:val="24"/>
          <w:szCs w:val="24"/>
        </w:rPr>
        <w:t>Formula:</w:t>
      </w:r>
    </w:p>
    <w:p w14:paraId="4C0BA67A" w14:textId="77777777" w:rsidR="005938B8" w:rsidRPr="00B058B8" w:rsidRDefault="005938B8" w:rsidP="005938B8">
      <w:pPr>
        <w:rPr>
          <w:sz w:val="24"/>
          <w:szCs w:val="24"/>
        </w:rPr>
      </w:pPr>
      <w:r w:rsidRPr="00B058B8">
        <w:rPr>
          <w:sz w:val="24"/>
          <w:szCs w:val="24"/>
        </w:rPr>
        <w:t>Reuse fraction = 1 / N</w:t>
      </w:r>
    </w:p>
    <w:p w14:paraId="75FE758D" w14:textId="77777777" w:rsidR="005938B8" w:rsidRPr="00B058B8" w:rsidRDefault="005938B8" w:rsidP="005938B8">
      <w:pPr>
        <w:rPr>
          <w:sz w:val="24"/>
          <w:szCs w:val="24"/>
        </w:rPr>
      </w:pPr>
      <w:r w:rsidRPr="00B058B8">
        <w:rPr>
          <w:sz w:val="24"/>
          <w:szCs w:val="24"/>
        </w:rPr>
        <w:lastRenderedPageBreak/>
        <w:t>Calculation:</w:t>
      </w:r>
    </w:p>
    <w:p w14:paraId="3DF09D41" w14:textId="77777777" w:rsidR="005938B8" w:rsidRPr="00B058B8" w:rsidRDefault="005938B8" w:rsidP="005938B8">
      <w:pPr>
        <w:rPr>
          <w:sz w:val="24"/>
          <w:szCs w:val="24"/>
        </w:rPr>
      </w:pPr>
      <w:r w:rsidRPr="00B058B8">
        <w:rPr>
          <w:sz w:val="24"/>
          <w:szCs w:val="24"/>
        </w:rPr>
        <w:t>= 1 / 7</w:t>
      </w:r>
    </w:p>
    <w:p w14:paraId="52CDAA58" w14:textId="77777777" w:rsidR="005938B8" w:rsidRPr="00B058B8" w:rsidRDefault="005938B8" w:rsidP="005938B8">
      <w:pPr>
        <w:rPr>
          <w:sz w:val="24"/>
          <w:szCs w:val="24"/>
        </w:rPr>
      </w:pPr>
      <w:r w:rsidRPr="00B058B8">
        <w:rPr>
          <w:sz w:val="24"/>
          <w:szCs w:val="24"/>
        </w:rPr>
        <w:t>= 0.1429</w:t>
      </w:r>
    </w:p>
    <w:p w14:paraId="370CC2BE" w14:textId="77777777" w:rsidR="005938B8" w:rsidRPr="00B058B8" w:rsidRDefault="005938B8" w:rsidP="005938B8">
      <w:pPr>
        <w:rPr>
          <w:sz w:val="24"/>
          <w:szCs w:val="24"/>
        </w:rPr>
      </w:pPr>
      <w:r w:rsidRPr="00B058B8">
        <w:rPr>
          <w:sz w:val="24"/>
          <w:szCs w:val="24"/>
        </w:rPr>
        <w:t xml:space="preserve">Therefore, </w:t>
      </w:r>
      <w:r w:rsidRPr="00B058B8">
        <w:rPr>
          <w:b/>
          <w:bCs/>
          <w:sz w:val="24"/>
          <w:szCs w:val="24"/>
        </w:rPr>
        <w:t>reuse fraction ≈ 14.29%</w:t>
      </w:r>
      <w:r w:rsidRPr="00B058B8">
        <w:rPr>
          <w:sz w:val="24"/>
          <w:szCs w:val="24"/>
        </w:rPr>
        <w:t>.</w:t>
      </w:r>
    </w:p>
    <w:p w14:paraId="7F97C584" w14:textId="77777777" w:rsidR="005938B8" w:rsidRPr="00B058B8" w:rsidRDefault="005938B8" w:rsidP="005938B8">
      <w:pPr>
        <w:rPr>
          <w:b/>
          <w:bCs/>
          <w:sz w:val="24"/>
          <w:szCs w:val="24"/>
        </w:rPr>
      </w:pPr>
      <w:r w:rsidRPr="00B058B8">
        <w:rPr>
          <w:b/>
          <w:bCs/>
          <w:sz w:val="24"/>
          <w:szCs w:val="24"/>
        </w:rPr>
        <w:t>Reuse Distance</w:t>
      </w:r>
    </w:p>
    <w:p w14:paraId="7C8158A1" w14:textId="77777777" w:rsidR="005938B8" w:rsidRPr="00B058B8" w:rsidRDefault="005938B8" w:rsidP="005938B8">
      <w:pPr>
        <w:rPr>
          <w:sz w:val="24"/>
          <w:szCs w:val="24"/>
        </w:rPr>
      </w:pPr>
      <w:r w:rsidRPr="00B058B8">
        <w:rPr>
          <w:sz w:val="24"/>
          <w:szCs w:val="24"/>
        </w:rPr>
        <w:t>Formula:</w:t>
      </w:r>
    </w:p>
    <w:p w14:paraId="0932061D" w14:textId="77777777" w:rsidR="005938B8" w:rsidRPr="00B058B8" w:rsidRDefault="005938B8" w:rsidP="005938B8">
      <w:pPr>
        <w:rPr>
          <w:sz w:val="24"/>
          <w:szCs w:val="24"/>
        </w:rPr>
      </w:pPr>
      <w:r w:rsidRPr="00B058B8">
        <w:rPr>
          <w:sz w:val="24"/>
          <w:szCs w:val="24"/>
        </w:rPr>
        <w:t>D = r√(3N)</w:t>
      </w:r>
    </w:p>
    <w:p w14:paraId="5F21301E" w14:textId="77777777" w:rsidR="005938B8" w:rsidRPr="00B058B8" w:rsidRDefault="005938B8" w:rsidP="005938B8">
      <w:pPr>
        <w:rPr>
          <w:sz w:val="24"/>
          <w:szCs w:val="24"/>
        </w:rPr>
      </w:pPr>
      <w:r w:rsidRPr="00B058B8">
        <w:rPr>
          <w:sz w:val="24"/>
          <w:szCs w:val="24"/>
        </w:rPr>
        <w:t>Substitution:</w:t>
      </w:r>
    </w:p>
    <w:p w14:paraId="173FE7D6" w14:textId="77777777" w:rsidR="005938B8" w:rsidRPr="00B058B8" w:rsidRDefault="005938B8" w:rsidP="005938B8">
      <w:pPr>
        <w:rPr>
          <w:sz w:val="24"/>
          <w:szCs w:val="24"/>
        </w:rPr>
      </w:pPr>
      <w:r w:rsidRPr="00B058B8">
        <w:rPr>
          <w:sz w:val="24"/>
          <w:szCs w:val="24"/>
        </w:rPr>
        <w:t>D = 2</w:t>
      </w:r>
      <w:proofErr w:type="gramStart"/>
      <w:r w:rsidRPr="00B058B8">
        <w:rPr>
          <w:sz w:val="24"/>
          <w:szCs w:val="24"/>
        </w:rPr>
        <w:t>√(</w:t>
      </w:r>
      <w:proofErr w:type="gramEnd"/>
      <w:r w:rsidRPr="00B058B8">
        <w:rPr>
          <w:sz w:val="24"/>
          <w:szCs w:val="24"/>
        </w:rPr>
        <w:t>3 × 7) km</w:t>
      </w:r>
    </w:p>
    <w:p w14:paraId="09ADB6AA" w14:textId="77777777" w:rsidR="005938B8" w:rsidRPr="00B058B8" w:rsidRDefault="005938B8" w:rsidP="005938B8">
      <w:pPr>
        <w:rPr>
          <w:sz w:val="24"/>
          <w:szCs w:val="24"/>
        </w:rPr>
      </w:pPr>
      <w:r w:rsidRPr="00B058B8">
        <w:rPr>
          <w:sz w:val="24"/>
          <w:szCs w:val="24"/>
        </w:rPr>
        <w:t>D = 2√21 km</w:t>
      </w:r>
    </w:p>
    <w:p w14:paraId="68455AE4" w14:textId="77777777" w:rsidR="005938B8" w:rsidRPr="00B058B8" w:rsidRDefault="005938B8" w:rsidP="005938B8">
      <w:pPr>
        <w:rPr>
          <w:sz w:val="24"/>
          <w:szCs w:val="24"/>
        </w:rPr>
      </w:pPr>
      <w:r w:rsidRPr="00B058B8">
        <w:rPr>
          <w:sz w:val="24"/>
          <w:szCs w:val="24"/>
        </w:rPr>
        <w:t>D ≈ 9.165 km</w:t>
      </w:r>
    </w:p>
    <w:p w14:paraId="47BCD371" w14:textId="77777777" w:rsidR="005938B8" w:rsidRPr="00B058B8" w:rsidRDefault="005938B8" w:rsidP="005938B8">
      <w:pPr>
        <w:rPr>
          <w:sz w:val="24"/>
          <w:szCs w:val="24"/>
        </w:rPr>
      </w:pPr>
      <w:r w:rsidRPr="00B058B8">
        <w:rPr>
          <w:b/>
          <w:bCs/>
          <w:sz w:val="24"/>
          <w:szCs w:val="24"/>
        </w:rPr>
        <w:t>Result:</w:t>
      </w:r>
      <w:r w:rsidRPr="00B058B8">
        <w:rPr>
          <w:sz w:val="24"/>
          <w:szCs w:val="24"/>
        </w:rPr>
        <w:t xml:space="preserve"> The frequency reuse distance is approximately 9.165 km.</w:t>
      </w:r>
    </w:p>
    <w:p w14:paraId="32085E22" w14:textId="77777777" w:rsidR="005938B8" w:rsidRPr="00B058B8" w:rsidRDefault="005938B8" w:rsidP="00B058B8">
      <w:pPr>
        <w:jc w:val="both"/>
        <w:rPr>
          <w:b/>
          <w:bCs/>
          <w:sz w:val="24"/>
          <w:szCs w:val="24"/>
        </w:rPr>
      </w:pPr>
      <w:r w:rsidRPr="00B058B8">
        <w:rPr>
          <w:b/>
          <w:bCs/>
          <w:sz w:val="24"/>
          <w:szCs w:val="24"/>
        </w:rPr>
        <w:t>Interpretation</w:t>
      </w:r>
    </w:p>
    <w:p w14:paraId="06100E27" w14:textId="77777777" w:rsidR="005938B8" w:rsidRPr="00B058B8" w:rsidRDefault="005938B8" w:rsidP="00B058B8">
      <w:pPr>
        <w:jc w:val="both"/>
        <w:rPr>
          <w:sz w:val="24"/>
          <w:szCs w:val="24"/>
        </w:rPr>
      </w:pPr>
      <w:r w:rsidRPr="00B058B8">
        <w:rPr>
          <w:sz w:val="24"/>
          <w:szCs w:val="24"/>
        </w:rPr>
        <w:t>The reuse fraction represents the fraction of the total available channel set assigned to one cell in a simple N-cell reuse pattern. A larger reuse distance can reduce co-channel interference, but can also reduce the number of channels available per cell for a fixed spectrum allocation.</w:t>
      </w:r>
    </w:p>
    <w:p w14:paraId="30FBB2CE" w14:textId="77777777" w:rsidR="005938B8" w:rsidRPr="00B058B8" w:rsidRDefault="005938B8" w:rsidP="00B058B8">
      <w:pPr>
        <w:jc w:val="both"/>
        <w:rPr>
          <w:b/>
          <w:bCs/>
          <w:sz w:val="28"/>
          <w:szCs w:val="28"/>
        </w:rPr>
      </w:pPr>
      <w:r w:rsidRPr="00B058B8">
        <w:rPr>
          <w:b/>
          <w:bCs/>
          <w:sz w:val="28"/>
          <w:szCs w:val="28"/>
        </w:rPr>
        <w:t>3.4 Assumptions and Capacity-Expansion Options</w:t>
      </w:r>
    </w:p>
    <w:p w14:paraId="43074AFF" w14:textId="77777777" w:rsidR="005938B8" w:rsidRPr="00B058B8" w:rsidRDefault="005938B8" w:rsidP="00B058B8">
      <w:pPr>
        <w:jc w:val="both"/>
        <w:rPr>
          <w:b/>
          <w:bCs/>
          <w:sz w:val="28"/>
          <w:szCs w:val="28"/>
        </w:rPr>
      </w:pPr>
      <w:r w:rsidRPr="00B058B8">
        <w:rPr>
          <w:b/>
          <w:bCs/>
          <w:sz w:val="28"/>
          <w:szCs w:val="28"/>
        </w:rPr>
        <w:t>Hexagonal Approximation</w:t>
      </w:r>
    </w:p>
    <w:p w14:paraId="09D50164" w14:textId="77777777" w:rsidR="005938B8" w:rsidRPr="00B058B8" w:rsidRDefault="005938B8" w:rsidP="00B058B8">
      <w:pPr>
        <w:jc w:val="both"/>
        <w:rPr>
          <w:sz w:val="24"/>
          <w:szCs w:val="24"/>
        </w:rPr>
      </w:pPr>
      <w:r w:rsidRPr="00B058B8">
        <w:rPr>
          <w:sz w:val="24"/>
          <w:szCs w:val="24"/>
        </w:rPr>
        <w:t xml:space="preserve">Cells are </w:t>
      </w:r>
      <w:proofErr w:type="spellStart"/>
      <w:r w:rsidRPr="00B058B8">
        <w:rPr>
          <w:sz w:val="24"/>
          <w:szCs w:val="24"/>
        </w:rPr>
        <w:t>modeled</w:t>
      </w:r>
      <w:proofErr w:type="spellEnd"/>
      <w:r w:rsidRPr="00B058B8">
        <w:rPr>
          <w:sz w:val="24"/>
          <w:szCs w:val="24"/>
        </w:rPr>
        <w:t xml:space="preserve"> as regular hexagons with equal radius and idealized boundaries. Real radio coverage depends on terrain, buildings, antenna patterns, transmit power, clutter, weather at higher frequencies and interference.</w:t>
      </w:r>
    </w:p>
    <w:p w14:paraId="4BA30A42" w14:textId="77777777" w:rsidR="005938B8" w:rsidRPr="00B058B8" w:rsidRDefault="005938B8" w:rsidP="00B058B8">
      <w:pPr>
        <w:jc w:val="both"/>
        <w:rPr>
          <w:sz w:val="24"/>
          <w:szCs w:val="24"/>
        </w:rPr>
      </w:pPr>
      <w:r w:rsidRPr="00B058B8">
        <w:rPr>
          <w:sz w:val="24"/>
          <w:szCs w:val="24"/>
        </w:rPr>
        <w:t>Geometric coverage is not guaranteed service coverage. A location inside the drawn hexagon may still have weak signal or poor quality; measurements and radio planning are needed.</w:t>
      </w:r>
    </w:p>
    <w:p w14:paraId="48CD50E8" w14:textId="77777777" w:rsidR="005938B8" w:rsidRPr="00B058B8" w:rsidRDefault="005938B8" w:rsidP="00B058B8">
      <w:pPr>
        <w:jc w:val="both"/>
        <w:rPr>
          <w:b/>
          <w:bCs/>
          <w:sz w:val="24"/>
          <w:szCs w:val="24"/>
        </w:rPr>
      </w:pPr>
      <w:r w:rsidRPr="00B058B8">
        <w:rPr>
          <w:b/>
          <w:bCs/>
          <w:sz w:val="24"/>
          <w:szCs w:val="24"/>
        </w:rPr>
        <w:t>Cell Splitting</w:t>
      </w:r>
    </w:p>
    <w:p w14:paraId="07A5A056" w14:textId="77777777" w:rsidR="005938B8" w:rsidRPr="00B058B8" w:rsidRDefault="005938B8" w:rsidP="00B058B8">
      <w:pPr>
        <w:jc w:val="both"/>
        <w:rPr>
          <w:sz w:val="24"/>
          <w:szCs w:val="24"/>
        </w:rPr>
      </w:pPr>
      <w:r w:rsidRPr="00B058B8">
        <w:rPr>
          <w:sz w:val="24"/>
          <w:szCs w:val="24"/>
        </w:rPr>
        <w:t>Cell splitting divides a high-demand cell into smaller cells. It can increase spatial reuse and capacity but requires more sites and may increase handoff frequency and interference-coordination needs.</w:t>
      </w:r>
    </w:p>
    <w:p w14:paraId="7804C4BA" w14:textId="77777777" w:rsidR="005938B8" w:rsidRPr="00B058B8" w:rsidRDefault="005938B8" w:rsidP="00B058B8">
      <w:pPr>
        <w:jc w:val="both"/>
        <w:rPr>
          <w:b/>
          <w:bCs/>
          <w:sz w:val="24"/>
          <w:szCs w:val="24"/>
        </w:rPr>
      </w:pPr>
      <w:r w:rsidRPr="00B058B8">
        <w:rPr>
          <w:b/>
          <w:bCs/>
          <w:sz w:val="24"/>
          <w:szCs w:val="24"/>
        </w:rPr>
        <w:t>Sectoring</w:t>
      </w:r>
    </w:p>
    <w:p w14:paraId="69FC0A54" w14:textId="77777777" w:rsidR="005938B8" w:rsidRPr="00B058B8" w:rsidRDefault="005938B8" w:rsidP="00B058B8">
      <w:pPr>
        <w:jc w:val="both"/>
        <w:rPr>
          <w:sz w:val="24"/>
          <w:szCs w:val="24"/>
        </w:rPr>
      </w:pPr>
      <w:r w:rsidRPr="00B058B8">
        <w:rPr>
          <w:sz w:val="24"/>
          <w:szCs w:val="24"/>
        </w:rPr>
        <w:t>Sectoring uses directional antennas to divide a site into sectors. It can reduce interference from some directions and improve resource reuse, but adds antenna and planning complexity.</w:t>
      </w:r>
    </w:p>
    <w:p w14:paraId="052534FA" w14:textId="77777777" w:rsidR="005938B8" w:rsidRPr="00B058B8" w:rsidRDefault="005938B8" w:rsidP="00B058B8">
      <w:pPr>
        <w:jc w:val="both"/>
        <w:rPr>
          <w:b/>
          <w:bCs/>
          <w:sz w:val="24"/>
          <w:szCs w:val="24"/>
        </w:rPr>
      </w:pPr>
      <w:r w:rsidRPr="00B058B8">
        <w:rPr>
          <w:b/>
          <w:bCs/>
          <w:sz w:val="24"/>
          <w:szCs w:val="24"/>
        </w:rPr>
        <w:t>Microcells and Picocells</w:t>
      </w:r>
    </w:p>
    <w:p w14:paraId="7F6E02FA" w14:textId="77777777" w:rsidR="005938B8" w:rsidRPr="00B058B8" w:rsidRDefault="005938B8" w:rsidP="00B058B8">
      <w:pPr>
        <w:jc w:val="both"/>
        <w:rPr>
          <w:sz w:val="24"/>
          <w:szCs w:val="24"/>
        </w:rPr>
      </w:pPr>
      <w:r w:rsidRPr="00B058B8">
        <w:rPr>
          <w:sz w:val="24"/>
          <w:szCs w:val="24"/>
        </w:rPr>
        <w:lastRenderedPageBreak/>
        <w:t>These smaller cells can be added in streets, campuses or busy indoor/outdoor locations to target traffic. They can improve local capacity but increase handoffs and site/backhaul requirements.</w:t>
      </w:r>
    </w:p>
    <w:p w14:paraId="3A753ECF" w14:textId="77777777" w:rsidR="005938B8" w:rsidRPr="00B058B8" w:rsidRDefault="005938B8" w:rsidP="00B058B8">
      <w:pPr>
        <w:jc w:val="both"/>
        <w:rPr>
          <w:b/>
          <w:bCs/>
          <w:sz w:val="24"/>
          <w:szCs w:val="24"/>
        </w:rPr>
      </w:pPr>
      <w:r w:rsidRPr="00B058B8">
        <w:rPr>
          <w:b/>
          <w:bCs/>
          <w:sz w:val="24"/>
          <w:szCs w:val="24"/>
        </w:rPr>
        <w:t>Femtocells</w:t>
      </w:r>
    </w:p>
    <w:p w14:paraId="3EF76D22" w14:textId="77777777" w:rsidR="005938B8" w:rsidRPr="00B058B8" w:rsidRDefault="005938B8" w:rsidP="00B058B8">
      <w:pPr>
        <w:jc w:val="both"/>
        <w:rPr>
          <w:sz w:val="24"/>
          <w:szCs w:val="24"/>
        </w:rPr>
      </w:pPr>
      <w:r w:rsidRPr="00B058B8">
        <w:rPr>
          <w:sz w:val="24"/>
          <w:szCs w:val="24"/>
        </w:rPr>
        <w:t>Femtocells are small cells, often installed at user premises, for localized indoor coverage. They can improve indoor service but need interference and access coordination.</w:t>
      </w:r>
    </w:p>
    <w:p w14:paraId="35227457" w14:textId="77777777" w:rsidR="005938B8" w:rsidRPr="00B058B8" w:rsidRDefault="005938B8" w:rsidP="00B058B8">
      <w:pPr>
        <w:jc w:val="both"/>
        <w:rPr>
          <w:b/>
          <w:bCs/>
          <w:sz w:val="24"/>
          <w:szCs w:val="24"/>
        </w:rPr>
      </w:pPr>
      <w:r w:rsidRPr="00B058B8">
        <w:rPr>
          <w:b/>
          <w:bCs/>
          <w:sz w:val="24"/>
          <w:szCs w:val="24"/>
        </w:rPr>
        <w:t>Recommendation</w:t>
      </w:r>
    </w:p>
    <w:p w14:paraId="05D5EFEC" w14:textId="77777777" w:rsidR="005938B8" w:rsidRPr="00B058B8" w:rsidRDefault="005938B8" w:rsidP="00B058B8">
      <w:pPr>
        <w:jc w:val="both"/>
        <w:rPr>
          <w:sz w:val="24"/>
          <w:szCs w:val="24"/>
        </w:rPr>
      </w:pPr>
      <w:r w:rsidRPr="00B058B8">
        <w:rPr>
          <w:sz w:val="24"/>
          <w:szCs w:val="24"/>
        </w:rPr>
        <w:t>Start with targeted sectoring and add microcells/picocells in verified high-traffic locations rather than splitting every cell immediately. This stages capital cost and adds capacity where needed. Reassess handoff rates and inter-cell interference after deployment.</w:t>
      </w:r>
    </w:p>
    <w:p w14:paraId="7B61DAB1" w14:textId="77777777" w:rsidR="005938B8" w:rsidRPr="00B058B8" w:rsidRDefault="005938B8" w:rsidP="00B058B8">
      <w:pPr>
        <w:jc w:val="both"/>
        <w:rPr>
          <w:b/>
          <w:bCs/>
          <w:sz w:val="28"/>
          <w:szCs w:val="28"/>
        </w:rPr>
      </w:pPr>
      <w:r w:rsidRPr="00B058B8">
        <w:rPr>
          <w:b/>
          <w:bCs/>
          <w:sz w:val="28"/>
          <w:szCs w:val="28"/>
        </w:rPr>
        <w:t>4. STAGE 3 – TRAFFIC AND CHANNEL CAPACITY (15 MARKS)</w:t>
      </w:r>
    </w:p>
    <w:p w14:paraId="740FADB6" w14:textId="77777777" w:rsidR="005938B8" w:rsidRPr="00B058B8" w:rsidRDefault="005938B8" w:rsidP="00B058B8">
      <w:pPr>
        <w:jc w:val="both"/>
        <w:rPr>
          <w:b/>
          <w:bCs/>
          <w:sz w:val="24"/>
          <w:szCs w:val="24"/>
        </w:rPr>
      </w:pPr>
      <w:r w:rsidRPr="00B058B8">
        <w:rPr>
          <w:b/>
          <w:bCs/>
          <w:sz w:val="28"/>
          <w:szCs w:val="28"/>
        </w:rPr>
        <w:t>4.1 Offered Busy-Hour Traffic</w:t>
      </w:r>
    </w:p>
    <w:p w14:paraId="1888113C" w14:textId="77777777" w:rsidR="005938B8" w:rsidRPr="00B058B8" w:rsidRDefault="005938B8" w:rsidP="00B058B8">
      <w:pPr>
        <w:jc w:val="both"/>
        <w:rPr>
          <w:sz w:val="24"/>
          <w:szCs w:val="24"/>
        </w:rPr>
      </w:pPr>
      <w:r w:rsidRPr="00B058B8">
        <w:rPr>
          <w:b/>
          <w:bCs/>
          <w:sz w:val="24"/>
          <w:szCs w:val="24"/>
        </w:rPr>
        <w:t>Given:</w:t>
      </w:r>
    </w:p>
    <w:p w14:paraId="3709F6DA" w14:textId="77777777" w:rsidR="005938B8" w:rsidRPr="00B058B8" w:rsidRDefault="005938B8" w:rsidP="00B058B8">
      <w:pPr>
        <w:jc w:val="both"/>
        <w:rPr>
          <w:sz w:val="24"/>
          <w:szCs w:val="24"/>
        </w:rPr>
      </w:pPr>
      <w:r w:rsidRPr="00B058B8">
        <w:rPr>
          <w:sz w:val="24"/>
          <w:szCs w:val="24"/>
        </w:rPr>
        <w:t>Number of subscribers = 1,000</w:t>
      </w:r>
      <w:r w:rsidRPr="00B058B8">
        <w:rPr>
          <w:sz w:val="24"/>
          <w:szCs w:val="24"/>
        </w:rPr>
        <w:br/>
        <w:t>Traffic per subscriber = 0.08 Erlang</w:t>
      </w:r>
    </w:p>
    <w:p w14:paraId="144FCAB0" w14:textId="77777777" w:rsidR="005938B8" w:rsidRPr="00B058B8" w:rsidRDefault="005938B8" w:rsidP="00B058B8">
      <w:pPr>
        <w:jc w:val="both"/>
        <w:rPr>
          <w:sz w:val="24"/>
          <w:szCs w:val="24"/>
        </w:rPr>
      </w:pPr>
      <w:r w:rsidRPr="00B058B8">
        <w:rPr>
          <w:b/>
          <w:bCs/>
          <w:sz w:val="24"/>
          <w:szCs w:val="24"/>
        </w:rPr>
        <w:t>Formula:</w:t>
      </w:r>
    </w:p>
    <w:p w14:paraId="541F6BF9" w14:textId="77777777" w:rsidR="005938B8" w:rsidRPr="00B058B8" w:rsidRDefault="005938B8" w:rsidP="00B058B8">
      <w:pPr>
        <w:jc w:val="both"/>
        <w:rPr>
          <w:sz w:val="24"/>
          <w:szCs w:val="24"/>
        </w:rPr>
      </w:pPr>
      <w:r w:rsidRPr="00B058B8">
        <w:rPr>
          <w:sz w:val="24"/>
          <w:szCs w:val="24"/>
        </w:rPr>
        <w:t>Offered traffic A = Number of subscribers × Traffic per subscriber</w:t>
      </w:r>
    </w:p>
    <w:p w14:paraId="547E0579" w14:textId="77777777" w:rsidR="005938B8" w:rsidRPr="00B058B8" w:rsidRDefault="005938B8" w:rsidP="00B058B8">
      <w:pPr>
        <w:jc w:val="both"/>
        <w:rPr>
          <w:sz w:val="24"/>
          <w:szCs w:val="24"/>
        </w:rPr>
      </w:pPr>
      <w:r w:rsidRPr="00B058B8">
        <w:rPr>
          <w:b/>
          <w:bCs/>
          <w:sz w:val="24"/>
          <w:szCs w:val="24"/>
        </w:rPr>
        <w:t>Calculation:</w:t>
      </w:r>
    </w:p>
    <w:p w14:paraId="01A4E0E2" w14:textId="77777777" w:rsidR="005938B8" w:rsidRPr="00B058B8" w:rsidRDefault="005938B8" w:rsidP="00B058B8">
      <w:pPr>
        <w:jc w:val="both"/>
        <w:rPr>
          <w:sz w:val="24"/>
          <w:szCs w:val="24"/>
        </w:rPr>
      </w:pPr>
      <w:r w:rsidRPr="00B058B8">
        <w:rPr>
          <w:sz w:val="24"/>
          <w:szCs w:val="24"/>
        </w:rPr>
        <w:t>A = 1,000 × 0.08</w:t>
      </w:r>
    </w:p>
    <w:p w14:paraId="2D53DD20" w14:textId="77777777" w:rsidR="005938B8" w:rsidRPr="00B058B8" w:rsidRDefault="005938B8" w:rsidP="00B058B8">
      <w:pPr>
        <w:jc w:val="both"/>
        <w:rPr>
          <w:sz w:val="24"/>
          <w:szCs w:val="24"/>
        </w:rPr>
      </w:pPr>
      <w:r w:rsidRPr="00B058B8">
        <w:rPr>
          <w:sz w:val="24"/>
          <w:szCs w:val="24"/>
        </w:rPr>
        <w:t>A = 80 Erlangs</w:t>
      </w:r>
    </w:p>
    <w:p w14:paraId="0556CFC0" w14:textId="77777777" w:rsidR="005938B8" w:rsidRPr="00B058B8" w:rsidRDefault="005938B8" w:rsidP="00B058B8">
      <w:pPr>
        <w:jc w:val="both"/>
        <w:rPr>
          <w:sz w:val="24"/>
          <w:szCs w:val="24"/>
        </w:rPr>
      </w:pPr>
      <w:r w:rsidRPr="00B058B8">
        <w:rPr>
          <w:b/>
          <w:bCs/>
          <w:sz w:val="24"/>
          <w:szCs w:val="24"/>
        </w:rPr>
        <w:t>Result:</w:t>
      </w:r>
      <w:r w:rsidRPr="00B058B8">
        <w:rPr>
          <w:sz w:val="24"/>
          <w:szCs w:val="24"/>
        </w:rPr>
        <w:t xml:space="preserve"> The planning area offers an average of 80 Erlangs of traffic during the busy hour under the supplied per-subscriber traffic assumption.</w:t>
      </w:r>
    </w:p>
    <w:p w14:paraId="6E6C9D6D" w14:textId="77777777" w:rsidR="005938B8" w:rsidRPr="00B058B8" w:rsidRDefault="005938B8" w:rsidP="00B058B8">
      <w:pPr>
        <w:jc w:val="both"/>
        <w:rPr>
          <w:b/>
          <w:bCs/>
          <w:sz w:val="24"/>
          <w:szCs w:val="24"/>
        </w:rPr>
      </w:pPr>
      <w:r w:rsidRPr="00B058B8">
        <w:rPr>
          <w:b/>
          <w:bCs/>
          <w:sz w:val="24"/>
          <w:szCs w:val="24"/>
        </w:rPr>
        <w:t>4.2 Erlang B Blocking Probability</w:t>
      </w:r>
    </w:p>
    <w:p w14:paraId="57E04848" w14:textId="77777777" w:rsidR="005938B8" w:rsidRPr="00B058B8" w:rsidRDefault="005938B8" w:rsidP="00B058B8">
      <w:pPr>
        <w:jc w:val="both"/>
        <w:rPr>
          <w:sz w:val="24"/>
          <w:szCs w:val="24"/>
        </w:rPr>
      </w:pPr>
      <w:r w:rsidRPr="00B058B8">
        <w:rPr>
          <w:sz w:val="24"/>
          <w:szCs w:val="24"/>
        </w:rPr>
        <w:t>Erlang B models a loss system with C channels, random independent call arrivals, a suitable holding-time model, and no waiting queue.</w:t>
      </w:r>
    </w:p>
    <w:p w14:paraId="5241E71E" w14:textId="77777777" w:rsidR="005938B8" w:rsidRPr="00B058B8" w:rsidRDefault="005938B8" w:rsidP="00B058B8">
      <w:pPr>
        <w:jc w:val="both"/>
        <w:rPr>
          <w:sz w:val="24"/>
          <w:szCs w:val="24"/>
        </w:rPr>
      </w:pPr>
      <w:r w:rsidRPr="00B058B8">
        <w:rPr>
          <w:sz w:val="24"/>
          <w:szCs w:val="24"/>
        </w:rPr>
        <w:t>The recursive calculation is:</w:t>
      </w:r>
    </w:p>
    <w:p w14:paraId="454C587E" w14:textId="77777777" w:rsidR="005938B8" w:rsidRPr="00B058B8" w:rsidRDefault="005938B8" w:rsidP="00B058B8">
      <w:pPr>
        <w:jc w:val="both"/>
        <w:rPr>
          <w:sz w:val="24"/>
          <w:szCs w:val="24"/>
        </w:rPr>
      </w:pPr>
      <w:r w:rsidRPr="00B058B8">
        <w:rPr>
          <w:sz w:val="24"/>
          <w:szCs w:val="24"/>
        </w:rPr>
        <w:t>B(</w:t>
      </w:r>
      <w:proofErr w:type="gramStart"/>
      <w:r w:rsidRPr="00B058B8">
        <w:rPr>
          <w:sz w:val="24"/>
          <w:szCs w:val="24"/>
        </w:rPr>
        <w:t>0,A</w:t>
      </w:r>
      <w:proofErr w:type="gramEnd"/>
      <w:r w:rsidRPr="00B058B8">
        <w:rPr>
          <w:sz w:val="24"/>
          <w:szCs w:val="24"/>
        </w:rPr>
        <w:t>) = 1</w:t>
      </w:r>
    </w:p>
    <w:p w14:paraId="1CEBB783" w14:textId="77777777" w:rsidR="005938B8" w:rsidRPr="00B058B8" w:rsidRDefault="005938B8" w:rsidP="00B058B8">
      <w:pPr>
        <w:jc w:val="both"/>
        <w:rPr>
          <w:sz w:val="24"/>
          <w:szCs w:val="24"/>
        </w:rPr>
      </w:pPr>
      <w:r w:rsidRPr="00B058B8">
        <w:rPr>
          <w:sz w:val="24"/>
          <w:szCs w:val="24"/>
        </w:rPr>
        <w:t>B(</w:t>
      </w:r>
      <w:proofErr w:type="spellStart"/>
      <w:proofErr w:type="gramStart"/>
      <w:r w:rsidRPr="00B058B8">
        <w:rPr>
          <w:sz w:val="24"/>
          <w:szCs w:val="24"/>
        </w:rPr>
        <w:t>c,A</w:t>
      </w:r>
      <w:proofErr w:type="spellEnd"/>
      <w:proofErr w:type="gramEnd"/>
      <w:r w:rsidRPr="00B058B8">
        <w:rPr>
          <w:sz w:val="24"/>
          <w:szCs w:val="24"/>
        </w:rPr>
        <w:t>) = [A × B(c−</w:t>
      </w:r>
      <w:proofErr w:type="gramStart"/>
      <w:r w:rsidRPr="00B058B8">
        <w:rPr>
          <w:sz w:val="24"/>
          <w:szCs w:val="24"/>
        </w:rPr>
        <w:t>1,A</w:t>
      </w:r>
      <w:proofErr w:type="gramEnd"/>
      <w:r w:rsidRPr="00B058B8">
        <w:rPr>
          <w:sz w:val="24"/>
          <w:szCs w:val="24"/>
        </w:rPr>
        <w:t>)] / [c + A × B(c−</w:t>
      </w:r>
      <w:proofErr w:type="gramStart"/>
      <w:r w:rsidRPr="00B058B8">
        <w:rPr>
          <w:sz w:val="24"/>
          <w:szCs w:val="24"/>
        </w:rPr>
        <w:t>1,A</w:t>
      </w:r>
      <w:proofErr w:type="gramEnd"/>
      <w:r w:rsidRPr="00B058B8">
        <w:rPr>
          <w:sz w:val="24"/>
          <w:szCs w:val="24"/>
        </w:rPr>
        <w:t>)]</w:t>
      </w:r>
    </w:p>
    <w:p w14:paraId="19EBD8FC" w14:textId="77777777" w:rsidR="005938B8" w:rsidRPr="00B058B8" w:rsidRDefault="005938B8" w:rsidP="00B058B8">
      <w:pPr>
        <w:jc w:val="both"/>
        <w:rPr>
          <w:sz w:val="24"/>
          <w:szCs w:val="24"/>
        </w:rPr>
      </w:pPr>
      <w:r w:rsidRPr="00B058B8">
        <w:rPr>
          <w:sz w:val="24"/>
          <w:szCs w:val="24"/>
        </w:rPr>
        <w:t>For A = 80 Erlangs and C = 100 channels, the recursive Erlang B result is:</w:t>
      </w:r>
    </w:p>
    <w:p w14:paraId="07EFFE76" w14:textId="77777777" w:rsidR="005938B8" w:rsidRPr="00B058B8" w:rsidRDefault="005938B8" w:rsidP="00B058B8">
      <w:pPr>
        <w:jc w:val="both"/>
        <w:rPr>
          <w:sz w:val="24"/>
          <w:szCs w:val="24"/>
        </w:rPr>
      </w:pPr>
      <w:proofErr w:type="gramStart"/>
      <w:r w:rsidRPr="00B058B8">
        <w:rPr>
          <w:sz w:val="24"/>
          <w:szCs w:val="24"/>
        </w:rPr>
        <w:t>B(</w:t>
      </w:r>
      <w:proofErr w:type="gramEnd"/>
      <w:r w:rsidRPr="00B058B8">
        <w:rPr>
          <w:sz w:val="24"/>
          <w:szCs w:val="24"/>
        </w:rPr>
        <w:t>100,80) ≈ 0.003992</w:t>
      </w:r>
    </w:p>
    <w:p w14:paraId="1D01B036" w14:textId="77777777" w:rsidR="005938B8" w:rsidRPr="00B058B8" w:rsidRDefault="005938B8" w:rsidP="00B058B8">
      <w:pPr>
        <w:jc w:val="both"/>
        <w:rPr>
          <w:sz w:val="24"/>
          <w:szCs w:val="24"/>
        </w:rPr>
      </w:pPr>
      <w:r w:rsidRPr="00B058B8">
        <w:rPr>
          <w:sz w:val="24"/>
          <w:szCs w:val="24"/>
        </w:rPr>
        <w:t>Blocking probability = 0.399%</w:t>
      </w:r>
    </w:p>
    <w:p w14:paraId="64D1DC0F" w14:textId="77777777" w:rsidR="005938B8" w:rsidRPr="00B058B8" w:rsidRDefault="005938B8" w:rsidP="00B058B8">
      <w:pPr>
        <w:jc w:val="both"/>
        <w:rPr>
          <w:sz w:val="24"/>
          <w:szCs w:val="24"/>
        </w:rPr>
      </w:pPr>
      <w:r w:rsidRPr="00B058B8">
        <w:rPr>
          <w:sz w:val="24"/>
          <w:szCs w:val="24"/>
        </w:rPr>
        <w:lastRenderedPageBreak/>
        <w:t>The result is below the 2% target, so the initial 100-channel group meets the target under the model assumptions.</w:t>
      </w:r>
    </w:p>
    <w:p w14:paraId="61F4207C" w14:textId="77777777" w:rsidR="005938B8" w:rsidRPr="00B058B8" w:rsidRDefault="005938B8" w:rsidP="00B058B8">
      <w:pPr>
        <w:jc w:val="both"/>
        <w:rPr>
          <w:b/>
          <w:bCs/>
          <w:sz w:val="28"/>
          <w:szCs w:val="28"/>
        </w:rPr>
      </w:pPr>
      <w:r w:rsidRPr="00B058B8">
        <w:rPr>
          <w:b/>
          <w:bCs/>
          <w:sz w:val="28"/>
          <w:szCs w:val="28"/>
        </w:rPr>
        <w:t>4.3 Minimum Channels for a Blocking Target of 2%</w:t>
      </w:r>
    </w:p>
    <w:p w14:paraId="6D8F2A9B" w14:textId="77777777" w:rsidR="005938B8" w:rsidRPr="00B058B8" w:rsidRDefault="005938B8" w:rsidP="00B058B8">
      <w:pPr>
        <w:jc w:val="both"/>
        <w:rPr>
          <w:sz w:val="24"/>
          <w:szCs w:val="24"/>
        </w:rPr>
      </w:pPr>
      <w:r w:rsidRPr="00B058B8">
        <w:rPr>
          <w:sz w:val="24"/>
          <w:szCs w:val="24"/>
        </w:rPr>
        <w:t>Testing the channel count using Erlang B:</w:t>
      </w:r>
    </w:p>
    <w:p w14:paraId="28627C4A" w14:textId="77777777" w:rsidR="005938B8" w:rsidRPr="00B058B8" w:rsidRDefault="005938B8" w:rsidP="00B058B8">
      <w:pPr>
        <w:jc w:val="both"/>
        <w:rPr>
          <w:sz w:val="24"/>
          <w:szCs w:val="24"/>
        </w:rPr>
      </w:pPr>
      <w:r w:rsidRPr="00B058B8">
        <w:rPr>
          <w:sz w:val="24"/>
          <w:szCs w:val="24"/>
        </w:rPr>
        <w:t>For 91 channels:</w:t>
      </w:r>
    </w:p>
    <w:p w14:paraId="6546DFA6" w14:textId="77777777" w:rsidR="005938B8" w:rsidRPr="00B058B8" w:rsidRDefault="005938B8" w:rsidP="00B058B8">
      <w:pPr>
        <w:jc w:val="both"/>
        <w:rPr>
          <w:sz w:val="24"/>
          <w:szCs w:val="24"/>
        </w:rPr>
      </w:pPr>
      <w:proofErr w:type="gramStart"/>
      <w:r w:rsidRPr="00B058B8">
        <w:rPr>
          <w:sz w:val="24"/>
          <w:szCs w:val="24"/>
        </w:rPr>
        <w:t>B(</w:t>
      </w:r>
      <w:proofErr w:type="gramEnd"/>
      <w:r w:rsidRPr="00B058B8">
        <w:rPr>
          <w:sz w:val="24"/>
          <w:szCs w:val="24"/>
        </w:rPr>
        <w:t>91,80) ≈ 2.254%</w:t>
      </w:r>
    </w:p>
    <w:p w14:paraId="6AFEC90E" w14:textId="77777777" w:rsidR="005938B8" w:rsidRPr="00B058B8" w:rsidRDefault="005938B8" w:rsidP="00B058B8">
      <w:pPr>
        <w:jc w:val="both"/>
        <w:rPr>
          <w:sz w:val="24"/>
          <w:szCs w:val="24"/>
        </w:rPr>
      </w:pPr>
      <w:r w:rsidRPr="00B058B8">
        <w:rPr>
          <w:sz w:val="24"/>
          <w:szCs w:val="24"/>
        </w:rPr>
        <w:t>This fails the target.</w:t>
      </w:r>
    </w:p>
    <w:p w14:paraId="4B74118D" w14:textId="77777777" w:rsidR="005938B8" w:rsidRPr="00B058B8" w:rsidRDefault="005938B8" w:rsidP="00B058B8">
      <w:pPr>
        <w:jc w:val="both"/>
        <w:rPr>
          <w:sz w:val="24"/>
          <w:szCs w:val="24"/>
        </w:rPr>
      </w:pPr>
      <w:r w:rsidRPr="00B058B8">
        <w:rPr>
          <w:sz w:val="24"/>
          <w:szCs w:val="24"/>
        </w:rPr>
        <w:t>For 92 channels:</w:t>
      </w:r>
    </w:p>
    <w:p w14:paraId="3ED2249E" w14:textId="77777777" w:rsidR="005938B8" w:rsidRPr="00B058B8" w:rsidRDefault="005938B8" w:rsidP="00B058B8">
      <w:pPr>
        <w:jc w:val="both"/>
        <w:rPr>
          <w:sz w:val="24"/>
          <w:szCs w:val="24"/>
        </w:rPr>
      </w:pPr>
      <w:proofErr w:type="gramStart"/>
      <w:r w:rsidRPr="00B058B8">
        <w:rPr>
          <w:sz w:val="24"/>
          <w:szCs w:val="24"/>
        </w:rPr>
        <w:t>B(</w:t>
      </w:r>
      <w:proofErr w:type="gramEnd"/>
      <w:r w:rsidRPr="00B058B8">
        <w:rPr>
          <w:sz w:val="24"/>
          <w:szCs w:val="24"/>
        </w:rPr>
        <w:t>92,80) ≈ 1.922%</w:t>
      </w:r>
    </w:p>
    <w:p w14:paraId="1ED38570" w14:textId="77777777" w:rsidR="005938B8" w:rsidRPr="00B058B8" w:rsidRDefault="005938B8" w:rsidP="00B058B8">
      <w:pPr>
        <w:jc w:val="both"/>
        <w:rPr>
          <w:sz w:val="24"/>
          <w:szCs w:val="24"/>
        </w:rPr>
      </w:pPr>
      <w:r w:rsidRPr="00B058B8">
        <w:rPr>
          <w:sz w:val="24"/>
          <w:szCs w:val="24"/>
        </w:rPr>
        <w:t>This meets the target.</w:t>
      </w:r>
    </w:p>
    <w:p w14:paraId="33B2CA78" w14:textId="77777777" w:rsidR="005938B8" w:rsidRPr="00B058B8" w:rsidRDefault="005938B8" w:rsidP="00B058B8">
      <w:pPr>
        <w:jc w:val="both"/>
        <w:rPr>
          <w:sz w:val="24"/>
          <w:szCs w:val="24"/>
        </w:rPr>
      </w:pPr>
      <w:r w:rsidRPr="00B058B8">
        <w:rPr>
          <w:sz w:val="24"/>
          <w:szCs w:val="24"/>
        </w:rPr>
        <w:t xml:space="preserve">Therefore, </w:t>
      </w:r>
      <w:r w:rsidRPr="00B058B8">
        <w:rPr>
          <w:b/>
          <w:bCs/>
          <w:sz w:val="24"/>
          <w:szCs w:val="24"/>
        </w:rPr>
        <w:t>the smallest channel count meeting the target is 92 channels</w:t>
      </w:r>
      <w:r w:rsidRPr="00B058B8">
        <w:rPr>
          <w:sz w:val="24"/>
          <w:szCs w:val="24"/>
        </w:rPr>
        <w:t>.</w:t>
      </w:r>
    </w:p>
    <w:p w14:paraId="6D0E1A95" w14:textId="77777777" w:rsidR="005938B8" w:rsidRPr="00B058B8" w:rsidRDefault="005938B8" w:rsidP="00B058B8">
      <w:pPr>
        <w:jc w:val="both"/>
        <w:rPr>
          <w:sz w:val="24"/>
          <w:szCs w:val="24"/>
        </w:rPr>
      </w:pPr>
      <w:r w:rsidRPr="00B058B8">
        <w:rPr>
          <w:sz w:val="24"/>
          <w:szCs w:val="24"/>
        </w:rPr>
        <w:t>Estimated 100-channel groups:</w:t>
      </w:r>
    </w:p>
    <w:p w14:paraId="511EC0C9" w14:textId="77777777" w:rsidR="005938B8" w:rsidRPr="00B058B8" w:rsidRDefault="005938B8" w:rsidP="00B058B8">
      <w:pPr>
        <w:jc w:val="both"/>
        <w:rPr>
          <w:sz w:val="24"/>
          <w:szCs w:val="24"/>
        </w:rPr>
      </w:pPr>
      <w:r w:rsidRPr="00B058B8">
        <w:rPr>
          <w:sz w:val="24"/>
          <w:szCs w:val="24"/>
        </w:rPr>
        <w:t xml:space="preserve">Number of groups = </w:t>
      </w:r>
      <w:proofErr w:type="gramStart"/>
      <w:r w:rsidRPr="00B058B8">
        <w:rPr>
          <w:sz w:val="24"/>
          <w:szCs w:val="24"/>
        </w:rPr>
        <w:t>ceiling(</w:t>
      </w:r>
      <w:proofErr w:type="gramEnd"/>
      <w:r w:rsidRPr="00B058B8">
        <w:rPr>
          <w:sz w:val="24"/>
          <w:szCs w:val="24"/>
        </w:rPr>
        <w:t>92 / 100)</w:t>
      </w:r>
    </w:p>
    <w:p w14:paraId="23D6C633" w14:textId="77777777" w:rsidR="005938B8" w:rsidRPr="00B058B8" w:rsidRDefault="005938B8" w:rsidP="00B058B8">
      <w:pPr>
        <w:jc w:val="both"/>
        <w:rPr>
          <w:sz w:val="24"/>
          <w:szCs w:val="24"/>
        </w:rPr>
      </w:pPr>
      <w:r w:rsidRPr="00B058B8">
        <w:rPr>
          <w:sz w:val="24"/>
          <w:szCs w:val="24"/>
        </w:rPr>
        <w:t>= 1 group</w:t>
      </w:r>
    </w:p>
    <w:p w14:paraId="017E4A94" w14:textId="77777777" w:rsidR="005938B8" w:rsidRPr="00B058B8" w:rsidRDefault="005938B8" w:rsidP="00B058B8">
      <w:pPr>
        <w:jc w:val="both"/>
        <w:rPr>
          <w:sz w:val="24"/>
          <w:szCs w:val="24"/>
        </w:rPr>
      </w:pPr>
      <w:r w:rsidRPr="00B058B8">
        <w:rPr>
          <w:sz w:val="24"/>
          <w:szCs w:val="24"/>
        </w:rPr>
        <w:t>This is a first-order channel-group estimate, not a complete site plan. Actual planning must consider geographic traffic distribution, sectorization, frequency reuse, control-channel overhead, busy-hour variation, handoff traffic, spectrum availability, resilience and backhaul.</w:t>
      </w:r>
    </w:p>
    <w:p w14:paraId="64FFBE25" w14:textId="77777777" w:rsidR="005938B8" w:rsidRPr="00B058B8" w:rsidRDefault="005938B8" w:rsidP="00B058B8">
      <w:pPr>
        <w:jc w:val="both"/>
        <w:rPr>
          <w:b/>
          <w:bCs/>
          <w:sz w:val="24"/>
          <w:szCs w:val="24"/>
        </w:rPr>
      </w:pPr>
      <w:r w:rsidRPr="00B058B8">
        <w:rPr>
          <w:b/>
          <w:bCs/>
          <w:sz w:val="24"/>
          <w:szCs w:val="24"/>
        </w:rPr>
        <w:t>Trade-Off</w:t>
      </w:r>
    </w:p>
    <w:p w14:paraId="422E7BFE" w14:textId="77777777" w:rsidR="005938B8" w:rsidRPr="00B058B8" w:rsidRDefault="005938B8" w:rsidP="00B058B8">
      <w:pPr>
        <w:jc w:val="both"/>
        <w:rPr>
          <w:sz w:val="24"/>
          <w:szCs w:val="24"/>
        </w:rPr>
      </w:pPr>
      <w:r w:rsidRPr="00B058B8">
        <w:rPr>
          <w:sz w:val="24"/>
          <w:szCs w:val="24"/>
        </w:rPr>
        <w:t>More channels reduce blocking but may require additional spectrum or infrastructure. Adding sites can improve capacity and coverage but increases capital cost, energy use, backhaul requirements and coordination complexity.</w:t>
      </w:r>
    </w:p>
    <w:p w14:paraId="0C578975" w14:textId="77777777" w:rsidR="005938B8" w:rsidRPr="00B058B8" w:rsidRDefault="005938B8" w:rsidP="00B058B8">
      <w:pPr>
        <w:jc w:val="both"/>
        <w:rPr>
          <w:sz w:val="24"/>
          <w:szCs w:val="24"/>
        </w:rPr>
      </w:pPr>
      <w:r w:rsidRPr="00B058B8">
        <w:rPr>
          <w:sz w:val="24"/>
          <w:szCs w:val="24"/>
        </w:rPr>
        <w:t>The offered-traffic model assumes each subscriber contributes an average 0.08 Erlang during the busy hour and that traffic is pooled as represented by the Erlang B model.</w:t>
      </w:r>
    </w:p>
    <w:p w14:paraId="7C32D468" w14:textId="77777777" w:rsidR="005938B8" w:rsidRPr="00B058B8" w:rsidRDefault="00B14149" w:rsidP="00B058B8">
      <w:pPr>
        <w:jc w:val="both"/>
        <w:rPr>
          <w:b/>
          <w:bCs/>
          <w:sz w:val="24"/>
          <w:szCs w:val="24"/>
        </w:rPr>
      </w:pPr>
      <w:r w:rsidRPr="00B058B8">
        <w:rPr>
          <w:sz w:val="24"/>
          <w:szCs w:val="24"/>
        </w:rPr>
        <w:br w:type="page"/>
      </w:r>
      <w:r w:rsidR="005938B8" w:rsidRPr="00B058B8">
        <w:rPr>
          <w:b/>
          <w:bCs/>
          <w:sz w:val="24"/>
          <w:szCs w:val="24"/>
        </w:rPr>
        <w:lastRenderedPageBreak/>
        <w:t>5. STAGE 4 – MOBILITY AND HANDOFF ANALYSIS (15 MARKS)</w:t>
      </w:r>
    </w:p>
    <w:p w14:paraId="450B82FB" w14:textId="77777777" w:rsidR="005938B8" w:rsidRPr="00B058B8" w:rsidRDefault="005938B8" w:rsidP="00B058B8">
      <w:pPr>
        <w:jc w:val="both"/>
        <w:rPr>
          <w:b/>
          <w:bCs/>
          <w:sz w:val="24"/>
          <w:szCs w:val="24"/>
        </w:rPr>
      </w:pPr>
      <w:r w:rsidRPr="00B058B8">
        <w:rPr>
          <w:b/>
          <w:bCs/>
          <w:sz w:val="24"/>
          <w:szCs w:val="24"/>
        </w:rPr>
        <w:t>5.1 Distance Travelled During Handoff Overlap</w:t>
      </w:r>
    </w:p>
    <w:p w14:paraId="65ACB1EB" w14:textId="77777777" w:rsidR="005938B8" w:rsidRPr="00B058B8" w:rsidRDefault="005938B8" w:rsidP="00B058B8">
      <w:pPr>
        <w:jc w:val="both"/>
        <w:rPr>
          <w:sz w:val="24"/>
          <w:szCs w:val="24"/>
        </w:rPr>
      </w:pPr>
      <w:r w:rsidRPr="00B058B8">
        <w:rPr>
          <w:b/>
          <w:bCs/>
          <w:sz w:val="24"/>
          <w:szCs w:val="24"/>
        </w:rPr>
        <w:t>Given:</w:t>
      </w:r>
    </w:p>
    <w:p w14:paraId="2D32834D" w14:textId="77777777" w:rsidR="005938B8" w:rsidRPr="00B058B8" w:rsidRDefault="005938B8" w:rsidP="00B058B8">
      <w:pPr>
        <w:numPr>
          <w:ilvl w:val="0"/>
          <w:numId w:val="1"/>
        </w:numPr>
        <w:jc w:val="both"/>
        <w:rPr>
          <w:sz w:val="24"/>
          <w:szCs w:val="24"/>
        </w:rPr>
      </w:pPr>
      <w:r w:rsidRPr="00B058B8">
        <w:rPr>
          <w:sz w:val="24"/>
          <w:szCs w:val="24"/>
        </w:rPr>
        <w:t>Vehicle speed = 60 km/h</w:t>
      </w:r>
    </w:p>
    <w:p w14:paraId="05E3EF47" w14:textId="77777777" w:rsidR="005938B8" w:rsidRPr="00B058B8" w:rsidRDefault="005938B8" w:rsidP="00B058B8">
      <w:pPr>
        <w:numPr>
          <w:ilvl w:val="0"/>
          <w:numId w:val="1"/>
        </w:numPr>
        <w:jc w:val="both"/>
        <w:rPr>
          <w:sz w:val="24"/>
          <w:szCs w:val="24"/>
        </w:rPr>
      </w:pPr>
      <w:r w:rsidRPr="00B058B8">
        <w:rPr>
          <w:sz w:val="24"/>
          <w:szCs w:val="24"/>
        </w:rPr>
        <w:t>Handoff overlap dwell time = 6 seconds</w:t>
      </w:r>
    </w:p>
    <w:p w14:paraId="145F2327" w14:textId="77777777" w:rsidR="005938B8" w:rsidRPr="00B058B8" w:rsidRDefault="005938B8" w:rsidP="00B058B8">
      <w:pPr>
        <w:numPr>
          <w:ilvl w:val="0"/>
          <w:numId w:val="1"/>
        </w:numPr>
        <w:jc w:val="both"/>
        <w:rPr>
          <w:sz w:val="24"/>
          <w:szCs w:val="24"/>
        </w:rPr>
      </w:pPr>
      <w:r w:rsidRPr="00B058B8">
        <w:rPr>
          <w:sz w:val="24"/>
          <w:szCs w:val="24"/>
        </w:rPr>
        <w:t>Route cell length = 1 km</w:t>
      </w:r>
    </w:p>
    <w:p w14:paraId="20D45707" w14:textId="77777777" w:rsidR="005938B8" w:rsidRPr="00B058B8" w:rsidRDefault="005938B8" w:rsidP="00B058B8">
      <w:pPr>
        <w:numPr>
          <w:ilvl w:val="0"/>
          <w:numId w:val="1"/>
        </w:numPr>
        <w:jc w:val="both"/>
        <w:rPr>
          <w:sz w:val="24"/>
          <w:szCs w:val="24"/>
        </w:rPr>
      </w:pPr>
      <w:r w:rsidRPr="00B058B8">
        <w:rPr>
          <w:sz w:val="24"/>
          <w:szCs w:val="24"/>
        </w:rPr>
        <w:t>Handoff interruption time = 0.5 seconds</w:t>
      </w:r>
    </w:p>
    <w:p w14:paraId="0D1B6271" w14:textId="77777777" w:rsidR="005938B8" w:rsidRPr="00B058B8" w:rsidRDefault="005938B8" w:rsidP="00B058B8">
      <w:pPr>
        <w:numPr>
          <w:ilvl w:val="0"/>
          <w:numId w:val="1"/>
        </w:numPr>
        <w:jc w:val="both"/>
        <w:rPr>
          <w:sz w:val="24"/>
          <w:szCs w:val="24"/>
        </w:rPr>
      </w:pPr>
      <w:r w:rsidRPr="00B058B8">
        <w:rPr>
          <w:sz w:val="24"/>
          <w:szCs w:val="24"/>
        </w:rPr>
        <w:t>Target cell unavailable probability = 1%</w:t>
      </w:r>
    </w:p>
    <w:p w14:paraId="6E9C33AF" w14:textId="77777777" w:rsidR="005938B8" w:rsidRPr="00B058B8" w:rsidRDefault="005938B8" w:rsidP="00B058B8">
      <w:pPr>
        <w:jc w:val="both"/>
        <w:rPr>
          <w:sz w:val="24"/>
          <w:szCs w:val="24"/>
        </w:rPr>
      </w:pPr>
      <w:r w:rsidRPr="00B058B8">
        <w:rPr>
          <w:sz w:val="24"/>
          <w:szCs w:val="24"/>
        </w:rPr>
        <w:t>Convert speed from km/h to m/s:</w:t>
      </w:r>
    </w:p>
    <w:p w14:paraId="7977A7F9" w14:textId="77777777" w:rsidR="005938B8" w:rsidRPr="00B058B8" w:rsidRDefault="005938B8" w:rsidP="00B058B8">
      <w:pPr>
        <w:jc w:val="both"/>
        <w:rPr>
          <w:sz w:val="24"/>
          <w:szCs w:val="24"/>
        </w:rPr>
      </w:pPr>
      <w:r w:rsidRPr="00B058B8">
        <w:rPr>
          <w:sz w:val="24"/>
          <w:szCs w:val="24"/>
        </w:rPr>
        <w:t>Speed = 60 × 1000 / 3600</w:t>
      </w:r>
    </w:p>
    <w:p w14:paraId="7E73EEC5" w14:textId="77777777" w:rsidR="005938B8" w:rsidRPr="00B058B8" w:rsidRDefault="005938B8" w:rsidP="00B058B8">
      <w:pPr>
        <w:jc w:val="both"/>
        <w:rPr>
          <w:sz w:val="24"/>
          <w:szCs w:val="24"/>
        </w:rPr>
      </w:pPr>
      <w:r w:rsidRPr="00B058B8">
        <w:rPr>
          <w:sz w:val="24"/>
          <w:szCs w:val="24"/>
        </w:rPr>
        <w:t>Speed = 16.667 m/s</w:t>
      </w:r>
    </w:p>
    <w:p w14:paraId="409BEA63" w14:textId="77777777" w:rsidR="005938B8" w:rsidRPr="00B058B8" w:rsidRDefault="005938B8" w:rsidP="00B058B8">
      <w:pPr>
        <w:jc w:val="both"/>
        <w:rPr>
          <w:sz w:val="24"/>
          <w:szCs w:val="24"/>
        </w:rPr>
      </w:pPr>
      <w:r w:rsidRPr="00B058B8">
        <w:rPr>
          <w:sz w:val="24"/>
          <w:szCs w:val="24"/>
        </w:rPr>
        <w:t>Distance travelled during the 6-second overlap:</w:t>
      </w:r>
    </w:p>
    <w:p w14:paraId="387BA451" w14:textId="77777777" w:rsidR="005938B8" w:rsidRPr="00B058B8" w:rsidRDefault="005938B8" w:rsidP="00B058B8">
      <w:pPr>
        <w:jc w:val="both"/>
        <w:rPr>
          <w:sz w:val="24"/>
          <w:szCs w:val="24"/>
        </w:rPr>
      </w:pPr>
      <w:r w:rsidRPr="00B058B8">
        <w:rPr>
          <w:b/>
          <w:bCs/>
          <w:sz w:val="24"/>
          <w:szCs w:val="24"/>
        </w:rPr>
        <w:t>Formula:</w:t>
      </w:r>
    </w:p>
    <w:p w14:paraId="7A5B94C8" w14:textId="77777777" w:rsidR="005938B8" w:rsidRPr="00B058B8" w:rsidRDefault="005938B8" w:rsidP="00B058B8">
      <w:pPr>
        <w:jc w:val="both"/>
        <w:rPr>
          <w:sz w:val="24"/>
          <w:szCs w:val="24"/>
        </w:rPr>
      </w:pPr>
      <w:r w:rsidRPr="00B058B8">
        <w:rPr>
          <w:sz w:val="24"/>
          <w:szCs w:val="24"/>
        </w:rPr>
        <w:t>Distance = Speed × Time</w:t>
      </w:r>
    </w:p>
    <w:p w14:paraId="2667C94C" w14:textId="77777777" w:rsidR="005938B8" w:rsidRPr="00B058B8" w:rsidRDefault="005938B8" w:rsidP="00B058B8">
      <w:pPr>
        <w:jc w:val="both"/>
        <w:rPr>
          <w:sz w:val="24"/>
          <w:szCs w:val="24"/>
        </w:rPr>
      </w:pPr>
      <w:r w:rsidRPr="00B058B8">
        <w:rPr>
          <w:sz w:val="24"/>
          <w:szCs w:val="24"/>
        </w:rPr>
        <w:t>Distance = 16.667 × 6</w:t>
      </w:r>
    </w:p>
    <w:p w14:paraId="76A24033" w14:textId="77777777" w:rsidR="005938B8" w:rsidRPr="00B058B8" w:rsidRDefault="005938B8" w:rsidP="00B058B8">
      <w:pPr>
        <w:jc w:val="both"/>
        <w:rPr>
          <w:sz w:val="24"/>
          <w:szCs w:val="24"/>
        </w:rPr>
      </w:pPr>
      <w:r w:rsidRPr="00B058B8">
        <w:rPr>
          <w:b/>
          <w:bCs/>
          <w:sz w:val="24"/>
          <w:szCs w:val="24"/>
        </w:rPr>
        <w:t>Distance = 100 metres</w:t>
      </w:r>
    </w:p>
    <w:p w14:paraId="4985CB54" w14:textId="77777777" w:rsidR="005938B8" w:rsidRPr="00B058B8" w:rsidRDefault="005938B8" w:rsidP="00B058B8">
      <w:pPr>
        <w:jc w:val="both"/>
        <w:rPr>
          <w:sz w:val="24"/>
          <w:szCs w:val="24"/>
        </w:rPr>
      </w:pPr>
      <w:r w:rsidRPr="00B058B8">
        <w:rPr>
          <w:sz w:val="24"/>
          <w:szCs w:val="24"/>
        </w:rPr>
        <w:t>Therefore, the vehicle travels approximately 100 metres during the handoff overlap period.</w:t>
      </w:r>
    </w:p>
    <w:p w14:paraId="2CD63773" w14:textId="77777777" w:rsidR="005938B8" w:rsidRPr="00B058B8" w:rsidRDefault="005938B8" w:rsidP="00B058B8">
      <w:pPr>
        <w:jc w:val="both"/>
        <w:rPr>
          <w:b/>
          <w:bCs/>
          <w:sz w:val="32"/>
          <w:szCs w:val="32"/>
        </w:rPr>
      </w:pPr>
      <w:r w:rsidRPr="00B058B8">
        <w:rPr>
          <w:b/>
          <w:bCs/>
          <w:sz w:val="28"/>
          <w:szCs w:val="28"/>
        </w:rPr>
        <w:t>5.2 Estimated Handoffs per Minute</w:t>
      </w:r>
    </w:p>
    <w:p w14:paraId="3119F9C4" w14:textId="77777777" w:rsidR="005938B8" w:rsidRPr="00B058B8" w:rsidRDefault="005938B8" w:rsidP="00B058B8">
      <w:pPr>
        <w:jc w:val="both"/>
        <w:rPr>
          <w:sz w:val="24"/>
          <w:szCs w:val="24"/>
        </w:rPr>
      </w:pPr>
      <w:r w:rsidRPr="00B058B8">
        <w:rPr>
          <w:sz w:val="24"/>
          <w:szCs w:val="24"/>
        </w:rPr>
        <w:t>Given route cell length = 1 km and speed = 60 km/h.</w:t>
      </w:r>
    </w:p>
    <w:p w14:paraId="4C8F9684" w14:textId="77777777" w:rsidR="005938B8" w:rsidRPr="00B058B8" w:rsidRDefault="005938B8" w:rsidP="00B058B8">
      <w:pPr>
        <w:jc w:val="both"/>
        <w:rPr>
          <w:sz w:val="24"/>
          <w:szCs w:val="24"/>
        </w:rPr>
      </w:pPr>
      <w:r w:rsidRPr="00B058B8">
        <w:rPr>
          <w:sz w:val="24"/>
          <w:szCs w:val="24"/>
        </w:rPr>
        <w:t>Handoffs per hour ≈ Speed / Cell length</w:t>
      </w:r>
    </w:p>
    <w:p w14:paraId="3B8E1647" w14:textId="77777777" w:rsidR="005938B8" w:rsidRPr="00B058B8" w:rsidRDefault="005938B8" w:rsidP="00B058B8">
      <w:pPr>
        <w:jc w:val="both"/>
        <w:rPr>
          <w:sz w:val="24"/>
          <w:szCs w:val="24"/>
        </w:rPr>
      </w:pPr>
      <w:r w:rsidRPr="00B058B8">
        <w:rPr>
          <w:sz w:val="24"/>
          <w:szCs w:val="24"/>
        </w:rPr>
        <w:t>= 60 / 1</w:t>
      </w:r>
    </w:p>
    <w:p w14:paraId="54F970D7" w14:textId="77777777" w:rsidR="005938B8" w:rsidRPr="00B058B8" w:rsidRDefault="005938B8" w:rsidP="00B058B8">
      <w:pPr>
        <w:jc w:val="both"/>
        <w:rPr>
          <w:sz w:val="24"/>
          <w:szCs w:val="24"/>
        </w:rPr>
      </w:pPr>
      <w:r w:rsidRPr="00B058B8">
        <w:rPr>
          <w:sz w:val="24"/>
          <w:szCs w:val="24"/>
        </w:rPr>
        <w:t>= 60 handoffs per hour</w:t>
      </w:r>
    </w:p>
    <w:p w14:paraId="006ADA27" w14:textId="77777777" w:rsidR="005938B8" w:rsidRPr="00B058B8" w:rsidRDefault="005938B8" w:rsidP="00B058B8">
      <w:pPr>
        <w:jc w:val="both"/>
        <w:rPr>
          <w:sz w:val="24"/>
          <w:szCs w:val="24"/>
        </w:rPr>
      </w:pPr>
      <w:r w:rsidRPr="00B058B8">
        <w:rPr>
          <w:sz w:val="24"/>
          <w:szCs w:val="24"/>
        </w:rPr>
        <w:t>Handoffs per minute = 60 / 60</w:t>
      </w:r>
    </w:p>
    <w:p w14:paraId="1E3FA8D1" w14:textId="77777777" w:rsidR="005938B8" w:rsidRPr="00B058B8" w:rsidRDefault="005938B8" w:rsidP="00B058B8">
      <w:pPr>
        <w:jc w:val="both"/>
        <w:rPr>
          <w:sz w:val="24"/>
          <w:szCs w:val="24"/>
        </w:rPr>
      </w:pPr>
      <w:r w:rsidRPr="00B058B8">
        <w:rPr>
          <w:b/>
          <w:bCs/>
          <w:sz w:val="24"/>
          <w:szCs w:val="24"/>
        </w:rPr>
        <w:t>Estimated handoffs = 1 per minute</w:t>
      </w:r>
    </w:p>
    <w:p w14:paraId="0B3C1892" w14:textId="77777777" w:rsidR="005938B8" w:rsidRPr="00B058B8" w:rsidRDefault="005938B8" w:rsidP="00B058B8">
      <w:pPr>
        <w:jc w:val="both"/>
        <w:rPr>
          <w:sz w:val="24"/>
          <w:szCs w:val="24"/>
        </w:rPr>
      </w:pPr>
      <w:r w:rsidRPr="00B058B8">
        <w:rPr>
          <w:sz w:val="24"/>
          <w:szCs w:val="24"/>
        </w:rPr>
        <w:t>This is an idealized estimate assuming the vehicle crosses one cell boundary per kilometre. Actual handoff frequency depends on cell geometry, route direction, coverage overlap and network configuration.</w:t>
      </w:r>
    </w:p>
    <w:p w14:paraId="091459D2" w14:textId="77777777" w:rsidR="00B058B8" w:rsidRDefault="00B058B8" w:rsidP="00B058B8">
      <w:pPr>
        <w:jc w:val="both"/>
        <w:rPr>
          <w:b/>
          <w:bCs/>
          <w:sz w:val="24"/>
          <w:szCs w:val="24"/>
        </w:rPr>
      </w:pPr>
    </w:p>
    <w:p w14:paraId="15359D2A" w14:textId="77777777" w:rsidR="00B058B8" w:rsidRDefault="00B058B8" w:rsidP="00B058B8">
      <w:pPr>
        <w:jc w:val="both"/>
        <w:rPr>
          <w:b/>
          <w:bCs/>
          <w:sz w:val="24"/>
          <w:szCs w:val="24"/>
        </w:rPr>
      </w:pPr>
    </w:p>
    <w:p w14:paraId="22E3FC0A" w14:textId="77777777" w:rsidR="00B058B8" w:rsidRDefault="00B058B8" w:rsidP="00B058B8">
      <w:pPr>
        <w:jc w:val="both"/>
        <w:rPr>
          <w:b/>
          <w:bCs/>
          <w:sz w:val="24"/>
          <w:szCs w:val="24"/>
        </w:rPr>
      </w:pPr>
    </w:p>
    <w:p w14:paraId="4642968C" w14:textId="77777777" w:rsidR="00B058B8" w:rsidRDefault="00B058B8" w:rsidP="00B058B8">
      <w:pPr>
        <w:jc w:val="both"/>
        <w:rPr>
          <w:b/>
          <w:bCs/>
          <w:sz w:val="24"/>
          <w:szCs w:val="24"/>
        </w:rPr>
      </w:pPr>
    </w:p>
    <w:p w14:paraId="1B875253" w14:textId="1F48C88D" w:rsidR="005938B8" w:rsidRPr="00B058B8" w:rsidRDefault="005938B8" w:rsidP="00B058B8">
      <w:pPr>
        <w:jc w:val="both"/>
        <w:rPr>
          <w:b/>
          <w:bCs/>
          <w:sz w:val="28"/>
          <w:szCs w:val="28"/>
        </w:rPr>
      </w:pPr>
      <w:r w:rsidRPr="00B058B8">
        <w:rPr>
          <w:b/>
          <w:bCs/>
          <w:sz w:val="28"/>
          <w:szCs w:val="28"/>
        </w:rPr>
        <w:t>5.3 Comparison of Handoff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2750"/>
        <w:gridCol w:w="2622"/>
        <w:gridCol w:w="2638"/>
      </w:tblGrid>
      <w:tr w:rsidR="005938B8" w:rsidRPr="00B058B8" w14:paraId="267A8C86" w14:textId="77777777">
        <w:trPr>
          <w:tblHeader/>
          <w:tblCellSpacing w:w="15" w:type="dxa"/>
        </w:trPr>
        <w:tc>
          <w:tcPr>
            <w:tcW w:w="0" w:type="auto"/>
            <w:vAlign w:val="center"/>
            <w:hideMark/>
          </w:tcPr>
          <w:p w14:paraId="316DFB9A" w14:textId="77777777" w:rsidR="005938B8" w:rsidRPr="00B058B8" w:rsidRDefault="005938B8" w:rsidP="00B058B8">
            <w:pPr>
              <w:jc w:val="both"/>
              <w:rPr>
                <w:b/>
                <w:bCs/>
                <w:sz w:val="24"/>
                <w:szCs w:val="24"/>
              </w:rPr>
            </w:pPr>
            <w:r w:rsidRPr="00B058B8">
              <w:rPr>
                <w:b/>
                <w:bCs/>
                <w:sz w:val="24"/>
                <w:szCs w:val="24"/>
              </w:rPr>
              <w:t>Handoff Type</w:t>
            </w:r>
          </w:p>
        </w:tc>
        <w:tc>
          <w:tcPr>
            <w:tcW w:w="0" w:type="auto"/>
            <w:vAlign w:val="center"/>
            <w:hideMark/>
          </w:tcPr>
          <w:p w14:paraId="635A230A" w14:textId="77777777" w:rsidR="005938B8" w:rsidRPr="00B058B8" w:rsidRDefault="005938B8" w:rsidP="00B058B8">
            <w:pPr>
              <w:jc w:val="both"/>
              <w:rPr>
                <w:b/>
                <w:bCs/>
                <w:sz w:val="24"/>
                <w:szCs w:val="24"/>
              </w:rPr>
            </w:pPr>
            <w:r w:rsidRPr="00B058B8">
              <w:rPr>
                <w:b/>
                <w:bCs/>
                <w:sz w:val="24"/>
                <w:szCs w:val="24"/>
              </w:rPr>
              <w:t>Description</w:t>
            </w:r>
          </w:p>
        </w:tc>
        <w:tc>
          <w:tcPr>
            <w:tcW w:w="0" w:type="auto"/>
            <w:vAlign w:val="center"/>
            <w:hideMark/>
          </w:tcPr>
          <w:p w14:paraId="13FF21E5" w14:textId="77777777" w:rsidR="005938B8" w:rsidRPr="00B058B8" w:rsidRDefault="005938B8" w:rsidP="00B058B8">
            <w:pPr>
              <w:jc w:val="both"/>
              <w:rPr>
                <w:b/>
                <w:bCs/>
                <w:sz w:val="24"/>
                <w:szCs w:val="24"/>
              </w:rPr>
            </w:pPr>
            <w:r w:rsidRPr="00B058B8">
              <w:rPr>
                <w:b/>
                <w:bCs/>
                <w:sz w:val="24"/>
                <w:szCs w:val="24"/>
              </w:rPr>
              <w:t>Advantages</w:t>
            </w:r>
          </w:p>
        </w:tc>
        <w:tc>
          <w:tcPr>
            <w:tcW w:w="0" w:type="auto"/>
            <w:vAlign w:val="center"/>
            <w:hideMark/>
          </w:tcPr>
          <w:p w14:paraId="3DC41586" w14:textId="77777777" w:rsidR="005938B8" w:rsidRPr="00B058B8" w:rsidRDefault="005938B8" w:rsidP="00B058B8">
            <w:pPr>
              <w:jc w:val="both"/>
              <w:rPr>
                <w:b/>
                <w:bCs/>
                <w:sz w:val="24"/>
                <w:szCs w:val="24"/>
              </w:rPr>
            </w:pPr>
            <w:r w:rsidRPr="00B058B8">
              <w:rPr>
                <w:b/>
                <w:bCs/>
                <w:sz w:val="24"/>
                <w:szCs w:val="24"/>
              </w:rPr>
              <w:t>Limitations</w:t>
            </w:r>
          </w:p>
        </w:tc>
      </w:tr>
      <w:tr w:rsidR="005938B8" w:rsidRPr="00B058B8" w14:paraId="7FA40ADF" w14:textId="77777777">
        <w:trPr>
          <w:tblCellSpacing w:w="15" w:type="dxa"/>
        </w:trPr>
        <w:tc>
          <w:tcPr>
            <w:tcW w:w="0" w:type="auto"/>
            <w:vAlign w:val="center"/>
            <w:hideMark/>
          </w:tcPr>
          <w:p w14:paraId="466DB829" w14:textId="77777777" w:rsidR="005938B8" w:rsidRPr="00B058B8" w:rsidRDefault="005938B8" w:rsidP="00B058B8">
            <w:pPr>
              <w:jc w:val="both"/>
              <w:rPr>
                <w:sz w:val="24"/>
                <w:szCs w:val="24"/>
              </w:rPr>
            </w:pPr>
            <w:r w:rsidRPr="00B058B8">
              <w:rPr>
                <w:sz w:val="24"/>
                <w:szCs w:val="24"/>
              </w:rPr>
              <w:t>Hard handoff</w:t>
            </w:r>
          </w:p>
        </w:tc>
        <w:tc>
          <w:tcPr>
            <w:tcW w:w="0" w:type="auto"/>
            <w:vAlign w:val="center"/>
            <w:hideMark/>
          </w:tcPr>
          <w:p w14:paraId="7A3EE1AB" w14:textId="77777777" w:rsidR="005938B8" w:rsidRPr="00B058B8" w:rsidRDefault="005938B8" w:rsidP="00B058B8">
            <w:pPr>
              <w:jc w:val="both"/>
              <w:rPr>
                <w:sz w:val="24"/>
                <w:szCs w:val="24"/>
              </w:rPr>
            </w:pPr>
            <w:r w:rsidRPr="00B058B8">
              <w:rPr>
                <w:sz w:val="24"/>
                <w:szCs w:val="24"/>
              </w:rPr>
              <w:t>The existing connection is released before the new connection is established.</w:t>
            </w:r>
          </w:p>
        </w:tc>
        <w:tc>
          <w:tcPr>
            <w:tcW w:w="0" w:type="auto"/>
            <w:vAlign w:val="center"/>
            <w:hideMark/>
          </w:tcPr>
          <w:p w14:paraId="59646916" w14:textId="77777777" w:rsidR="005938B8" w:rsidRPr="00B058B8" w:rsidRDefault="005938B8" w:rsidP="00B058B8">
            <w:pPr>
              <w:jc w:val="both"/>
              <w:rPr>
                <w:sz w:val="24"/>
                <w:szCs w:val="24"/>
              </w:rPr>
            </w:pPr>
            <w:r w:rsidRPr="00B058B8">
              <w:rPr>
                <w:sz w:val="24"/>
                <w:szCs w:val="24"/>
              </w:rPr>
              <w:t>Efficient use of radio resources and commonly used in LTE/NR mobility.</w:t>
            </w:r>
          </w:p>
        </w:tc>
        <w:tc>
          <w:tcPr>
            <w:tcW w:w="0" w:type="auto"/>
            <w:vAlign w:val="center"/>
            <w:hideMark/>
          </w:tcPr>
          <w:p w14:paraId="7C205684" w14:textId="77777777" w:rsidR="005938B8" w:rsidRPr="00B058B8" w:rsidRDefault="005938B8" w:rsidP="00B058B8">
            <w:pPr>
              <w:jc w:val="both"/>
              <w:rPr>
                <w:sz w:val="24"/>
                <w:szCs w:val="24"/>
              </w:rPr>
            </w:pPr>
            <w:r w:rsidRPr="00B058B8">
              <w:rPr>
                <w:sz w:val="24"/>
                <w:szCs w:val="24"/>
              </w:rPr>
              <w:t>A poorly timed transition may cause a short interruption or call drop.</w:t>
            </w:r>
          </w:p>
        </w:tc>
      </w:tr>
      <w:tr w:rsidR="005938B8" w:rsidRPr="00B058B8" w14:paraId="35A37E15" w14:textId="77777777">
        <w:trPr>
          <w:tblCellSpacing w:w="15" w:type="dxa"/>
        </w:trPr>
        <w:tc>
          <w:tcPr>
            <w:tcW w:w="0" w:type="auto"/>
            <w:vAlign w:val="center"/>
            <w:hideMark/>
          </w:tcPr>
          <w:p w14:paraId="53421634" w14:textId="77777777" w:rsidR="005938B8" w:rsidRPr="00B058B8" w:rsidRDefault="005938B8" w:rsidP="00B058B8">
            <w:pPr>
              <w:jc w:val="both"/>
              <w:rPr>
                <w:sz w:val="24"/>
                <w:szCs w:val="24"/>
              </w:rPr>
            </w:pPr>
            <w:r w:rsidRPr="00B058B8">
              <w:rPr>
                <w:sz w:val="24"/>
                <w:szCs w:val="24"/>
              </w:rPr>
              <w:t>Soft handoff</w:t>
            </w:r>
          </w:p>
        </w:tc>
        <w:tc>
          <w:tcPr>
            <w:tcW w:w="0" w:type="auto"/>
            <w:vAlign w:val="center"/>
            <w:hideMark/>
          </w:tcPr>
          <w:p w14:paraId="295AB936" w14:textId="77777777" w:rsidR="005938B8" w:rsidRPr="00B058B8" w:rsidRDefault="005938B8" w:rsidP="00B058B8">
            <w:pPr>
              <w:jc w:val="both"/>
              <w:rPr>
                <w:sz w:val="24"/>
                <w:szCs w:val="24"/>
              </w:rPr>
            </w:pPr>
            <w:r w:rsidRPr="00B058B8">
              <w:rPr>
                <w:sz w:val="24"/>
                <w:szCs w:val="24"/>
              </w:rPr>
              <w:t>A mobile can maintain links with multiple base stations during the transition.</w:t>
            </w:r>
          </w:p>
        </w:tc>
        <w:tc>
          <w:tcPr>
            <w:tcW w:w="0" w:type="auto"/>
            <w:vAlign w:val="center"/>
            <w:hideMark/>
          </w:tcPr>
          <w:p w14:paraId="18800ACF" w14:textId="77777777" w:rsidR="005938B8" w:rsidRPr="00B058B8" w:rsidRDefault="005938B8" w:rsidP="00B058B8">
            <w:pPr>
              <w:jc w:val="both"/>
              <w:rPr>
                <w:sz w:val="24"/>
                <w:szCs w:val="24"/>
              </w:rPr>
            </w:pPr>
            <w:r w:rsidRPr="00B058B8">
              <w:rPr>
                <w:sz w:val="24"/>
                <w:szCs w:val="24"/>
              </w:rPr>
              <w:t>Can improve continuity in systems that support it.</w:t>
            </w:r>
          </w:p>
        </w:tc>
        <w:tc>
          <w:tcPr>
            <w:tcW w:w="0" w:type="auto"/>
            <w:vAlign w:val="center"/>
            <w:hideMark/>
          </w:tcPr>
          <w:p w14:paraId="032B77E7" w14:textId="77777777" w:rsidR="005938B8" w:rsidRPr="00B058B8" w:rsidRDefault="005938B8" w:rsidP="00B058B8">
            <w:pPr>
              <w:jc w:val="both"/>
              <w:rPr>
                <w:sz w:val="24"/>
                <w:szCs w:val="24"/>
              </w:rPr>
            </w:pPr>
            <w:r w:rsidRPr="00B058B8">
              <w:rPr>
                <w:sz w:val="24"/>
                <w:szCs w:val="24"/>
              </w:rPr>
              <w:t>Requires additional radio resources and coordination.</w:t>
            </w:r>
          </w:p>
        </w:tc>
      </w:tr>
      <w:tr w:rsidR="005938B8" w:rsidRPr="00B058B8" w14:paraId="22BD5DA1" w14:textId="77777777">
        <w:trPr>
          <w:tblCellSpacing w:w="15" w:type="dxa"/>
        </w:trPr>
        <w:tc>
          <w:tcPr>
            <w:tcW w:w="0" w:type="auto"/>
            <w:vAlign w:val="center"/>
            <w:hideMark/>
          </w:tcPr>
          <w:p w14:paraId="5C28C911" w14:textId="77777777" w:rsidR="005938B8" w:rsidRPr="00B058B8" w:rsidRDefault="005938B8" w:rsidP="00B058B8">
            <w:pPr>
              <w:jc w:val="both"/>
              <w:rPr>
                <w:sz w:val="24"/>
                <w:szCs w:val="24"/>
              </w:rPr>
            </w:pPr>
            <w:r w:rsidRPr="00B058B8">
              <w:rPr>
                <w:sz w:val="24"/>
                <w:szCs w:val="24"/>
              </w:rPr>
              <w:t>Softer handoff</w:t>
            </w:r>
          </w:p>
        </w:tc>
        <w:tc>
          <w:tcPr>
            <w:tcW w:w="0" w:type="auto"/>
            <w:vAlign w:val="center"/>
            <w:hideMark/>
          </w:tcPr>
          <w:p w14:paraId="23B66F10" w14:textId="77777777" w:rsidR="005938B8" w:rsidRPr="00B058B8" w:rsidRDefault="005938B8" w:rsidP="00B058B8">
            <w:pPr>
              <w:jc w:val="both"/>
              <w:rPr>
                <w:sz w:val="24"/>
                <w:szCs w:val="24"/>
              </w:rPr>
            </w:pPr>
            <w:r w:rsidRPr="00B058B8">
              <w:rPr>
                <w:sz w:val="24"/>
                <w:szCs w:val="24"/>
              </w:rPr>
              <w:t>The mobile is transferred between sectors controlled by the same base station.</w:t>
            </w:r>
          </w:p>
        </w:tc>
        <w:tc>
          <w:tcPr>
            <w:tcW w:w="0" w:type="auto"/>
            <w:vAlign w:val="center"/>
            <w:hideMark/>
          </w:tcPr>
          <w:p w14:paraId="28CF8325" w14:textId="77777777" w:rsidR="005938B8" w:rsidRPr="00B058B8" w:rsidRDefault="005938B8" w:rsidP="00B058B8">
            <w:pPr>
              <w:jc w:val="both"/>
              <w:rPr>
                <w:sz w:val="24"/>
                <w:szCs w:val="24"/>
              </w:rPr>
            </w:pPr>
            <w:r w:rsidRPr="00B058B8">
              <w:rPr>
                <w:sz w:val="24"/>
                <w:szCs w:val="24"/>
              </w:rPr>
              <w:t>Sector-level coordination may help maintain continuity.</w:t>
            </w:r>
          </w:p>
        </w:tc>
        <w:tc>
          <w:tcPr>
            <w:tcW w:w="0" w:type="auto"/>
            <w:vAlign w:val="center"/>
            <w:hideMark/>
          </w:tcPr>
          <w:p w14:paraId="3BE6DD1C" w14:textId="77777777" w:rsidR="005938B8" w:rsidRPr="00B058B8" w:rsidRDefault="005938B8" w:rsidP="00B058B8">
            <w:pPr>
              <w:jc w:val="both"/>
              <w:rPr>
                <w:sz w:val="24"/>
                <w:szCs w:val="24"/>
              </w:rPr>
            </w:pPr>
            <w:r w:rsidRPr="00B058B8">
              <w:rPr>
                <w:sz w:val="24"/>
                <w:szCs w:val="24"/>
              </w:rPr>
              <w:t>Depends on system architecture and supported radio technology.</w:t>
            </w:r>
          </w:p>
        </w:tc>
      </w:tr>
    </w:tbl>
    <w:p w14:paraId="55BDB6E3" w14:textId="77777777" w:rsidR="005938B8" w:rsidRPr="00B058B8" w:rsidRDefault="005938B8" w:rsidP="00B058B8">
      <w:pPr>
        <w:jc w:val="both"/>
        <w:rPr>
          <w:b/>
          <w:bCs/>
          <w:sz w:val="24"/>
          <w:szCs w:val="24"/>
        </w:rPr>
      </w:pPr>
      <w:r w:rsidRPr="00B058B8">
        <w:rPr>
          <w:b/>
          <w:bCs/>
          <w:sz w:val="24"/>
          <w:szCs w:val="24"/>
        </w:rPr>
        <w:t>Interpretation</w:t>
      </w:r>
    </w:p>
    <w:p w14:paraId="6A1E14A7" w14:textId="77777777" w:rsidR="005938B8" w:rsidRPr="00B058B8" w:rsidRDefault="005938B8" w:rsidP="00B058B8">
      <w:pPr>
        <w:jc w:val="both"/>
        <w:rPr>
          <w:sz w:val="24"/>
          <w:szCs w:val="24"/>
        </w:rPr>
      </w:pPr>
      <w:r w:rsidRPr="00B058B8">
        <w:rPr>
          <w:sz w:val="24"/>
          <w:szCs w:val="24"/>
        </w:rPr>
        <w:t>Handoff design aims to maintain service while a user moves between cells. The appropriate method depends on the radio technology and its supported mobility procedures.</w:t>
      </w:r>
    </w:p>
    <w:p w14:paraId="1F0B43FB" w14:textId="77777777" w:rsidR="005938B8" w:rsidRPr="00B058B8" w:rsidRDefault="005938B8" w:rsidP="00B058B8">
      <w:pPr>
        <w:jc w:val="both"/>
        <w:rPr>
          <w:b/>
          <w:bCs/>
          <w:sz w:val="28"/>
          <w:szCs w:val="28"/>
        </w:rPr>
      </w:pPr>
      <w:r w:rsidRPr="00B058B8">
        <w:rPr>
          <w:b/>
          <w:bCs/>
          <w:sz w:val="28"/>
          <w:szCs w:val="28"/>
        </w:rPr>
        <w:t>5.4 Simplified Call-Drop Risk</w:t>
      </w:r>
    </w:p>
    <w:p w14:paraId="0E3BAA96" w14:textId="77777777" w:rsidR="005938B8" w:rsidRPr="00B058B8" w:rsidRDefault="005938B8" w:rsidP="00B058B8">
      <w:pPr>
        <w:jc w:val="both"/>
        <w:rPr>
          <w:sz w:val="24"/>
          <w:szCs w:val="24"/>
        </w:rPr>
      </w:pPr>
      <w:r w:rsidRPr="00B058B8">
        <w:rPr>
          <w:sz w:val="24"/>
          <w:szCs w:val="24"/>
        </w:rPr>
        <w:t>The assignment gives a target-cell-unavailable probability of 1%.</w:t>
      </w:r>
    </w:p>
    <w:p w14:paraId="220BEB06" w14:textId="77777777" w:rsidR="005938B8" w:rsidRPr="00B058B8" w:rsidRDefault="005938B8" w:rsidP="00B058B8">
      <w:pPr>
        <w:jc w:val="both"/>
        <w:rPr>
          <w:sz w:val="24"/>
          <w:szCs w:val="24"/>
        </w:rPr>
      </w:pPr>
      <w:r w:rsidRPr="00B058B8">
        <w:rPr>
          <w:sz w:val="24"/>
          <w:szCs w:val="24"/>
        </w:rPr>
        <w:t>Under the simplified assumption that a handoff fails whenever the target cell is unavailable, the probability of failure for one handoff is:</w:t>
      </w:r>
    </w:p>
    <w:p w14:paraId="3E44174D" w14:textId="77777777" w:rsidR="005938B8" w:rsidRPr="00B058B8" w:rsidRDefault="005938B8" w:rsidP="00B058B8">
      <w:pPr>
        <w:jc w:val="both"/>
        <w:rPr>
          <w:sz w:val="24"/>
          <w:szCs w:val="24"/>
        </w:rPr>
      </w:pPr>
      <w:proofErr w:type="gramStart"/>
      <w:r w:rsidRPr="00B058B8">
        <w:rPr>
          <w:sz w:val="24"/>
          <w:szCs w:val="24"/>
        </w:rPr>
        <w:t>P(</w:t>
      </w:r>
      <w:proofErr w:type="gramEnd"/>
      <w:r w:rsidRPr="00B058B8">
        <w:rPr>
          <w:sz w:val="24"/>
          <w:szCs w:val="24"/>
        </w:rPr>
        <w:t>failure per handoff) = 1% = 0.01</w:t>
      </w:r>
    </w:p>
    <w:p w14:paraId="553EC1CF" w14:textId="77777777" w:rsidR="005938B8" w:rsidRPr="00B058B8" w:rsidRDefault="005938B8" w:rsidP="00B058B8">
      <w:pPr>
        <w:jc w:val="both"/>
        <w:rPr>
          <w:sz w:val="24"/>
          <w:szCs w:val="24"/>
        </w:rPr>
      </w:pPr>
      <w:r w:rsidRPr="00B058B8">
        <w:rPr>
          <w:sz w:val="24"/>
          <w:szCs w:val="24"/>
        </w:rPr>
        <w:t xml:space="preserve">Therefore, the simplified failure probability per handoff is </w:t>
      </w:r>
      <w:r w:rsidRPr="00B058B8">
        <w:rPr>
          <w:b/>
          <w:bCs/>
          <w:sz w:val="24"/>
          <w:szCs w:val="24"/>
        </w:rPr>
        <w:t>1%</w:t>
      </w:r>
      <w:r w:rsidRPr="00B058B8">
        <w:rPr>
          <w:sz w:val="24"/>
          <w:szCs w:val="24"/>
        </w:rPr>
        <w:t>.</w:t>
      </w:r>
    </w:p>
    <w:p w14:paraId="639DFE0F" w14:textId="77777777" w:rsidR="005938B8" w:rsidRPr="00B058B8" w:rsidRDefault="005938B8" w:rsidP="00B058B8">
      <w:pPr>
        <w:jc w:val="both"/>
        <w:rPr>
          <w:sz w:val="24"/>
          <w:szCs w:val="24"/>
        </w:rPr>
      </w:pPr>
      <w:r w:rsidRPr="00B058B8">
        <w:rPr>
          <w:sz w:val="24"/>
          <w:szCs w:val="24"/>
        </w:rPr>
        <w:t xml:space="preserve">This does not mean that every failed handoff necessarily results in a dropped call. Actual call-drop probability also depends on radio conditions, timing, </w:t>
      </w:r>
      <w:proofErr w:type="spellStart"/>
      <w:r w:rsidRPr="00B058B8">
        <w:rPr>
          <w:sz w:val="24"/>
          <w:szCs w:val="24"/>
        </w:rPr>
        <w:t>neighboring</w:t>
      </w:r>
      <w:proofErr w:type="spellEnd"/>
      <w:r w:rsidRPr="00B058B8">
        <w:rPr>
          <w:sz w:val="24"/>
          <w:szCs w:val="24"/>
        </w:rPr>
        <w:t xml:space="preserve"> cells, handoff procedures, retry mechanisms and network implementation.</w:t>
      </w:r>
    </w:p>
    <w:p w14:paraId="3F2879D0" w14:textId="77777777" w:rsidR="005938B8" w:rsidRPr="00B058B8" w:rsidRDefault="005938B8" w:rsidP="00B058B8">
      <w:pPr>
        <w:jc w:val="both"/>
        <w:rPr>
          <w:sz w:val="24"/>
          <w:szCs w:val="24"/>
        </w:rPr>
      </w:pPr>
      <w:r w:rsidRPr="00B058B8">
        <w:rPr>
          <w:sz w:val="24"/>
          <w:szCs w:val="24"/>
        </w:rPr>
        <w:t>The interruption-to-overlap ratio is:</w:t>
      </w:r>
    </w:p>
    <w:p w14:paraId="0ED5FDC7" w14:textId="77777777" w:rsidR="005938B8" w:rsidRPr="00B058B8" w:rsidRDefault="005938B8" w:rsidP="00B058B8">
      <w:pPr>
        <w:jc w:val="both"/>
        <w:rPr>
          <w:sz w:val="24"/>
          <w:szCs w:val="24"/>
        </w:rPr>
      </w:pPr>
      <w:r w:rsidRPr="00B058B8">
        <w:rPr>
          <w:sz w:val="24"/>
          <w:szCs w:val="24"/>
        </w:rPr>
        <w:t>Ratio = 0.5 / 6</w:t>
      </w:r>
    </w:p>
    <w:p w14:paraId="42756D45" w14:textId="77777777" w:rsidR="005938B8" w:rsidRPr="00B058B8" w:rsidRDefault="005938B8" w:rsidP="00B058B8">
      <w:pPr>
        <w:jc w:val="both"/>
        <w:rPr>
          <w:sz w:val="24"/>
          <w:szCs w:val="24"/>
        </w:rPr>
      </w:pPr>
      <w:r w:rsidRPr="00B058B8">
        <w:rPr>
          <w:sz w:val="24"/>
          <w:szCs w:val="24"/>
        </w:rPr>
        <w:t>= 0.0833</w:t>
      </w:r>
    </w:p>
    <w:p w14:paraId="2DEDCFD4" w14:textId="77777777" w:rsidR="005938B8" w:rsidRPr="00B058B8" w:rsidRDefault="005938B8" w:rsidP="00B058B8">
      <w:pPr>
        <w:jc w:val="both"/>
        <w:rPr>
          <w:sz w:val="24"/>
          <w:szCs w:val="24"/>
        </w:rPr>
      </w:pPr>
      <w:r w:rsidRPr="00B058B8">
        <w:rPr>
          <w:sz w:val="24"/>
          <w:szCs w:val="24"/>
        </w:rPr>
        <w:t xml:space="preserve">= </w:t>
      </w:r>
      <w:r w:rsidRPr="00B058B8">
        <w:rPr>
          <w:b/>
          <w:bCs/>
          <w:sz w:val="24"/>
          <w:szCs w:val="24"/>
        </w:rPr>
        <w:t>8.33%</w:t>
      </w:r>
    </w:p>
    <w:p w14:paraId="174AB0BD" w14:textId="77777777" w:rsidR="005938B8" w:rsidRPr="00B058B8" w:rsidRDefault="005938B8" w:rsidP="00B058B8">
      <w:pPr>
        <w:jc w:val="both"/>
        <w:rPr>
          <w:sz w:val="24"/>
          <w:szCs w:val="24"/>
        </w:rPr>
      </w:pPr>
      <w:r w:rsidRPr="00B058B8">
        <w:rPr>
          <w:sz w:val="24"/>
          <w:szCs w:val="24"/>
        </w:rPr>
        <w:t>This ratio compares the interruption duration with the overlap duration. It is not itself a call-drop probability.</w:t>
      </w:r>
    </w:p>
    <w:p w14:paraId="3B8A50B2" w14:textId="77777777" w:rsidR="00B058B8" w:rsidRDefault="00B058B8" w:rsidP="00B058B8">
      <w:pPr>
        <w:jc w:val="both"/>
        <w:rPr>
          <w:b/>
          <w:bCs/>
          <w:sz w:val="24"/>
          <w:szCs w:val="24"/>
        </w:rPr>
      </w:pPr>
    </w:p>
    <w:p w14:paraId="636A6023" w14:textId="77777777" w:rsidR="00B058B8" w:rsidRDefault="00B058B8" w:rsidP="00B058B8">
      <w:pPr>
        <w:jc w:val="both"/>
        <w:rPr>
          <w:b/>
          <w:bCs/>
          <w:sz w:val="24"/>
          <w:szCs w:val="24"/>
        </w:rPr>
      </w:pPr>
    </w:p>
    <w:p w14:paraId="276B0965" w14:textId="4446990D" w:rsidR="005938B8" w:rsidRPr="00B058B8" w:rsidRDefault="005938B8" w:rsidP="00B058B8">
      <w:pPr>
        <w:jc w:val="both"/>
        <w:rPr>
          <w:b/>
          <w:bCs/>
          <w:sz w:val="28"/>
          <w:szCs w:val="28"/>
        </w:rPr>
      </w:pPr>
      <w:r w:rsidRPr="00B058B8">
        <w:rPr>
          <w:b/>
          <w:bCs/>
          <w:sz w:val="28"/>
          <w:szCs w:val="28"/>
        </w:rPr>
        <w:t>5.5 Mobility Recommendations</w:t>
      </w:r>
    </w:p>
    <w:p w14:paraId="50542D26" w14:textId="77777777" w:rsidR="005938B8" w:rsidRPr="00B058B8" w:rsidRDefault="005938B8" w:rsidP="00B058B8">
      <w:pPr>
        <w:numPr>
          <w:ilvl w:val="0"/>
          <w:numId w:val="2"/>
        </w:numPr>
        <w:jc w:val="both"/>
        <w:rPr>
          <w:sz w:val="24"/>
          <w:szCs w:val="24"/>
        </w:rPr>
      </w:pPr>
      <w:r w:rsidRPr="00B058B8">
        <w:rPr>
          <w:sz w:val="24"/>
          <w:szCs w:val="24"/>
        </w:rPr>
        <w:t>Optimize handoff thresholds and timing using drive-test and network measurements.</w:t>
      </w:r>
    </w:p>
    <w:p w14:paraId="4854F341" w14:textId="77777777" w:rsidR="005938B8" w:rsidRPr="00B058B8" w:rsidRDefault="005938B8" w:rsidP="00B058B8">
      <w:pPr>
        <w:numPr>
          <w:ilvl w:val="0"/>
          <w:numId w:val="2"/>
        </w:numPr>
        <w:jc w:val="both"/>
        <w:rPr>
          <w:sz w:val="24"/>
          <w:szCs w:val="24"/>
        </w:rPr>
      </w:pPr>
      <w:r w:rsidRPr="00B058B8">
        <w:rPr>
          <w:sz w:val="24"/>
          <w:szCs w:val="24"/>
        </w:rPr>
        <w:t xml:space="preserve">Ensure adequate overlap between </w:t>
      </w:r>
      <w:proofErr w:type="spellStart"/>
      <w:r w:rsidRPr="00B058B8">
        <w:rPr>
          <w:sz w:val="24"/>
          <w:szCs w:val="24"/>
        </w:rPr>
        <w:t>neighboring</w:t>
      </w:r>
      <w:proofErr w:type="spellEnd"/>
      <w:r w:rsidRPr="00B058B8">
        <w:rPr>
          <w:sz w:val="24"/>
          <w:szCs w:val="24"/>
        </w:rPr>
        <w:t xml:space="preserve"> cells where practical.</w:t>
      </w:r>
    </w:p>
    <w:p w14:paraId="7E04E664" w14:textId="77777777" w:rsidR="005938B8" w:rsidRPr="00B058B8" w:rsidRDefault="005938B8" w:rsidP="00B058B8">
      <w:pPr>
        <w:numPr>
          <w:ilvl w:val="0"/>
          <w:numId w:val="2"/>
        </w:numPr>
        <w:jc w:val="both"/>
        <w:rPr>
          <w:sz w:val="24"/>
          <w:szCs w:val="24"/>
        </w:rPr>
      </w:pPr>
      <w:r w:rsidRPr="00B058B8">
        <w:rPr>
          <w:sz w:val="24"/>
          <w:szCs w:val="24"/>
        </w:rPr>
        <w:t>Monitor handoff failures, call drops and interruption time.</w:t>
      </w:r>
    </w:p>
    <w:p w14:paraId="1D078C1B" w14:textId="77777777" w:rsidR="005938B8" w:rsidRPr="00B058B8" w:rsidRDefault="005938B8" w:rsidP="00B058B8">
      <w:pPr>
        <w:numPr>
          <w:ilvl w:val="0"/>
          <w:numId w:val="2"/>
        </w:numPr>
        <w:jc w:val="both"/>
        <w:rPr>
          <w:sz w:val="24"/>
          <w:szCs w:val="24"/>
        </w:rPr>
      </w:pPr>
      <w:r w:rsidRPr="00B058B8">
        <w:rPr>
          <w:sz w:val="24"/>
          <w:szCs w:val="24"/>
        </w:rPr>
        <w:t>Improve coverage in weak-signal locations along important transport routes.</w:t>
      </w:r>
    </w:p>
    <w:p w14:paraId="4596B25D" w14:textId="77777777" w:rsidR="005938B8" w:rsidRPr="00B058B8" w:rsidRDefault="005938B8" w:rsidP="00B058B8">
      <w:pPr>
        <w:numPr>
          <w:ilvl w:val="0"/>
          <w:numId w:val="2"/>
        </w:numPr>
        <w:jc w:val="both"/>
        <w:rPr>
          <w:sz w:val="24"/>
          <w:szCs w:val="24"/>
        </w:rPr>
      </w:pPr>
      <w:r w:rsidRPr="00B058B8">
        <w:rPr>
          <w:sz w:val="24"/>
          <w:szCs w:val="24"/>
        </w:rPr>
        <w:t>Review target-cell capacity and availability during busy hours.</w:t>
      </w:r>
    </w:p>
    <w:p w14:paraId="4145695C" w14:textId="77777777" w:rsidR="005938B8" w:rsidRPr="00B058B8" w:rsidRDefault="005938B8" w:rsidP="00B058B8">
      <w:pPr>
        <w:numPr>
          <w:ilvl w:val="0"/>
          <w:numId w:val="2"/>
        </w:numPr>
        <w:jc w:val="both"/>
        <w:rPr>
          <w:sz w:val="24"/>
          <w:szCs w:val="24"/>
        </w:rPr>
      </w:pPr>
      <w:r w:rsidRPr="00B058B8">
        <w:rPr>
          <w:sz w:val="24"/>
          <w:szCs w:val="24"/>
        </w:rPr>
        <w:t>Validate the simplified assumptions using real network performance data.</w:t>
      </w:r>
    </w:p>
    <w:p w14:paraId="1EE7C484" w14:textId="77777777" w:rsidR="005938B8" w:rsidRPr="00B058B8" w:rsidRDefault="005938B8" w:rsidP="00B058B8">
      <w:pPr>
        <w:jc w:val="both"/>
        <w:rPr>
          <w:b/>
          <w:bCs/>
          <w:sz w:val="24"/>
          <w:szCs w:val="24"/>
        </w:rPr>
      </w:pPr>
      <w:r w:rsidRPr="00B058B8">
        <w:rPr>
          <w:b/>
          <w:bCs/>
          <w:sz w:val="24"/>
          <w:szCs w:val="24"/>
        </w:rPr>
        <w:t>Stage 4 Conclusion</w:t>
      </w:r>
    </w:p>
    <w:p w14:paraId="3C6ACA7B" w14:textId="77777777" w:rsidR="005938B8" w:rsidRPr="00B058B8" w:rsidRDefault="005938B8" w:rsidP="00EA5103">
      <w:pPr>
        <w:spacing w:line="360" w:lineRule="auto"/>
        <w:jc w:val="both"/>
        <w:rPr>
          <w:sz w:val="24"/>
          <w:szCs w:val="24"/>
        </w:rPr>
      </w:pPr>
      <w:r w:rsidRPr="00B058B8">
        <w:rPr>
          <w:sz w:val="24"/>
          <w:szCs w:val="24"/>
        </w:rPr>
        <w:t>At 60 km/h, the vehicle travels approximately 100 metres during a six-second overlap. With a nominal one-kilometre route cell length, the estimated handoff rate is one per minute. Proper mobility tuning and target-cell availability are important to maintaining service continuity.</w:t>
      </w:r>
    </w:p>
    <w:p w14:paraId="67E691F2" w14:textId="77777777" w:rsidR="005938B8" w:rsidRPr="00EA5103" w:rsidRDefault="005938B8" w:rsidP="00EA5103">
      <w:pPr>
        <w:spacing w:line="360" w:lineRule="auto"/>
        <w:jc w:val="both"/>
        <w:rPr>
          <w:b/>
          <w:bCs/>
          <w:sz w:val="28"/>
          <w:szCs w:val="28"/>
        </w:rPr>
      </w:pPr>
      <w:r w:rsidRPr="00EA5103">
        <w:rPr>
          <w:b/>
          <w:bCs/>
          <w:sz w:val="28"/>
          <w:szCs w:val="28"/>
        </w:rPr>
        <w:t>6</w:t>
      </w:r>
      <w:r w:rsidRPr="00EA5103">
        <w:rPr>
          <w:b/>
          <w:bCs/>
          <w:sz w:val="32"/>
          <w:szCs w:val="32"/>
        </w:rPr>
        <w:t>.</w:t>
      </w:r>
      <w:r w:rsidRPr="00EA5103">
        <w:rPr>
          <w:b/>
          <w:bCs/>
          <w:sz w:val="28"/>
          <w:szCs w:val="28"/>
        </w:rPr>
        <w:t xml:space="preserve"> STAGE 5 – INTERFERENCE AND SPECTRUM MANAGEMENT (20 MARKS)</w:t>
      </w:r>
    </w:p>
    <w:p w14:paraId="1379D2C6" w14:textId="77777777" w:rsidR="005938B8" w:rsidRPr="00EA5103" w:rsidRDefault="005938B8" w:rsidP="00B058B8">
      <w:pPr>
        <w:jc w:val="both"/>
        <w:rPr>
          <w:b/>
          <w:bCs/>
          <w:sz w:val="28"/>
          <w:szCs w:val="28"/>
        </w:rPr>
      </w:pPr>
      <w:r w:rsidRPr="00EA5103">
        <w:rPr>
          <w:b/>
          <w:bCs/>
          <w:sz w:val="28"/>
          <w:szCs w:val="28"/>
        </w:rPr>
        <w:t>6.1 Co-Channel Carrier-to-Interference Ratio</w:t>
      </w:r>
    </w:p>
    <w:p w14:paraId="4397B1F3" w14:textId="77777777" w:rsidR="005938B8" w:rsidRPr="00EA5103" w:rsidRDefault="005938B8" w:rsidP="00B058B8">
      <w:pPr>
        <w:jc w:val="both"/>
        <w:rPr>
          <w:sz w:val="28"/>
          <w:szCs w:val="28"/>
        </w:rPr>
      </w:pPr>
      <w:r w:rsidRPr="00EA5103">
        <w:rPr>
          <w:b/>
          <w:bCs/>
          <w:sz w:val="28"/>
          <w:szCs w:val="28"/>
        </w:rPr>
        <w:t>Given:</w:t>
      </w:r>
    </w:p>
    <w:p w14:paraId="2D927DB6" w14:textId="77777777" w:rsidR="005938B8" w:rsidRPr="00B058B8" w:rsidRDefault="005938B8" w:rsidP="00B058B8">
      <w:pPr>
        <w:jc w:val="both"/>
        <w:rPr>
          <w:sz w:val="24"/>
          <w:szCs w:val="24"/>
        </w:rPr>
      </w:pPr>
      <w:r w:rsidRPr="00B058B8">
        <w:rPr>
          <w:sz w:val="24"/>
          <w:szCs w:val="24"/>
        </w:rPr>
        <w:t>Desired signal power, S = −70 dBm</w:t>
      </w:r>
    </w:p>
    <w:p w14:paraId="67ED7F10" w14:textId="77777777" w:rsidR="005938B8" w:rsidRPr="00B058B8" w:rsidRDefault="005938B8" w:rsidP="00B058B8">
      <w:pPr>
        <w:jc w:val="both"/>
        <w:rPr>
          <w:sz w:val="24"/>
          <w:szCs w:val="24"/>
        </w:rPr>
      </w:pPr>
      <w:r w:rsidRPr="00B058B8">
        <w:rPr>
          <w:sz w:val="24"/>
          <w:szCs w:val="24"/>
        </w:rPr>
        <w:t>Co-channel interference, I₁ = −85 dBm</w:t>
      </w:r>
    </w:p>
    <w:p w14:paraId="1D3081C0" w14:textId="77777777" w:rsidR="005938B8" w:rsidRPr="00B058B8" w:rsidRDefault="005938B8" w:rsidP="00B058B8">
      <w:pPr>
        <w:jc w:val="both"/>
        <w:rPr>
          <w:sz w:val="24"/>
          <w:szCs w:val="24"/>
        </w:rPr>
      </w:pPr>
      <w:r w:rsidRPr="00B058B8">
        <w:rPr>
          <w:sz w:val="24"/>
          <w:szCs w:val="24"/>
        </w:rPr>
        <w:t>Adjacent-channel interference, I₂ = −90 dBm</w:t>
      </w:r>
    </w:p>
    <w:p w14:paraId="68EE5CAB" w14:textId="77777777" w:rsidR="005938B8" w:rsidRPr="00B058B8" w:rsidRDefault="005938B8" w:rsidP="00B058B8">
      <w:pPr>
        <w:jc w:val="both"/>
        <w:rPr>
          <w:sz w:val="24"/>
          <w:szCs w:val="24"/>
        </w:rPr>
      </w:pPr>
      <w:r w:rsidRPr="00B058B8">
        <w:rPr>
          <w:sz w:val="24"/>
          <w:szCs w:val="24"/>
        </w:rPr>
        <w:t>Target SINR = 15 dB</w:t>
      </w:r>
    </w:p>
    <w:p w14:paraId="1B65F59F" w14:textId="77777777" w:rsidR="005938B8" w:rsidRPr="00B058B8" w:rsidRDefault="005938B8" w:rsidP="00B058B8">
      <w:pPr>
        <w:jc w:val="both"/>
        <w:rPr>
          <w:sz w:val="24"/>
          <w:szCs w:val="24"/>
        </w:rPr>
      </w:pPr>
      <w:r w:rsidRPr="00B058B8">
        <w:rPr>
          <w:sz w:val="24"/>
          <w:szCs w:val="24"/>
        </w:rPr>
        <w:t>The co-channel-only carrier-to-interference ratio is:</w:t>
      </w:r>
    </w:p>
    <w:p w14:paraId="318CA503" w14:textId="77777777" w:rsidR="005938B8" w:rsidRPr="00B058B8" w:rsidRDefault="005938B8" w:rsidP="00B058B8">
      <w:pPr>
        <w:jc w:val="both"/>
        <w:rPr>
          <w:sz w:val="24"/>
          <w:szCs w:val="24"/>
        </w:rPr>
      </w:pPr>
      <w:r w:rsidRPr="00B058B8">
        <w:rPr>
          <w:sz w:val="24"/>
          <w:szCs w:val="24"/>
        </w:rPr>
        <w:t>C/I = S − I₁</w:t>
      </w:r>
    </w:p>
    <w:p w14:paraId="7BA32C2B" w14:textId="77777777" w:rsidR="005938B8" w:rsidRPr="00B058B8" w:rsidRDefault="005938B8" w:rsidP="00B058B8">
      <w:pPr>
        <w:jc w:val="both"/>
        <w:rPr>
          <w:sz w:val="24"/>
          <w:szCs w:val="24"/>
        </w:rPr>
      </w:pPr>
      <w:r w:rsidRPr="00B058B8">
        <w:rPr>
          <w:sz w:val="24"/>
          <w:szCs w:val="24"/>
        </w:rPr>
        <w:t>C/I = −70 − (−85)</w:t>
      </w:r>
    </w:p>
    <w:p w14:paraId="3DE263C9" w14:textId="77777777" w:rsidR="005938B8" w:rsidRPr="00B058B8" w:rsidRDefault="005938B8" w:rsidP="00B058B8">
      <w:pPr>
        <w:jc w:val="both"/>
        <w:rPr>
          <w:sz w:val="24"/>
          <w:szCs w:val="24"/>
        </w:rPr>
      </w:pPr>
      <w:r w:rsidRPr="00B058B8">
        <w:rPr>
          <w:b/>
          <w:bCs/>
          <w:sz w:val="24"/>
          <w:szCs w:val="24"/>
        </w:rPr>
        <w:t>C/I = 15 dB</w:t>
      </w:r>
    </w:p>
    <w:p w14:paraId="311ADABB" w14:textId="77777777" w:rsidR="005938B8" w:rsidRPr="00B058B8" w:rsidRDefault="005938B8" w:rsidP="00B058B8">
      <w:pPr>
        <w:jc w:val="both"/>
        <w:rPr>
          <w:sz w:val="24"/>
          <w:szCs w:val="24"/>
        </w:rPr>
      </w:pPr>
      <w:r w:rsidRPr="00B058B8">
        <w:rPr>
          <w:sz w:val="24"/>
          <w:szCs w:val="24"/>
        </w:rPr>
        <w:t>The co-channel-only C/I meets the 15 dB numerical target. However, this calculation excludes adjacent-channel interference and thermal noise.</w:t>
      </w:r>
    </w:p>
    <w:p w14:paraId="6E460110" w14:textId="77777777" w:rsidR="005938B8" w:rsidRPr="00EA5103" w:rsidRDefault="005938B8" w:rsidP="00B058B8">
      <w:pPr>
        <w:jc w:val="both"/>
        <w:rPr>
          <w:b/>
          <w:bCs/>
          <w:sz w:val="28"/>
          <w:szCs w:val="28"/>
        </w:rPr>
      </w:pPr>
      <w:r w:rsidRPr="00EA5103">
        <w:rPr>
          <w:b/>
          <w:bCs/>
          <w:sz w:val="28"/>
          <w:szCs w:val="28"/>
        </w:rPr>
        <w:t>6.2 Combining Interference Powers</w:t>
      </w:r>
    </w:p>
    <w:p w14:paraId="0EA3A772" w14:textId="77777777" w:rsidR="005938B8" w:rsidRPr="00B058B8" w:rsidRDefault="005938B8" w:rsidP="00B058B8">
      <w:pPr>
        <w:jc w:val="both"/>
        <w:rPr>
          <w:sz w:val="24"/>
          <w:szCs w:val="24"/>
        </w:rPr>
      </w:pPr>
      <w:r w:rsidRPr="00B058B8">
        <w:rPr>
          <w:sz w:val="24"/>
          <w:szCs w:val="24"/>
        </w:rPr>
        <w:t>Decibel values cannot be directly added. Convert the interference powers to linear units first.</w:t>
      </w:r>
    </w:p>
    <w:p w14:paraId="375B71CB" w14:textId="77777777" w:rsidR="005938B8" w:rsidRPr="00B058B8" w:rsidRDefault="005938B8" w:rsidP="00B058B8">
      <w:pPr>
        <w:jc w:val="both"/>
        <w:rPr>
          <w:sz w:val="24"/>
          <w:szCs w:val="24"/>
        </w:rPr>
      </w:pPr>
      <w:r w:rsidRPr="00B058B8">
        <w:rPr>
          <w:sz w:val="24"/>
          <w:szCs w:val="24"/>
        </w:rPr>
        <w:t>For power in dBm:</w:t>
      </w:r>
    </w:p>
    <w:p w14:paraId="4A29471F" w14:textId="77777777" w:rsidR="005938B8" w:rsidRPr="00B058B8" w:rsidRDefault="005938B8" w:rsidP="00B058B8">
      <w:pPr>
        <w:jc w:val="both"/>
        <w:rPr>
          <w:sz w:val="24"/>
          <w:szCs w:val="24"/>
        </w:rPr>
      </w:pPr>
      <w:r w:rsidRPr="00B058B8">
        <w:rPr>
          <w:sz w:val="24"/>
          <w:szCs w:val="24"/>
        </w:rPr>
        <w:lastRenderedPageBreak/>
        <w:t>P(</w:t>
      </w:r>
      <w:proofErr w:type="spellStart"/>
      <w:r w:rsidRPr="00B058B8">
        <w:rPr>
          <w:sz w:val="24"/>
          <w:szCs w:val="24"/>
        </w:rPr>
        <w:t>mW</w:t>
      </w:r>
      <w:proofErr w:type="spellEnd"/>
      <w:r w:rsidRPr="00B058B8">
        <w:rPr>
          <w:sz w:val="24"/>
          <w:szCs w:val="24"/>
        </w:rPr>
        <w:t>) = 10^(P(dBm)/10)</w:t>
      </w:r>
    </w:p>
    <w:p w14:paraId="2C9A49F4" w14:textId="77777777" w:rsidR="005938B8" w:rsidRPr="00B058B8" w:rsidRDefault="005938B8" w:rsidP="00B058B8">
      <w:pPr>
        <w:jc w:val="both"/>
        <w:rPr>
          <w:sz w:val="24"/>
          <w:szCs w:val="24"/>
        </w:rPr>
      </w:pPr>
      <w:r w:rsidRPr="00B058B8">
        <w:rPr>
          <w:sz w:val="24"/>
          <w:szCs w:val="24"/>
        </w:rPr>
        <w:t>For the co-channel interferer:</w:t>
      </w:r>
    </w:p>
    <w:p w14:paraId="3613D960" w14:textId="77777777" w:rsidR="005938B8" w:rsidRPr="00B058B8" w:rsidRDefault="005938B8" w:rsidP="00B058B8">
      <w:pPr>
        <w:jc w:val="both"/>
        <w:rPr>
          <w:sz w:val="24"/>
          <w:szCs w:val="24"/>
        </w:rPr>
      </w:pPr>
      <w:r w:rsidRPr="00B058B8">
        <w:rPr>
          <w:sz w:val="24"/>
          <w:szCs w:val="24"/>
        </w:rPr>
        <w:t>I₁ = 10</w:t>
      </w:r>
      <w:proofErr w:type="gramStart"/>
      <w:r w:rsidRPr="00B058B8">
        <w:rPr>
          <w:sz w:val="24"/>
          <w:szCs w:val="24"/>
        </w:rPr>
        <w:t>^(</w:t>
      </w:r>
      <w:proofErr w:type="gramEnd"/>
      <w:r w:rsidRPr="00B058B8">
        <w:rPr>
          <w:sz w:val="24"/>
          <w:szCs w:val="24"/>
        </w:rPr>
        <w:t xml:space="preserve">−85/10) </w:t>
      </w:r>
      <w:proofErr w:type="spellStart"/>
      <w:r w:rsidRPr="00B058B8">
        <w:rPr>
          <w:sz w:val="24"/>
          <w:szCs w:val="24"/>
        </w:rPr>
        <w:t>mW</w:t>
      </w:r>
      <w:proofErr w:type="spellEnd"/>
    </w:p>
    <w:p w14:paraId="32871982" w14:textId="77777777" w:rsidR="005938B8" w:rsidRPr="00B058B8" w:rsidRDefault="005938B8" w:rsidP="00B058B8">
      <w:pPr>
        <w:jc w:val="both"/>
        <w:rPr>
          <w:sz w:val="24"/>
          <w:szCs w:val="24"/>
        </w:rPr>
      </w:pPr>
      <w:r w:rsidRPr="00B058B8">
        <w:rPr>
          <w:sz w:val="24"/>
          <w:szCs w:val="24"/>
        </w:rPr>
        <w:t xml:space="preserve">I₁ ≈ 0.000003162 </w:t>
      </w:r>
      <w:proofErr w:type="spellStart"/>
      <w:r w:rsidRPr="00B058B8">
        <w:rPr>
          <w:sz w:val="24"/>
          <w:szCs w:val="24"/>
        </w:rPr>
        <w:t>mW</w:t>
      </w:r>
      <w:proofErr w:type="spellEnd"/>
    </w:p>
    <w:p w14:paraId="03EA5DB5" w14:textId="77777777" w:rsidR="005938B8" w:rsidRPr="00B058B8" w:rsidRDefault="005938B8" w:rsidP="00B058B8">
      <w:pPr>
        <w:jc w:val="both"/>
        <w:rPr>
          <w:sz w:val="24"/>
          <w:szCs w:val="24"/>
        </w:rPr>
      </w:pPr>
      <w:r w:rsidRPr="00B058B8">
        <w:rPr>
          <w:sz w:val="24"/>
          <w:szCs w:val="24"/>
        </w:rPr>
        <w:t>For the adjacent-channel interferer:</w:t>
      </w:r>
    </w:p>
    <w:p w14:paraId="51199530" w14:textId="77777777" w:rsidR="005938B8" w:rsidRPr="00B058B8" w:rsidRDefault="005938B8" w:rsidP="00B058B8">
      <w:pPr>
        <w:jc w:val="both"/>
        <w:rPr>
          <w:sz w:val="24"/>
          <w:szCs w:val="24"/>
        </w:rPr>
      </w:pPr>
      <w:r w:rsidRPr="00B058B8">
        <w:rPr>
          <w:sz w:val="24"/>
          <w:szCs w:val="24"/>
        </w:rPr>
        <w:t>I₂ = 10</w:t>
      </w:r>
      <w:proofErr w:type="gramStart"/>
      <w:r w:rsidRPr="00B058B8">
        <w:rPr>
          <w:sz w:val="24"/>
          <w:szCs w:val="24"/>
        </w:rPr>
        <w:t>^(</w:t>
      </w:r>
      <w:proofErr w:type="gramEnd"/>
      <w:r w:rsidRPr="00B058B8">
        <w:rPr>
          <w:sz w:val="24"/>
          <w:szCs w:val="24"/>
        </w:rPr>
        <w:t xml:space="preserve">−90/10) </w:t>
      </w:r>
      <w:proofErr w:type="spellStart"/>
      <w:r w:rsidRPr="00B058B8">
        <w:rPr>
          <w:sz w:val="24"/>
          <w:szCs w:val="24"/>
        </w:rPr>
        <w:t>mW</w:t>
      </w:r>
      <w:proofErr w:type="spellEnd"/>
    </w:p>
    <w:p w14:paraId="5D7D2143" w14:textId="77777777" w:rsidR="005938B8" w:rsidRPr="00B058B8" w:rsidRDefault="005938B8" w:rsidP="00B058B8">
      <w:pPr>
        <w:jc w:val="both"/>
        <w:rPr>
          <w:sz w:val="24"/>
          <w:szCs w:val="24"/>
        </w:rPr>
      </w:pPr>
      <w:r w:rsidRPr="00B058B8">
        <w:rPr>
          <w:sz w:val="24"/>
          <w:szCs w:val="24"/>
        </w:rPr>
        <w:t xml:space="preserve">I₂ = 0.000001 </w:t>
      </w:r>
      <w:proofErr w:type="spellStart"/>
      <w:r w:rsidRPr="00B058B8">
        <w:rPr>
          <w:sz w:val="24"/>
          <w:szCs w:val="24"/>
        </w:rPr>
        <w:t>mW</w:t>
      </w:r>
      <w:proofErr w:type="spellEnd"/>
    </w:p>
    <w:p w14:paraId="2471E47A" w14:textId="77777777" w:rsidR="005938B8" w:rsidRPr="00B058B8" w:rsidRDefault="005938B8" w:rsidP="00B058B8">
      <w:pPr>
        <w:jc w:val="both"/>
        <w:rPr>
          <w:sz w:val="24"/>
          <w:szCs w:val="24"/>
        </w:rPr>
      </w:pPr>
      <w:r w:rsidRPr="00B058B8">
        <w:rPr>
          <w:sz w:val="24"/>
          <w:szCs w:val="24"/>
        </w:rPr>
        <w:t>Total interference:</w:t>
      </w:r>
    </w:p>
    <w:p w14:paraId="4056EDB1" w14:textId="77777777" w:rsidR="005938B8" w:rsidRPr="00B058B8" w:rsidRDefault="005938B8" w:rsidP="00B058B8">
      <w:pPr>
        <w:jc w:val="both"/>
        <w:rPr>
          <w:sz w:val="24"/>
          <w:szCs w:val="24"/>
        </w:rPr>
      </w:pPr>
      <w:proofErr w:type="spellStart"/>
      <w:r w:rsidRPr="00B058B8">
        <w:rPr>
          <w:sz w:val="24"/>
          <w:szCs w:val="24"/>
        </w:rPr>
        <w:t>I_total</w:t>
      </w:r>
      <w:proofErr w:type="spellEnd"/>
      <w:r w:rsidRPr="00B058B8">
        <w:rPr>
          <w:sz w:val="24"/>
          <w:szCs w:val="24"/>
        </w:rPr>
        <w:t xml:space="preserve"> = I₁ + I₂</w:t>
      </w:r>
    </w:p>
    <w:p w14:paraId="61E9832E" w14:textId="77777777" w:rsidR="005938B8" w:rsidRPr="00B058B8" w:rsidRDefault="005938B8" w:rsidP="00B058B8">
      <w:pPr>
        <w:jc w:val="both"/>
        <w:rPr>
          <w:sz w:val="24"/>
          <w:szCs w:val="24"/>
        </w:rPr>
      </w:pPr>
      <w:proofErr w:type="spellStart"/>
      <w:r w:rsidRPr="00B058B8">
        <w:rPr>
          <w:sz w:val="24"/>
          <w:szCs w:val="24"/>
        </w:rPr>
        <w:t>I_total</w:t>
      </w:r>
      <w:proofErr w:type="spellEnd"/>
      <w:r w:rsidRPr="00B058B8">
        <w:rPr>
          <w:sz w:val="24"/>
          <w:szCs w:val="24"/>
        </w:rPr>
        <w:t xml:space="preserve"> ≈ 0.000004162 </w:t>
      </w:r>
      <w:proofErr w:type="spellStart"/>
      <w:r w:rsidRPr="00B058B8">
        <w:rPr>
          <w:sz w:val="24"/>
          <w:szCs w:val="24"/>
        </w:rPr>
        <w:t>mW</w:t>
      </w:r>
      <w:proofErr w:type="spellEnd"/>
    </w:p>
    <w:p w14:paraId="565A5A6B" w14:textId="77777777" w:rsidR="005938B8" w:rsidRPr="00B058B8" w:rsidRDefault="005938B8" w:rsidP="00B058B8">
      <w:pPr>
        <w:jc w:val="both"/>
        <w:rPr>
          <w:sz w:val="24"/>
          <w:szCs w:val="24"/>
        </w:rPr>
      </w:pPr>
      <w:r w:rsidRPr="00B058B8">
        <w:rPr>
          <w:sz w:val="24"/>
          <w:szCs w:val="24"/>
        </w:rPr>
        <w:t>Convert the result back to dBm:</w:t>
      </w:r>
    </w:p>
    <w:p w14:paraId="634BAB7D" w14:textId="77777777" w:rsidR="005938B8" w:rsidRPr="00B058B8" w:rsidRDefault="005938B8" w:rsidP="00B058B8">
      <w:pPr>
        <w:jc w:val="both"/>
        <w:rPr>
          <w:sz w:val="24"/>
          <w:szCs w:val="24"/>
        </w:rPr>
      </w:pPr>
      <w:proofErr w:type="spellStart"/>
      <w:r w:rsidRPr="00B058B8">
        <w:rPr>
          <w:sz w:val="24"/>
          <w:szCs w:val="24"/>
        </w:rPr>
        <w:t>I_total</w:t>
      </w:r>
      <w:proofErr w:type="spellEnd"/>
      <w:r w:rsidRPr="00B058B8">
        <w:rPr>
          <w:sz w:val="24"/>
          <w:szCs w:val="24"/>
        </w:rPr>
        <w:t>(dBm) = 10 log₁</w:t>
      </w:r>
      <w:proofErr w:type="gramStart"/>
      <w:r w:rsidRPr="00B058B8">
        <w:rPr>
          <w:sz w:val="24"/>
          <w:szCs w:val="24"/>
        </w:rPr>
        <w:t>₀(</w:t>
      </w:r>
      <w:proofErr w:type="spellStart"/>
      <w:proofErr w:type="gramEnd"/>
      <w:r w:rsidRPr="00B058B8">
        <w:rPr>
          <w:sz w:val="24"/>
          <w:szCs w:val="24"/>
        </w:rPr>
        <w:t>I_total</w:t>
      </w:r>
      <w:proofErr w:type="spellEnd"/>
      <w:r w:rsidRPr="00B058B8">
        <w:rPr>
          <w:sz w:val="24"/>
          <w:szCs w:val="24"/>
        </w:rPr>
        <w:t xml:space="preserve"> in </w:t>
      </w:r>
      <w:proofErr w:type="spellStart"/>
      <w:r w:rsidRPr="00B058B8">
        <w:rPr>
          <w:sz w:val="24"/>
          <w:szCs w:val="24"/>
        </w:rPr>
        <w:t>mW</w:t>
      </w:r>
      <w:proofErr w:type="spellEnd"/>
      <w:r w:rsidRPr="00B058B8">
        <w:rPr>
          <w:sz w:val="24"/>
          <w:szCs w:val="24"/>
        </w:rPr>
        <w:t>)</w:t>
      </w:r>
    </w:p>
    <w:p w14:paraId="68FEB479" w14:textId="77777777" w:rsidR="005938B8" w:rsidRPr="00B058B8" w:rsidRDefault="005938B8" w:rsidP="00B058B8">
      <w:pPr>
        <w:jc w:val="both"/>
        <w:rPr>
          <w:sz w:val="24"/>
          <w:szCs w:val="24"/>
        </w:rPr>
      </w:pPr>
      <w:proofErr w:type="spellStart"/>
      <w:r w:rsidRPr="00B058B8">
        <w:rPr>
          <w:b/>
          <w:bCs/>
          <w:sz w:val="24"/>
          <w:szCs w:val="24"/>
        </w:rPr>
        <w:t>I_total</w:t>
      </w:r>
      <w:proofErr w:type="spellEnd"/>
      <w:r w:rsidRPr="00B058B8">
        <w:rPr>
          <w:b/>
          <w:bCs/>
          <w:sz w:val="24"/>
          <w:szCs w:val="24"/>
        </w:rPr>
        <w:t xml:space="preserve"> ≈ −83.807 dBm</w:t>
      </w:r>
    </w:p>
    <w:p w14:paraId="0E5E6C8A" w14:textId="77777777" w:rsidR="005938B8" w:rsidRPr="00EA5103" w:rsidRDefault="005938B8" w:rsidP="00B058B8">
      <w:pPr>
        <w:jc w:val="both"/>
        <w:rPr>
          <w:b/>
          <w:bCs/>
          <w:sz w:val="28"/>
          <w:szCs w:val="28"/>
        </w:rPr>
      </w:pPr>
      <w:r w:rsidRPr="00EA5103">
        <w:rPr>
          <w:b/>
          <w:bCs/>
          <w:sz w:val="28"/>
          <w:szCs w:val="28"/>
        </w:rPr>
        <w:t>6.3 SINR Using the Supplied Interference Values</w:t>
      </w:r>
    </w:p>
    <w:p w14:paraId="577690CB" w14:textId="77777777" w:rsidR="005938B8" w:rsidRPr="00B058B8" w:rsidRDefault="005938B8" w:rsidP="00B058B8">
      <w:pPr>
        <w:jc w:val="both"/>
        <w:rPr>
          <w:sz w:val="24"/>
          <w:szCs w:val="24"/>
        </w:rPr>
      </w:pPr>
      <w:r w:rsidRPr="00B058B8">
        <w:rPr>
          <w:sz w:val="24"/>
          <w:szCs w:val="24"/>
        </w:rPr>
        <w:t>The assignment does not provide a separate thermal-noise value. Therefore, for this calculation, noise is neglected and the result is an interference-limited approximation.</w:t>
      </w:r>
    </w:p>
    <w:p w14:paraId="7A9DB175" w14:textId="77777777" w:rsidR="005938B8" w:rsidRPr="00B058B8" w:rsidRDefault="005938B8" w:rsidP="00B058B8">
      <w:pPr>
        <w:jc w:val="both"/>
        <w:rPr>
          <w:sz w:val="24"/>
          <w:szCs w:val="24"/>
        </w:rPr>
      </w:pPr>
      <w:r w:rsidRPr="00B058B8">
        <w:rPr>
          <w:sz w:val="24"/>
          <w:szCs w:val="24"/>
        </w:rPr>
        <w:t xml:space="preserve">SINR ≈ S / </w:t>
      </w:r>
      <w:proofErr w:type="spellStart"/>
      <w:r w:rsidRPr="00B058B8">
        <w:rPr>
          <w:sz w:val="24"/>
          <w:szCs w:val="24"/>
        </w:rPr>
        <w:t>I_total</w:t>
      </w:r>
      <w:proofErr w:type="spellEnd"/>
    </w:p>
    <w:p w14:paraId="0EADBD0F" w14:textId="77777777" w:rsidR="005938B8" w:rsidRPr="00B058B8" w:rsidRDefault="005938B8" w:rsidP="00B058B8">
      <w:pPr>
        <w:jc w:val="both"/>
        <w:rPr>
          <w:sz w:val="24"/>
          <w:szCs w:val="24"/>
        </w:rPr>
      </w:pPr>
      <w:r w:rsidRPr="00B058B8">
        <w:rPr>
          <w:sz w:val="24"/>
          <w:szCs w:val="24"/>
        </w:rPr>
        <w:t>In decibel form:</w:t>
      </w:r>
    </w:p>
    <w:p w14:paraId="3A3A9D20" w14:textId="77777777" w:rsidR="005938B8" w:rsidRPr="00B058B8" w:rsidRDefault="005938B8" w:rsidP="00B058B8">
      <w:pPr>
        <w:jc w:val="both"/>
        <w:rPr>
          <w:sz w:val="24"/>
          <w:szCs w:val="24"/>
        </w:rPr>
      </w:pPr>
      <w:proofErr w:type="gramStart"/>
      <w:r w:rsidRPr="00B058B8">
        <w:rPr>
          <w:sz w:val="24"/>
          <w:szCs w:val="24"/>
        </w:rPr>
        <w:t>SINR(</w:t>
      </w:r>
      <w:proofErr w:type="gramEnd"/>
      <w:r w:rsidRPr="00B058B8">
        <w:rPr>
          <w:sz w:val="24"/>
          <w:szCs w:val="24"/>
        </w:rPr>
        <w:t xml:space="preserve">dB) = S(dBm) − </w:t>
      </w:r>
      <w:proofErr w:type="spellStart"/>
      <w:r w:rsidRPr="00B058B8">
        <w:rPr>
          <w:sz w:val="24"/>
          <w:szCs w:val="24"/>
        </w:rPr>
        <w:t>I_total</w:t>
      </w:r>
      <w:proofErr w:type="spellEnd"/>
      <w:r w:rsidRPr="00B058B8">
        <w:rPr>
          <w:sz w:val="24"/>
          <w:szCs w:val="24"/>
        </w:rPr>
        <w:t>(dBm)</w:t>
      </w:r>
    </w:p>
    <w:p w14:paraId="75AAA2B3" w14:textId="77777777" w:rsidR="005938B8" w:rsidRPr="00B058B8" w:rsidRDefault="005938B8" w:rsidP="00B058B8">
      <w:pPr>
        <w:jc w:val="both"/>
        <w:rPr>
          <w:sz w:val="24"/>
          <w:szCs w:val="24"/>
        </w:rPr>
      </w:pPr>
      <w:r w:rsidRPr="00B058B8">
        <w:rPr>
          <w:sz w:val="24"/>
          <w:szCs w:val="24"/>
        </w:rPr>
        <w:t>SINR = −70 − (−83.807)</w:t>
      </w:r>
    </w:p>
    <w:p w14:paraId="2E309135" w14:textId="77777777" w:rsidR="005938B8" w:rsidRPr="00B058B8" w:rsidRDefault="005938B8" w:rsidP="00B058B8">
      <w:pPr>
        <w:jc w:val="both"/>
        <w:rPr>
          <w:sz w:val="24"/>
          <w:szCs w:val="24"/>
        </w:rPr>
      </w:pPr>
      <w:r w:rsidRPr="00B058B8">
        <w:rPr>
          <w:b/>
          <w:bCs/>
          <w:sz w:val="24"/>
          <w:szCs w:val="24"/>
        </w:rPr>
        <w:t>SINR ≈ 13.807 dB</w:t>
      </w:r>
    </w:p>
    <w:p w14:paraId="183F728D" w14:textId="77777777" w:rsidR="005938B8" w:rsidRPr="00B058B8" w:rsidRDefault="005938B8" w:rsidP="00B058B8">
      <w:pPr>
        <w:jc w:val="both"/>
        <w:rPr>
          <w:b/>
          <w:bCs/>
          <w:sz w:val="24"/>
          <w:szCs w:val="24"/>
        </w:rPr>
      </w:pPr>
      <w:r w:rsidRPr="00B058B8">
        <w:rPr>
          <w:b/>
          <w:bCs/>
          <w:sz w:val="24"/>
          <w:szCs w:val="24"/>
        </w:rPr>
        <w:t>Comparison with the Target</w:t>
      </w:r>
    </w:p>
    <w:p w14:paraId="551A4BF6" w14:textId="77777777" w:rsidR="005938B8" w:rsidRPr="00B058B8" w:rsidRDefault="005938B8" w:rsidP="00B058B8">
      <w:pPr>
        <w:jc w:val="both"/>
        <w:rPr>
          <w:sz w:val="24"/>
          <w:szCs w:val="24"/>
        </w:rPr>
      </w:pPr>
      <w:r w:rsidRPr="00B058B8">
        <w:rPr>
          <w:sz w:val="24"/>
          <w:szCs w:val="24"/>
        </w:rPr>
        <w:t>Target SINR = 15 dB</w:t>
      </w:r>
    </w:p>
    <w:p w14:paraId="6CE0F3CE" w14:textId="77777777" w:rsidR="005938B8" w:rsidRPr="00B058B8" w:rsidRDefault="005938B8" w:rsidP="00B058B8">
      <w:pPr>
        <w:jc w:val="both"/>
        <w:rPr>
          <w:sz w:val="24"/>
          <w:szCs w:val="24"/>
        </w:rPr>
      </w:pPr>
      <w:r w:rsidRPr="00B058B8">
        <w:rPr>
          <w:sz w:val="24"/>
          <w:szCs w:val="24"/>
        </w:rPr>
        <w:t>Calculated SINR ≈ 13.807 dB</w:t>
      </w:r>
    </w:p>
    <w:p w14:paraId="0CF62511" w14:textId="77777777" w:rsidR="005938B8" w:rsidRPr="00B058B8" w:rsidRDefault="005938B8" w:rsidP="00B058B8">
      <w:pPr>
        <w:jc w:val="both"/>
        <w:rPr>
          <w:sz w:val="24"/>
          <w:szCs w:val="24"/>
        </w:rPr>
      </w:pPr>
      <w:r w:rsidRPr="00B058B8">
        <w:rPr>
          <w:sz w:val="24"/>
          <w:szCs w:val="24"/>
        </w:rPr>
        <w:t>Difference = 15 − 13.807</w:t>
      </w:r>
    </w:p>
    <w:p w14:paraId="59F8C122" w14:textId="77777777" w:rsidR="005938B8" w:rsidRPr="00B058B8" w:rsidRDefault="005938B8" w:rsidP="00B058B8">
      <w:pPr>
        <w:jc w:val="both"/>
        <w:rPr>
          <w:sz w:val="24"/>
          <w:szCs w:val="24"/>
        </w:rPr>
      </w:pPr>
      <w:r w:rsidRPr="00B058B8">
        <w:rPr>
          <w:sz w:val="24"/>
          <w:szCs w:val="24"/>
        </w:rPr>
        <w:t xml:space="preserve">= </w:t>
      </w:r>
      <w:r w:rsidRPr="00B058B8">
        <w:rPr>
          <w:b/>
          <w:bCs/>
          <w:sz w:val="24"/>
          <w:szCs w:val="24"/>
        </w:rPr>
        <w:t>1.193 dB below the target</w:t>
      </w:r>
    </w:p>
    <w:p w14:paraId="37162BE4" w14:textId="77777777" w:rsidR="005938B8" w:rsidRPr="00B058B8" w:rsidRDefault="005938B8" w:rsidP="00B058B8">
      <w:pPr>
        <w:jc w:val="both"/>
        <w:rPr>
          <w:sz w:val="24"/>
          <w:szCs w:val="24"/>
        </w:rPr>
      </w:pPr>
      <w:r w:rsidRPr="00B058B8">
        <w:rPr>
          <w:sz w:val="24"/>
          <w:szCs w:val="24"/>
        </w:rPr>
        <w:t xml:space="preserve">Therefore, the co-channel-only C/I reaches 15 dB, but the combined-interference result is approximately 13.807 </w:t>
      </w:r>
      <w:proofErr w:type="spellStart"/>
      <w:r w:rsidRPr="00B058B8">
        <w:rPr>
          <w:sz w:val="24"/>
          <w:szCs w:val="24"/>
        </w:rPr>
        <w:t>dB.</w:t>
      </w:r>
      <w:proofErr w:type="spellEnd"/>
      <w:r w:rsidRPr="00B058B8">
        <w:rPr>
          <w:sz w:val="24"/>
          <w:szCs w:val="24"/>
        </w:rPr>
        <w:t xml:space="preserve"> Under the stated noise-neglecting assumption, it does not meet the 15 dB SINR target.</w:t>
      </w:r>
    </w:p>
    <w:p w14:paraId="37379BEC" w14:textId="77777777" w:rsidR="00EA5103" w:rsidRDefault="00EA5103" w:rsidP="00B058B8">
      <w:pPr>
        <w:jc w:val="both"/>
        <w:rPr>
          <w:b/>
          <w:bCs/>
          <w:sz w:val="24"/>
          <w:szCs w:val="24"/>
        </w:rPr>
      </w:pPr>
    </w:p>
    <w:p w14:paraId="2DA12CD7" w14:textId="77777777" w:rsidR="00EA5103" w:rsidRDefault="00EA5103" w:rsidP="00B058B8">
      <w:pPr>
        <w:jc w:val="both"/>
        <w:rPr>
          <w:b/>
          <w:bCs/>
          <w:sz w:val="24"/>
          <w:szCs w:val="24"/>
        </w:rPr>
      </w:pPr>
    </w:p>
    <w:p w14:paraId="689E8AF0" w14:textId="6B6570B1" w:rsidR="005938B8" w:rsidRPr="00EA5103" w:rsidRDefault="005938B8" w:rsidP="00B058B8">
      <w:pPr>
        <w:jc w:val="both"/>
        <w:rPr>
          <w:b/>
          <w:bCs/>
          <w:sz w:val="28"/>
          <w:szCs w:val="28"/>
        </w:rPr>
      </w:pPr>
      <w:r w:rsidRPr="00EA5103">
        <w:rPr>
          <w:b/>
          <w:bCs/>
          <w:sz w:val="28"/>
          <w:szCs w:val="28"/>
        </w:rPr>
        <w:t>6.4 Interference-Mitigation Methods</w:t>
      </w:r>
    </w:p>
    <w:p w14:paraId="25451379" w14:textId="77777777" w:rsidR="005938B8" w:rsidRPr="00B058B8" w:rsidRDefault="005938B8" w:rsidP="00EA5103">
      <w:pPr>
        <w:spacing w:line="360" w:lineRule="auto"/>
        <w:jc w:val="both"/>
        <w:rPr>
          <w:b/>
          <w:bCs/>
          <w:sz w:val="24"/>
          <w:szCs w:val="24"/>
        </w:rPr>
      </w:pPr>
      <w:r w:rsidRPr="00B058B8">
        <w:rPr>
          <w:b/>
          <w:bCs/>
          <w:sz w:val="24"/>
          <w:szCs w:val="24"/>
        </w:rPr>
        <w:t>Power Control</w:t>
      </w:r>
    </w:p>
    <w:p w14:paraId="6608CD37" w14:textId="77777777" w:rsidR="005938B8" w:rsidRPr="00B058B8" w:rsidRDefault="005938B8" w:rsidP="00EA5103">
      <w:pPr>
        <w:spacing w:line="360" w:lineRule="auto"/>
        <w:jc w:val="both"/>
        <w:rPr>
          <w:sz w:val="24"/>
          <w:szCs w:val="24"/>
        </w:rPr>
      </w:pPr>
      <w:r w:rsidRPr="00B058B8">
        <w:rPr>
          <w:sz w:val="24"/>
          <w:szCs w:val="24"/>
        </w:rPr>
        <w:t>Adjusting transmit power can reduce unnecessary interference while maintaining an adequate desired signal. Power must be optimized carefully to avoid weakening the desired link.</w:t>
      </w:r>
    </w:p>
    <w:p w14:paraId="7AB5A306" w14:textId="77777777" w:rsidR="005938B8" w:rsidRPr="00B058B8" w:rsidRDefault="005938B8" w:rsidP="00EA5103">
      <w:pPr>
        <w:spacing w:line="360" w:lineRule="auto"/>
        <w:jc w:val="both"/>
        <w:rPr>
          <w:b/>
          <w:bCs/>
          <w:sz w:val="24"/>
          <w:szCs w:val="24"/>
        </w:rPr>
      </w:pPr>
      <w:r w:rsidRPr="00B058B8">
        <w:rPr>
          <w:b/>
          <w:bCs/>
          <w:sz w:val="24"/>
          <w:szCs w:val="24"/>
        </w:rPr>
        <w:t>Antenna Optimization</w:t>
      </w:r>
    </w:p>
    <w:p w14:paraId="253C1A89" w14:textId="77777777" w:rsidR="005938B8" w:rsidRPr="00B058B8" w:rsidRDefault="005938B8" w:rsidP="00EA5103">
      <w:pPr>
        <w:spacing w:line="360" w:lineRule="auto"/>
        <w:jc w:val="both"/>
        <w:rPr>
          <w:sz w:val="24"/>
          <w:szCs w:val="24"/>
        </w:rPr>
      </w:pPr>
      <w:r w:rsidRPr="00B058B8">
        <w:rPr>
          <w:sz w:val="24"/>
          <w:szCs w:val="24"/>
        </w:rPr>
        <w:t>Directional antennas, suitable antenna tilt and beamforming can reduce energy directed toward unintended receivers and interfering cells.</w:t>
      </w:r>
    </w:p>
    <w:p w14:paraId="0DD2CF44" w14:textId="77777777" w:rsidR="005938B8" w:rsidRPr="00B058B8" w:rsidRDefault="005938B8" w:rsidP="00EA5103">
      <w:pPr>
        <w:spacing w:line="360" w:lineRule="auto"/>
        <w:jc w:val="both"/>
        <w:rPr>
          <w:b/>
          <w:bCs/>
          <w:sz w:val="24"/>
          <w:szCs w:val="24"/>
        </w:rPr>
      </w:pPr>
      <w:r w:rsidRPr="00B058B8">
        <w:rPr>
          <w:b/>
          <w:bCs/>
          <w:sz w:val="24"/>
          <w:szCs w:val="24"/>
        </w:rPr>
        <w:t>Frequency Planning</w:t>
      </w:r>
    </w:p>
    <w:p w14:paraId="6B6620D8" w14:textId="77777777" w:rsidR="005938B8" w:rsidRPr="00B058B8" w:rsidRDefault="005938B8" w:rsidP="00EA5103">
      <w:pPr>
        <w:spacing w:line="360" w:lineRule="auto"/>
        <w:jc w:val="both"/>
        <w:rPr>
          <w:sz w:val="24"/>
          <w:szCs w:val="24"/>
        </w:rPr>
      </w:pPr>
      <w:r w:rsidRPr="00B058B8">
        <w:rPr>
          <w:sz w:val="24"/>
          <w:szCs w:val="24"/>
        </w:rPr>
        <w:t>Appropriate frequency allocation and reuse planning can reduce co-channel interference. Guard bands and suitable filtering can help limit adjacent-channel interference.</w:t>
      </w:r>
    </w:p>
    <w:p w14:paraId="4806E0B3" w14:textId="77777777" w:rsidR="005938B8" w:rsidRPr="00B058B8" w:rsidRDefault="005938B8" w:rsidP="00EA5103">
      <w:pPr>
        <w:spacing w:line="360" w:lineRule="auto"/>
        <w:jc w:val="both"/>
        <w:rPr>
          <w:b/>
          <w:bCs/>
          <w:sz w:val="24"/>
          <w:szCs w:val="24"/>
        </w:rPr>
      </w:pPr>
      <w:r w:rsidRPr="00B058B8">
        <w:rPr>
          <w:b/>
          <w:bCs/>
          <w:sz w:val="24"/>
          <w:szCs w:val="24"/>
        </w:rPr>
        <w:t>Sectoring</w:t>
      </w:r>
    </w:p>
    <w:p w14:paraId="4AE711F6" w14:textId="77777777" w:rsidR="005938B8" w:rsidRPr="00B058B8" w:rsidRDefault="005938B8" w:rsidP="00EA5103">
      <w:pPr>
        <w:spacing w:line="360" w:lineRule="auto"/>
        <w:jc w:val="both"/>
        <w:rPr>
          <w:sz w:val="24"/>
          <w:szCs w:val="24"/>
        </w:rPr>
      </w:pPr>
      <w:r w:rsidRPr="00B058B8">
        <w:rPr>
          <w:sz w:val="24"/>
          <w:szCs w:val="24"/>
        </w:rPr>
        <w:t>Sector antennas can improve spatial separation and reduce interference arriving from certain directions, depending on the deployment.</w:t>
      </w:r>
    </w:p>
    <w:p w14:paraId="1DA8E987" w14:textId="77777777" w:rsidR="005938B8" w:rsidRPr="00B058B8" w:rsidRDefault="005938B8" w:rsidP="00EA5103">
      <w:pPr>
        <w:spacing w:line="360" w:lineRule="auto"/>
        <w:jc w:val="both"/>
        <w:rPr>
          <w:b/>
          <w:bCs/>
          <w:sz w:val="24"/>
          <w:szCs w:val="24"/>
        </w:rPr>
      </w:pPr>
      <w:r w:rsidRPr="00B058B8">
        <w:rPr>
          <w:b/>
          <w:bCs/>
          <w:sz w:val="24"/>
          <w:szCs w:val="24"/>
        </w:rPr>
        <w:t>Interference Coordination</w:t>
      </w:r>
    </w:p>
    <w:p w14:paraId="7413ADBE" w14:textId="77777777" w:rsidR="005938B8" w:rsidRPr="00B058B8" w:rsidRDefault="005938B8" w:rsidP="00EA5103">
      <w:pPr>
        <w:spacing w:line="360" w:lineRule="auto"/>
        <w:jc w:val="both"/>
        <w:rPr>
          <w:sz w:val="24"/>
          <w:szCs w:val="24"/>
        </w:rPr>
      </w:pPr>
      <w:proofErr w:type="spellStart"/>
      <w:r w:rsidRPr="00B058B8">
        <w:rPr>
          <w:sz w:val="24"/>
          <w:szCs w:val="24"/>
        </w:rPr>
        <w:t>Neighboring</w:t>
      </w:r>
      <w:proofErr w:type="spellEnd"/>
      <w:r w:rsidRPr="00B058B8">
        <w:rPr>
          <w:sz w:val="24"/>
          <w:szCs w:val="24"/>
        </w:rPr>
        <w:t xml:space="preserve"> cells can coordinate radio-resource use and scheduling to reduce harmful interference, particularly at cell edges.</w:t>
      </w:r>
    </w:p>
    <w:p w14:paraId="31FD39BA" w14:textId="77777777" w:rsidR="005938B8" w:rsidRPr="00B058B8" w:rsidRDefault="005938B8" w:rsidP="00EA5103">
      <w:pPr>
        <w:spacing w:line="360" w:lineRule="auto"/>
        <w:jc w:val="both"/>
        <w:rPr>
          <w:b/>
          <w:bCs/>
          <w:sz w:val="24"/>
          <w:szCs w:val="24"/>
        </w:rPr>
      </w:pPr>
      <w:r w:rsidRPr="00B058B8">
        <w:rPr>
          <w:b/>
          <w:bCs/>
          <w:sz w:val="24"/>
          <w:szCs w:val="24"/>
        </w:rPr>
        <w:t>Measurement and Optimization</w:t>
      </w:r>
    </w:p>
    <w:p w14:paraId="5A9C5708" w14:textId="77777777" w:rsidR="005938B8" w:rsidRPr="00B058B8" w:rsidRDefault="005938B8" w:rsidP="00EA5103">
      <w:pPr>
        <w:spacing w:line="360" w:lineRule="auto"/>
        <w:jc w:val="both"/>
        <w:rPr>
          <w:sz w:val="24"/>
          <w:szCs w:val="24"/>
        </w:rPr>
      </w:pPr>
      <w:r w:rsidRPr="00B058B8">
        <w:rPr>
          <w:sz w:val="24"/>
          <w:szCs w:val="24"/>
        </w:rPr>
        <w:t>Operators should measure SINR, reference-signal quality, throughput and interference across the service area. The mitigation method should be selected based on the measured cause of poor performance.</w:t>
      </w:r>
    </w:p>
    <w:p w14:paraId="3AC3AC2B" w14:textId="77777777" w:rsidR="005938B8" w:rsidRPr="00EA5103" w:rsidRDefault="005938B8" w:rsidP="00EA5103">
      <w:pPr>
        <w:spacing w:line="360" w:lineRule="auto"/>
        <w:jc w:val="both"/>
        <w:rPr>
          <w:b/>
          <w:bCs/>
          <w:sz w:val="28"/>
          <w:szCs w:val="28"/>
        </w:rPr>
      </w:pPr>
      <w:r w:rsidRPr="00EA5103">
        <w:rPr>
          <w:b/>
          <w:bCs/>
          <w:sz w:val="28"/>
          <w:szCs w:val="28"/>
        </w:rPr>
        <w:t>6.5 Wavelength and Free-Space Path Loss at Different Frequencies</w:t>
      </w:r>
    </w:p>
    <w:p w14:paraId="7FB0B46D" w14:textId="77777777" w:rsidR="005938B8" w:rsidRPr="00EA5103" w:rsidRDefault="005938B8" w:rsidP="00EA5103">
      <w:pPr>
        <w:spacing w:line="360" w:lineRule="auto"/>
        <w:jc w:val="both"/>
        <w:rPr>
          <w:sz w:val="28"/>
          <w:szCs w:val="28"/>
        </w:rPr>
      </w:pPr>
      <w:r w:rsidRPr="00EA5103">
        <w:rPr>
          <w:b/>
          <w:bCs/>
          <w:sz w:val="28"/>
          <w:szCs w:val="28"/>
        </w:rPr>
        <w:t>Given:</w:t>
      </w:r>
    </w:p>
    <w:p w14:paraId="3906AC63" w14:textId="77777777" w:rsidR="005938B8" w:rsidRPr="00EA5103" w:rsidRDefault="005938B8" w:rsidP="00B058B8">
      <w:pPr>
        <w:jc w:val="both"/>
        <w:rPr>
          <w:sz w:val="24"/>
          <w:szCs w:val="24"/>
        </w:rPr>
      </w:pPr>
      <w:r w:rsidRPr="00EA5103">
        <w:rPr>
          <w:sz w:val="24"/>
          <w:szCs w:val="24"/>
        </w:rPr>
        <w:t>Distance, d = 100 m</w:t>
      </w:r>
    </w:p>
    <w:p w14:paraId="5010364B" w14:textId="77777777" w:rsidR="005938B8" w:rsidRPr="00B058B8" w:rsidRDefault="005938B8" w:rsidP="00B058B8">
      <w:pPr>
        <w:jc w:val="both"/>
        <w:rPr>
          <w:sz w:val="24"/>
          <w:szCs w:val="24"/>
        </w:rPr>
      </w:pPr>
      <w:r w:rsidRPr="00B058B8">
        <w:rPr>
          <w:sz w:val="24"/>
          <w:szCs w:val="24"/>
        </w:rPr>
        <w:t>Speed of light, c = 3 × 10⁸ m/s</w:t>
      </w:r>
    </w:p>
    <w:p w14:paraId="18FFBD68" w14:textId="77777777" w:rsidR="005938B8" w:rsidRPr="00B058B8" w:rsidRDefault="005938B8" w:rsidP="00B058B8">
      <w:pPr>
        <w:jc w:val="both"/>
        <w:rPr>
          <w:sz w:val="24"/>
          <w:szCs w:val="24"/>
        </w:rPr>
      </w:pPr>
      <w:r w:rsidRPr="00B058B8">
        <w:rPr>
          <w:sz w:val="24"/>
          <w:szCs w:val="24"/>
        </w:rPr>
        <w:lastRenderedPageBreak/>
        <w:t>Wavelength formula:</w:t>
      </w:r>
    </w:p>
    <w:p w14:paraId="2611F050" w14:textId="77777777" w:rsidR="005938B8" w:rsidRPr="00B058B8" w:rsidRDefault="005938B8" w:rsidP="00B058B8">
      <w:pPr>
        <w:jc w:val="both"/>
        <w:rPr>
          <w:sz w:val="24"/>
          <w:szCs w:val="24"/>
        </w:rPr>
      </w:pPr>
      <w:r w:rsidRPr="00B058B8">
        <w:rPr>
          <w:sz w:val="24"/>
          <w:szCs w:val="24"/>
        </w:rPr>
        <w:t>λ = c / f</w:t>
      </w:r>
    </w:p>
    <w:p w14:paraId="193CE303" w14:textId="77777777" w:rsidR="005938B8" w:rsidRPr="00B058B8" w:rsidRDefault="005938B8" w:rsidP="00B058B8">
      <w:pPr>
        <w:jc w:val="both"/>
        <w:rPr>
          <w:sz w:val="24"/>
          <w:szCs w:val="24"/>
        </w:rPr>
      </w:pPr>
      <w:r w:rsidRPr="00B058B8">
        <w:rPr>
          <w:sz w:val="24"/>
          <w:szCs w:val="24"/>
        </w:rPr>
        <w:t>Free-space path-loss formula:</w:t>
      </w:r>
    </w:p>
    <w:p w14:paraId="4FDDBB89" w14:textId="77777777" w:rsidR="005938B8" w:rsidRPr="00B058B8" w:rsidRDefault="005938B8" w:rsidP="00B058B8">
      <w:pPr>
        <w:jc w:val="both"/>
        <w:rPr>
          <w:sz w:val="24"/>
          <w:szCs w:val="24"/>
        </w:rPr>
      </w:pPr>
      <w:proofErr w:type="gramStart"/>
      <w:r w:rsidRPr="00B058B8">
        <w:rPr>
          <w:sz w:val="24"/>
          <w:szCs w:val="24"/>
        </w:rPr>
        <w:t>FSPL(</w:t>
      </w:r>
      <w:proofErr w:type="gramEnd"/>
      <w:r w:rsidRPr="00B058B8">
        <w:rPr>
          <w:sz w:val="24"/>
          <w:szCs w:val="24"/>
        </w:rPr>
        <w:t>dB) = 20 log₁</w:t>
      </w:r>
      <w:proofErr w:type="gramStart"/>
      <w:r w:rsidRPr="00B058B8">
        <w:rPr>
          <w:sz w:val="24"/>
          <w:szCs w:val="24"/>
        </w:rPr>
        <w:t>₀(</w:t>
      </w:r>
      <w:proofErr w:type="gramEnd"/>
      <w:r w:rsidRPr="00B058B8">
        <w:rPr>
          <w:sz w:val="24"/>
          <w:szCs w:val="24"/>
        </w:rPr>
        <w:t>4πd / λ)</w:t>
      </w:r>
    </w:p>
    <w:p w14:paraId="0870619F" w14:textId="77777777" w:rsidR="005938B8" w:rsidRPr="00B058B8" w:rsidRDefault="005938B8" w:rsidP="00B058B8">
      <w:pPr>
        <w:jc w:val="both"/>
        <w:rPr>
          <w:sz w:val="24"/>
          <w:szCs w:val="24"/>
        </w:rPr>
      </w:pPr>
      <w:r w:rsidRPr="00B058B8">
        <w:rPr>
          <w:sz w:val="24"/>
          <w:szCs w:val="24"/>
        </w:rPr>
        <w:t>The calculation assumes ideal free-space propagation and does not include walls, terrain, atmospheric effects or antenna gains.</w:t>
      </w:r>
    </w:p>
    <w:p w14:paraId="5A5DC4FC" w14:textId="77777777" w:rsidR="005938B8" w:rsidRPr="00B058B8" w:rsidRDefault="005938B8" w:rsidP="00B058B8">
      <w:pPr>
        <w:jc w:val="both"/>
        <w:rPr>
          <w:b/>
          <w:bCs/>
          <w:sz w:val="24"/>
          <w:szCs w:val="24"/>
        </w:rPr>
      </w:pPr>
      <w:r w:rsidRPr="00B058B8">
        <w:rPr>
          <w:b/>
          <w:bCs/>
          <w:sz w:val="24"/>
          <w:szCs w:val="24"/>
        </w:rPr>
        <w:t>Case 1: 900 MHz</w:t>
      </w:r>
    </w:p>
    <w:p w14:paraId="5A5AE88A" w14:textId="77777777" w:rsidR="005938B8" w:rsidRPr="00B058B8" w:rsidRDefault="005938B8" w:rsidP="00B058B8">
      <w:pPr>
        <w:jc w:val="both"/>
        <w:rPr>
          <w:sz w:val="24"/>
          <w:szCs w:val="24"/>
        </w:rPr>
      </w:pPr>
      <w:r w:rsidRPr="00B058B8">
        <w:rPr>
          <w:sz w:val="24"/>
          <w:szCs w:val="24"/>
        </w:rPr>
        <w:t>Frequency = 900 × 10⁶ Hz</w:t>
      </w:r>
    </w:p>
    <w:p w14:paraId="6C97CCAC" w14:textId="77777777" w:rsidR="005938B8" w:rsidRPr="00B058B8" w:rsidRDefault="005938B8" w:rsidP="00B058B8">
      <w:pPr>
        <w:jc w:val="both"/>
        <w:rPr>
          <w:sz w:val="24"/>
          <w:szCs w:val="24"/>
        </w:rPr>
      </w:pPr>
      <w:r w:rsidRPr="00B058B8">
        <w:rPr>
          <w:sz w:val="24"/>
          <w:szCs w:val="24"/>
        </w:rPr>
        <w:t>Wavelength:</w:t>
      </w:r>
    </w:p>
    <w:p w14:paraId="1693DAD2" w14:textId="77777777" w:rsidR="005938B8" w:rsidRPr="00B058B8" w:rsidRDefault="005938B8" w:rsidP="00B058B8">
      <w:pPr>
        <w:jc w:val="both"/>
        <w:rPr>
          <w:sz w:val="24"/>
          <w:szCs w:val="24"/>
        </w:rPr>
      </w:pPr>
      <w:r w:rsidRPr="00B058B8">
        <w:rPr>
          <w:sz w:val="24"/>
          <w:szCs w:val="24"/>
        </w:rPr>
        <w:t>λ = (3 × 10⁸) / (900 × 10⁶)</w:t>
      </w:r>
    </w:p>
    <w:p w14:paraId="413E7957" w14:textId="77777777" w:rsidR="005938B8" w:rsidRPr="00B058B8" w:rsidRDefault="005938B8" w:rsidP="00B058B8">
      <w:pPr>
        <w:jc w:val="both"/>
        <w:rPr>
          <w:sz w:val="24"/>
          <w:szCs w:val="24"/>
        </w:rPr>
      </w:pPr>
      <w:r w:rsidRPr="00B058B8">
        <w:rPr>
          <w:sz w:val="24"/>
          <w:szCs w:val="24"/>
        </w:rPr>
        <w:t>λ ≈ 0.3333 m</w:t>
      </w:r>
    </w:p>
    <w:p w14:paraId="14C1CA49" w14:textId="77777777" w:rsidR="005938B8" w:rsidRPr="00B058B8" w:rsidRDefault="005938B8" w:rsidP="00B058B8">
      <w:pPr>
        <w:jc w:val="both"/>
        <w:rPr>
          <w:sz w:val="24"/>
          <w:szCs w:val="24"/>
        </w:rPr>
      </w:pPr>
      <w:r w:rsidRPr="00B058B8">
        <w:rPr>
          <w:sz w:val="24"/>
          <w:szCs w:val="24"/>
        </w:rPr>
        <w:t>FSPL:</w:t>
      </w:r>
    </w:p>
    <w:p w14:paraId="697A1787" w14:textId="77777777" w:rsidR="005938B8" w:rsidRPr="00B058B8" w:rsidRDefault="005938B8" w:rsidP="00B058B8">
      <w:pPr>
        <w:jc w:val="both"/>
        <w:rPr>
          <w:sz w:val="24"/>
          <w:szCs w:val="24"/>
        </w:rPr>
      </w:pPr>
      <w:r w:rsidRPr="00B058B8">
        <w:rPr>
          <w:sz w:val="24"/>
          <w:szCs w:val="24"/>
        </w:rPr>
        <w:t>FSPL = 20 log₁</w:t>
      </w:r>
      <w:proofErr w:type="gramStart"/>
      <w:r w:rsidRPr="00B058B8">
        <w:rPr>
          <w:sz w:val="24"/>
          <w:szCs w:val="24"/>
        </w:rPr>
        <w:t>₀(</w:t>
      </w:r>
      <w:proofErr w:type="gramEnd"/>
      <w:r w:rsidRPr="00B058B8">
        <w:rPr>
          <w:sz w:val="24"/>
          <w:szCs w:val="24"/>
        </w:rPr>
        <w:t>4π × 100 / 0.3333)</w:t>
      </w:r>
    </w:p>
    <w:p w14:paraId="0BE57B0D" w14:textId="77777777" w:rsidR="005938B8" w:rsidRPr="00B058B8" w:rsidRDefault="005938B8" w:rsidP="00B058B8">
      <w:pPr>
        <w:jc w:val="both"/>
        <w:rPr>
          <w:sz w:val="24"/>
          <w:szCs w:val="24"/>
        </w:rPr>
      </w:pPr>
      <w:r w:rsidRPr="00B058B8">
        <w:rPr>
          <w:b/>
          <w:bCs/>
          <w:sz w:val="24"/>
          <w:szCs w:val="24"/>
        </w:rPr>
        <w:t>FSPL ≈ 71.53 dB</w:t>
      </w:r>
    </w:p>
    <w:p w14:paraId="7DAE4F80" w14:textId="77777777" w:rsidR="005938B8" w:rsidRPr="00B058B8" w:rsidRDefault="005938B8" w:rsidP="00B058B8">
      <w:pPr>
        <w:jc w:val="both"/>
        <w:rPr>
          <w:b/>
          <w:bCs/>
          <w:sz w:val="24"/>
          <w:szCs w:val="24"/>
        </w:rPr>
      </w:pPr>
      <w:r w:rsidRPr="00B058B8">
        <w:rPr>
          <w:b/>
          <w:bCs/>
          <w:sz w:val="24"/>
          <w:szCs w:val="24"/>
        </w:rPr>
        <w:t>Case 2: 3.5 GHz</w:t>
      </w:r>
    </w:p>
    <w:p w14:paraId="232CE108" w14:textId="77777777" w:rsidR="005938B8" w:rsidRPr="00B058B8" w:rsidRDefault="005938B8" w:rsidP="00B058B8">
      <w:pPr>
        <w:jc w:val="both"/>
        <w:rPr>
          <w:sz w:val="24"/>
          <w:szCs w:val="24"/>
        </w:rPr>
      </w:pPr>
      <w:r w:rsidRPr="00B058B8">
        <w:rPr>
          <w:sz w:val="24"/>
          <w:szCs w:val="24"/>
        </w:rPr>
        <w:t>Frequency = 3.5 × 10⁹ Hz</w:t>
      </w:r>
    </w:p>
    <w:p w14:paraId="0BC1A961" w14:textId="77777777" w:rsidR="005938B8" w:rsidRPr="00B058B8" w:rsidRDefault="005938B8" w:rsidP="00B058B8">
      <w:pPr>
        <w:jc w:val="both"/>
        <w:rPr>
          <w:sz w:val="24"/>
          <w:szCs w:val="24"/>
        </w:rPr>
      </w:pPr>
      <w:r w:rsidRPr="00B058B8">
        <w:rPr>
          <w:sz w:val="24"/>
          <w:szCs w:val="24"/>
        </w:rPr>
        <w:t>Wavelength:</w:t>
      </w:r>
    </w:p>
    <w:p w14:paraId="1F8BADEE" w14:textId="77777777" w:rsidR="005938B8" w:rsidRPr="00B058B8" w:rsidRDefault="005938B8" w:rsidP="00B058B8">
      <w:pPr>
        <w:jc w:val="both"/>
        <w:rPr>
          <w:sz w:val="24"/>
          <w:szCs w:val="24"/>
        </w:rPr>
      </w:pPr>
      <w:r w:rsidRPr="00B058B8">
        <w:rPr>
          <w:sz w:val="24"/>
          <w:szCs w:val="24"/>
        </w:rPr>
        <w:t>λ = (3 × 10⁸) / (3.5 × 10⁹)</w:t>
      </w:r>
    </w:p>
    <w:p w14:paraId="4C9C4612" w14:textId="77777777" w:rsidR="005938B8" w:rsidRPr="00B058B8" w:rsidRDefault="005938B8" w:rsidP="00B058B8">
      <w:pPr>
        <w:jc w:val="both"/>
        <w:rPr>
          <w:sz w:val="24"/>
          <w:szCs w:val="24"/>
        </w:rPr>
      </w:pPr>
      <w:r w:rsidRPr="00B058B8">
        <w:rPr>
          <w:sz w:val="24"/>
          <w:szCs w:val="24"/>
        </w:rPr>
        <w:t>λ ≈ 0.08571 m</w:t>
      </w:r>
    </w:p>
    <w:p w14:paraId="22390CBD" w14:textId="77777777" w:rsidR="005938B8" w:rsidRPr="00B058B8" w:rsidRDefault="005938B8" w:rsidP="00B058B8">
      <w:pPr>
        <w:jc w:val="both"/>
        <w:rPr>
          <w:sz w:val="24"/>
          <w:szCs w:val="24"/>
        </w:rPr>
      </w:pPr>
      <w:r w:rsidRPr="00B058B8">
        <w:rPr>
          <w:sz w:val="24"/>
          <w:szCs w:val="24"/>
        </w:rPr>
        <w:t>FSPL:</w:t>
      </w:r>
    </w:p>
    <w:p w14:paraId="01AA6D3B" w14:textId="77777777" w:rsidR="005938B8" w:rsidRPr="00B058B8" w:rsidRDefault="005938B8" w:rsidP="00B058B8">
      <w:pPr>
        <w:jc w:val="both"/>
        <w:rPr>
          <w:sz w:val="24"/>
          <w:szCs w:val="24"/>
        </w:rPr>
      </w:pPr>
      <w:r w:rsidRPr="00B058B8">
        <w:rPr>
          <w:sz w:val="24"/>
          <w:szCs w:val="24"/>
        </w:rPr>
        <w:t>FSPL = 20 log₁</w:t>
      </w:r>
      <w:proofErr w:type="gramStart"/>
      <w:r w:rsidRPr="00B058B8">
        <w:rPr>
          <w:sz w:val="24"/>
          <w:szCs w:val="24"/>
        </w:rPr>
        <w:t>₀(</w:t>
      </w:r>
      <w:proofErr w:type="gramEnd"/>
      <w:r w:rsidRPr="00B058B8">
        <w:rPr>
          <w:sz w:val="24"/>
          <w:szCs w:val="24"/>
        </w:rPr>
        <w:t>4π × 100 / 0.08571)</w:t>
      </w:r>
    </w:p>
    <w:p w14:paraId="022D1740" w14:textId="77777777" w:rsidR="005938B8" w:rsidRPr="00B058B8" w:rsidRDefault="005938B8" w:rsidP="00B058B8">
      <w:pPr>
        <w:jc w:val="both"/>
        <w:rPr>
          <w:sz w:val="24"/>
          <w:szCs w:val="24"/>
        </w:rPr>
      </w:pPr>
      <w:r w:rsidRPr="00B058B8">
        <w:rPr>
          <w:b/>
          <w:bCs/>
          <w:sz w:val="24"/>
          <w:szCs w:val="24"/>
        </w:rPr>
        <w:t>FSPL ≈ 83.32 dB</w:t>
      </w:r>
    </w:p>
    <w:p w14:paraId="16E1A92D" w14:textId="77777777" w:rsidR="005938B8" w:rsidRPr="00B058B8" w:rsidRDefault="005938B8" w:rsidP="00B058B8">
      <w:pPr>
        <w:jc w:val="both"/>
        <w:rPr>
          <w:sz w:val="24"/>
          <w:szCs w:val="24"/>
        </w:rPr>
      </w:pPr>
      <w:r w:rsidRPr="00B058B8">
        <w:rPr>
          <w:sz w:val="24"/>
          <w:szCs w:val="24"/>
        </w:rPr>
        <w:t>Difference compared with 900 MHz:</w:t>
      </w:r>
    </w:p>
    <w:p w14:paraId="6A23F34A" w14:textId="77777777" w:rsidR="005938B8" w:rsidRPr="00B058B8" w:rsidRDefault="005938B8" w:rsidP="00B058B8">
      <w:pPr>
        <w:jc w:val="both"/>
        <w:rPr>
          <w:sz w:val="24"/>
          <w:szCs w:val="24"/>
        </w:rPr>
      </w:pPr>
      <w:r w:rsidRPr="00B058B8">
        <w:rPr>
          <w:sz w:val="24"/>
          <w:szCs w:val="24"/>
        </w:rPr>
        <w:t xml:space="preserve">83.32 − 71.53 = </w:t>
      </w:r>
      <w:r w:rsidRPr="00B058B8">
        <w:rPr>
          <w:b/>
          <w:bCs/>
          <w:sz w:val="24"/>
          <w:szCs w:val="24"/>
        </w:rPr>
        <w:t>11.79 dB approximately</w:t>
      </w:r>
    </w:p>
    <w:p w14:paraId="00394F33" w14:textId="77777777" w:rsidR="005938B8" w:rsidRPr="00B058B8" w:rsidRDefault="005938B8" w:rsidP="00B058B8">
      <w:pPr>
        <w:jc w:val="both"/>
        <w:rPr>
          <w:b/>
          <w:bCs/>
          <w:sz w:val="24"/>
          <w:szCs w:val="24"/>
        </w:rPr>
      </w:pPr>
      <w:r w:rsidRPr="00B058B8">
        <w:rPr>
          <w:b/>
          <w:bCs/>
          <w:sz w:val="24"/>
          <w:szCs w:val="24"/>
        </w:rPr>
        <w:t>Case 3: 28 GHz</w:t>
      </w:r>
    </w:p>
    <w:p w14:paraId="319FF55A" w14:textId="77777777" w:rsidR="005938B8" w:rsidRPr="00B058B8" w:rsidRDefault="005938B8" w:rsidP="00B058B8">
      <w:pPr>
        <w:jc w:val="both"/>
        <w:rPr>
          <w:sz w:val="24"/>
          <w:szCs w:val="24"/>
        </w:rPr>
      </w:pPr>
      <w:r w:rsidRPr="00B058B8">
        <w:rPr>
          <w:sz w:val="24"/>
          <w:szCs w:val="24"/>
        </w:rPr>
        <w:t>Frequency = 28 × 10⁹ Hz</w:t>
      </w:r>
    </w:p>
    <w:p w14:paraId="60943C69" w14:textId="77777777" w:rsidR="005938B8" w:rsidRPr="00B058B8" w:rsidRDefault="005938B8" w:rsidP="00B058B8">
      <w:pPr>
        <w:jc w:val="both"/>
        <w:rPr>
          <w:sz w:val="24"/>
          <w:szCs w:val="24"/>
        </w:rPr>
      </w:pPr>
      <w:r w:rsidRPr="00B058B8">
        <w:rPr>
          <w:sz w:val="24"/>
          <w:szCs w:val="24"/>
        </w:rPr>
        <w:t>Wavelength:</w:t>
      </w:r>
    </w:p>
    <w:p w14:paraId="31DE71A5" w14:textId="77777777" w:rsidR="005938B8" w:rsidRPr="00B058B8" w:rsidRDefault="005938B8" w:rsidP="00B058B8">
      <w:pPr>
        <w:jc w:val="both"/>
        <w:rPr>
          <w:sz w:val="24"/>
          <w:szCs w:val="24"/>
        </w:rPr>
      </w:pPr>
      <w:r w:rsidRPr="00B058B8">
        <w:rPr>
          <w:sz w:val="24"/>
          <w:szCs w:val="24"/>
        </w:rPr>
        <w:t>λ = (3 × 10⁸) / (28 × 10⁹)</w:t>
      </w:r>
    </w:p>
    <w:p w14:paraId="3DBA9731" w14:textId="77777777" w:rsidR="005938B8" w:rsidRPr="00B058B8" w:rsidRDefault="005938B8" w:rsidP="00B058B8">
      <w:pPr>
        <w:jc w:val="both"/>
        <w:rPr>
          <w:sz w:val="24"/>
          <w:szCs w:val="24"/>
        </w:rPr>
      </w:pPr>
      <w:r w:rsidRPr="00B058B8">
        <w:rPr>
          <w:sz w:val="24"/>
          <w:szCs w:val="24"/>
        </w:rPr>
        <w:t>λ ≈ 0.01071 m</w:t>
      </w:r>
    </w:p>
    <w:p w14:paraId="3A46FAE2" w14:textId="77777777" w:rsidR="005938B8" w:rsidRPr="00B058B8" w:rsidRDefault="005938B8" w:rsidP="00B058B8">
      <w:pPr>
        <w:jc w:val="both"/>
        <w:rPr>
          <w:sz w:val="24"/>
          <w:szCs w:val="24"/>
        </w:rPr>
      </w:pPr>
      <w:r w:rsidRPr="00B058B8">
        <w:rPr>
          <w:sz w:val="24"/>
          <w:szCs w:val="24"/>
        </w:rPr>
        <w:t>FSPL:</w:t>
      </w:r>
    </w:p>
    <w:p w14:paraId="50137FE6" w14:textId="77777777" w:rsidR="005938B8" w:rsidRPr="00B058B8" w:rsidRDefault="005938B8" w:rsidP="00B058B8">
      <w:pPr>
        <w:jc w:val="both"/>
        <w:rPr>
          <w:sz w:val="24"/>
          <w:szCs w:val="24"/>
        </w:rPr>
      </w:pPr>
      <w:r w:rsidRPr="00B058B8">
        <w:rPr>
          <w:sz w:val="24"/>
          <w:szCs w:val="24"/>
        </w:rPr>
        <w:lastRenderedPageBreak/>
        <w:t>FSPL = 20 log₁</w:t>
      </w:r>
      <w:proofErr w:type="gramStart"/>
      <w:r w:rsidRPr="00B058B8">
        <w:rPr>
          <w:sz w:val="24"/>
          <w:szCs w:val="24"/>
        </w:rPr>
        <w:t>₀(</w:t>
      </w:r>
      <w:proofErr w:type="gramEnd"/>
      <w:r w:rsidRPr="00B058B8">
        <w:rPr>
          <w:sz w:val="24"/>
          <w:szCs w:val="24"/>
        </w:rPr>
        <w:t>4π × 100 / 0.01071)</w:t>
      </w:r>
    </w:p>
    <w:p w14:paraId="171E858E" w14:textId="77777777" w:rsidR="005938B8" w:rsidRPr="00B058B8" w:rsidRDefault="005938B8" w:rsidP="00B058B8">
      <w:pPr>
        <w:jc w:val="both"/>
        <w:rPr>
          <w:sz w:val="24"/>
          <w:szCs w:val="24"/>
        </w:rPr>
      </w:pPr>
      <w:r w:rsidRPr="00B058B8">
        <w:rPr>
          <w:b/>
          <w:bCs/>
          <w:sz w:val="24"/>
          <w:szCs w:val="24"/>
        </w:rPr>
        <w:t>FSPL ≈ 101.38 dB</w:t>
      </w:r>
    </w:p>
    <w:p w14:paraId="08F65AC0" w14:textId="77777777" w:rsidR="005938B8" w:rsidRPr="00B058B8" w:rsidRDefault="005938B8" w:rsidP="00B058B8">
      <w:pPr>
        <w:jc w:val="both"/>
        <w:rPr>
          <w:sz w:val="24"/>
          <w:szCs w:val="24"/>
        </w:rPr>
      </w:pPr>
      <w:r w:rsidRPr="00B058B8">
        <w:rPr>
          <w:sz w:val="24"/>
          <w:szCs w:val="24"/>
        </w:rPr>
        <w:t>Difference compared with 900 MHz:</w:t>
      </w:r>
    </w:p>
    <w:p w14:paraId="6E043A22" w14:textId="77777777" w:rsidR="005938B8" w:rsidRPr="00B058B8" w:rsidRDefault="005938B8" w:rsidP="00B058B8">
      <w:pPr>
        <w:jc w:val="both"/>
        <w:rPr>
          <w:sz w:val="24"/>
          <w:szCs w:val="24"/>
        </w:rPr>
      </w:pPr>
      <w:r w:rsidRPr="00B058B8">
        <w:rPr>
          <w:sz w:val="24"/>
          <w:szCs w:val="24"/>
        </w:rPr>
        <w:t xml:space="preserve">101.38 − 71.53 = </w:t>
      </w:r>
      <w:r w:rsidRPr="00B058B8">
        <w:rPr>
          <w:b/>
          <w:bCs/>
          <w:sz w:val="24"/>
          <w:szCs w:val="24"/>
        </w:rPr>
        <w:t>29.85 dB approximately</w:t>
      </w:r>
    </w:p>
    <w:p w14:paraId="33372802" w14:textId="77777777" w:rsidR="005938B8" w:rsidRPr="00B058B8" w:rsidRDefault="005938B8" w:rsidP="00B058B8">
      <w:pPr>
        <w:jc w:val="both"/>
        <w:rPr>
          <w:b/>
          <w:bCs/>
          <w:sz w:val="24"/>
          <w:szCs w:val="24"/>
        </w:rPr>
      </w:pPr>
      <w:r w:rsidRPr="00B058B8">
        <w:rPr>
          <w:b/>
          <w:bCs/>
          <w:sz w:val="24"/>
          <w:szCs w:val="24"/>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249"/>
        <w:gridCol w:w="3070"/>
      </w:tblGrid>
      <w:tr w:rsidR="005938B8" w:rsidRPr="00B058B8" w14:paraId="2D2CE449" w14:textId="77777777">
        <w:trPr>
          <w:tblHeader/>
          <w:tblCellSpacing w:w="15" w:type="dxa"/>
        </w:trPr>
        <w:tc>
          <w:tcPr>
            <w:tcW w:w="0" w:type="auto"/>
            <w:vAlign w:val="center"/>
            <w:hideMark/>
          </w:tcPr>
          <w:p w14:paraId="66069FBA" w14:textId="77777777" w:rsidR="005938B8" w:rsidRPr="00B058B8" w:rsidRDefault="005938B8" w:rsidP="00B058B8">
            <w:pPr>
              <w:jc w:val="both"/>
              <w:rPr>
                <w:b/>
                <w:bCs/>
                <w:sz w:val="24"/>
                <w:szCs w:val="24"/>
              </w:rPr>
            </w:pPr>
            <w:r w:rsidRPr="00B058B8">
              <w:rPr>
                <w:b/>
                <w:bCs/>
                <w:sz w:val="24"/>
                <w:szCs w:val="24"/>
              </w:rPr>
              <w:t>Frequency</w:t>
            </w:r>
          </w:p>
        </w:tc>
        <w:tc>
          <w:tcPr>
            <w:tcW w:w="0" w:type="auto"/>
            <w:vAlign w:val="center"/>
            <w:hideMark/>
          </w:tcPr>
          <w:p w14:paraId="272A9BF5" w14:textId="77777777" w:rsidR="005938B8" w:rsidRPr="00B058B8" w:rsidRDefault="005938B8" w:rsidP="00B058B8">
            <w:pPr>
              <w:jc w:val="both"/>
              <w:rPr>
                <w:b/>
                <w:bCs/>
                <w:sz w:val="24"/>
                <w:szCs w:val="24"/>
              </w:rPr>
            </w:pPr>
            <w:r w:rsidRPr="00B058B8">
              <w:rPr>
                <w:b/>
                <w:bCs/>
                <w:sz w:val="24"/>
                <w:szCs w:val="24"/>
              </w:rPr>
              <w:t>Wavelength</w:t>
            </w:r>
          </w:p>
        </w:tc>
        <w:tc>
          <w:tcPr>
            <w:tcW w:w="0" w:type="auto"/>
            <w:vAlign w:val="center"/>
            <w:hideMark/>
          </w:tcPr>
          <w:p w14:paraId="28ADC35F" w14:textId="77777777" w:rsidR="005938B8" w:rsidRPr="00B058B8" w:rsidRDefault="005938B8" w:rsidP="00B058B8">
            <w:pPr>
              <w:jc w:val="both"/>
              <w:rPr>
                <w:b/>
                <w:bCs/>
                <w:sz w:val="24"/>
                <w:szCs w:val="24"/>
              </w:rPr>
            </w:pPr>
            <w:r w:rsidRPr="00B058B8">
              <w:rPr>
                <w:b/>
                <w:bCs/>
                <w:sz w:val="24"/>
                <w:szCs w:val="24"/>
              </w:rPr>
              <w:t>Free-Space Path Loss at 100 m</w:t>
            </w:r>
          </w:p>
        </w:tc>
      </w:tr>
      <w:tr w:rsidR="005938B8" w:rsidRPr="00B058B8" w14:paraId="3BBB7F87" w14:textId="77777777">
        <w:trPr>
          <w:tblCellSpacing w:w="15" w:type="dxa"/>
        </w:trPr>
        <w:tc>
          <w:tcPr>
            <w:tcW w:w="0" w:type="auto"/>
            <w:vAlign w:val="center"/>
            <w:hideMark/>
          </w:tcPr>
          <w:p w14:paraId="2E3E9704" w14:textId="77777777" w:rsidR="005938B8" w:rsidRPr="00B058B8" w:rsidRDefault="005938B8" w:rsidP="00B058B8">
            <w:pPr>
              <w:jc w:val="both"/>
              <w:rPr>
                <w:sz w:val="24"/>
                <w:szCs w:val="24"/>
              </w:rPr>
            </w:pPr>
            <w:r w:rsidRPr="00B058B8">
              <w:rPr>
                <w:sz w:val="24"/>
                <w:szCs w:val="24"/>
              </w:rPr>
              <w:t>900 MHz</w:t>
            </w:r>
          </w:p>
        </w:tc>
        <w:tc>
          <w:tcPr>
            <w:tcW w:w="0" w:type="auto"/>
            <w:vAlign w:val="center"/>
            <w:hideMark/>
          </w:tcPr>
          <w:p w14:paraId="32344DC5" w14:textId="77777777" w:rsidR="005938B8" w:rsidRPr="00B058B8" w:rsidRDefault="005938B8" w:rsidP="00B058B8">
            <w:pPr>
              <w:jc w:val="both"/>
              <w:rPr>
                <w:sz w:val="24"/>
                <w:szCs w:val="24"/>
              </w:rPr>
            </w:pPr>
            <w:r w:rsidRPr="00B058B8">
              <w:rPr>
                <w:sz w:val="24"/>
                <w:szCs w:val="24"/>
              </w:rPr>
              <w:t>0.3333 m</w:t>
            </w:r>
          </w:p>
        </w:tc>
        <w:tc>
          <w:tcPr>
            <w:tcW w:w="0" w:type="auto"/>
            <w:vAlign w:val="center"/>
            <w:hideMark/>
          </w:tcPr>
          <w:p w14:paraId="1B9845D3" w14:textId="77777777" w:rsidR="005938B8" w:rsidRPr="00B058B8" w:rsidRDefault="005938B8" w:rsidP="00B058B8">
            <w:pPr>
              <w:jc w:val="both"/>
              <w:rPr>
                <w:sz w:val="24"/>
                <w:szCs w:val="24"/>
              </w:rPr>
            </w:pPr>
            <w:r w:rsidRPr="00B058B8">
              <w:rPr>
                <w:sz w:val="24"/>
                <w:szCs w:val="24"/>
              </w:rPr>
              <w:t>71.53 dB</w:t>
            </w:r>
          </w:p>
        </w:tc>
      </w:tr>
      <w:tr w:rsidR="005938B8" w:rsidRPr="00B058B8" w14:paraId="25F15C91" w14:textId="77777777">
        <w:trPr>
          <w:tblCellSpacing w:w="15" w:type="dxa"/>
        </w:trPr>
        <w:tc>
          <w:tcPr>
            <w:tcW w:w="0" w:type="auto"/>
            <w:vAlign w:val="center"/>
            <w:hideMark/>
          </w:tcPr>
          <w:p w14:paraId="231829A6" w14:textId="77777777" w:rsidR="005938B8" w:rsidRPr="00B058B8" w:rsidRDefault="005938B8" w:rsidP="00B058B8">
            <w:pPr>
              <w:jc w:val="both"/>
              <w:rPr>
                <w:sz w:val="24"/>
                <w:szCs w:val="24"/>
              </w:rPr>
            </w:pPr>
            <w:r w:rsidRPr="00B058B8">
              <w:rPr>
                <w:sz w:val="24"/>
                <w:szCs w:val="24"/>
              </w:rPr>
              <w:t>3.5 GHz</w:t>
            </w:r>
          </w:p>
        </w:tc>
        <w:tc>
          <w:tcPr>
            <w:tcW w:w="0" w:type="auto"/>
            <w:vAlign w:val="center"/>
            <w:hideMark/>
          </w:tcPr>
          <w:p w14:paraId="71028358" w14:textId="77777777" w:rsidR="005938B8" w:rsidRPr="00B058B8" w:rsidRDefault="005938B8" w:rsidP="00B058B8">
            <w:pPr>
              <w:jc w:val="both"/>
              <w:rPr>
                <w:sz w:val="24"/>
                <w:szCs w:val="24"/>
              </w:rPr>
            </w:pPr>
            <w:r w:rsidRPr="00B058B8">
              <w:rPr>
                <w:sz w:val="24"/>
                <w:szCs w:val="24"/>
              </w:rPr>
              <w:t>0.08571 m</w:t>
            </w:r>
          </w:p>
        </w:tc>
        <w:tc>
          <w:tcPr>
            <w:tcW w:w="0" w:type="auto"/>
            <w:vAlign w:val="center"/>
            <w:hideMark/>
          </w:tcPr>
          <w:p w14:paraId="0875B019" w14:textId="77777777" w:rsidR="005938B8" w:rsidRPr="00B058B8" w:rsidRDefault="005938B8" w:rsidP="00B058B8">
            <w:pPr>
              <w:jc w:val="both"/>
              <w:rPr>
                <w:sz w:val="24"/>
                <w:szCs w:val="24"/>
              </w:rPr>
            </w:pPr>
            <w:r w:rsidRPr="00B058B8">
              <w:rPr>
                <w:sz w:val="24"/>
                <w:szCs w:val="24"/>
              </w:rPr>
              <w:t>83.32 dB</w:t>
            </w:r>
          </w:p>
        </w:tc>
      </w:tr>
      <w:tr w:rsidR="005938B8" w:rsidRPr="00B058B8" w14:paraId="282A00ED" w14:textId="77777777">
        <w:trPr>
          <w:tblCellSpacing w:w="15" w:type="dxa"/>
        </w:trPr>
        <w:tc>
          <w:tcPr>
            <w:tcW w:w="0" w:type="auto"/>
            <w:vAlign w:val="center"/>
            <w:hideMark/>
          </w:tcPr>
          <w:p w14:paraId="3778E3F8" w14:textId="77777777" w:rsidR="005938B8" w:rsidRPr="00B058B8" w:rsidRDefault="005938B8" w:rsidP="00B058B8">
            <w:pPr>
              <w:jc w:val="both"/>
              <w:rPr>
                <w:sz w:val="24"/>
                <w:szCs w:val="24"/>
              </w:rPr>
            </w:pPr>
            <w:r w:rsidRPr="00B058B8">
              <w:rPr>
                <w:sz w:val="24"/>
                <w:szCs w:val="24"/>
              </w:rPr>
              <w:t>28 GHz</w:t>
            </w:r>
          </w:p>
        </w:tc>
        <w:tc>
          <w:tcPr>
            <w:tcW w:w="0" w:type="auto"/>
            <w:vAlign w:val="center"/>
            <w:hideMark/>
          </w:tcPr>
          <w:p w14:paraId="33CE6AE6" w14:textId="77777777" w:rsidR="005938B8" w:rsidRPr="00B058B8" w:rsidRDefault="005938B8" w:rsidP="00B058B8">
            <w:pPr>
              <w:jc w:val="both"/>
              <w:rPr>
                <w:sz w:val="24"/>
                <w:szCs w:val="24"/>
              </w:rPr>
            </w:pPr>
            <w:r w:rsidRPr="00B058B8">
              <w:rPr>
                <w:sz w:val="24"/>
                <w:szCs w:val="24"/>
              </w:rPr>
              <w:t>0.01071 m</w:t>
            </w:r>
          </w:p>
        </w:tc>
        <w:tc>
          <w:tcPr>
            <w:tcW w:w="0" w:type="auto"/>
            <w:vAlign w:val="center"/>
            <w:hideMark/>
          </w:tcPr>
          <w:p w14:paraId="10E7D02D" w14:textId="77777777" w:rsidR="005938B8" w:rsidRPr="00B058B8" w:rsidRDefault="005938B8" w:rsidP="00B058B8">
            <w:pPr>
              <w:jc w:val="both"/>
              <w:rPr>
                <w:sz w:val="24"/>
                <w:szCs w:val="24"/>
              </w:rPr>
            </w:pPr>
            <w:r w:rsidRPr="00B058B8">
              <w:rPr>
                <w:sz w:val="24"/>
                <w:szCs w:val="24"/>
              </w:rPr>
              <w:t>101.38 dB</w:t>
            </w:r>
          </w:p>
        </w:tc>
      </w:tr>
    </w:tbl>
    <w:p w14:paraId="6E724EE0" w14:textId="77777777" w:rsidR="005938B8" w:rsidRPr="00B058B8" w:rsidRDefault="005938B8" w:rsidP="00B058B8">
      <w:pPr>
        <w:jc w:val="both"/>
        <w:rPr>
          <w:b/>
          <w:bCs/>
          <w:sz w:val="24"/>
          <w:szCs w:val="24"/>
        </w:rPr>
      </w:pPr>
      <w:r w:rsidRPr="00B058B8">
        <w:rPr>
          <w:b/>
          <w:bCs/>
          <w:sz w:val="24"/>
          <w:szCs w:val="24"/>
        </w:rPr>
        <w:t>Interpretation</w:t>
      </w:r>
    </w:p>
    <w:p w14:paraId="3248CBDB" w14:textId="77777777" w:rsidR="005938B8" w:rsidRPr="00B058B8" w:rsidRDefault="005938B8" w:rsidP="00B058B8">
      <w:pPr>
        <w:jc w:val="both"/>
        <w:rPr>
          <w:sz w:val="24"/>
          <w:szCs w:val="24"/>
        </w:rPr>
      </w:pPr>
      <w:r w:rsidRPr="00B058B8">
        <w:rPr>
          <w:sz w:val="24"/>
          <w:szCs w:val="24"/>
        </w:rPr>
        <w:t>For the same distance in ideal free space, the calculated path loss increases with frequency when the comparison uses the same reference assumptions.</w:t>
      </w:r>
    </w:p>
    <w:p w14:paraId="2DC15A5D" w14:textId="77777777" w:rsidR="005938B8" w:rsidRPr="00B058B8" w:rsidRDefault="005938B8" w:rsidP="00B058B8">
      <w:pPr>
        <w:jc w:val="both"/>
        <w:rPr>
          <w:sz w:val="24"/>
          <w:szCs w:val="24"/>
        </w:rPr>
      </w:pPr>
      <w:r w:rsidRPr="00B058B8">
        <w:rPr>
          <w:sz w:val="24"/>
          <w:szCs w:val="24"/>
        </w:rPr>
        <w:t>Lower frequencies are generally useful for broader coverage, while mid-band spectrum offers a balance between coverage and capacity. Higher-frequency spectrum can provide substantial bandwidth but often requires denser infrastructure and careful planning because practical coverage can be affected by blockage and penetration loss.</w:t>
      </w:r>
    </w:p>
    <w:p w14:paraId="6DB47866" w14:textId="77777777" w:rsidR="005938B8" w:rsidRPr="00EA5103" w:rsidRDefault="005938B8" w:rsidP="00B058B8">
      <w:pPr>
        <w:jc w:val="both"/>
        <w:rPr>
          <w:b/>
          <w:bCs/>
          <w:sz w:val="28"/>
          <w:szCs w:val="28"/>
        </w:rPr>
      </w:pPr>
      <w:r w:rsidRPr="00EA5103">
        <w:rPr>
          <w:b/>
          <w:bCs/>
          <w:sz w:val="28"/>
          <w:szCs w:val="28"/>
        </w:rPr>
        <w:t>6.6 Stage 5 Recommendations</w:t>
      </w:r>
    </w:p>
    <w:p w14:paraId="3F7BE05C" w14:textId="77777777" w:rsidR="005938B8" w:rsidRPr="00B058B8" w:rsidRDefault="005938B8" w:rsidP="00B058B8">
      <w:pPr>
        <w:numPr>
          <w:ilvl w:val="0"/>
          <w:numId w:val="3"/>
        </w:numPr>
        <w:jc w:val="both"/>
        <w:rPr>
          <w:sz w:val="24"/>
          <w:szCs w:val="24"/>
        </w:rPr>
      </w:pPr>
      <w:r w:rsidRPr="00B058B8">
        <w:rPr>
          <w:sz w:val="24"/>
          <w:szCs w:val="24"/>
        </w:rPr>
        <w:t>Investigate the combined-interference SINR shortfall before increasing transmit power.</w:t>
      </w:r>
    </w:p>
    <w:p w14:paraId="0E5AF447" w14:textId="77777777" w:rsidR="005938B8" w:rsidRPr="00B058B8" w:rsidRDefault="005938B8" w:rsidP="00B058B8">
      <w:pPr>
        <w:numPr>
          <w:ilvl w:val="0"/>
          <w:numId w:val="3"/>
        </w:numPr>
        <w:jc w:val="both"/>
        <w:rPr>
          <w:sz w:val="24"/>
          <w:szCs w:val="24"/>
        </w:rPr>
      </w:pPr>
      <w:r w:rsidRPr="00B058B8">
        <w:rPr>
          <w:sz w:val="24"/>
          <w:szCs w:val="24"/>
        </w:rPr>
        <w:t>Improve antenna direction, tilt and beamforming where measurements support these changes.</w:t>
      </w:r>
    </w:p>
    <w:p w14:paraId="525A0CE0" w14:textId="77777777" w:rsidR="005938B8" w:rsidRPr="00B058B8" w:rsidRDefault="005938B8" w:rsidP="00B058B8">
      <w:pPr>
        <w:numPr>
          <w:ilvl w:val="0"/>
          <w:numId w:val="3"/>
        </w:numPr>
        <w:jc w:val="both"/>
        <w:rPr>
          <w:sz w:val="24"/>
          <w:szCs w:val="24"/>
        </w:rPr>
      </w:pPr>
      <w:r w:rsidRPr="00B058B8">
        <w:rPr>
          <w:sz w:val="24"/>
          <w:szCs w:val="24"/>
        </w:rPr>
        <w:t>Review frequency assignments and adjacent-channel filtering.</w:t>
      </w:r>
    </w:p>
    <w:p w14:paraId="63ACD958" w14:textId="77777777" w:rsidR="005938B8" w:rsidRPr="00B058B8" w:rsidRDefault="005938B8" w:rsidP="00B058B8">
      <w:pPr>
        <w:numPr>
          <w:ilvl w:val="0"/>
          <w:numId w:val="3"/>
        </w:numPr>
        <w:jc w:val="both"/>
        <w:rPr>
          <w:sz w:val="24"/>
          <w:szCs w:val="24"/>
        </w:rPr>
      </w:pPr>
      <w:r w:rsidRPr="00B058B8">
        <w:rPr>
          <w:sz w:val="24"/>
          <w:szCs w:val="24"/>
        </w:rPr>
        <w:t>Apply inter-cell interference coordination where appropriate.</w:t>
      </w:r>
    </w:p>
    <w:p w14:paraId="791AFB5A" w14:textId="77777777" w:rsidR="005938B8" w:rsidRPr="00B058B8" w:rsidRDefault="005938B8" w:rsidP="00B058B8">
      <w:pPr>
        <w:numPr>
          <w:ilvl w:val="0"/>
          <w:numId w:val="3"/>
        </w:numPr>
        <w:jc w:val="both"/>
        <w:rPr>
          <w:sz w:val="24"/>
          <w:szCs w:val="24"/>
        </w:rPr>
      </w:pPr>
      <w:r w:rsidRPr="00B058B8">
        <w:rPr>
          <w:sz w:val="24"/>
          <w:szCs w:val="24"/>
        </w:rPr>
        <w:t>Use 900 MHz for broad coverage where spectrum and technology availability permit.</w:t>
      </w:r>
    </w:p>
    <w:p w14:paraId="1B29AB9A" w14:textId="77777777" w:rsidR="005938B8" w:rsidRPr="00B058B8" w:rsidRDefault="005938B8" w:rsidP="00B058B8">
      <w:pPr>
        <w:numPr>
          <w:ilvl w:val="0"/>
          <w:numId w:val="3"/>
        </w:numPr>
        <w:jc w:val="both"/>
        <w:rPr>
          <w:sz w:val="24"/>
          <w:szCs w:val="24"/>
        </w:rPr>
      </w:pPr>
      <w:r w:rsidRPr="00B058B8">
        <w:rPr>
          <w:sz w:val="24"/>
          <w:szCs w:val="24"/>
        </w:rPr>
        <w:t>Use 3.5 GHz to increase capacity in locations with demonstrated traffic demand.</w:t>
      </w:r>
    </w:p>
    <w:p w14:paraId="28A8E8D2" w14:textId="77777777" w:rsidR="005938B8" w:rsidRPr="00B058B8" w:rsidRDefault="005938B8" w:rsidP="00B058B8">
      <w:pPr>
        <w:numPr>
          <w:ilvl w:val="0"/>
          <w:numId w:val="3"/>
        </w:numPr>
        <w:jc w:val="both"/>
        <w:rPr>
          <w:sz w:val="24"/>
          <w:szCs w:val="24"/>
        </w:rPr>
      </w:pPr>
      <w:r w:rsidRPr="00B058B8">
        <w:rPr>
          <w:sz w:val="24"/>
          <w:szCs w:val="24"/>
        </w:rPr>
        <w:t>Use 28 GHz selectively for dense hotspots and other suitable locations.</w:t>
      </w:r>
    </w:p>
    <w:p w14:paraId="72F88AC4" w14:textId="77777777" w:rsidR="005938B8" w:rsidRPr="00B058B8" w:rsidRDefault="005938B8" w:rsidP="00B058B8">
      <w:pPr>
        <w:numPr>
          <w:ilvl w:val="0"/>
          <w:numId w:val="3"/>
        </w:numPr>
        <w:jc w:val="both"/>
        <w:rPr>
          <w:sz w:val="24"/>
          <w:szCs w:val="24"/>
        </w:rPr>
      </w:pPr>
      <w:r w:rsidRPr="00B058B8">
        <w:rPr>
          <w:sz w:val="24"/>
          <w:szCs w:val="24"/>
        </w:rPr>
        <w:t>Validate predicted coverage and performance using field measurements.</w:t>
      </w:r>
    </w:p>
    <w:p w14:paraId="43F0702C" w14:textId="77777777" w:rsidR="005938B8" w:rsidRPr="00EA5103" w:rsidRDefault="005938B8" w:rsidP="00B058B8">
      <w:pPr>
        <w:jc w:val="both"/>
        <w:rPr>
          <w:b/>
          <w:bCs/>
          <w:sz w:val="28"/>
          <w:szCs w:val="28"/>
        </w:rPr>
      </w:pPr>
      <w:r w:rsidRPr="00EA5103">
        <w:rPr>
          <w:b/>
          <w:bCs/>
          <w:sz w:val="28"/>
          <w:szCs w:val="28"/>
        </w:rPr>
        <w:t>Stage 5 Conclusion</w:t>
      </w:r>
    </w:p>
    <w:p w14:paraId="7A0C2245" w14:textId="77777777" w:rsidR="005938B8" w:rsidRPr="00B058B8" w:rsidRDefault="005938B8" w:rsidP="00B058B8">
      <w:pPr>
        <w:jc w:val="both"/>
        <w:rPr>
          <w:sz w:val="24"/>
          <w:szCs w:val="24"/>
        </w:rPr>
      </w:pPr>
      <w:r w:rsidRPr="00B058B8">
        <w:rPr>
          <w:sz w:val="24"/>
          <w:szCs w:val="24"/>
        </w:rPr>
        <w:t xml:space="preserve">The co-channel-only C/I is 15 dB, but combining the supplied interference powers gives an approximate interference-limited SINR of 13.807 </w:t>
      </w:r>
      <w:proofErr w:type="spellStart"/>
      <w:r w:rsidRPr="00B058B8">
        <w:rPr>
          <w:sz w:val="24"/>
          <w:szCs w:val="24"/>
        </w:rPr>
        <w:t>dB.</w:t>
      </w:r>
      <w:proofErr w:type="spellEnd"/>
      <w:r w:rsidRPr="00B058B8">
        <w:rPr>
          <w:sz w:val="24"/>
          <w:szCs w:val="24"/>
        </w:rPr>
        <w:t xml:space="preserve"> This is 1.193 dB below the target. The propagation comparison also shows increasing free-space path loss at 3.5 GHz and 28 GHz relative to 900 MHz at the same distance.</w:t>
      </w:r>
    </w:p>
    <w:p w14:paraId="3E8BAC8C" w14:textId="77777777" w:rsidR="005938B8" w:rsidRPr="00EA5103" w:rsidRDefault="005938B8" w:rsidP="00B058B8">
      <w:pPr>
        <w:jc w:val="both"/>
        <w:rPr>
          <w:b/>
          <w:bCs/>
          <w:sz w:val="28"/>
          <w:szCs w:val="28"/>
        </w:rPr>
      </w:pPr>
      <w:r w:rsidRPr="00EA5103">
        <w:rPr>
          <w:b/>
          <w:bCs/>
          <w:sz w:val="28"/>
          <w:szCs w:val="28"/>
        </w:rPr>
        <w:lastRenderedPageBreak/>
        <w:t>7. STAGE 6 – SPECTRUM COORDINATION AND DEPLOYMENT RECOMMENDATION (20 MARKS)</w:t>
      </w:r>
    </w:p>
    <w:p w14:paraId="0F675DE4" w14:textId="77777777" w:rsidR="005938B8" w:rsidRPr="00EA5103" w:rsidRDefault="005938B8" w:rsidP="00B058B8">
      <w:pPr>
        <w:jc w:val="both"/>
        <w:rPr>
          <w:b/>
          <w:bCs/>
          <w:sz w:val="28"/>
          <w:szCs w:val="28"/>
        </w:rPr>
      </w:pPr>
      <w:r w:rsidRPr="00EA5103">
        <w:rPr>
          <w:b/>
          <w:bCs/>
          <w:sz w:val="28"/>
          <w:szCs w:val="28"/>
        </w:rPr>
        <w:t>7.1 Role of International Spectrum Coordination</w:t>
      </w:r>
    </w:p>
    <w:p w14:paraId="0B899DF1" w14:textId="77777777" w:rsidR="005938B8" w:rsidRPr="00EA5103" w:rsidRDefault="005938B8" w:rsidP="00B058B8">
      <w:pPr>
        <w:jc w:val="both"/>
        <w:rPr>
          <w:b/>
          <w:bCs/>
          <w:sz w:val="28"/>
          <w:szCs w:val="28"/>
        </w:rPr>
      </w:pPr>
      <w:r w:rsidRPr="00EA5103">
        <w:rPr>
          <w:b/>
          <w:bCs/>
          <w:sz w:val="28"/>
          <w:szCs w:val="28"/>
        </w:rPr>
        <w:t>International Telecommunication Union – Radiocommunication Sector (ITU-R)</w:t>
      </w:r>
    </w:p>
    <w:p w14:paraId="397CDD2D" w14:textId="77777777" w:rsidR="005938B8" w:rsidRPr="00B058B8" w:rsidRDefault="005938B8" w:rsidP="00B058B8">
      <w:pPr>
        <w:jc w:val="both"/>
        <w:rPr>
          <w:sz w:val="24"/>
          <w:szCs w:val="24"/>
        </w:rPr>
      </w:pPr>
      <w:r w:rsidRPr="00B058B8">
        <w:rPr>
          <w:sz w:val="24"/>
          <w:szCs w:val="24"/>
        </w:rPr>
        <w:t>ITU-R develops international recommendations and technical studies for radiocommunication systems. Its work supports compatible use of radio frequencies and the development of technical standards and procedures.</w:t>
      </w:r>
    </w:p>
    <w:p w14:paraId="063DCAC9" w14:textId="77777777" w:rsidR="005938B8" w:rsidRPr="00B058B8" w:rsidRDefault="005938B8" w:rsidP="00B058B8">
      <w:pPr>
        <w:jc w:val="both"/>
        <w:rPr>
          <w:b/>
          <w:bCs/>
          <w:sz w:val="24"/>
          <w:szCs w:val="24"/>
        </w:rPr>
      </w:pPr>
      <w:r w:rsidRPr="00B058B8">
        <w:rPr>
          <w:b/>
          <w:bCs/>
          <w:sz w:val="24"/>
          <w:szCs w:val="24"/>
        </w:rPr>
        <w:t>World Radiocommunication Conference (WRC)</w:t>
      </w:r>
    </w:p>
    <w:p w14:paraId="0B9946C8" w14:textId="77777777" w:rsidR="005938B8" w:rsidRPr="00B058B8" w:rsidRDefault="005938B8" w:rsidP="00B058B8">
      <w:pPr>
        <w:jc w:val="both"/>
        <w:rPr>
          <w:sz w:val="24"/>
          <w:szCs w:val="24"/>
        </w:rPr>
      </w:pPr>
      <w:r w:rsidRPr="00B058B8">
        <w:rPr>
          <w:sz w:val="24"/>
          <w:szCs w:val="24"/>
        </w:rPr>
        <w:t>The WRC reviews and, when agreed by participating administrations, revises the Radio Regulations. These decisions help coordinate international spectrum use and address interference between radio services.</w:t>
      </w:r>
    </w:p>
    <w:p w14:paraId="123D1E42" w14:textId="77777777" w:rsidR="005938B8" w:rsidRPr="00B058B8" w:rsidRDefault="005938B8" w:rsidP="00B058B8">
      <w:pPr>
        <w:jc w:val="both"/>
        <w:rPr>
          <w:b/>
          <w:bCs/>
          <w:sz w:val="24"/>
          <w:szCs w:val="24"/>
        </w:rPr>
      </w:pPr>
      <w:r w:rsidRPr="00B058B8">
        <w:rPr>
          <w:b/>
          <w:bCs/>
          <w:sz w:val="24"/>
          <w:szCs w:val="24"/>
        </w:rPr>
        <w:t>National Regulatory Bodies (BR)</w:t>
      </w:r>
    </w:p>
    <w:p w14:paraId="4DBE74E9" w14:textId="77777777" w:rsidR="005938B8" w:rsidRPr="00B058B8" w:rsidRDefault="005938B8" w:rsidP="00B058B8">
      <w:pPr>
        <w:jc w:val="both"/>
        <w:rPr>
          <w:sz w:val="24"/>
          <w:szCs w:val="24"/>
        </w:rPr>
      </w:pPr>
      <w:r w:rsidRPr="00B058B8">
        <w:rPr>
          <w:sz w:val="24"/>
          <w:szCs w:val="24"/>
        </w:rPr>
        <w:t>National regulatory bodies administer spectrum use within their jurisdictions, following applicable national law and international obligations. Their responsibilities may include licensing, assigning frequencies, enforcing technical conditions and monitoring interference.</w:t>
      </w:r>
    </w:p>
    <w:p w14:paraId="1E97EB8F" w14:textId="77777777" w:rsidR="005938B8" w:rsidRPr="00B058B8" w:rsidRDefault="005938B8" w:rsidP="00B058B8">
      <w:pPr>
        <w:jc w:val="both"/>
        <w:rPr>
          <w:sz w:val="24"/>
          <w:szCs w:val="24"/>
        </w:rPr>
      </w:pPr>
      <w:r w:rsidRPr="00B058B8">
        <w:rPr>
          <w:sz w:val="24"/>
          <w:szCs w:val="24"/>
        </w:rPr>
        <w:t>The exact powers and procedures of a regulator depend on the country and its legal framework.</w:t>
      </w:r>
    </w:p>
    <w:p w14:paraId="4534896B" w14:textId="77777777" w:rsidR="005938B8" w:rsidRPr="00EA5103" w:rsidRDefault="005938B8" w:rsidP="00B058B8">
      <w:pPr>
        <w:jc w:val="both"/>
        <w:rPr>
          <w:b/>
          <w:bCs/>
          <w:sz w:val="28"/>
          <w:szCs w:val="28"/>
        </w:rPr>
      </w:pPr>
      <w:r w:rsidRPr="00EA5103">
        <w:rPr>
          <w:b/>
          <w:bCs/>
          <w:sz w:val="28"/>
          <w:szCs w:val="28"/>
        </w:rPr>
        <w:t>7.2 Proposed Phased Deployment Plan</w:t>
      </w:r>
    </w:p>
    <w:p w14:paraId="0B8897C1" w14:textId="77777777" w:rsidR="005938B8" w:rsidRPr="00B058B8" w:rsidRDefault="005938B8" w:rsidP="00B058B8">
      <w:pPr>
        <w:jc w:val="both"/>
        <w:rPr>
          <w:b/>
          <w:bCs/>
          <w:sz w:val="24"/>
          <w:szCs w:val="24"/>
        </w:rPr>
      </w:pPr>
      <w:r w:rsidRPr="00B058B8">
        <w:rPr>
          <w:b/>
          <w:bCs/>
          <w:sz w:val="24"/>
          <w:szCs w:val="24"/>
        </w:rPr>
        <w:t>Phase 1: Establish Coverage and Baseline Performance</w:t>
      </w:r>
    </w:p>
    <w:p w14:paraId="12327E57" w14:textId="77777777" w:rsidR="005938B8" w:rsidRPr="00B058B8" w:rsidRDefault="005938B8" w:rsidP="00B058B8">
      <w:pPr>
        <w:numPr>
          <w:ilvl w:val="0"/>
          <w:numId w:val="4"/>
        </w:numPr>
        <w:jc w:val="both"/>
        <w:rPr>
          <w:sz w:val="24"/>
          <w:szCs w:val="24"/>
        </w:rPr>
      </w:pPr>
      <w:r w:rsidRPr="00B058B8">
        <w:rPr>
          <w:sz w:val="24"/>
          <w:szCs w:val="24"/>
        </w:rPr>
        <w:t>Assess existing coverage, subscriber distribution and busy-hour traffic.</w:t>
      </w:r>
    </w:p>
    <w:p w14:paraId="36257E10" w14:textId="77777777" w:rsidR="005938B8" w:rsidRPr="00B058B8" w:rsidRDefault="005938B8" w:rsidP="00B058B8">
      <w:pPr>
        <w:numPr>
          <w:ilvl w:val="0"/>
          <w:numId w:val="4"/>
        </w:numPr>
        <w:jc w:val="both"/>
        <w:rPr>
          <w:sz w:val="24"/>
          <w:szCs w:val="24"/>
        </w:rPr>
      </w:pPr>
      <w:r w:rsidRPr="00B058B8">
        <w:rPr>
          <w:sz w:val="24"/>
          <w:szCs w:val="24"/>
        </w:rPr>
        <w:t>Identify weak-signal areas, congested cells and important transport routes.</w:t>
      </w:r>
    </w:p>
    <w:p w14:paraId="5761F6F7" w14:textId="77777777" w:rsidR="005938B8" w:rsidRPr="00B058B8" w:rsidRDefault="005938B8" w:rsidP="00B058B8">
      <w:pPr>
        <w:numPr>
          <w:ilvl w:val="0"/>
          <w:numId w:val="4"/>
        </w:numPr>
        <w:jc w:val="both"/>
        <w:rPr>
          <w:sz w:val="24"/>
          <w:szCs w:val="24"/>
        </w:rPr>
      </w:pPr>
      <w:r w:rsidRPr="00B058B8">
        <w:rPr>
          <w:sz w:val="24"/>
          <w:szCs w:val="24"/>
        </w:rPr>
        <w:t>Use lower-frequency spectrum where available and appropriate for broad-area coverage.</w:t>
      </w:r>
    </w:p>
    <w:p w14:paraId="644C42B0" w14:textId="77777777" w:rsidR="005938B8" w:rsidRPr="00B058B8" w:rsidRDefault="005938B8" w:rsidP="00B058B8">
      <w:pPr>
        <w:numPr>
          <w:ilvl w:val="0"/>
          <w:numId w:val="4"/>
        </w:numPr>
        <w:jc w:val="both"/>
        <w:rPr>
          <w:sz w:val="24"/>
          <w:szCs w:val="24"/>
        </w:rPr>
      </w:pPr>
      <w:r w:rsidRPr="00B058B8">
        <w:rPr>
          <w:sz w:val="24"/>
          <w:szCs w:val="24"/>
        </w:rPr>
        <w:t>Measure handoff failures, dropped calls and interference.</w:t>
      </w:r>
    </w:p>
    <w:p w14:paraId="5CA7356C" w14:textId="77777777" w:rsidR="005938B8" w:rsidRPr="00B058B8" w:rsidRDefault="005938B8" w:rsidP="00B058B8">
      <w:pPr>
        <w:jc w:val="both"/>
        <w:rPr>
          <w:sz w:val="24"/>
          <w:szCs w:val="24"/>
        </w:rPr>
      </w:pPr>
      <w:r w:rsidRPr="00B058B8">
        <w:rPr>
          <w:b/>
          <w:bCs/>
          <w:sz w:val="24"/>
          <w:szCs w:val="24"/>
        </w:rPr>
        <w:t>Purpose:</w:t>
      </w:r>
      <w:r w:rsidRPr="00B058B8">
        <w:rPr>
          <w:sz w:val="24"/>
          <w:szCs w:val="24"/>
        </w:rPr>
        <w:t xml:space="preserve"> Establish reliable baseline coverage and identify the highest-priority service gaps.</w:t>
      </w:r>
    </w:p>
    <w:p w14:paraId="15B9681F" w14:textId="77777777" w:rsidR="005938B8" w:rsidRPr="00B058B8" w:rsidRDefault="005938B8" w:rsidP="00B058B8">
      <w:pPr>
        <w:jc w:val="both"/>
        <w:rPr>
          <w:b/>
          <w:bCs/>
          <w:sz w:val="24"/>
          <w:szCs w:val="24"/>
        </w:rPr>
      </w:pPr>
      <w:r w:rsidRPr="00B058B8">
        <w:rPr>
          <w:b/>
          <w:bCs/>
          <w:sz w:val="24"/>
          <w:szCs w:val="24"/>
        </w:rPr>
        <w:t>Phase 2: Expand Capacity in High-Demand Areas</w:t>
      </w:r>
    </w:p>
    <w:p w14:paraId="04DC38B8" w14:textId="77777777" w:rsidR="005938B8" w:rsidRPr="00B058B8" w:rsidRDefault="005938B8" w:rsidP="00B058B8">
      <w:pPr>
        <w:numPr>
          <w:ilvl w:val="0"/>
          <w:numId w:val="5"/>
        </w:numPr>
        <w:jc w:val="both"/>
        <w:rPr>
          <w:sz w:val="24"/>
          <w:szCs w:val="24"/>
        </w:rPr>
      </w:pPr>
      <w:r w:rsidRPr="00B058B8">
        <w:rPr>
          <w:sz w:val="24"/>
          <w:szCs w:val="24"/>
        </w:rPr>
        <w:t xml:space="preserve">Introduce or optimize mid-band capacity, such as 3.5 GHz </w:t>
      </w:r>
      <w:proofErr w:type="gramStart"/>
      <w:r w:rsidRPr="00B058B8">
        <w:rPr>
          <w:sz w:val="24"/>
          <w:szCs w:val="24"/>
        </w:rPr>
        <w:t>where</w:t>
      </w:r>
      <w:proofErr w:type="gramEnd"/>
      <w:r w:rsidRPr="00B058B8">
        <w:rPr>
          <w:sz w:val="24"/>
          <w:szCs w:val="24"/>
        </w:rPr>
        <w:t xml:space="preserve"> licensed and available.</w:t>
      </w:r>
    </w:p>
    <w:p w14:paraId="0F789AF3" w14:textId="77777777" w:rsidR="005938B8" w:rsidRPr="00B058B8" w:rsidRDefault="005938B8" w:rsidP="005938B8">
      <w:pPr>
        <w:numPr>
          <w:ilvl w:val="0"/>
          <w:numId w:val="5"/>
        </w:numPr>
        <w:rPr>
          <w:sz w:val="24"/>
          <w:szCs w:val="24"/>
        </w:rPr>
      </w:pPr>
      <w:r w:rsidRPr="00B058B8">
        <w:rPr>
          <w:sz w:val="24"/>
          <w:szCs w:val="24"/>
        </w:rPr>
        <w:t>Consider sectoring or additional small cells in high-traffic areas.</w:t>
      </w:r>
    </w:p>
    <w:p w14:paraId="20DD2748" w14:textId="77777777" w:rsidR="005938B8" w:rsidRPr="00B058B8" w:rsidRDefault="005938B8" w:rsidP="005938B8">
      <w:pPr>
        <w:numPr>
          <w:ilvl w:val="0"/>
          <w:numId w:val="5"/>
        </w:numPr>
        <w:rPr>
          <w:sz w:val="24"/>
          <w:szCs w:val="24"/>
        </w:rPr>
      </w:pPr>
      <w:r w:rsidRPr="00B058B8">
        <w:rPr>
          <w:sz w:val="24"/>
          <w:szCs w:val="24"/>
        </w:rPr>
        <w:t xml:space="preserve">Review </w:t>
      </w:r>
      <w:proofErr w:type="gramStart"/>
      <w:r w:rsidRPr="00B058B8">
        <w:rPr>
          <w:sz w:val="24"/>
          <w:szCs w:val="24"/>
        </w:rPr>
        <w:t>backhaul</w:t>
      </w:r>
      <w:proofErr w:type="gramEnd"/>
      <w:r w:rsidRPr="00B058B8">
        <w:rPr>
          <w:sz w:val="24"/>
          <w:szCs w:val="24"/>
        </w:rPr>
        <w:t xml:space="preserve"> capacity, site availability and power requirements.</w:t>
      </w:r>
    </w:p>
    <w:p w14:paraId="5F38C82D" w14:textId="77777777" w:rsidR="005938B8" w:rsidRPr="00B058B8" w:rsidRDefault="005938B8" w:rsidP="005938B8">
      <w:pPr>
        <w:numPr>
          <w:ilvl w:val="0"/>
          <w:numId w:val="5"/>
        </w:numPr>
        <w:rPr>
          <w:sz w:val="24"/>
          <w:szCs w:val="24"/>
        </w:rPr>
      </w:pPr>
      <w:r w:rsidRPr="00B058B8">
        <w:rPr>
          <w:sz w:val="24"/>
          <w:szCs w:val="24"/>
        </w:rPr>
        <w:t>Validate frequency reuse and interference performance.</w:t>
      </w:r>
    </w:p>
    <w:p w14:paraId="20644A14" w14:textId="77777777" w:rsidR="005938B8" w:rsidRPr="00B058B8" w:rsidRDefault="005938B8" w:rsidP="005938B8">
      <w:pPr>
        <w:rPr>
          <w:sz w:val="24"/>
          <w:szCs w:val="24"/>
        </w:rPr>
      </w:pPr>
      <w:r w:rsidRPr="00B058B8">
        <w:rPr>
          <w:b/>
          <w:bCs/>
          <w:sz w:val="24"/>
          <w:szCs w:val="24"/>
        </w:rPr>
        <w:lastRenderedPageBreak/>
        <w:t>Purpose:</w:t>
      </w:r>
      <w:r w:rsidRPr="00B058B8">
        <w:rPr>
          <w:sz w:val="24"/>
          <w:szCs w:val="24"/>
        </w:rPr>
        <w:t xml:space="preserve"> Increase capacity where traffic measurements show that existing resources are insufficient.</w:t>
      </w:r>
    </w:p>
    <w:p w14:paraId="427AB20A" w14:textId="77777777" w:rsidR="005938B8" w:rsidRPr="00B058B8" w:rsidRDefault="005938B8" w:rsidP="005938B8">
      <w:pPr>
        <w:rPr>
          <w:b/>
          <w:bCs/>
          <w:sz w:val="24"/>
          <w:szCs w:val="24"/>
        </w:rPr>
      </w:pPr>
      <w:r w:rsidRPr="00B058B8">
        <w:rPr>
          <w:b/>
          <w:bCs/>
          <w:sz w:val="24"/>
          <w:szCs w:val="24"/>
        </w:rPr>
        <w:t>Phase 3: Targeted High-Frequency Deployment</w:t>
      </w:r>
    </w:p>
    <w:p w14:paraId="780CFC20" w14:textId="77777777" w:rsidR="005938B8" w:rsidRPr="00B058B8" w:rsidRDefault="005938B8" w:rsidP="005938B8">
      <w:pPr>
        <w:numPr>
          <w:ilvl w:val="0"/>
          <w:numId w:val="6"/>
        </w:numPr>
        <w:rPr>
          <w:sz w:val="24"/>
          <w:szCs w:val="24"/>
        </w:rPr>
      </w:pPr>
      <w:r w:rsidRPr="00B058B8">
        <w:rPr>
          <w:sz w:val="24"/>
          <w:szCs w:val="24"/>
        </w:rPr>
        <w:t>Consider 28 GHz in dense hotspots where substantial bandwidth is useful.</w:t>
      </w:r>
    </w:p>
    <w:p w14:paraId="2531574E" w14:textId="77777777" w:rsidR="005938B8" w:rsidRPr="00B058B8" w:rsidRDefault="005938B8" w:rsidP="005938B8">
      <w:pPr>
        <w:numPr>
          <w:ilvl w:val="0"/>
          <w:numId w:val="6"/>
        </w:numPr>
        <w:rPr>
          <w:sz w:val="24"/>
          <w:szCs w:val="24"/>
        </w:rPr>
      </w:pPr>
      <w:r w:rsidRPr="00B058B8">
        <w:rPr>
          <w:sz w:val="24"/>
          <w:szCs w:val="24"/>
        </w:rPr>
        <w:t>Assess blockage, indoor penetration, line-of-sight availability and site density.</w:t>
      </w:r>
    </w:p>
    <w:p w14:paraId="70EF1297" w14:textId="77777777" w:rsidR="005938B8" w:rsidRPr="00B058B8" w:rsidRDefault="005938B8" w:rsidP="005938B8">
      <w:pPr>
        <w:numPr>
          <w:ilvl w:val="0"/>
          <w:numId w:val="6"/>
        </w:numPr>
        <w:rPr>
          <w:sz w:val="24"/>
          <w:szCs w:val="24"/>
        </w:rPr>
      </w:pPr>
      <w:r w:rsidRPr="00B058B8">
        <w:rPr>
          <w:sz w:val="24"/>
          <w:szCs w:val="24"/>
        </w:rPr>
        <w:t>Use suitable beamforming and carefully planned site locations.</w:t>
      </w:r>
    </w:p>
    <w:p w14:paraId="1EA92118" w14:textId="77777777" w:rsidR="005938B8" w:rsidRPr="00B058B8" w:rsidRDefault="005938B8" w:rsidP="005938B8">
      <w:pPr>
        <w:numPr>
          <w:ilvl w:val="0"/>
          <w:numId w:val="6"/>
        </w:numPr>
        <w:rPr>
          <w:sz w:val="24"/>
          <w:szCs w:val="24"/>
        </w:rPr>
      </w:pPr>
      <w:r w:rsidRPr="00B058B8">
        <w:rPr>
          <w:sz w:val="24"/>
          <w:szCs w:val="24"/>
        </w:rPr>
        <w:t>Verify performance under realistic traffic and mobility conditions.</w:t>
      </w:r>
    </w:p>
    <w:p w14:paraId="59676178" w14:textId="77777777" w:rsidR="005938B8" w:rsidRPr="00B058B8" w:rsidRDefault="005938B8" w:rsidP="005938B8">
      <w:pPr>
        <w:rPr>
          <w:sz w:val="24"/>
          <w:szCs w:val="24"/>
        </w:rPr>
      </w:pPr>
      <w:r w:rsidRPr="00B058B8">
        <w:rPr>
          <w:b/>
          <w:bCs/>
          <w:sz w:val="24"/>
          <w:szCs w:val="24"/>
        </w:rPr>
        <w:t>Purpose:</w:t>
      </w:r>
      <w:r w:rsidRPr="00B058B8">
        <w:rPr>
          <w:sz w:val="24"/>
          <w:szCs w:val="24"/>
        </w:rPr>
        <w:t xml:space="preserve"> Add localized high capacity without relying on high-frequency coverage for every location.</w:t>
      </w:r>
    </w:p>
    <w:p w14:paraId="6E132AEF" w14:textId="77777777" w:rsidR="005938B8" w:rsidRPr="00B058B8" w:rsidRDefault="005938B8" w:rsidP="005938B8">
      <w:pPr>
        <w:rPr>
          <w:b/>
          <w:bCs/>
          <w:sz w:val="24"/>
          <w:szCs w:val="24"/>
        </w:rPr>
      </w:pPr>
      <w:r w:rsidRPr="00B058B8">
        <w:rPr>
          <w:b/>
          <w:bCs/>
          <w:sz w:val="24"/>
          <w:szCs w:val="24"/>
        </w:rPr>
        <w:t>Phase 4: Continuous Optimization</w:t>
      </w:r>
    </w:p>
    <w:p w14:paraId="7062F3B4" w14:textId="77777777" w:rsidR="005938B8" w:rsidRPr="00B058B8" w:rsidRDefault="005938B8" w:rsidP="005938B8">
      <w:pPr>
        <w:numPr>
          <w:ilvl w:val="0"/>
          <w:numId w:val="7"/>
        </w:numPr>
        <w:rPr>
          <w:sz w:val="24"/>
          <w:szCs w:val="24"/>
        </w:rPr>
      </w:pPr>
      <w:r w:rsidRPr="00B058B8">
        <w:rPr>
          <w:sz w:val="24"/>
          <w:szCs w:val="24"/>
        </w:rPr>
        <w:t>Monitor traffic growth and geographic demand.</w:t>
      </w:r>
    </w:p>
    <w:p w14:paraId="1F2C3B5A" w14:textId="77777777" w:rsidR="005938B8" w:rsidRPr="00B058B8" w:rsidRDefault="005938B8" w:rsidP="005938B8">
      <w:pPr>
        <w:numPr>
          <w:ilvl w:val="0"/>
          <w:numId w:val="7"/>
        </w:numPr>
        <w:rPr>
          <w:sz w:val="24"/>
          <w:szCs w:val="24"/>
        </w:rPr>
      </w:pPr>
      <w:r w:rsidRPr="00B058B8">
        <w:rPr>
          <w:sz w:val="24"/>
          <w:szCs w:val="24"/>
        </w:rPr>
        <w:t>Review blocking probability, throughput, SINR and handoff performance.</w:t>
      </w:r>
    </w:p>
    <w:p w14:paraId="7EEDA204" w14:textId="77777777" w:rsidR="005938B8" w:rsidRPr="00B058B8" w:rsidRDefault="005938B8" w:rsidP="005938B8">
      <w:pPr>
        <w:numPr>
          <w:ilvl w:val="0"/>
          <w:numId w:val="7"/>
        </w:numPr>
        <w:rPr>
          <w:sz w:val="24"/>
          <w:szCs w:val="24"/>
        </w:rPr>
      </w:pPr>
      <w:r w:rsidRPr="00B058B8">
        <w:rPr>
          <w:sz w:val="24"/>
          <w:szCs w:val="24"/>
        </w:rPr>
        <w:t>Adjust power, antenna configuration and frequency allocation.</w:t>
      </w:r>
    </w:p>
    <w:p w14:paraId="7D6D67BD" w14:textId="77777777" w:rsidR="005938B8" w:rsidRPr="00B058B8" w:rsidRDefault="005938B8" w:rsidP="005938B8">
      <w:pPr>
        <w:numPr>
          <w:ilvl w:val="0"/>
          <w:numId w:val="7"/>
        </w:numPr>
        <w:rPr>
          <w:sz w:val="24"/>
          <w:szCs w:val="24"/>
        </w:rPr>
      </w:pPr>
      <w:r w:rsidRPr="00B058B8">
        <w:rPr>
          <w:sz w:val="24"/>
          <w:szCs w:val="24"/>
        </w:rPr>
        <w:t>Reassess expansion priorities as usage patterns change.</w:t>
      </w:r>
    </w:p>
    <w:p w14:paraId="6931BA44" w14:textId="77777777" w:rsidR="005938B8" w:rsidRPr="00B058B8" w:rsidRDefault="005938B8" w:rsidP="005938B8">
      <w:pPr>
        <w:rPr>
          <w:sz w:val="24"/>
          <w:szCs w:val="24"/>
        </w:rPr>
      </w:pPr>
      <w:r w:rsidRPr="00B058B8">
        <w:rPr>
          <w:b/>
          <w:bCs/>
          <w:sz w:val="24"/>
          <w:szCs w:val="24"/>
        </w:rPr>
        <w:t>Purpose:</w:t>
      </w:r>
      <w:r w:rsidRPr="00B058B8">
        <w:rPr>
          <w:sz w:val="24"/>
          <w:szCs w:val="24"/>
        </w:rPr>
        <w:t xml:space="preserve"> Keep the network aligned with changing demand while controlling cost and interference.</w:t>
      </w:r>
    </w:p>
    <w:p w14:paraId="33C39F3E" w14:textId="77777777" w:rsidR="005938B8" w:rsidRPr="00EA5103" w:rsidRDefault="005938B8" w:rsidP="005938B8">
      <w:pPr>
        <w:rPr>
          <w:b/>
          <w:bCs/>
          <w:sz w:val="28"/>
          <w:szCs w:val="28"/>
        </w:rPr>
      </w:pPr>
      <w:r w:rsidRPr="00EA5103">
        <w:rPr>
          <w:b/>
          <w:bCs/>
          <w:sz w:val="28"/>
          <w:szCs w:val="28"/>
        </w:rPr>
        <w:t>7.3 Technical and Operational Uncertainties</w:t>
      </w:r>
    </w:p>
    <w:p w14:paraId="72C0CD82" w14:textId="77777777" w:rsidR="005938B8" w:rsidRPr="00B058B8" w:rsidRDefault="005938B8" w:rsidP="00EA5103">
      <w:pPr>
        <w:spacing w:line="360" w:lineRule="auto"/>
        <w:rPr>
          <w:sz w:val="24"/>
          <w:szCs w:val="24"/>
        </w:rPr>
      </w:pPr>
      <w:r w:rsidRPr="00B058B8">
        <w:rPr>
          <w:sz w:val="24"/>
          <w:szCs w:val="24"/>
        </w:rPr>
        <w:t>The proposed plan depends on several factors:</w:t>
      </w:r>
    </w:p>
    <w:p w14:paraId="6998F912" w14:textId="77777777" w:rsidR="005938B8" w:rsidRPr="00B058B8" w:rsidRDefault="005938B8" w:rsidP="00EA5103">
      <w:pPr>
        <w:numPr>
          <w:ilvl w:val="0"/>
          <w:numId w:val="8"/>
        </w:numPr>
        <w:spacing w:line="360" w:lineRule="auto"/>
        <w:rPr>
          <w:sz w:val="24"/>
          <w:szCs w:val="24"/>
        </w:rPr>
      </w:pPr>
      <w:r w:rsidRPr="00B058B8">
        <w:rPr>
          <w:b/>
          <w:bCs/>
          <w:sz w:val="24"/>
          <w:szCs w:val="24"/>
        </w:rPr>
        <w:t>Spectrum availability:</w:t>
      </w:r>
      <w:r w:rsidRPr="00B058B8">
        <w:rPr>
          <w:sz w:val="24"/>
          <w:szCs w:val="24"/>
        </w:rPr>
        <w:t xml:space="preserve"> The required bands may not be licensed or available in every region.</w:t>
      </w:r>
    </w:p>
    <w:p w14:paraId="2C9829B1" w14:textId="77777777" w:rsidR="005938B8" w:rsidRPr="00B058B8" w:rsidRDefault="005938B8" w:rsidP="00EA5103">
      <w:pPr>
        <w:numPr>
          <w:ilvl w:val="0"/>
          <w:numId w:val="8"/>
        </w:numPr>
        <w:spacing w:line="360" w:lineRule="auto"/>
        <w:rPr>
          <w:sz w:val="24"/>
          <w:szCs w:val="24"/>
        </w:rPr>
      </w:pPr>
      <w:r w:rsidRPr="00B058B8">
        <w:rPr>
          <w:b/>
          <w:bCs/>
          <w:sz w:val="24"/>
          <w:szCs w:val="24"/>
        </w:rPr>
        <w:t>Propagation:</w:t>
      </w:r>
      <w:r w:rsidRPr="00B058B8">
        <w:rPr>
          <w:sz w:val="24"/>
          <w:szCs w:val="24"/>
        </w:rPr>
        <w:t xml:space="preserve"> Real-world coverage differs from ideal free-space calculations because of buildings, terrain and blockage.</w:t>
      </w:r>
    </w:p>
    <w:p w14:paraId="64843255" w14:textId="77777777" w:rsidR="005938B8" w:rsidRPr="00B058B8" w:rsidRDefault="005938B8" w:rsidP="00EA5103">
      <w:pPr>
        <w:numPr>
          <w:ilvl w:val="0"/>
          <w:numId w:val="8"/>
        </w:numPr>
        <w:spacing w:line="360" w:lineRule="auto"/>
        <w:rPr>
          <w:sz w:val="24"/>
          <w:szCs w:val="24"/>
        </w:rPr>
      </w:pPr>
      <w:r w:rsidRPr="00B058B8">
        <w:rPr>
          <w:b/>
          <w:bCs/>
          <w:sz w:val="24"/>
          <w:szCs w:val="24"/>
        </w:rPr>
        <w:t>Traffic demand:</w:t>
      </w:r>
      <w:r w:rsidRPr="00B058B8">
        <w:rPr>
          <w:sz w:val="24"/>
          <w:szCs w:val="24"/>
        </w:rPr>
        <w:t xml:space="preserve"> Subscriber counts and traffic per subscriber may change over time.</w:t>
      </w:r>
    </w:p>
    <w:p w14:paraId="3E8BC836" w14:textId="77777777" w:rsidR="005938B8" w:rsidRPr="00B058B8" w:rsidRDefault="005938B8" w:rsidP="00EA5103">
      <w:pPr>
        <w:numPr>
          <w:ilvl w:val="0"/>
          <w:numId w:val="8"/>
        </w:numPr>
        <w:spacing w:line="360" w:lineRule="auto"/>
        <w:rPr>
          <w:sz w:val="24"/>
          <w:szCs w:val="24"/>
        </w:rPr>
      </w:pPr>
      <w:r w:rsidRPr="00B058B8">
        <w:rPr>
          <w:b/>
          <w:bCs/>
          <w:sz w:val="24"/>
          <w:szCs w:val="24"/>
        </w:rPr>
        <w:t>Site and backhaul availability:</w:t>
      </w:r>
      <w:r w:rsidRPr="00B058B8">
        <w:rPr>
          <w:sz w:val="24"/>
          <w:szCs w:val="24"/>
        </w:rPr>
        <w:t xml:space="preserve"> New capacity requires suitable locations, power and backhaul.</w:t>
      </w:r>
    </w:p>
    <w:p w14:paraId="138C9796" w14:textId="77777777" w:rsidR="005938B8" w:rsidRPr="00B058B8" w:rsidRDefault="005938B8" w:rsidP="00EA5103">
      <w:pPr>
        <w:numPr>
          <w:ilvl w:val="0"/>
          <w:numId w:val="8"/>
        </w:numPr>
        <w:spacing w:line="360" w:lineRule="auto"/>
        <w:rPr>
          <w:sz w:val="24"/>
          <w:szCs w:val="24"/>
        </w:rPr>
      </w:pPr>
      <w:r w:rsidRPr="00B058B8">
        <w:rPr>
          <w:b/>
          <w:bCs/>
          <w:sz w:val="24"/>
          <w:szCs w:val="24"/>
        </w:rPr>
        <w:t>Interference:</w:t>
      </w:r>
      <w:r w:rsidRPr="00B058B8">
        <w:rPr>
          <w:sz w:val="24"/>
          <w:szCs w:val="24"/>
        </w:rPr>
        <w:t xml:space="preserve"> </w:t>
      </w:r>
      <w:proofErr w:type="spellStart"/>
      <w:r w:rsidRPr="00B058B8">
        <w:rPr>
          <w:sz w:val="24"/>
          <w:szCs w:val="24"/>
        </w:rPr>
        <w:t>Neighboring</w:t>
      </w:r>
      <w:proofErr w:type="spellEnd"/>
      <w:r w:rsidRPr="00B058B8">
        <w:rPr>
          <w:sz w:val="24"/>
          <w:szCs w:val="24"/>
        </w:rPr>
        <w:t xml:space="preserve"> networks and cells may affect the achievable SINR.</w:t>
      </w:r>
    </w:p>
    <w:p w14:paraId="13A01269" w14:textId="77777777" w:rsidR="005938B8" w:rsidRPr="00B058B8" w:rsidRDefault="005938B8" w:rsidP="00EA5103">
      <w:pPr>
        <w:numPr>
          <w:ilvl w:val="0"/>
          <w:numId w:val="8"/>
        </w:numPr>
        <w:spacing w:line="360" w:lineRule="auto"/>
        <w:rPr>
          <w:sz w:val="24"/>
          <w:szCs w:val="24"/>
        </w:rPr>
      </w:pPr>
      <w:r w:rsidRPr="00B058B8">
        <w:rPr>
          <w:b/>
          <w:bCs/>
          <w:sz w:val="24"/>
          <w:szCs w:val="24"/>
        </w:rPr>
        <w:t>Device compatibility:</w:t>
      </w:r>
      <w:r w:rsidRPr="00B058B8">
        <w:rPr>
          <w:sz w:val="24"/>
          <w:szCs w:val="24"/>
        </w:rPr>
        <w:t xml:space="preserve"> Not every device supports every frequency band or radio feature.</w:t>
      </w:r>
    </w:p>
    <w:p w14:paraId="7EEF1378" w14:textId="77777777" w:rsidR="005938B8" w:rsidRPr="00B058B8" w:rsidRDefault="005938B8" w:rsidP="00EA5103">
      <w:pPr>
        <w:numPr>
          <w:ilvl w:val="0"/>
          <w:numId w:val="8"/>
        </w:numPr>
        <w:spacing w:line="360" w:lineRule="auto"/>
        <w:rPr>
          <w:sz w:val="24"/>
          <w:szCs w:val="24"/>
        </w:rPr>
      </w:pPr>
      <w:r w:rsidRPr="00B058B8">
        <w:rPr>
          <w:b/>
          <w:bCs/>
          <w:sz w:val="24"/>
          <w:szCs w:val="24"/>
        </w:rPr>
        <w:lastRenderedPageBreak/>
        <w:t>Regulatory conditions:</w:t>
      </w:r>
      <w:r w:rsidRPr="00B058B8">
        <w:rPr>
          <w:sz w:val="24"/>
          <w:szCs w:val="24"/>
        </w:rPr>
        <w:t xml:space="preserve"> National licensing requirements and technical limits must be followed.</w:t>
      </w:r>
    </w:p>
    <w:p w14:paraId="34CACDD1" w14:textId="77777777" w:rsidR="005938B8" w:rsidRPr="00B058B8" w:rsidRDefault="005938B8" w:rsidP="00EA5103">
      <w:pPr>
        <w:numPr>
          <w:ilvl w:val="0"/>
          <w:numId w:val="8"/>
        </w:numPr>
        <w:spacing w:line="360" w:lineRule="auto"/>
        <w:rPr>
          <w:sz w:val="24"/>
          <w:szCs w:val="24"/>
        </w:rPr>
      </w:pPr>
      <w:r w:rsidRPr="00B058B8">
        <w:rPr>
          <w:b/>
          <w:bCs/>
          <w:sz w:val="24"/>
          <w:szCs w:val="24"/>
        </w:rPr>
        <w:t>Cost and energy:</w:t>
      </w:r>
      <w:r w:rsidRPr="00B058B8">
        <w:rPr>
          <w:sz w:val="24"/>
          <w:szCs w:val="24"/>
        </w:rPr>
        <w:t xml:space="preserve"> Denser deployments can increase capital, operational and energy costs.</w:t>
      </w:r>
    </w:p>
    <w:p w14:paraId="6346A211" w14:textId="77777777" w:rsidR="005938B8" w:rsidRPr="00B058B8" w:rsidRDefault="005938B8" w:rsidP="00EA5103">
      <w:pPr>
        <w:spacing w:line="360" w:lineRule="auto"/>
        <w:rPr>
          <w:sz w:val="24"/>
          <w:szCs w:val="24"/>
        </w:rPr>
      </w:pPr>
      <w:r w:rsidRPr="00B058B8">
        <w:rPr>
          <w:sz w:val="24"/>
          <w:szCs w:val="24"/>
        </w:rPr>
        <w:t>These uncertainties should be handled through staged investment, measurements and periodic reassessment rather than assuming the theoretical calculations fully predict field performance.</w:t>
      </w:r>
    </w:p>
    <w:p w14:paraId="27C44988" w14:textId="77777777" w:rsidR="005938B8" w:rsidRPr="00EA5103" w:rsidRDefault="005938B8" w:rsidP="00EA5103">
      <w:pPr>
        <w:spacing w:line="360" w:lineRule="auto"/>
        <w:rPr>
          <w:b/>
          <w:bCs/>
          <w:sz w:val="28"/>
          <w:szCs w:val="28"/>
        </w:rPr>
      </w:pPr>
      <w:r w:rsidRPr="00EA5103">
        <w:rPr>
          <w:b/>
          <w:bCs/>
          <w:sz w:val="28"/>
          <w:szCs w:val="28"/>
        </w:rPr>
        <w:t>7.4 Integrated Engineering Recommendation</w:t>
      </w:r>
    </w:p>
    <w:p w14:paraId="3045BAB4" w14:textId="77777777" w:rsidR="005938B8" w:rsidRPr="00B058B8" w:rsidRDefault="005938B8" w:rsidP="00EA5103">
      <w:pPr>
        <w:spacing w:line="360" w:lineRule="auto"/>
        <w:rPr>
          <w:sz w:val="24"/>
          <w:szCs w:val="24"/>
        </w:rPr>
      </w:pPr>
      <w:r w:rsidRPr="00B058B8">
        <w:rPr>
          <w:sz w:val="24"/>
          <w:szCs w:val="24"/>
        </w:rPr>
        <w:t>The operator should adopt a coverage-first, capacity-led deployment strategy.</w:t>
      </w:r>
    </w:p>
    <w:p w14:paraId="7E184C20" w14:textId="77777777" w:rsidR="005938B8" w:rsidRPr="00B058B8" w:rsidRDefault="005938B8" w:rsidP="00EA5103">
      <w:pPr>
        <w:spacing w:line="360" w:lineRule="auto"/>
        <w:rPr>
          <w:sz w:val="24"/>
          <w:szCs w:val="24"/>
        </w:rPr>
      </w:pPr>
      <w:r w:rsidRPr="00B058B8">
        <w:rPr>
          <w:sz w:val="24"/>
          <w:szCs w:val="24"/>
        </w:rPr>
        <w:t>First, establish broad and reliable coverage using suitable lower-frequency spectrum. Second, expand mid-band capacity in locations where measured traffic demand justifies investment. Third, introduce high-frequency capacity selectively in dense hotspots where the bandwidth benefit justifies the additional site and coverage requirements.</w:t>
      </w:r>
    </w:p>
    <w:p w14:paraId="052D656F" w14:textId="77777777" w:rsidR="005938B8" w:rsidRPr="00B058B8" w:rsidRDefault="005938B8" w:rsidP="00EA5103">
      <w:pPr>
        <w:spacing w:line="360" w:lineRule="auto"/>
        <w:rPr>
          <w:sz w:val="24"/>
          <w:szCs w:val="24"/>
        </w:rPr>
      </w:pPr>
      <w:r w:rsidRPr="00B058B8">
        <w:rPr>
          <w:sz w:val="24"/>
          <w:szCs w:val="24"/>
        </w:rPr>
        <w:t>At every stage, the operator should monitor interference, blocking probability, handoff failures and user performance. Spectrum coordination and compliance with national regulations should be treated as continuing requirements throughout deployment.</w:t>
      </w:r>
    </w:p>
    <w:p w14:paraId="399905E7" w14:textId="77777777" w:rsidR="005938B8" w:rsidRPr="00EA5103" w:rsidRDefault="005938B8" w:rsidP="00EA5103">
      <w:pPr>
        <w:spacing w:line="360" w:lineRule="auto"/>
        <w:rPr>
          <w:b/>
          <w:bCs/>
          <w:sz w:val="28"/>
          <w:szCs w:val="28"/>
        </w:rPr>
      </w:pPr>
      <w:r w:rsidRPr="00EA5103">
        <w:rPr>
          <w:b/>
          <w:bCs/>
          <w:sz w:val="28"/>
          <w:szCs w:val="28"/>
        </w:rPr>
        <w:t>8. OVERALL CONCLUSION</w:t>
      </w:r>
    </w:p>
    <w:p w14:paraId="3E8439B2" w14:textId="77777777" w:rsidR="005938B8" w:rsidRPr="00B058B8" w:rsidRDefault="005938B8" w:rsidP="00EA5103">
      <w:pPr>
        <w:spacing w:line="360" w:lineRule="auto"/>
        <w:rPr>
          <w:sz w:val="24"/>
          <w:szCs w:val="24"/>
        </w:rPr>
      </w:pPr>
      <w:r w:rsidRPr="00B058B8">
        <w:rPr>
          <w:sz w:val="24"/>
          <w:szCs w:val="24"/>
        </w:rPr>
        <w:t>This report examined the evolution of mobile communications and the engineering trade-offs involved in cellular coverage, channel capacity, mobility, interference and spectrum planning.</w:t>
      </w:r>
    </w:p>
    <w:p w14:paraId="71A64624" w14:textId="77777777" w:rsidR="005938B8" w:rsidRPr="00B058B8" w:rsidRDefault="005938B8" w:rsidP="00EA5103">
      <w:pPr>
        <w:spacing w:line="360" w:lineRule="auto"/>
        <w:rPr>
          <w:sz w:val="24"/>
          <w:szCs w:val="24"/>
        </w:rPr>
      </w:pPr>
      <w:r w:rsidRPr="00B058B8">
        <w:rPr>
          <w:sz w:val="24"/>
          <w:szCs w:val="24"/>
        </w:rPr>
        <w:t>At 800 MHz, the wavelength is 0.375 m. Under the idealized 10 MHz and 30 kHz assumption, 333 complete channels fit before accounting for practical channel-plan constraints.</w:t>
      </w:r>
    </w:p>
    <w:p w14:paraId="12DDC32D" w14:textId="77777777" w:rsidR="005938B8" w:rsidRPr="00B058B8" w:rsidRDefault="005938B8" w:rsidP="00EA5103">
      <w:pPr>
        <w:spacing w:line="360" w:lineRule="auto"/>
        <w:rPr>
          <w:sz w:val="24"/>
          <w:szCs w:val="24"/>
        </w:rPr>
      </w:pPr>
      <w:r w:rsidRPr="00B058B8">
        <w:rPr>
          <w:sz w:val="24"/>
          <w:szCs w:val="24"/>
        </w:rPr>
        <w:t>For a cell radius of 2 km, the idealized hexagonal area is approximately 10.392 km². A 19-cell cluster has a summed geometric area of approximately 197.454 km². With a reuse cluster size of seven, the reuse fraction is 14.29% and the reuse distance is approximately 9.165 km.</w:t>
      </w:r>
    </w:p>
    <w:p w14:paraId="60953EA2" w14:textId="77777777" w:rsidR="005938B8" w:rsidRPr="00B058B8" w:rsidRDefault="005938B8" w:rsidP="00EA5103">
      <w:pPr>
        <w:spacing w:line="360" w:lineRule="auto"/>
        <w:rPr>
          <w:sz w:val="24"/>
          <w:szCs w:val="24"/>
        </w:rPr>
      </w:pPr>
      <w:r w:rsidRPr="00B058B8">
        <w:rPr>
          <w:sz w:val="24"/>
          <w:szCs w:val="24"/>
        </w:rPr>
        <w:lastRenderedPageBreak/>
        <w:t>The offered busy-hour traffic is 80 Erlangs. Under the Erlang B model, 100 channels produce approximately 0.399% blocking, while 92 channels are the minimum to achieve blocking below 2%.</w:t>
      </w:r>
    </w:p>
    <w:p w14:paraId="5890A9E9" w14:textId="77777777" w:rsidR="005938B8" w:rsidRPr="00B058B8" w:rsidRDefault="005938B8" w:rsidP="00EA5103">
      <w:pPr>
        <w:spacing w:line="360" w:lineRule="auto"/>
        <w:rPr>
          <w:sz w:val="24"/>
          <w:szCs w:val="24"/>
        </w:rPr>
      </w:pPr>
      <w:r w:rsidRPr="00B058B8">
        <w:rPr>
          <w:sz w:val="24"/>
          <w:szCs w:val="24"/>
        </w:rPr>
        <w:t>At 60 km/h, the vehicle travels about 100 metres during a six-second handoff overlap. Under the simplified one-kilometre cell-length assumption, the estimated handoff rate is one per minute.</w:t>
      </w:r>
    </w:p>
    <w:p w14:paraId="40D34069" w14:textId="77777777" w:rsidR="005938B8" w:rsidRPr="00B058B8" w:rsidRDefault="005938B8" w:rsidP="00EA5103">
      <w:pPr>
        <w:spacing w:line="360" w:lineRule="auto"/>
        <w:rPr>
          <w:sz w:val="24"/>
          <w:szCs w:val="24"/>
        </w:rPr>
      </w:pPr>
      <w:r w:rsidRPr="00B058B8">
        <w:rPr>
          <w:sz w:val="24"/>
          <w:szCs w:val="24"/>
        </w:rPr>
        <w:t xml:space="preserve">For the supplied interference powers, the co-channel-only C/I is 15 </w:t>
      </w:r>
      <w:proofErr w:type="spellStart"/>
      <w:r w:rsidRPr="00B058B8">
        <w:rPr>
          <w:sz w:val="24"/>
          <w:szCs w:val="24"/>
        </w:rPr>
        <w:t>dB.</w:t>
      </w:r>
      <w:proofErr w:type="spellEnd"/>
      <w:r w:rsidRPr="00B058B8">
        <w:rPr>
          <w:sz w:val="24"/>
          <w:szCs w:val="24"/>
        </w:rPr>
        <w:t xml:space="preserve"> After combining the co-channel and adjacent-channel interference powers, the interference-limited SINR is approximately 13.807 dB, below the target of 15 </w:t>
      </w:r>
      <w:proofErr w:type="spellStart"/>
      <w:r w:rsidRPr="00B058B8">
        <w:rPr>
          <w:sz w:val="24"/>
          <w:szCs w:val="24"/>
        </w:rPr>
        <w:t>dB.</w:t>
      </w:r>
      <w:proofErr w:type="spellEnd"/>
    </w:p>
    <w:p w14:paraId="035AE426" w14:textId="77777777" w:rsidR="005938B8" w:rsidRPr="00B058B8" w:rsidRDefault="005938B8" w:rsidP="00EA5103">
      <w:pPr>
        <w:spacing w:line="360" w:lineRule="auto"/>
        <w:rPr>
          <w:sz w:val="24"/>
          <w:szCs w:val="24"/>
        </w:rPr>
      </w:pPr>
      <w:r w:rsidRPr="00B058B8">
        <w:rPr>
          <w:sz w:val="24"/>
          <w:szCs w:val="24"/>
        </w:rPr>
        <w:t>The free-space path-loss calculations at 100 m are approximately 71.53 dB at 900 MHz, 83.32 dB at 3.5 GHz and 101.38 dB at 28 GHz.</w:t>
      </w:r>
    </w:p>
    <w:p w14:paraId="50EF3DC7" w14:textId="77777777" w:rsidR="005938B8" w:rsidRPr="00B058B8" w:rsidRDefault="005938B8" w:rsidP="00EA5103">
      <w:pPr>
        <w:spacing w:line="360" w:lineRule="auto"/>
        <w:rPr>
          <w:sz w:val="24"/>
          <w:szCs w:val="24"/>
        </w:rPr>
      </w:pPr>
      <w:r w:rsidRPr="00B058B8">
        <w:rPr>
          <w:sz w:val="24"/>
          <w:szCs w:val="24"/>
        </w:rPr>
        <w:t>Overall, the recommended deployment uses lower-frequency spectrum for broad coverage, mid-band spectrum for additional capacity, and high-frequency spectrum for selected dense hotspots. Field measurements, regulatory coordination and phased investment are essential to validate the design and manage uncertainty.</w:t>
      </w:r>
    </w:p>
    <w:p w14:paraId="63B943A2" w14:textId="77777777" w:rsidR="00EA5103" w:rsidRDefault="00EA5103" w:rsidP="00EA5103">
      <w:pPr>
        <w:spacing w:line="360" w:lineRule="auto"/>
        <w:rPr>
          <w:b/>
          <w:bCs/>
          <w:sz w:val="24"/>
          <w:szCs w:val="24"/>
        </w:rPr>
      </w:pPr>
    </w:p>
    <w:p w14:paraId="0521C913" w14:textId="6E202F08" w:rsidR="005938B8" w:rsidRPr="00EA5103" w:rsidRDefault="005938B8" w:rsidP="00EA5103">
      <w:pPr>
        <w:spacing w:line="360" w:lineRule="auto"/>
        <w:rPr>
          <w:b/>
          <w:bCs/>
          <w:sz w:val="28"/>
          <w:szCs w:val="28"/>
        </w:rPr>
      </w:pPr>
      <w:r w:rsidRPr="00EA5103">
        <w:rPr>
          <w:b/>
          <w:bCs/>
          <w:sz w:val="28"/>
          <w:szCs w:val="28"/>
        </w:rPr>
        <w:t>9. REFERENCES</w:t>
      </w:r>
    </w:p>
    <w:p w14:paraId="7C2B7FD7" w14:textId="77777777" w:rsidR="005938B8" w:rsidRPr="00B058B8" w:rsidRDefault="005938B8" w:rsidP="00EA5103">
      <w:pPr>
        <w:numPr>
          <w:ilvl w:val="0"/>
          <w:numId w:val="9"/>
        </w:numPr>
        <w:spacing w:line="360" w:lineRule="auto"/>
        <w:rPr>
          <w:sz w:val="24"/>
          <w:szCs w:val="24"/>
        </w:rPr>
      </w:pPr>
      <w:r w:rsidRPr="00B058B8">
        <w:rPr>
          <w:sz w:val="24"/>
          <w:szCs w:val="24"/>
        </w:rPr>
        <w:t>International Telecommunication Union (ITU), Radiocommunication Sector (ITU-R), official publications and recommendations.</w:t>
      </w:r>
    </w:p>
    <w:p w14:paraId="2BD4662D" w14:textId="77777777" w:rsidR="005938B8" w:rsidRPr="00B058B8" w:rsidRDefault="005938B8" w:rsidP="00EA5103">
      <w:pPr>
        <w:numPr>
          <w:ilvl w:val="0"/>
          <w:numId w:val="9"/>
        </w:numPr>
        <w:spacing w:line="360" w:lineRule="auto"/>
        <w:rPr>
          <w:sz w:val="24"/>
          <w:szCs w:val="24"/>
        </w:rPr>
      </w:pPr>
      <w:r w:rsidRPr="00B058B8">
        <w:rPr>
          <w:sz w:val="24"/>
          <w:szCs w:val="24"/>
        </w:rPr>
        <w:t>International Telecommunication Union (ITU), Radio Regulations and World Radiocommunication Conference information.</w:t>
      </w:r>
    </w:p>
    <w:p w14:paraId="0E60849F" w14:textId="77777777" w:rsidR="005938B8" w:rsidRPr="00B058B8" w:rsidRDefault="005938B8" w:rsidP="00EA5103">
      <w:pPr>
        <w:numPr>
          <w:ilvl w:val="0"/>
          <w:numId w:val="9"/>
        </w:numPr>
        <w:spacing w:line="360" w:lineRule="auto"/>
        <w:rPr>
          <w:sz w:val="24"/>
          <w:szCs w:val="24"/>
        </w:rPr>
      </w:pPr>
      <w:r w:rsidRPr="00B058B8">
        <w:rPr>
          <w:sz w:val="24"/>
          <w:szCs w:val="24"/>
        </w:rPr>
        <w:t>GSM Association (GSMA), technical and educational materials on mobile communication systems.</w:t>
      </w:r>
    </w:p>
    <w:p w14:paraId="27CC8B0D" w14:textId="77777777" w:rsidR="005938B8" w:rsidRPr="00B058B8" w:rsidRDefault="005938B8" w:rsidP="00EA5103">
      <w:pPr>
        <w:numPr>
          <w:ilvl w:val="0"/>
          <w:numId w:val="9"/>
        </w:numPr>
        <w:spacing w:line="360" w:lineRule="auto"/>
        <w:rPr>
          <w:sz w:val="24"/>
          <w:szCs w:val="24"/>
        </w:rPr>
      </w:pPr>
      <w:r w:rsidRPr="00B058B8">
        <w:rPr>
          <w:sz w:val="24"/>
          <w:szCs w:val="24"/>
        </w:rPr>
        <w:t>3rd Generation Partnership Project (3GPP), specifications and technical information for GSM, UMTS, LTE and 5G NR.</w:t>
      </w:r>
    </w:p>
    <w:p w14:paraId="6CFF298B" w14:textId="77777777" w:rsidR="005938B8" w:rsidRPr="00B058B8" w:rsidRDefault="005938B8" w:rsidP="00EA5103">
      <w:pPr>
        <w:numPr>
          <w:ilvl w:val="0"/>
          <w:numId w:val="9"/>
        </w:numPr>
        <w:spacing w:line="360" w:lineRule="auto"/>
        <w:rPr>
          <w:sz w:val="24"/>
          <w:szCs w:val="24"/>
        </w:rPr>
      </w:pPr>
      <w:r w:rsidRPr="00B058B8">
        <w:rPr>
          <w:sz w:val="24"/>
          <w:szCs w:val="24"/>
        </w:rPr>
        <w:t>Assignment brief: ECA56 – Advanced Wireless Communication Systems, CO1 Integrated Engineering Analysis and Planning Assignment.</w:t>
      </w:r>
    </w:p>
    <w:p w14:paraId="13E99FB4" w14:textId="77777777" w:rsidR="005938B8" w:rsidRPr="00B058B8" w:rsidRDefault="005938B8" w:rsidP="00EA5103">
      <w:pPr>
        <w:spacing w:line="360" w:lineRule="auto"/>
        <w:rPr>
          <w:sz w:val="24"/>
          <w:szCs w:val="24"/>
        </w:rPr>
      </w:pPr>
      <w:r w:rsidRPr="00B058B8">
        <w:rPr>
          <w:sz w:val="24"/>
          <w:szCs w:val="24"/>
        </w:rPr>
        <w:lastRenderedPageBreak/>
        <w:t>Note: Add the exact editions, publication years, document titles and URLs of sources actually consulted before submission.</w:t>
      </w:r>
    </w:p>
    <w:p w14:paraId="4B7E31C8" w14:textId="04A06694" w:rsidR="00B14149" w:rsidRPr="00B058B8" w:rsidRDefault="00B14149" w:rsidP="00EA5103">
      <w:pPr>
        <w:spacing w:line="360" w:lineRule="auto"/>
        <w:rPr>
          <w:sz w:val="24"/>
          <w:szCs w:val="24"/>
        </w:rPr>
      </w:pPr>
    </w:p>
    <w:p w14:paraId="5D3612F1" w14:textId="77777777" w:rsidR="008F3242" w:rsidRPr="00B058B8" w:rsidRDefault="008F3242" w:rsidP="00EA5103">
      <w:pPr>
        <w:spacing w:line="360" w:lineRule="auto"/>
        <w:jc w:val="both"/>
        <w:rPr>
          <w:sz w:val="24"/>
          <w:szCs w:val="24"/>
        </w:rPr>
      </w:pPr>
    </w:p>
    <w:sectPr w:rsidR="008F3242" w:rsidRPr="00B05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D49B2"/>
    <w:multiLevelType w:val="multilevel"/>
    <w:tmpl w:val="C7B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F1199"/>
    <w:multiLevelType w:val="multilevel"/>
    <w:tmpl w:val="9770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E4F3C"/>
    <w:multiLevelType w:val="multilevel"/>
    <w:tmpl w:val="F56E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970CD"/>
    <w:multiLevelType w:val="multilevel"/>
    <w:tmpl w:val="8682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948C7"/>
    <w:multiLevelType w:val="multilevel"/>
    <w:tmpl w:val="572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653D7"/>
    <w:multiLevelType w:val="multilevel"/>
    <w:tmpl w:val="366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C4BE3"/>
    <w:multiLevelType w:val="multilevel"/>
    <w:tmpl w:val="1F02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93511F"/>
    <w:multiLevelType w:val="multilevel"/>
    <w:tmpl w:val="9FE8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E7B31"/>
    <w:multiLevelType w:val="multilevel"/>
    <w:tmpl w:val="CCFA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633567">
    <w:abstractNumId w:val="5"/>
  </w:num>
  <w:num w:numId="2" w16cid:durableId="90978698">
    <w:abstractNumId w:val="1"/>
  </w:num>
  <w:num w:numId="3" w16cid:durableId="1606033269">
    <w:abstractNumId w:val="2"/>
  </w:num>
  <w:num w:numId="4" w16cid:durableId="726338137">
    <w:abstractNumId w:val="8"/>
  </w:num>
  <w:num w:numId="5" w16cid:durableId="642469269">
    <w:abstractNumId w:val="3"/>
  </w:num>
  <w:num w:numId="6" w16cid:durableId="1796174687">
    <w:abstractNumId w:val="0"/>
  </w:num>
  <w:num w:numId="7" w16cid:durableId="1473447764">
    <w:abstractNumId w:val="4"/>
  </w:num>
  <w:num w:numId="8" w16cid:durableId="656374109">
    <w:abstractNumId w:val="7"/>
  </w:num>
  <w:num w:numId="9" w16cid:durableId="134300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2B"/>
    <w:rsid w:val="005938B8"/>
    <w:rsid w:val="00666E45"/>
    <w:rsid w:val="00784471"/>
    <w:rsid w:val="007B6D66"/>
    <w:rsid w:val="008F3242"/>
    <w:rsid w:val="00B058B8"/>
    <w:rsid w:val="00B14149"/>
    <w:rsid w:val="00B20C02"/>
    <w:rsid w:val="00E6792B"/>
    <w:rsid w:val="00EA5103"/>
    <w:rsid w:val="00EF4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3086"/>
  <w15:chartTrackingRefBased/>
  <w15:docId w15:val="{F4676F66-6B2E-4B63-B0C4-4ADCBAB6D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92B"/>
    <w:rPr>
      <w:rFonts w:eastAsiaTheme="majorEastAsia" w:cstheme="majorBidi"/>
      <w:color w:val="272727" w:themeColor="text1" w:themeTint="D8"/>
    </w:rPr>
  </w:style>
  <w:style w:type="paragraph" w:styleId="Title">
    <w:name w:val="Title"/>
    <w:basedOn w:val="Normal"/>
    <w:next w:val="Normal"/>
    <w:link w:val="TitleChar"/>
    <w:uiPriority w:val="10"/>
    <w:qFormat/>
    <w:rsid w:val="00E6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92B"/>
    <w:pPr>
      <w:spacing w:before="160"/>
      <w:jc w:val="center"/>
    </w:pPr>
    <w:rPr>
      <w:i/>
      <w:iCs/>
      <w:color w:val="404040" w:themeColor="text1" w:themeTint="BF"/>
    </w:rPr>
  </w:style>
  <w:style w:type="character" w:customStyle="1" w:styleId="QuoteChar">
    <w:name w:val="Quote Char"/>
    <w:basedOn w:val="DefaultParagraphFont"/>
    <w:link w:val="Quote"/>
    <w:uiPriority w:val="29"/>
    <w:rsid w:val="00E6792B"/>
    <w:rPr>
      <w:i/>
      <w:iCs/>
      <w:color w:val="404040" w:themeColor="text1" w:themeTint="BF"/>
    </w:rPr>
  </w:style>
  <w:style w:type="paragraph" w:styleId="ListParagraph">
    <w:name w:val="List Paragraph"/>
    <w:basedOn w:val="Normal"/>
    <w:uiPriority w:val="34"/>
    <w:qFormat/>
    <w:rsid w:val="00E6792B"/>
    <w:pPr>
      <w:ind w:left="720"/>
      <w:contextualSpacing/>
    </w:pPr>
  </w:style>
  <w:style w:type="character" w:styleId="IntenseEmphasis">
    <w:name w:val="Intense Emphasis"/>
    <w:basedOn w:val="DefaultParagraphFont"/>
    <w:uiPriority w:val="21"/>
    <w:qFormat/>
    <w:rsid w:val="00E6792B"/>
    <w:rPr>
      <w:i/>
      <w:iCs/>
      <w:color w:val="2F5496" w:themeColor="accent1" w:themeShade="BF"/>
    </w:rPr>
  </w:style>
  <w:style w:type="paragraph" w:styleId="IntenseQuote">
    <w:name w:val="Intense Quote"/>
    <w:basedOn w:val="Normal"/>
    <w:next w:val="Normal"/>
    <w:link w:val="IntenseQuoteChar"/>
    <w:uiPriority w:val="30"/>
    <w:qFormat/>
    <w:rsid w:val="00E67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92B"/>
    <w:rPr>
      <w:i/>
      <w:iCs/>
      <w:color w:val="2F5496" w:themeColor="accent1" w:themeShade="BF"/>
    </w:rPr>
  </w:style>
  <w:style w:type="character" w:styleId="IntenseReference">
    <w:name w:val="Intense Reference"/>
    <w:basedOn w:val="DefaultParagraphFont"/>
    <w:uiPriority w:val="32"/>
    <w:qFormat/>
    <w:rsid w:val="00E679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5106</Words>
  <Characters>29109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kalaiconfident@outlook.com</dc:creator>
  <cp:keywords/>
  <dc:description/>
  <cp:lastModifiedBy>DELL</cp:lastModifiedBy>
  <cp:revision>3</cp:revision>
  <dcterms:created xsi:type="dcterms:W3CDTF">2026-10-28T03:43:00Z</dcterms:created>
  <dcterms:modified xsi:type="dcterms:W3CDTF">2026-10-28T04:55:00Z</dcterms:modified>
</cp:coreProperties>
</file>