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7267" w14:textId="06AF794D" w:rsidR="00064BD0" w:rsidRDefault="00064BD0" w:rsidP="00064BD0">
      <w:pPr>
        <w:jc w:val="center"/>
        <w:rPr>
          <w:rFonts w:ascii="Times New Roman" w:hAnsi="Times New Roman" w:cs="Times New Roman"/>
          <w:b/>
          <w:sz w:val="40"/>
        </w:rPr>
      </w:pPr>
      <w:r>
        <w:rPr>
          <w:rFonts w:ascii="Times New Roman" w:hAnsi="Times New Roman" w:cs="Times New Roman"/>
          <w:b/>
          <w:sz w:val="40"/>
        </w:rPr>
        <w:t xml:space="preserve">Development Part </w:t>
      </w:r>
      <w:r>
        <w:rPr>
          <w:rFonts w:ascii="Times New Roman" w:hAnsi="Times New Roman" w:cs="Times New Roman"/>
          <w:b/>
          <w:sz w:val="40"/>
        </w:rPr>
        <w:t>2</w:t>
      </w:r>
    </w:p>
    <w:p w14:paraId="5B71DFEA" w14:textId="77777777" w:rsidR="00064BD0" w:rsidRDefault="00064BD0" w:rsidP="00064BD0">
      <w:pPr>
        <w:jc w:val="center"/>
        <w:rPr>
          <w:rFonts w:ascii="Times New Roman" w:hAnsi="Times New Roman" w:cs="Times New Roman"/>
          <w:b/>
          <w:sz w:val="40"/>
        </w:rPr>
      </w:pPr>
    </w:p>
    <w:tbl>
      <w:tblPr>
        <w:tblStyle w:val="TableGrid"/>
        <w:tblW w:w="0" w:type="auto"/>
        <w:tblLook w:val="04A0" w:firstRow="1" w:lastRow="0" w:firstColumn="1" w:lastColumn="0" w:noHBand="0" w:noVBand="1"/>
      </w:tblPr>
      <w:tblGrid>
        <w:gridCol w:w="3397"/>
        <w:gridCol w:w="5619"/>
      </w:tblGrid>
      <w:tr w:rsidR="00064BD0" w14:paraId="66C86EA0" w14:textId="77777777" w:rsidTr="001E1537">
        <w:tc>
          <w:tcPr>
            <w:tcW w:w="3397" w:type="dxa"/>
          </w:tcPr>
          <w:p w14:paraId="3AA7EFA5"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57A16C66" w14:textId="3805FB8D" w:rsidR="00064BD0" w:rsidRPr="00B43384" w:rsidRDefault="00064BD0" w:rsidP="001E1537">
            <w:pPr>
              <w:jc w:val="center"/>
              <w:rPr>
                <w:rFonts w:ascii="Times New Roman" w:hAnsi="Times New Roman" w:cs="Times New Roman"/>
                <w:b/>
                <w:sz w:val="32"/>
              </w:rPr>
            </w:pPr>
            <w:r>
              <w:rPr>
                <w:rFonts w:ascii="Times New Roman" w:hAnsi="Times New Roman" w:cs="Times New Roman"/>
                <w:b/>
                <w:sz w:val="32"/>
              </w:rPr>
              <w:t>26</w:t>
            </w:r>
            <w:r w:rsidRPr="00B43384">
              <w:rPr>
                <w:rFonts w:ascii="Times New Roman" w:hAnsi="Times New Roman" w:cs="Times New Roman"/>
                <w:b/>
                <w:sz w:val="32"/>
              </w:rPr>
              <w:t>-</w:t>
            </w:r>
            <w:r>
              <w:rPr>
                <w:rFonts w:ascii="Times New Roman" w:hAnsi="Times New Roman" w:cs="Times New Roman"/>
                <w:b/>
                <w:sz w:val="32"/>
              </w:rPr>
              <w:t>10</w:t>
            </w:r>
            <w:r w:rsidRPr="00B43384">
              <w:rPr>
                <w:rFonts w:ascii="Times New Roman" w:hAnsi="Times New Roman" w:cs="Times New Roman"/>
                <w:b/>
                <w:sz w:val="32"/>
              </w:rPr>
              <w:t>-2023</w:t>
            </w:r>
          </w:p>
        </w:tc>
      </w:tr>
      <w:tr w:rsidR="00064BD0" w14:paraId="0992C8A8" w14:textId="77777777" w:rsidTr="001E1537">
        <w:tc>
          <w:tcPr>
            <w:tcW w:w="3397" w:type="dxa"/>
          </w:tcPr>
          <w:p w14:paraId="3248EDB5"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2D3FCB7" w14:textId="77777777" w:rsidR="00064BD0" w:rsidRPr="00B43384" w:rsidRDefault="00064BD0" w:rsidP="001E1537">
            <w:pPr>
              <w:jc w:val="center"/>
              <w:rPr>
                <w:rFonts w:ascii="Times New Roman" w:hAnsi="Times New Roman" w:cs="Times New Roman"/>
                <w:b/>
                <w:sz w:val="32"/>
              </w:rPr>
            </w:pPr>
            <w:r>
              <w:rPr>
                <w:rFonts w:ascii="Times New Roman" w:hAnsi="Times New Roman" w:cs="Times New Roman"/>
                <w:b/>
                <w:sz w:val="32"/>
              </w:rPr>
              <w:t>499</w:t>
            </w:r>
          </w:p>
        </w:tc>
      </w:tr>
      <w:tr w:rsidR="00064BD0" w14:paraId="427CFD0C" w14:textId="77777777" w:rsidTr="001E1537">
        <w:tc>
          <w:tcPr>
            <w:tcW w:w="3397" w:type="dxa"/>
          </w:tcPr>
          <w:p w14:paraId="5F289624"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3314DD5D" w14:textId="77777777" w:rsidR="00064BD0" w:rsidRPr="009A0303" w:rsidRDefault="00064BD0" w:rsidP="001E1537">
            <w:pPr>
              <w:jc w:val="center"/>
              <w:rPr>
                <w:rFonts w:ascii="Times New Roman" w:hAnsi="Times New Roman" w:cs="Times New Roman"/>
                <w:b/>
                <w:sz w:val="28"/>
                <w:szCs w:val="28"/>
              </w:rPr>
            </w:pPr>
            <w:r w:rsidRPr="009A0303">
              <w:rPr>
                <w:rFonts w:ascii="Times New Roman" w:hAnsi="Times New Roman" w:cs="Times New Roman"/>
                <w:b/>
                <w:sz w:val="28"/>
                <w:szCs w:val="28"/>
              </w:rPr>
              <w:t>6112-AIR QUALITY ASSESSMENT IN TN</w:t>
            </w:r>
          </w:p>
        </w:tc>
      </w:tr>
    </w:tbl>
    <w:p w14:paraId="50047B0B" w14:textId="77777777" w:rsidR="00064BD0" w:rsidRDefault="00064BD0" w:rsidP="00064BD0">
      <w:pPr>
        <w:jc w:val="both"/>
        <w:rPr>
          <w:rFonts w:ascii="Times New Roman" w:hAnsi="Times New Roman" w:cs="Times New Roman"/>
          <w:b/>
          <w:sz w:val="40"/>
        </w:rPr>
      </w:pPr>
    </w:p>
    <w:tbl>
      <w:tblPr>
        <w:tblStyle w:val="TableGrid"/>
        <w:tblpPr w:leftFromText="180" w:rightFromText="180" w:vertAnchor="text" w:horzAnchor="page" w:tblpX="3586" w:tblpY="-14"/>
        <w:tblW w:w="0" w:type="auto"/>
        <w:tblLook w:val="04A0" w:firstRow="1" w:lastRow="0" w:firstColumn="1" w:lastColumn="0" w:noHBand="0" w:noVBand="1"/>
      </w:tblPr>
      <w:tblGrid>
        <w:gridCol w:w="662"/>
        <w:gridCol w:w="4222"/>
      </w:tblGrid>
      <w:tr w:rsidR="00064BD0" w:rsidRPr="00BB3388" w14:paraId="69FC990D" w14:textId="77777777" w:rsidTr="008C7627">
        <w:trPr>
          <w:trHeight w:val="450"/>
        </w:trPr>
        <w:tc>
          <w:tcPr>
            <w:tcW w:w="662" w:type="dxa"/>
          </w:tcPr>
          <w:p w14:paraId="56F12BFD" w14:textId="77777777" w:rsidR="00064BD0" w:rsidRPr="00BB3388" w:rsidRDefault="00064BD0" w:rsidP="001E1537">
            <w:pPr>
              <w:jc w:val="both"/>
              <w:rPr>
                <w:rFonts w:ascii="Times New Roman" w:hAnsi="Times New Roman" w:cs="Times New Roman"/>
              </w:rPr>
            </w:pPr>
            <w:r>
              <w:rPr>
                <w:rFonts w:ascii="Times New Roman" w:hAnsi="Times New Roman" w:cs="Times New Roman"/>
              </w:rPr>
              <w:t>1</w:t>
            </w:r>
          </w:p>
        </w:tc>
        <w:tc>
          <w:tcPr>
            <w:tcW w:w="4222" w:type="dxa"/>
          </w:tcPr>
          <w:p w14:paraId="7D315E53"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Problem Statement</w:t>
            </w:r>
          </w:p>
        </w:tc>
      </w:tr>
      <w:tr w:rsidR="00064BD0" w:rsidRPr="00BB3388" w14:paraId="5395F491" w14:textId="77777777" w:rsidTr="008C7627">
        <w:trPr>
          <w:trHeight w:val="450"/>
        </w:trPr>
        <w:tc>
          <w:tcPr>
            <w:tcW w:w="662" w:type="dxa"/>
          </w:tcPr>
          <w:p w14:paraId="1A886E27"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2</w:t>
            </w:r>
          </w:p>
        </w:tc>
        <w:tc>
          <w:tcPr>
            <w:tcW w:w="4222" w:type="dxa"/>
          </w:tcPr>
          <w:p w14:paraId="7EF68D41" w14:textId="13F37D04" w:rsidR="00064BD0" w:rsidRPr="00BB3388" w:rsidRDefault="00064BD0" w:rsidP="001E1537">
            <w:pPr>
              <w:jc w:val="both"/>
              <w:rPr>
                <w:rFonts w:ascii="Times New Roman" w:hAnsi="Times New Roman" w:cs="Times New Roman"/>
              </w:rPr>
            </w:pPr>
            <w:r>
              <w:rPr>
                <w:rFonts w:ascii="Times New Roman" w:hAnsi="Times New Roman" w:cs="Times New Roman"/>
              </w:rPr>
              <w:t>Data Visualization</w:t>
            </w:r>
            <w:r>
              <w:rPr>
                <w:rFonts w:ascii="Times New Roman" w:hAnsi="Times New Roman" w:cs="Times New Roman"/>
              </w:rPr>
              <w:t xml:space="preserve"> using Python</w:t>
            </w:r>
          </w:p>
        </w:tc>
      </w:tr>
      <w:tr w:rsidR="00064BD0" w:rsidRPr="00BB3388" w14:paraId="6686597D" w14:textId="77777777" w:rsidTr="008C7627">
        <w:trPr>
          <w:trHeight w:val="450"/>
        </w:trPr>
        <w:tc>
          <w:tcPr>
            <w:tcW w:w="662" w:type="dxa"/>
          </w:tcPr>
          <w:p w14:paraId="3AD4458E"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3</w:t>
            </w:r>
          </w:p>
        </w:tc>
        <w:tc>
          <w:tcPr>
            <w:tcW w:w="4222" w:type="dxa"/>
          </w:tcPr>
          <w:p w14:paraId="7C7D1B1E" w14:textId="637F1AF3" w:rsidR="00064BD0" w:rsidRPr="00BB3388" w:rsidRDefault="00064BD0" w:rsidP="001E1537">
            <w:pPr>
              <w:jc w:val="both"/>
              <w:rPr>
                <w:rFonts w:ascii="Times New Roman" w:hAnsi="Times New Roman" w:cs="Times New Roman"/>
              </w:rPr>
            </w:pPr>
            <w:r>
              <w:rPr>
                <w:rFonts w:ascii="Times New Roman" w:hAnsi="Times New Roman" w:cs="Times New Roman"/>
              </w:rPr>
              <w:t>Data Visualization</w:t>
            </w:r>
            <w:r>
              <w:rPr>
                <w:rFonts w:ascii="Times New Roman" w:hAnsi="Times New Roman" w:cs="Times New Roman"/>
              </w:rPr>
              <w:t xml:space="preserve"> using IBM Cognos</w:t>
            </w:r>
          </w:p>
        </w:tc>
      </w:tr>
      <w:tr w:rsidR="00064BD0" w:rsidRPr="00BB3388" w14:paraId="3ED51AD2" w14:textId="77777777" w:rsidTr="008C7627">
        <w:trPr>
          <w:trHeight w:val="450"/>
        </w:trPr>
        <w:tc>
          <w:tcPr>
            <w:tcW w:w="662" w:type="dxa"/>
          </w:tcPr>
          <w:p w14:paraId="4B23F989" w14:textId="77777777" w:rsidR="00064BD0" w:rsidRPr="00BB3388" w:rsidRDefault="00064BD0" w:rsidP="001E1537">
            <w:pPr>
              <w:jc w:val="both"/>
              <w:rPr>
                <w:rFonts w:ascii="Times New Roman" w:hAnsi="Times New Roman" w:cs="Times New Roman"/>
              </w:rPr>
            </w:pPr>
            <w:r>
              <w:rPr>
                <w:rFonts w:ascii="Times New Roman" w:hAnsi="Times New Roman" w:cs="Times New Roman"/>
              </w:rPr>
              <w:t>4</w:t>
            </w:r>
          </w:p>
        </w:tc>
        <w:tc>
          <w:tcPr>
            <w:tcW w:w="4222" w:type="dxa"/>
          </w:tcPr>
          <w:p w14:paraId="3E28D08A"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Conclusion</w:t>
            </w:r>
          </w:p>
        </w:tc>
      </w:tr>
    </w:tbl>
    <w:p w14:paraId="1072B838" w14:textId="77777777" w:rsidR="00064BD0" w:rsidRDefault="00064BD0" w:rsidP="00064BD0">
      <w:pPr>
        <w:jc w:val="both"/>
        <w:rPr>
          <w:rFonts w:ascii="Times New Roman" w:hAnsi="Times New Roman" w:cs="Times New Roman"/>
          <w:b/>
          <w:sz w:val="40"/>
        </w:rPr>
      </w:pPr>
    </w:p>
    <w:p w14:paraId="1C11EC3A" w14:textId="77777777" w:rsidR="00064BD0" w:rsidRDefault="00064BD0" w:rsidP="00064BD0">
      <w:pPr>
        <w:jc w:val="both"/>
        <w:rPr>
          <w:rFonts w:ascii="Times New Roman" w:hAnsi="Times New Roman" w:cs="Times New Roman"/>
          <w:b/>
          <w:sz w:val="40"/>
        </w:rPr>
      </w:pPr>
    </w:p>
    <w:p w14:paraId="25A10842" w14:textId="77777777" w:rsidR="008C7627" w:rsidRDefault="008C7627" w:rsidP="00064BD0">
      <w:pPr>
        <w:jc w:val="both"/>
        <w:rPr>
          <w:rFonts w:ascii="Times New Roman" w:hAnsi="Times New Roman" w:cs="Times New Roman"/>
          <w:b/>
          <w:sz w:val="40"/>
        </w:rPr>
      </w:pPr>
    </w:p>
    <w:p w14:paraId="34EBC19B" w14:textId="77777777" w:rsidR="008C7627" w:rsidRDefault="008C7627" w:rsidP="00064BD0">
      <w:pPr>
        <w:jc w:val="both"/>
        <w:rPr>
          <w:rFonts w:ascii="Times New Roman" w:hAnsi="Times New Roman" w:cs="Times New Roman"/>
          <w:b/>
          <w:sz w:val="40"/>
        </w:rPr>
      </w:pPr>
    </w:p>
    <w:p w14:paraId="7A14000C" w14:textId="77777777" w:rsidR="008C7627" w:rsidRDefault="008C7627" w:rsidP="00064BD0">
      <w:pPr>
        <w:jc w:val="both"/>
        <w:rPr>
          <w:rFonts w:ascii="Times New Roman" w:hAnsi="Times New Roman" w:cs="Times New Roman"/>
          <w:b/>
          <w:sz w:val="40"/>
        </w:rPr>
      </w:pPr>
    </w:p>
    <w:p w14:paraId="76A0232A" w14:textId="77777777" w:rsidR="00064BD0" w:rsidRDefault="00064BD0" w:rsidP="00064BD0">
      <w:pPr>
        <w:jc w:val="both"/>
        <w:rPr>
          <w:rFonts w:ascii="Times New Roman" w:hAnsi="Times New Roman" w:cs="Times New Roman"/>
          <w:b/>
          <w:sz w:val="40"/>
        </w:rPr>
      </w:pPr>
      <w:r>
        <w:rPr>
          <w:rFonts w:ascii="Times New Roman" w:hAnsi="Times New Roman" w:cs="Times New Roman"/>
          <w:b/>
          <w:sz w:val="40"/>
        </w:rPr>
        <w:t>AIR QUALITY ASSESSMENT IN TN</w:t>
      </w:r>
    </w:p>
    <w:p w14:paraId="5B83E841" w14:textId="77777777" w:rsidR="008C7627" w:rsidRDefault="008C7627" w:rsidP="00064BD0">
      <w:pPr>
        <w:jc w:val="both"/>
        <w:rPr>
          <w:rFonts w:ascii="Times New Roman" w:hAnsi="Times New Roman" w:cs="Times New Roman"/>
          <w:b/>
          <w:sz w:val="40"/>
        </w:rPr>
      </w:pPr>
    </w:p>
    <w:p w14:paraId="79E6ABB8" w14:textId="26735DFA" w:rsidR="008C7627" w:rsidRDefault="00064BD0" w:rsidP="00064BD0">
      <w:pPr>
        <w:jc w:val="both"/>
        <w:rPr>
          <w:rFonts w:ascii="Times New Roman" w:hAnsi="Times New Roman" w:cs="Times New Roman"/>
          <w:b/>
          <w:sz w:val="28"/>
        </w:rPr>
      </w:pPr>
      <w:r>
        <w:rPr>
          <w:rFonts w:ascii="Times New Roman" w:hAnsi="Times New Roman" w:cs="Times New Roman"/>
          <w:b/>
          <w:sz w:val="28"/>
        </w:rPr>
        <w:t>Problem Statement</w:t>
      </w:r>
      <w:r w:rsidR="008C7627">
        <w:rPr>
          <w:rFonts w:ascii="Times New Roman" w:hAnsi="Times New Roman" w:cs="Times New Roman"/>
          <w:b/>
          <w:sz w:val="28"/>
        </w:rPr>
        <w:t xml:space="preserve"> :</w:t>
      </w:r>
    </w:p>
    <w:p w14:paraId="2E9C52D8" w14:textId="77777777" w:rsidR="008C7627" w:rsidRPr="00194E9B" w:rsidRDefault="008C7627" w:rsidP="00064BD0">
      <w:pPr>
        <w:jc w:val="both"/>
        <w:rPr>
          <w:rFonts w:ascii="Times New Roman" w:hAnsi="Times New Roman" w:cs="Times New Roman"/>
          <w:b/>
          <w:sz w:val="28"/>
        </w:rPr>
      </w:pPr>
    </w:p>
    <w:p w14:paraId="173F31B5" w14:textId="6C52D3E7" w:rsidR="008C7627" w:rsidRPr="009A613D" w:rsidRDefault="00064BD0" w:rsidP="00064BD0">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Pr="00385B9E">
        <w:rPr>
          <w:rFonts w:ascii="Times New Roman" w:hAnsi="Times New Roman" w:cs="Times New Roman"/>
          <w:sz w:val="28"/>
          <w:szCs w:val="26"/>
        </w:rPr>
        <w:t>Develop a comprehensive and localized air quality assessment system in Tennessee, leveraging advanced monitoring technologies and data analysis techniques.</w:t>
      </w:r>
    </w:p>
    <w:p w14:paraId="7DC3EDAE" w14:textId="77777777" w:rsidR="008C7627" w:rsidRDefault="00064BD0" w:rsidP="00064BD0">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Pr="009E4BA2">
        <w:rPr>
          <w:rFonts w:ascii="Times New Roman" w:hAnsi="Times New Roman" w:cs="Times New Roman"/>
          <w:sz w:val="28"/>
          <w:szCs w:val="26"/>
        </w:rPr>
        <w:t>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pollution sources, while population density and demographic data help identify vulnerable communities. Health records, historical data, and air quality modeling outputs provide additional context. Access to policy and regulatory information ensures evaluations align with existing guidelines, while remote sensing data offers a broader perspective on pollution patterns.</w:t>
      </w:r>
    </w:p>
    <w:p w14:paraId="3E1B6151" w14:textId="5B343AE3" w:rsidR="00064BD0" w:rsidRPr="008C7627" w:rsidRDefault="00064BD0" w:rsidP="00064BD0">
      <w:pPr>
        <w:jc w:val="both"/>
        <w:rPr>
          <w:rFonts w:ascii="Times New Roman" w:hAnsi="Times New Roman" w:cs="Times New Roman"/>
          <w:sz w:val="28"/>
          <w:szCs w:val="26"/>
        </w:rPr>
      </w:pPr>
      <w:r>
        <w:rPr>
          <w:rFonts w:ascii="Times New Roman" w:hAnsi="Times New Roman" w:cs="Times New Roman"/>
          <w:b/>
          <w:sz w:val="28"/>
          <w:szCs w:val="26"/>
        </w:rPr>
        <w:lastRenderedPageBreak/>
        <w:t xml:space="preserve">Data Visualization </w:t>
      </w:r>
      <w:r>
        <w:rPr>
          <w:noProof/>
        </w:rPr>
        <w:drawing>
          <wp:anchor distT="0" distB="0" distL="114300" distR="114300" simplePos="0" relativeHeight="251660288" behindDoc="0" locked="0" layoutInCell="1" allowOverlap="1" wp14:anchorId="3B4574EE" wp14:editId="72A39650">
            <wp:simplePos x="0" y="0"/>
            <wp:positionH relativeFrom="margin">
              <wp:align>left</wp:align>
            </wp:positionH>
            <wp:positionV relativeFrom="paragraph">
              <wp:posOffset>455295</wp:posOffset>
            </wp:positionV>
            <wp:extent cx="5731510" cy="2830195"/>
            <wp:effectExtent l="0" t="0" r="2540" b="8255"/>
            <wp:wrapSquare wrapText="bothSides"/>
            <wp:docPr id="329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r>
        <w:rPr>
          <w:rFonts w:ascii="Times New Roman" w:hAnsi="Times New Roman" w:cs="Times New Roman"/>
          <w:b/>
          <w:sz w:val="28"/>
          <w:szCs w:val="26"/>
        </w:rPr>
        <w:t>using Python</w:t>
      </w:r>
    </w:p>
    <w:p w14:paraId="3B713D0A" w14:textId="77777777" w:rsidR="00064BD0" w:rsidRDefault="00064BD0" w:rsidP="00064BD0">
      <w:pPr>
        <w:jc w:val="both"/>
        <w:rPr>
          <w:rFonts w:ascii="Times New Roman" w:hAnsi="Times New Roman" w:cs="Times New Roman"/>
          <w:b/>
          <w:sz w:val="28"/>
          <w:szCs w:val="26"/>
        </w:rPr>
      </w:pPr>
    </w:p>
    <w:p w14:paraId="023F6F98" w14:textId="77777777"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59264" behindDoc="0" locked="0" layoutInCell="1" allowOverlap="1" wp14:anchorId="08CA82B0" wp14:editId="5C0444B8">
            <wp:simplePos x="0" y="0"/>
            <wp:positionH relativeFrom="margin">
              <wp:align>left</wp:align>
            </wp:positionH>
            <wp:positionV relativeFrom="paragraph">
              <wp:posOffset>1484630</wp:posOffset>
            </wp:positionV>
            <wp:extent cx="5731510" cy="2830195"/>
            <wp:effectExtent l="0" t="0" r="2540" b="8255"/>
            <wp:wrapSquare wrapText="bothSides"/>
            <wp:docPr id="1471296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56A8CE38" w14:textId="77777777" w:rsidR="00064BD0" w:rsidRDefault="00064BD0" w:rsidP="00064BD0">
      <w:pPr>
        <w:jc w:val="both"/>
        <w:rPr>
          <w:rFonts w:ascii="Times New Roman" w:hAnsi="Times New Roman" w:cs="Times New Roman"/>
          <w:b/>
          <w:sz w:val="28"/>
          <w:szCs w:val="26"/>
        </w:rPr>
      </w:pPr>
    </w:p>
    <w:p w14:paraId="24FC166F" w14:textId="77777777" w:rsidR="00064BD0" w:rsidRDefault="00064BD0" w:rsidP="00064BD0">
      <w:pPr>
        <w:jc w:val="both"/>
        <w:rPr>
          <w:rFonts w:ascii="Times New Roman" w:hAnsi="Times New Roman" w:cs="Times New Roman"/>
          <w:b/>
          <w:sz w:val="28"/>
          <w:szCs w:val="26"/>
        </w:rPr>
      </w:pPr>
    </w:p>
    <w:p w14:paraId="75F573DE" w14:textId="77777777" w:rsidR="00064BD0" w:rsidRDefault="00064BD0" w:rsidP="00064BD0">
      <w:pPr>
        <w:jc w:val="both"/>
        <w:rPr>
          <w:rFonts w:ascii="Times New Roman" w:hAnsi="Times New Roman" w:cs="Times New Roman"/>
          <w:b/>
          <w:sz w:val="28"/>
          <w:szCs w:val="26"/>
        </w:rPr>
      </w:pPr>
    </w:p>
    <w:p w14:paraId="646AF9CB" w14:textId="77777777" w:rsidR="00064BD0" w:rsidRDefault="00064BD0" w:rsidP="00064BD0">
      <w:pPr>
        <w:jc w:val="both"/>
        <w:rPr>
          <w:rFonts w:ascii="Times New Roman" w:hAnsi="Times New Roman" w:cs="Times New Roman"/>
          <w:b/>
          <w:sz w:val="28"/>
          <w:szCs w:val="26"/>
        </w:rPr>
      </w:pPr>
      <w:r>
        <w:rPr>
          <w:noProof/>
        </w:rPr>
        <w:lastRenderedPageBreak/>
        <w:drawing>
          <wp:anchor distT="0" distB="0" distL="114300" distR="114300" simplePos="0" relativeHeight="251662336" behindDoc="0" locked="0" layoutInCell="1" allowOverlap="1" wp14:anchorId="2ACD3C2F" wp14:editId="1E8A9BC9">
            <wp:simplePos x="0" y="0"/>
            <wp:positionH relativeFrom="column">
              <wp:posOffset>-45720</wp:posOffset>
            </wp:positionH>
            <wp:positionV relativeFrom="paragraph">
              <wp:posOffset>1082040</wp:posOffset>
            </wp:positionV>
            <wp:extent cx="5731510" cy="2830195"/>
            <wp:effectExtent l="0" t="0" r="2540" b="8255"/>
            <wp:wrapSquare wrapText="bothSides"/>
            <wp:docPr id="1484954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46873726" wp14:editId="4C5B916F">
            <wp:simplePos x="0" y="0"/>
            <wp:positionH relativeFrom="margin">
              <wp:align>right</wp:align>
            </wp:positionH>
            <wp:positionV relativeFrom="paragraph">
              <wp:posOffset>5593715</wp:posOffset>
            </wp:positionV>
            <wp:extent cx="5731510" cy="3134995"/>
            <wp:effectExtent l="0" t="0" r="2540" b="8255"/>
            <wp:wrapSquare wrapText="bothSides"/>
            <wp:docPr id="1050725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anchor>
        </w:drawing>
      </w:r>
    </w:p>
    <w:p w14:paraId="76FDBB2E" w14:textId="77777777" w:rsidR="00064BD0" w:rsidRDefault="00064BD0" w:rsidP="00064BD0">
      <w:pPr>
        <w:jc w:val="both"/>
        <w:rPr>
          <w:rFonts w:ascii="Times New Roman" w:hAnsi="Times New Roman" w:cs="Times New Roman"/>
          <w:b/>
          <w:sz w:val="28"/>
          <w:szCs w:val="26"/>
        </w:rPr>
      </w:pPr>
      <w:r>
        <w:rPr>
          <w:noProof/>
        </w:rPr>
        <w:lastRenderedPageBreak/>
        <w:drawing>
          <wp:inline distT="0" distB="0" distL="0" distR="0" wp14:anchorId="6FE726FD" wp14:editId="11CFA5AF">
            <wp:extent cx="5731510" cy="4272280"/>
            <wp:effectExtent l="0" t="0" r="2540" b="0"/>
            <wp:docPr id="928485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7F02DD20" w14:textId="77777777" w:rsidR="00064BD0" w:rsidRDefault="00064BD0" w:rsidP="00064BD0">
      <w:pPr>
        <w:jc w:val="both"/>
        <w:rPr>
          <w:rFonts w:ascii="Times New Roman" w:hAnsi="Times New Roman" w:cs="Times New Roman"/>
          <w:b/>
          <w:sz w:val="28"/>
          <w:szCs w:val="26"/>
        </w:rPr>
      </w:pPr>
    </w:p>
    <w:p w14:paraId="2BEA19ED" w14:textId="77777777" w:rsidR="00064BD0" w:rsidRDefault="00064BD0" w:rsidP="00064BD0">
      <w:pPr>
        <w:jc w:val="both"/>
        <w:rPr>
          <w:rFonts w:ascii="Times New Roman" w:hAnsi="Times New Roman" w:cs="Times New Roman"/>
          <w:b/>
          <w:sz w:val="28"/>
          <w:szCs w:val="26"/>
        </w:rPr>
      </w:pPr>
    </w:p>
    <w:p w14:paraId="4EF151F8" w14:textId="77777777"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63360" behindDoc="0" locked="0" layoutInCell="1" allowOverlap="1" wp14:anchorId="6613E218" wp14:editId="23D5A36A">
            <wp:simplePos x="0" y="0"/>
            <wp:positionH relativeFrom="margin">
              <wp:align>right</wp:align>
            </wp:positionH>
            <wp:positionV relativeFrom="paragraph">
              <wp:posOffset>774700</wp:posOffset>
            </wp:positionV>
            <wp:extent cx="5731510" cy="2834005"/>
            <wp:effectExtent l="0" t="0" r="2540" b="4445"/>
            <wp:wrapSquare wrapText="bothSides"/>
            <wp:docPr id="2064452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anchor>
        </w:drawing>
      </w:r>
    </w:p>
    <w:p w14:paraId="1AE26BC4" w14:textId="77777777" w:rsidR="00064BD0" w:rsidRDefault="00064BD0" w:rsidP="00064BD0">
      <w:pPr>
        <w:jc w:val="both"/>
        <w:rPr>
          <w:rFonts w:ascii="Times New Roman" w:hAnsi="Times New Roman" w:cs="Times New Roman"/>
          <w:b/>
          <w:sz w:val="28"/>
          <w:szCs w:val="26"/>
        </w:rPr>
      </w:pPr>
      <w:r>
        <w:rPr>
          <w:noProof/>
        </w:rPr>
        <w:lastRenderedPageBreak/>
        <w:drawing>
          <wp:inline distT="0" distB="0" distL="0" distR="0" wp14:anchorId="55EAD42D" wp14:editId="2CDAA4CE">
            <wp:extent cx="5731510" cy="2834005"/>
            <wp:effectExtent l="0" t="0" r="2540" b="4445"/>
            <wp:docPr id="66534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7B4CFB6B" w14:textId="77777777"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64384" behindDoc="0" locked="0" layoutInCell="1" allowOverlap="1" wp14:anchorId="5AF1403C" wp14:editId="743A2FFC">
            <wp:simplePos x="0" y="0"/>
            <wp:positionH relativeFrom="margin">
              <wp:align>right</wp:align>
            </wp:positionH>
            <wp:positionV relativeFrom="paragraph">
              <wp:posOffset>1450975</wp:posOffset>
            </wp:positionV>
            <wp:extent cx="5731510" cy="4316095"/>
            <wp:effectExtent l="0" t="0" r="2540" b="8255"/>
            <wp:wrapSquare wrapText="bothSides"/>
            <wp:docPr id="1953449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anchor>
        </w:drawing>
      </w:r>
    </w:p>
    <w:p w14:paraId="5FFADC07" w14:textId="77777777" w:rsidR="00064BD0" w:rsidRDefault="00064BD0" w:rsidP="00064BD0">
      <w:pPr>
        <w:jc w:val="both"/>
        <w:rPr>
          <w:rFonts w:ascii="Times New Roman" w:hAnsi="Times New Roman" w:cs="Times New Roman"/>
          <w:b/>
          <w:sz w:val="28"/>
          <w:szCs w:val="26"/>
        </w:rPr>
      </w:pPr>
      <w:r>
        <w:rPr>
          <w:noProof/>
        </w:rPr>
        <w:lastRenderedPageBreak/>
        <w:drawing>
          <wp:inline distT="0" distB="0" distL="0" distR="0" wp14:anchorId="774FCFDA" wp14:editId="4BE5E165">
            <wp:extent cx="5645785" cy="8863330"/>
            <wp:effectExtent l="0" t="0" r="0" b="0"/>
            <wp:docPr id="169662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785" cy="8863330"/>
                    </a:xfrm>
                    <a:prstGeom prst="rect">
                      <a:avLst/>
                    </a:prstGeom>
                    <a:noFill/>
                    <a:ln>
                      <a:noFill/>
                    </a:ln>
                  </pic:spPr>
                </pic:pic>
              </a:graphicData>
            </a:graphic>
          </wp:inline>
        </w:drawing>
      </w:r>
    </w:p>
    <w:p w14:paraId="2E4239B8" w14:textId="73B90461" w:rsidR="00064BD0" w:rsidRDefault="00064BD0" w:rsidP="00064BD0">
      <w:pPr>
        <w:jc w:val="both"/>
        <w:rPr>
          <w:rFonts w:ascii="Times New Roman" w:hAnsi="Times New Roman" w:cs="Times New Roman"/>
          <w:b/>
          <w:sz w:val="28"/>
          <w:szCs w:val="26"/>
        </w:rPr>
      </w:pPr>
      <w:r>
        <w:rPr>
          <w:rFonts w:ascii="Times New Roman" w:hAnsi="Times New Roman" w:cs="Times New Roman"/>
          <w:b/>
          <w:sz w:val="28"/>
          <w:szCs w:val="26"/>
        </w:rPr>
        <w:lastRenderedPageBreak/>
        <w:t xml:space="preserve">Data Visualization using </w:t>
      </w:r>
      <w:r>
        <w:rPr>
          <w:rFonts w:ascii="Times New Roman" w:hAnsi="Times New Roman" w:cs="Times New Roman"/>
          <w:b/>
          <w:sz w:val="28"/>
          <w:szCs w:val="26"/>
        </w:rPr>
        <w:t>IBM Cognos</w:t>
      </w:r>
    </w:p>
    <w:p w14:paraId="58D5EF13" w14:textId="4A13AE7A" w:rsidR="00064BD0" w:rsidRDefault="00064BD0" w:rsidP="00064BD0">
      <w:pPr>
        <w:jc w:val="both"/>
        <w:rPr>
          <w:rFonts w:ascii="Times New Roman" w:hAnsi="Times New Roman" w:cs="Times New Roman"/>
          <w:b/>
          <w:sz w:val="28"/>
          <w:szCs w:val="26"/>
        </w:rPr>
      </w:pPr>
    </w:p>
    <w:p w14:paraId="345583C6" w14:textId="01DA0301" w:rsidR="00064BD0" w:rsidRDefault="00064BD0" w:rsidP="00064BD0">
      <w:pPr>
        <w:jc w:val="both"/>
        <w:rPr>
          <w:rFonts w:ascii="Times New Roman" w:hAnsi="Times New Roman" w:cs="Times New Roman"/>
          <w:b/>
          <w:sz w:val="28"/>
          <w:szCs w:val="26"/>
        </w:rPr>
      </w:pPr>
    </w:p>
    <w:p w14:paraId="2531B070" w14:textId="0B4C8EDB" w:rsidR="00064BD0" w:rsidRPr="00064BD0" w:rsidRDefault="00064BD0" w:rsidP="00064BD0">
      <w:pPr>
        <w:pStyle w:val="ListParagraph"/>
        <w:numPr>
          <w:ilvl w:val="0"/>
          <w:numId w:val="2"/>
        </w:numPr>
        <w:jc w:val="both"/>
        <w:rPr>
          <w:rFonts w:ascii="Times New Roman" w:hAnsi="Times New Roman" w:cs="Times New Roman"/>
          <w:b/>
          <w:sz w:val="28"/>
          <w:szCs w:val="26"/>
        </w:rPr>
      </w:pPr>
      <w:r>
        <w:rPr>
          <w:noProof/>
        </w:rPr>
        <w:drawing>
          <wp:anchor distT="0" distB="0" distL="114300" distR="114300" simplePos="0" relativeHeight="251665408" behindDoc="0" locked="0" layoutInCell="1" allowOverlap="1" wp14:anchorId="09D405E8" wp14:editId="1D807117">
            <wp:simplePos x="0" y="0"/>
            <wp:positionH relativeFrom="margin">
              <wp:align>left</wp:align>
            </wp:positionH>
            <wp:positionV relativeFrom="paragraph">
              <wp:posOffset>490855</wp:posOffset>
            </wp:positionV>
            <wp:extent cx="5381625" cy="2804795"/>
            <wp:effectExtent l="0" t="0" r="9525" b="0"/>
            <wp:wrapTopAndBottom/>
            <wp:docPr id="91464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838" r="6087" b="31842"/>
                    <a:stretch/>
                  </pic:blipFill>
                  <pic:spPr bwMode="auto">
                    <a:xfrm>
                      <a:off x="0" y="0"/>
                      <a:ext cx="5381625" cy="280479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8"/>
          <w:szCs w:val="26"/>
        </w:rPr>
        <w:t>SO2 Analysis</w:t>
      </w:r>
    </w:p>
    <w:p w14:paraId="51812AB2" w14:textId="13515D34" w:rsidR="00064BD0" w:rsidRDefault="00064BD0" w:rsidP="00064BD0">
      <w:pPr>
        <w:jc w:val="both"/>
        <w:rPr>
          <w:noProof/>
        </w:rPr>
      </w:pPr>
    </w:p>
    <w:p w14:paraId="6FCE5B8A" w14:textId="31E5DFB8" w:rsidR="00064BD0" w:rsidRDefault="00064BD0" w:rsidP="00064BD0">
      <w:pPr>
        <w:jc w:val="both"/>
        <w:rPr>
          <w:rFonts w:ascii="Times New Roman" w:hAnsi="Times New Roman" w:cs="Times New Roman"/>
          <w:b/>
          <w:sz w:val="28"/>
          <w:szCs w:val="26"/>
        </w:rPr>
      </w:pPr>
    </w:p>
    <w:p w14:paraId="3DD11346" w14:textId="526AFEC5" w:rsidR="00064BD0" w:rsidRDefault="00064BD0" w:rsidP="00064BD0">
      <w:pPr>
        <w:jc w:val="both"/>
        <w:rPr>
          <w:rFonts w:ascii="Times New Roman" w:hAnsi="Times New Roman" w:cs="Times New Roman"/>
          <w:b/>
          <w:sz w:val="28"/>
          <w:szCs w:val="26"/>
        </w:rPr>
      </w:pPr>
    </w:p>
    <w:p w14:paraId="7C70DA4D" w14:textId="60EF9DA9" w:rsidR="00064BD0" w:rsidRDefault="00064BD0" w:rsidP="00064BD0">
      <w:pPr>
        <w:jc w:val="both"/>
        <w:rPr>
          <w:rFonts w:ascii="Times New Roman" w:hAnsi="Times New Roman" w:cs="Times New Roman"/>
          <w:b/>
          <w:sz w:val="28"/>
          <w:szCs w:val="26"/>
        </w:rPr>
      </w:pPr>
    </w:p>
    <w:p w14:paraId="50E8F66B" w14:textId="3E805417" w:rsidR="003F3DD1" w:rsidRPr="003F3DD1" w:rsidRDefault="00064BD0" w:rsidP="003F3DD1">
      <w:pPr>
        <w:pStyle w:val="ListParagraph"/>
        <w:numPr>
          <w:ilvl w:val="0"/>
          <w:numId w:val="2"/>
        </w:numPr>
        <w:jc w:val="both"/>
        <w:rPr>
          <w:rFonts w:ascii="Times New Roman" w:hAnsi="Times New Roman" w:cs="Times New Roman"/>
          <w:b/>
          <w:sz w:val="28"/>
          <w:szCs w:val="26"/>
        </w:rPr>
      </w:pPr>
      <w:r>
        <w:rPr>
          <w:noProof/>
        </w:rPr>
        <w:drawing>
          <wp:anchor distT="0" distB="0" distL="114300" distR="114300" simplePos="0" relativeHeight="251666432" behindDoc="0" locked="0" layoutInCell="1" allowOverlap="1" wp14:anchorId="4E85EFCC" wp14:editId="63FA89AC">
            <wp:simplePos x="0" y="0"/>
            <wp:positionH relativeFrom="margin">
              <wp:posOffset>-635</wp:posOffset>
            </wp:positionH>
            <wp:positionV relativeFrom="paragraph">
              <wp:posOffset>431800</wp:posOffset>
            </wp:positionV>
            <wp:extent cx="5438775" cy="2905760"/>
            <wp:effectExtent l="0" t="0" r="9525" b="8890"/>
            <wp:wrapTopAndBottom/>
            <wp:docPr id="849854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03" r="10748" b="33298"/>
                    <a:stretch/>
                  </pic:blipFill>
                  <pic:spPr bwMode="auto">
                    <a:xfrm>
                      <a:off x="0" y="0"/>
                      <a:ext cx="5438775" cy="290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sz w:val="28"/>
          <w:szCs w:val="26"/>
        </w:rPr>
        <w:t>NO2 Analysis</w:t>
      </w:r>
    </w:p>
    <w:p w14:paraId="607BBDBA" w14:textId="5C26C75A" w:rsidR="00064BD0" w:rsidRPr="00064BD0" w:rsidRDefault="00064BD0" w:rsidP="00064BD0">
      <w:pPr>
        <w:pStyle w:val="ListParagraph"/>
        <w:numPr>
          <w:ilvl w:val="0"/>
          <w:numId w:val="2"/>
        </w:numPr>
        <w:jc w:val="both"/>
        <w:rPr>
          <w:rFonts w:ascii="Times New Roman" w:hAnsi="Times New Roman" w:cs="Times New Roman"/>
          <w:b/>
          <w:sz w:val="28"/>
          <w:szCs w:val="26"/>
        </w:rPr>
      </w:pPr>
      <w:r>
        <w:rPr>
          <w:rFonts w:ascii="Times New Roman" w:hAnsi="Times New Roman" w:cs="Times New Roman"/>
          <w:b/>
          <w:sz w:val="28"/>
          <w:szCs w:val="26"/>
        </w:rPr>
        <w:lastRenderedPageBreak/>
        <w:t>RSPM/PM10 Analy</w:t>
      </w:r>
      <w:r w:rsidR="003F3DD1">
        <w:rPr>
          <w:rFonts w:ascii="Times New Roman" w:hAnsi="Times New Roman" w:cs="Times New Roman"/>
          <w:b/>
          <w:sz w:val="28"/>
          <w:szCs w:val="26"/>
        </w:rPr>
        <w:t>s</w:t>
      </w:r>
      <w:r>
        <w:rPr>
          <w:rFonts w:ascii="Times New Roman" w:hAnsi="Times New Roman" w:cs="Times New Roman"/>
          <w:b/>
          <w:sz w:val="28"/>
          <w:szCs w:val="26"/>
        </w:rPr>
        <w:t>is</w:t>
      </w:r>
    </w:p>
    <w:p w14:paraId="247297C8" w14:textId="34F1BCD5" w:rsidR="00064BD0" w:rsidRDefault="00064BD0" w:rsidP="00064BD0">
      <w:pPr>
        <w:jc w:val="both"/>
        <w:rPr>
          <w:rFonts w:ascii="Times New Roman" w:hAnsi="Times New Roman" w:cs="Times New Roman"/>
          <w:b/>
          <w:sz w:val="28"/>
          <w:szCs w:val="26"/>
        </w:rPr>
      </w:pPr>
      <w:r>
        <w:rPr>
          <w:noProof/>
        </w:rPr>
        <w:drawing>
          <wp:anchor distT="0" distB="0" distL="114300" distR="114300" simplePos="0" relativeHeight="251667456" behindDoc="0" locked="0" layoutInCell="1" allowOverlap="1" wp14:anchorId="02FE6064" wp14:editId="1F0D802A">
            <wp:simplePos x="0" y="0"/>
            <wp:positionH relativeFrom="column">
              <wp:posOffset>123825</wp:posOffset>
            </wp:positionH>
            <wp:positionV relativeFrom="paragraph">
              <wp:posOffset>265430</wp:posOffset>
            </wp:positionV>
            <wp:extent cx="5381625" cy="3071495"/>
            <wp:effectExtent l="0" t="0" r="9525" b="0"/>
            <wp:wrapTopAndBottom/>
            <wp:docPr id="738064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267" r="14636" b="31708"/>
                    <a:stretch/>
                  </pic:blipFill>
                  <pic:spPr bwMode="auto">
                    <a:xfrm>
                      <a:off x="0" y="0"/>
                      <a:ext cx="5381625" cy="3071495"/>
                    </a:xfrm>
                    <a:prstGeom prst="rect">
                      <a:avLst/>
                    </a:prstGeom>
                    <a:noFill/>
                    <a:ln>
                      <a:noFill/>
                    </a:ln>
                    <a:extLst>
                      <a:ext uri="{53640926-AAD7-44D8-BBD7-CCE9431645EC}">
                        <a14:shadowObscured xmlns:a14="http://schemas.microsoft.com/office/drawing/2010/main"/>
                      </a:ext>
                    </a:extLst>
                  </pic:spPr>
                </pic:pic>
              </a:graphicData>
            </a:graphic>
          </wp:anchor>
        </w:drawing>
      </w:r>
    </w:p>
    <w:p w14:paraId="336508CC" w14:textId="404F1489" w:rsidR="00064BD0" w:rsidRDefault="00064BD0" w:rsidP="00064BD0">
      <w:pPr>
        <w:jc w:val="both"/>
        <w:rPr>
          <w:rFonts w:ascii="Times New Roman" w:hAnsi="Times New Roman" w:cs="Times New Roman"/>
          <w:b/>
          <w:sz w:val="28"/>
          <w:szCs w:val="26"/>
        </w:rPr>
      </w:pPr>
    </w:p>
    <w:p w14:paraId="50C4949C" w14:textId="7F604473" w:rsidR="00064BD0" w:rsidRDefault="00064BD0" w:rsidP="00064BD0">
      <w:pPr>
        <w:jc w:val="both"/>
        <w:rPr>
          <w:rFonts w:ascii="Times New Roman" w:hAnsi="Times New Roman" w:cs="Times New Roman"/>
          <w:b/>
          <w:sz w:val="28"/>
          <w:szCs w:val="26"/>
        </w:rPr>
      </w:pPr>
    </w:p>
    <w:p w14:paraId="4EAC1184" w14:textId="77777777" w:rsidR="00064BD0" w:rsidRDefault="00064BD0" w:rsidP="00064BD0">
      <w:pPr>
        <w:jc w:val="both"/>
        <w:rPr>
          <w:rFonts w:ascii="Times New Roman" w:hAnsi="Times New Roman" w:cs="Times New Roman"/>
          <w:b/>
          <w:sz w:val="28"/>
          <w:szCs w:val="26"/>
        </w:rPr>
      </w:pPr>
    </w:p>
    <w:p w14:paraId="49B9E966" w14:textId="77777777" w:rsidR="008C7627" w:rsidRDefault="008C7627" w:rsidP="008C7627">
      <w:pPr>
        <w:ind w:left="360"/>
        <w:jc w:val="both"/>
        <w:rPr>
          <w:rFonts w:ascii="Times New Roman" w:hAnsi="Times New Roman" w:cs="Times New Roman"/>
          <w:b/>
          <w:sz w:val="28"/>
          <w:szCs w:val="26"/>
        </w:rPr>
      </w:pPr>
    </w:p>
    <w:p w14:paraId="23F8C4E6" w14:textId="7C3BC45E" w:rsidR="00064BD0" w:rsidRDefault="00064BD0" w:rsidP="008C7627">
      <w:pPr>
        <w:ind w:left="360"/>
        <w:jc w:val="both"/>
        <w:rPr>
          <w:rFonts w:ascii="Times New Roman" w:hAnsi="Times New Roman" w:cs="Times New Roman"/>
          <w:b/>
          <w:sz w:val="28"/>
          <w:szCs w:val="26"/>
        </w:rPr>
      </w:pPr>
      <w:r w:rsidRPr="008C7627">
        <w:rPr>
          <w:rFonts w:ascii="Times New Roman" w:hAnsi="Times New Roman" w:cs="Times New Roman"/>
          <w:b/>
          <w:sz w:val="28"/>
          <w:szCs w:val="26"/>
        </w:rPr>
        <w:t>SO2 and NO2 Analysis</w:t>
      </w:r>
    </w:p>
    <w:p w14:paraId="2116AADF" w14:textId="4718F02E" w:rsidR="00064BD0" w:rsidRDefault="008C7627" w:rsidP="00064BD0">
      <w:pPr>
        <w:jc w:val="both"/>
        <w:rPr>
          <w:rFonts w:ascii="Times New Roman" w:hAnsi="Times New Roman" w:cs="Times New Roman"/>
          <w:b/>
          <w:sz w:val="28"/>
          <w:szCs w:val="26"/>
        </w:rPr>
      </w:pPr>
      <w:r>
        <w:rPr>
          <w:noProof/>
        </w:rPr>
        <w:drawing>
          <wp:anchor distT="0" distB="0" distL="114300" distR="114300" simplePos="0" relativeHeight="251668480" behindDoc="0" locked="0" layoutInCell="1" allowOverlap="1" wp14:anchorId="5EEE2CA4" wp14:editId="55DF1A8E">
            <wp:simplePos x="0" y="0"/>
            <wp:positionH relativeFrom="column">
              <wp:posOffset>228600</wp:posOffset>
            </wp:positionH>
            <wp:positionV relativeFrom="paragraph">
              <wp:posOffset>480695</wp:posOffset>
            </wp:positionV>
            <wp:extent cx="5372100" cy="2747645"/>
            <wp:effectExtent l="0" t="0" r="0" b="0"/>
            <wp:wrapTopAndBottom/>
            <wp:docPr id="123397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730" r="16193" b="33245"/>
                    <a:stretch/>
                  </pic:blipFill>
                  <pic:spPr bwMode="auto">
                    <a:xfrm>
                      <a:off x="0" y="0"/>
                      <a:ext cx="5372100" cy="2747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70E3C5" w14:textId="66A68B3F" w:rsidR="00064BD0" w:rsidRDefault="00064BD0" w:rsidP="00064BD0">
      <w:pPr>
        <w:jc w:val="both"/>
        <w:rPr>
          <w:rFonts w:ascii="Times New Roman" w:hAnsi="Times New Roman" w:cs="Times New Roman"/>
          <w:b/>
          <w:sz w:val="28"/>
          <w:szCs w:val="26"/>
        </w:rPr>
      </w:pPr>
    </w:p>
    <w:p w14:paraId="324F9462" w14:textId="77777777" w:rsidR="00064BD0" w:rsidRDefault="00064BD0" w:rsidP="00064BD0">
      <w:pPr>
        <w:jc w:val="both"/>
        <w:rPr>
          <w:rFonts w:ascii="Times New Roman" w:hAnsi="Times New Roman" w:cs="Times New Roman"/>
          <w:b/>
          <w:sz w:val="28"/>
          <w:szCs w:val="26"/>
        </w:rPr>
      </w:pPr>
    </w:p>
    <w:p w14:paraId="361A0666" w14:textId="524E2B57" w:rsidR="00064BD0" w:rsidRPr="003F3DD1" w:rsidRDefault="003F3DD1" w:rsidP="003F3DD1">
      <w:pPr>
        <w:pStyle w:val="ListParagraph"/>
        <w:numPr>
          <w:ilvl w:val="0"/>
          <w:numId w:val="3"/>
        </w:numPr>
        <w:jc w:val="both"/>
        <w:rPr>
          <w:rFonts w:ascii="Times New Roman" w:hAnsi="Times New Roman" w:cs="Times New Roman"/>
          <w:b/>
          <w:sz w:val="28"/>
          <w:szCs w:val="26"/>
        </w:rPr>
      </w:pPr>
      <w:r>
        <w:rPr>
          <w:rFonts w:ascii="Times New Roman" w:hAnsi="Times New Roman" w:cs="Times New Roman"/>
          <w:b/>
          <w:sz w:val="28"/>
          <w:szCs w:val="26"/>
        </w:rPr>
        <w:t>City vs SO2 vs NO2</w:t>
      </w:r>
    </w:p>
    <w:p w14:paraId="498752F0" w14:textId="277C999D" w:rsidR="00064BD0" w:rsidRDefault="00064BD0" w:rsidP="00064BD0">
      <w:pPr>
        <w:jc w:val="both"/>
        <w:rPr>
          <w:rFonts w:ascii="Times New Roman" w:hAnsi="Times New Roman" w:cs="Times New Roman"/>
          <w:b/>
          <w:sz w:val="28"/>
          <w:szCs w:val="26"/>
        </w:rPr>
      </w:pPr>
    </w:p>
    <w:p w14:paraId="097705CA" w14:textId="721DDB6C" w:rsidR="00064BD0" w:rsidRDefault="003F3DD1" w:rsidP="00064BD0">
      <w:pPr>
        <w:jc w:val="both"/>
        <w:rPr>
          <w:rFonts w:ascii="Times New Roman" w:hAnsi="Times New Roman" w:cs="Times New Roman"/>
          <w:b/>
          <w:sz w:val="28"/>
          <w:szCs w:val="26"/>
        </w:rPr>
      </w:pPr>
      <w:r>
        <w:rPr>
          <w:noProof/>
        </w:rPr>
        <w:drawing>
          <wp:anchor distT="0" distB="0" distL="114300" distR="114300" simplePos="0" relativeHeight="251669504" behindDoc="0" locked="0" layoutInCell="1" allowOverlap="1" wp14:anchorId="4DF8A395" wp14:editId="0F415DCC">
            <wp:simplePos x="0" y="0"/>
            <wp:positionH relativeFrom="column">
              <wp:posOffset>252095</wp:posOffset>
            </wp:positionH>
            <wp:positionV relativeFrom="paragraph">
              <wp:posOffset>260350</wp:posOffset>
            </wp:positionV>
            <wp:extent cx="5410200" cy="2571115"/>
            <wp:effectExtent l="0" t="0" r="0" b="635"/>
            <wp:wrapTopAndBottom/>
            <wp:docPr id="969813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805" r="9179" b="36147"/>
                    <a:stretch/>
                  </pic:blipFill>
                  <pic:spPr bwMode="auto">
                    <a:xfrm>
                      <a:off x="0" y="0"/>
                      <a:ext cx="5410200" cy="2571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5083436" w14:textId="77777777" w:rsidR="00064BD0" w:rsidRDefault="00064BD0" w:rsidP="00064BD0">
      <w:pPr>
        <w:jc w:val="both"/>
        <w:rPr>
          <w:rFonts w:ascii="Times New Roman" w:hAnsi="Times New Roman" w:cs="Times New Roman"/>
          <w:b/>
          <w:sz w:val="28"/>
          <w:szCs w:val="26"/>
        </w:rPr>
      </w:pPr>
    </w:p>
    <w:p w14:paraId="3BC1F643" w14:textId="77777777" w:rsidR="00064BD0" w:rsidRDefault="00064BD0" w:rsidP="00064BD0">
      <w:pPr>
        <w:jc w:val="both"/>
        <w:rPr>
          <w:rFonts w:ascii="Times New Roman" w:hAnsi="Times New Roman" w:cs="Times New Roman"/>
          <w:b/>
          <w:sz w:val="28"/>
          <w:szCs w:val="26"/>
        </w:rPr>
      </w:pPr>
    </w:p>
    <w:p w14:paraId="6E3678BF" w14:textId="77777777" w:rsidR="00064BD0" w:rsidRDefault="00064BD0" w:rsidP="00064BD0">
      <w:pPr>
        <w:jc w:val="both"/>
        <w:rPr>
          <w:rFonts w:ascii="Times New Roman" w:hAnsi="Times New Roman" w:cs="Times New Roman"/>
          <w:b/>
          <w:sz w:val="28"/>
          <w:szCs w:val="26"/>
        </w:rPr>
      </w:pPr>
    </w:p>
    <w:p w14:paraId="53562112" w14:textId="58A28789" w:rsidR="00064BD0" w:rsidRDefault="00064BD0" w:rsidP="00064BD0">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2A3F8A47" w14:textId="77777777" w:rsidR="00064BD0" w:rsidRDefault="00064BD0" w:rsidP="00064BD0">
      <w:pPr>
        <w:jc w:val="both"/>
        <w:rPr>
          <w:rFonts w:ascii="Times New Roman" w:hAnsi="Times New Roman" w:cs="Times New Roman"/>
          <w:sz w:val="28"/>
        </w:rPr>
      </w:pPr>
    </w:p>
    <w:p w14:paraId="62A89E5B" w14:textId="77777777" w:rsidR="00064BD0" w:rsidRPr="00D15B05" w:rsidRDefault="00064BD0" w:rsidP="00064BD0">
      <w:pPr>
        <w:jc w:val="both"/>
        <w:rPr>
          <w:rFonts w:ascii="Times New Roman" w:hAnsi="Times New Roman" w:cs="Times New Roman"/>
          <w:sz w:val="28"/>
        </w:rPr>
      </w:pPr>
      <w:r w:rsidRPr="00487655">
        <w:rPr>
          <w:rFonts w:ascii="Times New Roman" w:hAnsi="Times New Roman" w:cs="Times New Roman"/>
          <w:sz w:val="28"/>
        </w:rPr>
        <w:t>In conclusion, addressing air quality challenges in Tennessee demands a concerted and empathetic approach. The complexities, from limited monitoring infrastructure to diverse geographical influences, underscore the urgency of the issue. Through collaborative efforts, we can bridge gaps in data and technology, ensuring accurate assessments. Engaging communities and stakeholders, while prioritizing public health, will be pivotal in formulating effective policies. By empathizing with the concerns and experiences of affected individuals, we reaffirm our commitment to a cleaner, healthier Tennessee. Together, we can forge a path towards sustainable air quality improvements, safeguarding the well-being and vitality of our communities for generations to come.</w:t>
      </w:r>
    </w:p>
    <w:p w14:paraId="79CFFDB8" w14:textId="77777777" w:rsidR="00064BD0" w:rsidRDefault="00064BD0" w:rsidP="00064BD0"/>
    <w:p w14:paraId="4831841E" w14:textId="77777777" w:rsidR="00F618FB" w:rsidRDefault="00F618FB"/>
    <w:sectPr w:rsidR="00F6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425F"/>
    <w:multiLevelType w:val="hybridMultilevel"/>
    <w:tmpl w:val="1BD4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4E6BC4"/>
    <w:multiLevelType w:val="hybridMultilevel"/>
    <w:tmpl w:val="FF785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21A66"/>
    <w:multiLevelType w:val="hybridMultilevel"/>
    <w:tmpl w:val="2ECE0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1588049">
    <w:abstractNumId w:val="2"/>
  </w:num>
  <w:num w:numId="2" w16cid:durableId="172305693">
    <w:abstractNumId w:val="1"/>
  </w:num>
  <w:num w:numId="3" w16cid:durableId="122730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D0"/>
    <w:rsid w:val="00064BD0"/>
    <w:rsid w:val="003F3DD1"/>
    <w:rsid w:val="008C7627"/>
    <w:rsid w:val="00F618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98B83"/>
  <w15:chartTrackingRefBased/>
  <w15:docId w15:val="{934D5A22-C8C5-497C-9B6E-3FD0774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D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B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14CF-5DB8-495D-861D-0C914701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295</Words>
  <Characters>1900</Characters>
  <Application>Microsoft Office Word</Application>
  <DocSecurity>0</DocSecurity>
  <Lines>92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Hariharasudhan S</dc:creator>
  <cp:keywords/>
  <dc:description/>
  <cp:lastModifiedBy>Hariharasudhan S</cp:lastModifiedBy>
  <cp:revision>1</cp:revision>
  <dcterms:created xsi:type="dcterms:W3CDTF">2023-10-26T13:39:00Z</dcterms:created>
  <dcterms:modified xsi:type="dcterms:W3CDTF">2023-10-26T14:02:00Z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b7dd15cc-e6d8-4d1b-99b0-552d328e643c</vt:lpwstr>
  </property>
</Properties>
</file>