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6E44D" w14:textId="77777777" w:rsidR="002E1B3E" w:rsidRDefault="00BE51FE" w:rsidP="00BE51FE">
      <w:bookmarkStart w:id="0" w:name="_Hlk188991673"/>
      <w:r w:rsidRPr="00BE51FE">
        <w:rPr>
          <w:noProof/>
          <w:lang w:val="en-US"/>
        </w:rPr>
        <w:drawing>
          <wp:inline distT="0" distB="0" distL="0" distR="0" wp14:anchorId="65AE1028" wp14:editId="61AEC152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083B4B1F" wp14:editId="65BDA00D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5568" w14:textId="77777777" w:rsidR="00BE51FE" w:rsidRDefault="00BE51FE" w:rsidP="00BE51FE"/>
    <w:p w14:paraId="79966526" w14:textId="77777777" w:rsidR="00BE51FE" w:rsidRDefault="00BE51FE" w:rsidP="00BE51FE"/>
    <w:p w14:paraId="19B35200" w14:textId="77777777" w:rsidR="00BE51FE" w:rsidRPr="005776A9" w:rsidRDefault="00BE51FE" w:rsidP="00BE51FE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5776A9">
        <w:rPr>
          <w:rFonts w:ascii="Times New Roman" w:hAnsi="Times New Roman" w:cs="Times New Roman"/>
          <w:b/>
          <w:bCs/>
          <w:sz w:val="52"/>
          <w:szCs w:val="52"/>
        </w:rPr>
        <w:t>Placement Empowerment Program</w:t>
      </w:r>
    </w:p>
    <w:p w14:paraId="0F5D92C2" w14:textId="77777777" w:rsidR="00BE51FE" w:rsidRPr="005776A9" w:rsidRDefault="00BE51FE" w:rsidP="00BE51FE">
      <w:pPr>
        <w:jc w:val="center"/>
        <w:rPr>
          <w:rFonts w:ascii="Times New Roman" w:hAnsi="Times New Roman" w:cs="Times New Roman"/>
          <w:b/>
          <w:bCs/>
          <w:iCs/>
          <w:sz w:val="44"/>
          <w:szCs w:val="44"/>
        </w:rPr>
      </w:pPr>
      <w:r w:rsidRPr="005776A9">
        <w:rPr>
          <w:rFonts w:ascii="Times New Roman" w:hAnsi="Times New Roman" w:cs="Times New Roman"/>
          <w:b/>
          <w:bCs/>
          <w:iCs/>
          <w:sz w:val="44"/>
          <w:szCs w:val="44"/>
        </w:rPr>
        <w:t>Cloud Computing and DevOps Centre</w:t>
      </w:r>
    </w:p>
    <w:p w14:paraId="13D3DE44" w14:textId="77777777" w:rsidR="00BE51FE" w:rsidRDefault="00BE51FE" w:rsidP="00BE51FE"/>
    <w:p w14:paraId="42029C9D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793EF891" w14:textId="77777777"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7FD2C217" w14:textId="77777777" w:rsidR="00DC11B6" w:rsidRPr="00BE51FE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6829A0FB" w14:textId="503B4463" w:rsidR="00E65A1F" w:rsidRPr="00CA6C7B" w:rsidRDefault="00C55DDA" w:rsidP="00C76692">
      <w:pPr>
        <w:jc w:val="center"/>
        <w:rPr>
          <w:rFonts w:asciiTheme="majorHAnsi" w:hAnsiTheme="majorHAnsi" w:cstheme="majorHAnsi"/>
          <w:b/>
          <w:bCs/>
          <w:sz w:val="52"/>
          <w:szCs w:val="52"/>
          <w:u w:val="single"/>
        </w:rPr>
      </w:pPr>
      <w:r w:rsidRPr="00C55DDA">
        <w:rPr>
          <w:rFonts w:asciiTheme="majorHAnsi" w:hAnsiTheme="majorHAnsi" w:cstheme="majorHAnsi"/>
          <w:b/>
          <w:bCs/>
          <w:sz w:val="52"/>
          <w:szCs w:val="52"/>
          <w:u w:val="single"/>
        </w:rPr>
        <w:t>Set Up a Private Network in the Cloud</w:t>
      </w:r>
    </w:p>
    <w:p w14:paraId="536CF074" w14:textId="48BDB654" w:rsidR="00BE51FE" w:rsidRPr="00C76692" w:rsidRDefault="005D10DF" w:rsidP="00D93393">
      <w:pPr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  <w:r w:rsidRPr="005D10DF">
        <w:rPr>
          <w:rFonts w:asciiTheme="majorHAnsi" w:hAnsiTheme="majorHAnsi" w:cstheme="majorHAnsi"/>
          <w:b/>
          <w:bCs/>
          <w:sz w:val="40"/>
          <w:szCs w:val="40"/>
        </w:rPr>
        <w:t>“</w:t>
      </w:r>
      <w:r w:rsidR="00C55DDA" w:rsidRPr="00C55DDA">
        <w:rPr>
          <w:rFonts w:asciiTheme="majorHAnsi" w:hAnsiTheme="majorHAnsi" w:cstheme="majorHAnsi"/>
          <w:b/>
          <w:bCs/>
          <w:i/>
          <w:iCs/>
          <w:sz w:val="40"/>
          <w:szCs w:val="40"/>
        </w:rPr>
        <w:t>Create a Virtual Private Cloud (VPC) with subnets for your instances. Configure routing for internal communication between subnets.</w:t>
      </w:r>
      <w:r w:rsidR="005F1564" w:rsidRPr="005F1564">
        <w:rPr>
          <w:rFonts w:asciiTheme="majorHAnsi" w:hAnsiTheme="majorHAnsi" w:cstheme="majorHAnsi"/>
          <w:b/>
          <w:bCs/>
          <w:i/>
          <w:iCs/>
          <w:sz w:val="40"/>
          <w:szCs w:val="40"/>
        </w:rPr>
        <w:t>.</w:t>
      </w:r>
      <w:r w:rsidR="00C76692" w:rsidRPr="00C76692">
        <w:rPr>
          <w:rFonts w:asciiTheme="majorHAnsi" w:hAnsiTheme="majorHAnsi" w:cstheme="majorHAnsi"/>
          <w:b/>
          <w:bCs/>
          <w:i/>
          <w:iCs/>
          <w:sz w:val="40"/>
          <w:szCs w:val="40"/>
        </w:rPr>
        <w:t>.</w:t>
      </w:r>
      <w:r w:rsidRPr="005D10DF">
        <w:rPr>
          <w:rFonts w:asciiTheme="majorHAnsi" w:hAnsiTheme="majorHAnsi" w:cstheme="majorHAnsi"/>
          <w:b/>
          <w:bCs/>
          <w:sz w:val="40"/>
          <w:szCs w:val="40"/>
        </w:rPr>
        <w:t>”</w:t>
      </w:r>
    </w:p>
    <w:p w14:paraId="155174F9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013E55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C146D4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9386B1" w14:textId="3CA6AB8B" w:rsidR="005D10DF" w:rsidRPr="00AB6149" w:rsidRDefault="00DC11B6" w:rsidP="005D10DF">
      <w:pPr>
        <w:rPr>
          <w:rFonts w:ascii="Times New Roman" w:hAnsi="Times New Roman" w:cs="Times New Roman"/>
          <w:sz w:val="48"/>
          <w:szCs w:val="48"/>
        </w:rPr>
      </w:pPr>
      <w:r w:rsidRPr="00AB6149">
        <w:rPr>
          <w:rFonts w:asciiTheme="majorHAnsi" w:hAnsiTheme="majorHAnsi" w:cstheme="majorHAnsi"/>
          <w:sz w:val="48"/>
          <w:szCs w:val="48"/>
        </w:rPr>
        <w:t xml:space="preserve">Name: </w:t>
      </w:r>
      <w:r w:rsidR="005776A9" w:rsidRPr="00AB6149">
        <w:rPr>
          <w:rFonts w:asciiTheme="majorHAnsi" w:hAnsiTheme="majorHAnsi" w:cstheme="majorHAnsi"/>
          <w:b/>
          <w:bCs/>
          <w:sz w:val="48"/>
          <w:szCs w:val="48"/>
        </w:rPr>
        <w:t>DHARSHINI P</w:t>
      </w:r>
      <w:r w:rsidR="007D3D86" w:rsidRPr="00AB6149">
        <w:rPr>
          <w:rFonts w:ascii="Times New Roman" w:hAnsi="Times New Roman" w:cs="Times New Roman"/>
          <w:sz w:val="48"/>
          <w:szCs w:val="48"/>
        </w:rPr>
        <w:t xml:space="preserve">   </w:t>
      </w:r>
      <w:r w:rsidRPr="00AB6149">
        <w:rPr>
          <w:rFonts w:ascii="Times New Roman" w:hAnsi="Times New Roman" w:cs="Times New Roman"/>
          <w:sz w:val="48"/>
          <w:szCs w:val="48"/>
        </w:rPr>
        <w:t xml:space="preserve">  </w:t>
      </w:r>
      <w:r w:rsidR="00B21DC7" w:rsidRPr="00AB6149">
        <w:rPr>
          <w:rFonts w:ascii="Times New Roman" w:hAnsi="Times New Roman" w:cs="Times New Roman"/>
          <w:sz w:val="48"/>
          <w:szCs w:val="48"/>
        </w:rPr>
        <w:t xml:space="preserve">                </w:t>
      </w:r>
      <w:r w:rsidR="005D10DF"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5D10DF" w:rsidRPr="00AB6149">
        <w:rPr>
          <w:rFonts w:asciiTheme="majorHAnsi" w:hAnsiTheme="majorHAnsi" w:cstheme="majorHAnsi"/>
          <w:sz w:val="48"/>
          <w:szCs w:val="48"/>
        </w:rPr>
        <w:t xml:space="preserve">DEPARTMENT: </w:t>
      </w:r>
      <w:r w:rsidR="005D10DF" w:rsidRPr="00AB6149">
        <w:rPr>
          <w:rFonts w:asciiTheme="majorHAnsi" w:hAnsiTheme="majorHAnsi" w:cstheme="majorHAnsi"/>
          <w:b/>
          <w:bCs/>
          <w:sz w:val="48"/>
          <w:szCs w:val="48"/>
        </w:rPr>
        <w:t>IT</w:t>
      </w:r>
      <w:r w:rsidR="007D3D86"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BE51FE"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5776A9" w:rsidRPr="00AB6149">
        <w:rPr>
          <w:rFonts w:ascii="Times New Roman" w:hAnsi="Times New Roman" w:cs="Times New Roman"/>
          <w:sz w:val="48"/>
          <w:szCs w:val="48"/>
        </w:rPr>
        <w:t xml:space="preserve">    </w:t>
      </w:r>
      <w:r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E65A1F" w:rsidRPr="00AB6149">
        <w:rPr>
          <w:rFonts w:ascii="Times New Roman" w:hAnsi="Times New Roman" w:cs="Times New Roman"/>
          <w:sz w:val="48"/>
          <w:szCs w:val="48"/>
        </w:rPr>
        <w:t xml:space="preserve">    </w:t>
      </w:r>
      <w:r w:rsidR="005D10DF" w:rsidRPr="00AB6149">
        <w:rPr>
          <w:rFonts w:ascii="Times New Roman" w:hAnsi="Times New Roman" w:cs="Times New Roman"/>
          <w:sz w:val="48"/>
          <w:szCs w:val="48"/>
        </w:rPr>
        <w:t xml:space="preserve">                                           </w:t>
      </w:r>
    </w:p>
    <w:p w14:paraId="62D9070A" w14:textId="6AA30885" w:rsidR="00BE51FE" w:rsidRPr="00E65A1F" w:rsidRDefault="00E65A1F" w:rsidP="007D3D86">
      <w:pPr>
        <w:rPr>
          <w:rFonts w:ascii="Times New Roman" w:hAnsi="Times New Roman" w:cs="Times New Roman"/>
          <w:sz w:val="36"/>
          <w:szCs w:val="36"/>
        </w:rPr>
      </w:pPr>
      <w:r w:rsidRPr="00E65A1F">
        <w:rPr>
          <w:rFonts w:ascii="Times New Roman" w:hAnsi="Times New Roman" w:cs="Times New Roman"/>
          <w:sz w:val="40"/>
          <w:szCs w:val="40"/>
        </w:rPr>
        <w:t xml:space="preserve">              </w:t>
      </w:r>
    </w:p>
    <w:p w14:paraId="3AEFE67F" w14:textId="243F317C" w:rsidR="00BE51FE" w:rsidRPr="00E65A1F" w:rsidRDefault="00E65A1F" w:rsidP="00BE51FE">
      <w:pPr>
        <w:rPr>
          <w:rFonts w:ascii="Times New Roman" w:hAnsi="Times New Roman" w:cs="Times New Roman"/>
          <w:sz w:val="40"/>
          <w:szCs w:val="40"/>
        </w:rPr>
      </w:pPr>
      <w:r w:rsidRPr="00E65A1F"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</w:p>
    <w:p w14:paraId="206A6424" w14:textId="77777777" w:rsidR="00BE51FE" w:rsidRDefault="00BE51FE" w:rsidP="00BE51FE"/>
    <w:p w14:paraId="2C906FED" w14:textId="77777777" w:rsidR="00BE51FE" w:rsidRDefault="00BE51FE" w:rsidP="00BE51FE"/>
    <w:bookmarkEnd w:id="0"/>
    <w:p w14:paraId="3C22AF70" w14:textId="77777777" w:rsidR="00BE51FE" w:rsidRDefault="00BE51FE" w:rsidP="00BE51FE"/>
    <w:p w14:paraId="19B13B73" w14:textId="77777777" w:rsidR="00BE51FE" w:rsidRDefault="00BE51FE" w:rsidP="00BE51FE"/>
    <w:p w14:paraId="70EFEC3B" w14:textId="668B7BD7" w:rsidR="00BE51FE" w:rsidRDefault="00D8548E" w:rsidP="00BE51FE">
      <w:r>
        <w:t xml:space="preserve"> </w:t>
      </w:r>
      <w:r w:rsidR="00B21DC7">
        <w:t xml:space="preserve">  </w:t>
      </w:r>
      <w:r w:rsidR="00BE51FE" w:rsidRPr="00BE51FE">
        <w:rPr>
          <w:noProof/>
          <w:lang w:val="en-US"/>
        </w:rPr>
        <w:drawing>
          <wp:inline distT="0" distB="0" distL="0" distR="0" wp14:anchorId="36B210FA" wp14:editId="68422321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C379" w14:textId="77777777" w:rsidR="00D93393" w:rsidRDefault="00D93393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5BF2015A" w14:textId="41F9CCF6" w:rsidR="00E73D8A" w:rsidRPr="00D44060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Introduction</w:t>
      </w:r>
    </w:p>
    <w:p w14:paraId="7670095D" w14:textId="2B959D71" w:rsidR="00E73D8A" w:rsidRPr="00D44060" w:rsidRDefault="00C76692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0"/>
          <w:szCs w:val="40"/>
          <w:lang w:val="en-US"/>
        </w:rPr>
      </w:pPr>
      <w:r w:rsidRPr="00C76692">
        <w:t xml:space="preserve"> </w:t>
      </w:r>
      <w:r w:rsidR="00D93393">
        <w:rPr>
          <w:rFonts w:ascii="Times New Roman" w:eastAsia="Times New Roman" w:hAnsi="Times New Roman" w:cs="Times New Roman"/>
          <w:kern w:val="0"/>
          <w:sz w:val="40"/>
          <w:szCs w:val="40"/>
        </w:rPr>
        <w:t xml:space="preserve"> </w:t>
      </w:r>
      <w:r w:rsidR="00C55DDA" w:rsidRPr="00C55DDA">
        <w:rPr>
          <w:rFonts w:ascii="Times New Roman" w:eastAsia="Times New Roman" w:hAnsi="Times New Roman" w:cs="Times New Roman"/>
          <w:kern w:val="0"/>
          <w:sz w:val="40"/>
          <w:szCs w:val="40"/>
        </w:rPr>
        <w:t xml:space="preserve">In cloud environments, isolating resources within a secure network is crucial for performance, security, and scalability. A </w:t>
      </w:r>
      <w:r w:rsidR="00C55DDA" w:rsidRPr="00C55DDA">
        <w:rPr>
          <w:rFonts w:ascii="Times New Roman" w:eastAsia="Times New Roman" w:hAnsi="Times New Roman" w:cs="Times New Roman"/>
          <w:b/>
          <w:bCs/>
          <w:kern w:val="0"/>
          <w:sz w:val="40"/>
          <w:szCs w:val="40"/>
        </w:rPr>
        <w:t>Virtual Private Cloud (VPC)</w:t>
      </w:r>
      <w:r w:rsidR="00C55DDA" w:rsidRPr="00C55DDA">
        <w:rPr>
          <w:rFonts w:ascii="Times New Roman" w:eastAsia="Times New Roman" w:hAnsi="Times New Roman" w:cs="Times New Roman"/>
          <w:kern w:val="0"/>
          <w:sz w:val="40"/>
          <w:szCs w:val="40"/>
        </w:rPr>
        <w:t xml:space="preserve"> provides a logically isolated network where cloud instances can communicate securely. By configuring </w:t>
      </w:r>
      <w:r w:rsidR="00C55DDA" w:rsidRPr="00C55DDA">
        <w:rPr>
          <w:rFonts w:ascii="Times New Roman" w:eastAsia="Times New Roman" w:hAnsi="Times New Roman" w:cs="Times New Roman"/>
          <w:b/>
          <w:bCs/>
          <w:kern w:val="0"/>
          <w:sz w:val="40"/>
          <w:szCs w:val="40"/>
        </w:rPr>
        <w:t>subnets, route tables, and security groups</w:t>
      </w:r>
      <w:r w:rsidR="00C55DDA" w:rsidRPr="00C55DDA">
        <w:rPr>
          <w:rFonts w:ascii="Times New Roman" w:eastAsia="Times New Roman" w:hAnsi="Times New Roman" w:cs="Times New Roman"/>
          <w:kern w:val="0"/>
          <w:sz w:val="40"/>
          <w:szCs w:val="40"/>
        </w:rPr>
        <w:t>, you can control traffic flow within your cloud infrastructure.</w:t>
      </w:r>
    </w:p>
    <w:p w14:paraId="729BB9B5" w14:textId="77777777" w:rsidR="00CA6C7B" w:rsidRDefault="00CA6C7B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5BA2073B" w14:textId="101AE3A4" w:rsidR="00E73D8A" w:rsidRPr="00D44060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Overview</w:t>
      </w:r>
    </w:p>
    <w:p w14:paraId="49B0DDAE" w14:textId="1D26453D" w:rsidR="002A2A93" w:rsidRPr="00C76692" w:rsidRDefault="005F1564" w:rsidP="00C76692">
      <w:p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 </w:t>
      </w:r>
      <w:r w:rsidR="00C55DDA" w:rsidRPr="00C55D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VPC (Virtual Private Cloud)</w:t>
      </w:r>
      <w:r w:rsidR="00C55DDA" w:rsidRPr="00C55DD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allows you to define a private network within a cloud provider like </w:t>
      </w:r>
      <w:r w:rsidR="00C55DDA" w:rsidRPr="00C55D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AWS, Azure, or Google Cloud</w:t>
      </w:r>
      <w:r w:rsidR="00C55DDA" w:rsidRPr="00C55DD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 Within a VPC, you can create </w:t>
      </w:r>
      <w:r w:rsidR="00C55DDA" w:rsidRPr="00C55D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subnets</w:t>
      </w:r>
      <w:r w:rsidR="00C55DDA" w:rsidRPr="00C55DD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(smaller network segments) to organize and control internal communication. Routing and security rules dictate how instances communicate within the network and with external resources</w:t>
      </w:r>
    </w:p>
    <w:p w14:paraId="63EB1E35" w14:textId="77777777" w:rsidR="00CA6C7B" w:rsidRDefault="00CA6C7B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7396158D" w14:textId="5B303842" w:rsidR="00E73D8A" w:rsidRPr="00D44060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363A6DBD" w14:textId="4E9081BD" w:rsidR="00C76692" w:rsidRPr="00C76692" w:rsidRDefault="00C76692" w:rsidP="00C76692">
      <w:pPr>
        <w:jc w:val="both"/>
        <w:rPr>
          <w:b/>
          <w:bCs/>
          <w:sz w:val="36"/>
          <w:szCs w:val="36"/>
          <w:lang w:val="en-US"/>
        </w:rPr>
      </w:pPr>
      <w:r w:rsidRPr="00C76692">
        <w:rPr>
          <w:b/>
          <w:bCs/>
          <w:sz w:val="36"/>
          <w:szCs w:val="36"/>
          <w:lang w:val="en-US"/>
        </w:rPr>
        <w:t>The primary objectives of this POC are:</w:t>
      </w:r>
    </w:p>
    <w:p w14:paraId="3B4BC0C9" w14:textId="2E992859" w:rsidR="00C55DDA" w:rsidRPr="00C55DDA" w:rsidRDefault="00C55DDA" w:rsidP="00C55DDA">
      <w:pPr>
        <w:pStyle w:val="ListParagraph"/>
        <w:numPr>
          <w:ilvl w:val="0"/>
          <w:numId w:val="12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55DD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Create a </w:t>
      </w:r>
      <w:r w:rsidRPr="00C55D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VPC</w:t>
      </w:r>
      <w:r w:rsidRPr="00C55DD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to isolate cloud instances in a private network. </w:t>
      </w:r>
    </w:p>
    <w:p w14:paraId="642FB2A3" w14:textId="40C86A7C" w:rsidR="00C55DDA" w:rsidRPr="00C55DDA" w:rsidRDefault="00C55DDA" w:rsidP="00C55DDA">
      <w:pPr>
        <w:pStyle w:val="ListParagraph"/>
        <w:numPr>
          <w:ilvl w:val="0"/>
          <w:numId w:val="12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55DD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Set up </w:t>
      </w:r>
      <w:r w:rsidRPr="00C55D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subnets</w:t>
      </w:r>
      <w:r w:rsidRPr="00C55DD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for organizing resources (e.g., public and private subnets). </w:t>
      </w:r>
    </w:p>
    <w:p w14:paraId="14E50C55" w14:textId="7FED2C74" w:rsidR="00C55DDA" w:rsidRPr="00C55DDA" w:rsidRDefault="00C55DDA" w:rsidP="00C55DDA">
      <w:pPr>
        <w:pStyle w:val="ListParagraph"/>
        <w:numPr>
          <w:ilvl w:val="0"/>
          <w:numId w:val="12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55DD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Configure </w:t>
      </w:r>
      <w:r w:rsidRPr="00C55D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internal routing</w:t>
      </w:r>
      <w:r w:rsidRPr="00C55DD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to allow secure communication between subnets. </w:t>
      </w:r>
    </w:p>
    <w:p w14:paraId="53009896" w14:textId="4AFE2A60" w:rsidR="00C55DDA" w:rsidRDefault="00C55DDA" w:rsidP="00C55DDA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55DD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Implement </w:t>
      </w:r>
      <w:r w:rsidRPr="00C55D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security controls</w:t>
      </w:r>
      <w:r w:rsidRPr="00C55DD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to manage traffic flow and access</w:t>
      </w:r>
    </w:p>
    <w:p w14:paraId="4474A9F7" w14:textId="77777777" w:rsidR="005640BF" w:rsidRDefault="005640BF" w:rsidP="005640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</w:p>
    <w:p w14:paraId="161B0969" w14:textId="77777777" w:rsidR="005640BF" w:rsidRDefault="005640BF" w:rsidP="005640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lastRenderedPageBreak/>
        <w:t>Importa</w:t>
      </w:r>
      <w:r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 xml:space="preserve">nt </w:t>
      </w:r>
    </w:p>
    <w:p w14:paraId="2644C21C" w14:textId="77777777" w:rsidR="005640BF" w:rsidRPr="00C55DDA" w:rsidRDefault="005640BF" w:rsidP="005640BF">
      <w:pPr>
        <w:pStyle w:val="ListParagraph"/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55D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Enhanced Security</w:t>
      </w:r>
      <w:r w:rsidRPr="00C55DD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– Keeps internal resources private and limits exposure to the public internet. </w:t>
      </w:r>
    </w:p>
    <w:p w14:paraId="36D77228" w14:textId="77777777" w:rsidR="005640BF" w:rsidRPr="00C55DDA" w:rsidRDefault="005640BF" w:rsidP="005640BF">
      <w:pPr>
        <w:pStyle w:val="ListParagraph"/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55D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Better Network Organization</w:t>
      </w:r>
      <w:r w:rsidRPr="00C55DD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– Segregates workloads using subnets for efficient management. </w:t>
      </w:r>
    </w:p>
    <w:p w14:paraId="0243350A" w14:textId="77777777" w:rsidR="005640BF" w:rsidRPr="00C55DDA" w:rsidRDefault="005640BF" w:rsidP="005640BF">
      <w:pPr>
        <w:pStyle w:val="ListParagraph"/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55D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Improved Performance</w:t>
      </w:r>
      <w:r w:rsidRPr="00C55DD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– Reduces latency by enabling direct internal communication. </w:t>
      </w:r>
    </w:p>
    <w:p w14:paraId="67565F34" w14:textId="77777777" w:rsidR="005640BF" w:rsidRPr="00C55DDA" w:rsidRDefault="005640BF" w:rsidP="005640BF">
      <w:pPr>
        <w:pStyle w:val="ListParagraph"/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55D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Controlled Access</w:t>
      </w:r>
      <w:r w:rsidRPr="00C55DD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– Configures firewalls and security groups for precise traffic control. </w:t>
      </w:r>
    </w:p>
    <w:p w14:paraId="076DB08F" w14:textId="3420FD33" w:rsidR="005640BF" w:rsidRPr="005640BF" w:rsidRDefault="005640BF" w:rsidP="005640BF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55D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Scalability</w:t>
      </w:r>
      <w:r w:rsidRPr="00C55DD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– Easily expand the network by adding more subnets and instances</w:t>
      </w:r>
    </w:p>
    <w:p w14:paraId="7F8CEC4B" w14:textId="77777777" w:rsidR="005640BF" w:rsidRDefault="005640BF" w:rsidP="005640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</w:p>
    <w:p w14:paraId="7C1598D0" w14:textId="1E60B859" w:rsidR="005640BF" w:rsidRPr="005640BF" w:rsidRDefault="005640BF" w:rsidP="005640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</w:rPr>
      </w:pPr>
      <w:r w:rsidRPr="005640BF">
        <w:rPr>
          <w:rFonts w:ascii="Times New Roman" w:eastAsia="Times New Roman" w:hAnsi="Times New Roman" w:cs="Times New Roman"/>
          <w:b/>
          <w:bCs/>
          <w:kern w:val="0"/>
          <w:sz w:val="48"/>
          <w:szCs w:val="48"/>
        </w:rPr>
        <w:t>Steps to Set Up a Private Network in the Cloud</w:t>
      </w:r>
    </w:p>
    <w:p w14:paraId="05ACC775" w14:textId="77777777" w:rsidR="005640BF" w:rsidRDefault="005640BF" w:rsidP="005640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b/>
          <w:bCs/>
          <w:kern w:val="0"/>
          <w:sz w:val="44"/>
          <w:szCs w:val="44"/>
        </w:rPr>
        <w:t>Step 1:</w:t>
      </w:r>
    </w:p>
    <w:p w14:paraId="63946F74" w14:textId="506C96CA" w:rsidR="005640BF" w:rsidRPr="005640BF" w:rsidRDefault="005640BF" w:rsidP="005640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Create a VPC</w:t>
      </w:r>
    </w:p>
    <w:p w14:paraId="508493C6" w14:textId="77777777" w:rsidR="005640BF" w:rsidRPr="005640BF" w:rsidRDefault="005640BF" w:rsidP="005640BF">
      <w:pPr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In your cloud provider’s </w:t>
      </w:r>
      <w:r w:rsidRPr="005640B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VPC dashboard</w:t>
      </w:r>
      <w:r w:rsidRPr="005640B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, create a new </w:t>
      </w:r>
      <w:r w:rsidRPr="005640B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VPC</w:t>
      </w:r>
      <w:r w:rsidRPr="005640BF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</w:p>
    <w:p w14:paraId="0925FC95" w14:textId="77777777" w:rsidR="005640BF" w:rsidRDefault="005640BF" w:rsidP="005640BF">
      <w:pPr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Define a </w:t>
      </w:r>
      <w:r w:rsidRPr="005640B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CIDR block</w:t>
      </w:r>
      <w:r w:rsidRPr="005640B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(IP range) for the VPC (e.g., 10.0.0.0/16).</w:t>
      </w:r>
    </w:p>
    <w:p w14:paraId="08468EF2" w14:textId="138E6F95" w:rsidR="005640BF" w:rsidRDefault="005640BF" w:rsidP="005640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lastRenderedPageBreak/>
        <w:drawing>
          <wp:inline distT="0" distB="0" distL="0" distR="0" wp14:anchorId="7ED6C182" wp14:editId="28CCF7CD">
            <wp:extent cx="6645910" cy="3738245"/>
            <wp:effectExtent l="0" t="0" r="2540" b="0"/>
            <wp:docPr id="21386191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2EE68" w14:textId="6F1485F0" w:rsidR="005640BF" w:rsidRDefault="005640BF" w:rsidP="005640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129CE0A1" wp14:editId="797C18B6">
            <wp:extent cx="6645910" cy="3738245"/>
            <wp:effectExtent l="0" t="0" r="2540" b="0"/>
            <wp:docPr id="596633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F07AB" w14:textId="25093D9C" w:rsidR="005640BF" w:rsidRPr="005640BF" w:rsidRDefault="005640BF" w:rsidP="005640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lastRenderedPageBreak/>
        <w:drawing>
          <wp:inline distT="0" distB="0" distL="0" distR="0" wp14:anchorId="2909E0BD" wp14:editId="523940E9">
            <wp:extent cx="6645910" cy="3738245"/>
            <wp:effectExtent l="0" t="0" r="2540" b="0"/>
            <wp:docPr id="14653029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7BDC4" w14:textId="77777777" w:rsidR="005640BF" w:rsidRDefault="005640BF" w:rsidP="005640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b/>
          <w:bCs/>
          <w:kern w:val="0"/>
          <w:sz w:val="44"/>
          <w:szCs w:val="44"/>
        </w:rPr>
        <w:t>Step 2:</w:t>
      </w:r>
    </w:p>
    <w:p w14:paraId="115797F4" w14:textId="3517B490" w:rsidR="005640BF" w:rsidRPr="005640BF" w:rsidRDefault="005640BF" w:rsidP="005640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Create Subnets</w:t>
      </w:r>
    </w:p>
    <w:p w14:paraId="686D2B7A" w14:textId="77777777" w:rsidR="005640BF" w:rsidRPr="005640BF" w:rsidRDefault="005640BF" w:rsidP="005640BF">
      <w:pPr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Create multiple </w:t>
      </w:r>
      <w:r w:rsidRPr="005640B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subnets</w:t>
      </w:r>
      <w:r w:rsidRPr="005640B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within the VPC (e.g., </w:t>
      </w:r>
      <w:r w:rsidRPr="005640B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public</w:t>
      </w:r>
      <w:r w:rsidRPr="005640B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and </w:t>
      </w:r>
      <w:r w:rsidRPr="005640B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private</w:t>
      </w:r>
      <w:r w:rsidRPr="005640B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subnets). </w:t>
      </w:r>
    </w:p>
    <w:p w14:paraId="3F29DE3B" w14:textId="77777777" w:rsidR="005640BF" w:rsidRPr="005640BF" w:rsidRDefault="005640BF" w:rsidP="005640BF">
      <w:pPr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Public subnet</w:t>
      </w:r>
      <w:r w:rsidRPr="005640BF">
        <w:rPr>
          <w:rFonts w:ascii="Times New Roman" w:eastAsia="Times New Roman" w:hAnsi="Times New Roman" w:cs="Times New Roman"/>
          <w:kern w:val="0"/>
          <w:sz w:val="36"/>
          <w:szCs w:val="36"/>
        </w:rPr>
        <w:t>: Used for instances that need internet access.</w:t>
      </w:r>
    </w:p>
    <w:p w14:paraId="61AF75E5" w14:textId="7649315A" w:rsidR="005640BF" w:rsidRDefault="005640BF" w:rsidP="005640BF">
      <w:pPr>
        <w:numPr>
          <w:ilvl w:val="1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Private subnet</w:t>
      </w:r>
      <w:r w:rsidRPr="005640BF">
        <w:rPr>
          <w:rFonts w:ascii="Times New Roman" w:eastAsia="Times New Roman" w:hAnsi="Times New Roman" w:cs="Times New Roman"/>
          <w:kern w:val="0"/>
          <w:sz w:val="36"/>
          <w:szCs w:val="36"/>
        </w:rPr>
        <w:t>: Used for internal services like databases.</w:t>
      </w:r>
    </w:p>
    <w:p w14:paraId="73A58181" w14:textId="00D783FA" w:rsidR="005640BF" w:rsidRDefault="005640BF" w:rsidP="005640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21D7A0AD" wp14:editId="1E62E007">
            <wp:extent cx="6645910" cy="3086100"/>
            <wp:effectExtent l="0" t="0" r="2540" b="0"/>
            <wp:docPr id="3632162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CD8DF" w14:textId="12E4D861" w:rsidR="005640BF" w:rsidRDefault="005640BF" w:rsidP="005640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lastRenderedPageBreak/>
        <w:drawing>
          <wp:inline distT="0" distB="0" distL="0" distR="0" wp14:anchorId="3A126209" wp14:editId="66C13D8B">
            <wp:extent cx="6645910" cy="3333750"/>
            <wp:effectExtent l="0" t="0" r="2540" b="0"/>
            <wp:docPr id="14487387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14922" w14:textId="21B130C5" w:rsidR="005640BF" w:rsidRDefault="005640BF" w:rsidP="005640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60C8F8C1" wp14:editId="12C6914F">
            <wp:extent cx="6645910" cy="2616200"/>
            <wp:effectExtent l="0" t="0" r="2540" b="0"/>
            <wp:docPr id="18337454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8F176" w14:textId="795D41F0" w:rsidR="005640BF" w:rsidRDefault="005640BF" w:rsidP="005640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3C7656AE" wp14:editId="627DE4FC">
            <wp:extent cx="6645910" cy="3168650"/>
            <wp:effectExtent l="0" t="0" r="2540" b="0"/>
            <wp:docPr id="5172012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3DDBA" w14:textId="59200AD1" w:rsidR="005640BF" w:rsidRPr="005640BF" w:rsidRDefault="005640BF" w:rsidP="005640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lastRenderedPageBreak/>
        <w:drawing>
          <wp:inline distT="0" distB="0" distL="0" distR="0" wp14:anchorId="1D42D393" wp14:editId="3CFA1ED7">
            <wp:extent cx="6645910" cy="3225800"/>
            <wp:effectExtent l="0" t="0" r="2540" b="0"/>
            <wp:docPr id="113979978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AE297" w14:textId="77777777" w:rsidR="005640BF" w:rsidRDefault="005640BF" w:rsidP="005640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</w:rPr>
      </w:pPr>
      <w:r w:rsidRPr="005640BF">
        <w:rPr>
          <w:rFonts w:ascii="Times New Roman" w:eastAsia="Times New Roman" w:hAnsi="Times New Roman" w:cs="Times New Roman"/>
          <w:b/>
          <w:bCs/>
          <w:kern w:val="0"/>
          <w:sz w:val="44"/>
          <w:szCs w:val="44"/>
        </w:rPr>
        <w:t>Step 3:</w:t>
      </w:r>
    </w:p>
    <w:p w14:paraId="4E87F8A4" w14:textId="38A37C7E" w:rsidR="005640BF" w:rsidRPr="005640BF" w:rsidRDefault="005640BF" w:rsidP="005640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Configure Routing Tables</w:t>
      </w:r>
    </w:p>
    <w:p w14:paraId="515A9813" w14:textId="77777777" w:rsidR="005640BF" w:rsidRPr="005640BF" w:rsidRDefault="005640BF" w:rsidP="005640BF">
      <w:pPr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Create a </w:t>
      </w:r>
      <w:r w:rsidRPr="005640B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route table</w:t>
      </w:r>
      <w:r w:rsidRPr="005640B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for each subnet.</w:t>
      </w:r>
    </w:p>
    <w:p w14:paraId="1B88EB58" w14:textId="77777777" w:rsidR="005640BF" w:rsidRPr="005640BF" w:rsidRDefault="005640BF" w:rsidP="005640BF">
      <w:pPr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Define routing rules: </w:t>
      </w:r>
    </w:p>
    <w:p w14:paraId="6EB94BA8" w14:textId="77777777" w:rsidR="005640BF" w:rsidRPr="005640BF" w:rsidRDefault="005640BF" w:rsidP="005640BF">
      <w:pPr>
        <w:numPr>
          <w:ilvl w:val="1"/>
          <w:numId w:val="3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Public subnet → </w:t>
      </w:r>
      <w:r w:rsidRPr="005640B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Route traffic to the internet via an Internet Gateway (IGW)</w:t>
      </w:r>
      <w:r w:rsidRPr="005640BF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</w:p>
    <w:p w14:paraId="5598712E" w14:textId="77777777" w:rsidR="005640BF" w:rsidRDefault="005640BF" w:rsidP="005640BF">
      <w:pPr>
        <w:numPr>
          <w:ilvl w:val="1"/>
          <w:numId w:val="3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Private subnet → </w:t>
      </w:r>
      <w:r w:rsidRPr="005640B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Allow internal communication and route external traffic through a NAT Gateway or NAT Instance</w:t>
      </w:r>
      <w:r w:rsidRPr="005640BF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</w:p>
    <w:p w14:paraId="15B2EC5B" w14:textId="3D9EA7B8" w:rsidR="005640BF" w:rsidRDefault="005640BF" w:rsidP="005640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19A2DB6E" wp14:editId="2A0C8294">
            <wp:extent cx="6645910" cy="3568700"/>
            <wp:effectExtent l="0" t="0" r="2540" b="0"/>
            <wp:docPr id="16324151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05663" w14:textId="7FA074C6" w:rsidR="005640BF" w:rsidRPr="005640BF" w:rsidRDefault="005640BF" w:rsidP="005640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lastRenderedPageBreak/>
        <w:drawing>
          <wp:inline distT="0" distB="0" distL="0" distR="0" wp14:anchorId="66EE233D" wp14:editId="137161BA">
            <wp:extent cx="6645910" cy="3371850"/>
            <wp:effectExtent l="0" t="0" r="2540" b="0"/>
            <wp:docPr id="54137997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4809F" w14:textId="77777777" w:rsidR="005640BF" w:rsidRDefault="005640BF" w:rsidP="005640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b/>
          <w:bCs/>
          <w:kern w:val="0"/>
          <w:sz w:val="44"/>
          <w:szCs w:val="44"/>
        </w:rPr>
        <w:t>Step 4:</w:t>
      </w:r>
    </w:p>
    <w:p w14:paraId="543AC302" w14:textId="634732FE" w:rsidR="005640BF" w:rsidRPr="005640BF" w:rsidRDefault="005640BF" w:rsidP="005640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Set Up Security Groups &amp; Network ACLs</w:t>
      </w:r>
    </w:p>
    <w:p w14:paraId="6D5800A3" w14:textId="77777777" w:rsidR="005640BF" w:rsidRPr="005640BF" w:rsidRDefault="005640BF" w:rsidP="005640BF">
      <w:pPr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Security Groups</w:t>
      </w:r>
      <w:r w:rsidRPr="005640BF">
        <w:rPr>
          <w:rFonts w:ascii="Times New Roman" w:eastAsia="Times New Roman" w:hAnsi="Times New Roman" w:cs="Times New Roman"/>
          <w:kern w:val="0"/>
          <w:sz w:val="36"/>
          <w:szCs w:val="36"/>
        </w:rPr>
        <w:t>: Control inbound and outbound traffic for instances.</w:t>
      </w:r>
    </w:p>
    <w:p w14:paraId="641D500B" w14:textId="77777777" w:rsidR="005640BF" w:rsidRDefault="005640BF" w:rsidP="005640BF">
      <w:pPr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Network ACLs (Access Control Lists)</w:t>
      </w:r>
      <w:r w:rsidRPr="005640BF">
        <w:rPr>
          <w:rFonts w:ascii="Times New Roman" w:eastAsia="Times New Roman" w:hAnsi="Times New Roman" w:cs="Times New Roman"/>
          <w:kern w:val="0"/>
          <w:sz w:val="36"/>
          <w:szCs w:val="36"/>
        </w:rPr>
        <w:t>: Define rules for subnet-level traffic filtering.</w:t>
      </w:r>
    </w:p>
    <w:p w14:paraId="6F491A06" w14:textId="1D0064F0" w:rsidR="00960074" w:rsidRDefault="00960074" w:rsidP="0096007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</w:p>
    <w:p w14:paraId="641F671B" w14:textId="1410860A" w:rsidR="005640BF" w:rsidRDefault="005640BF" w:rsidP="005640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0F47A844" wp14:editId="4A35F7D4">
            <wp:extent cx="6645910" cy="3251200"/>
            <wp:effectExtent l="0" t="0" r="2540" b="6350"/>
            <wp:docPr id="2559314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84CBF" w14:textId="11FE3966" w:rsidR="00960074" w:rsidRPr="005640BF" w:rsidRDefault="00960074" w:rsidP="005640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960074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lastRenderedPageBreak/>
        <w:drawing>
          <wp:inline distT="0" distB="0" distL="0" distR="0" wp14:anchorId="414D9BD0" wp14:editId="68A983E6">
            <wp:extent cx="6645910" cy="3738245"/>
            <wp:effectExtent l="0" t="0" r="2540" b="0"/>
            <wp:docPr id="140712780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6D00F" w14:textId="6613A137" w:rsidR="005640BF" w:rsidRDefault="005640BF" w:rsidP="005640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b/>
          <w:bCs/>
          <w:kern w:val="0"/>
          <w:sz w:val="44"/>
          <w:szCs w:val="44"/>
        </w:rPr>
        <w:t>Step 5:</w:t>
      </w:r>
      <w:r w:rsidRPr="005640B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 </w:t>
      </w:r>
    </w:p>
    <w:p w14:paraId="5394A650" w14:textId="08BAFE34" w:rsidR="005640BF" w:rsidRPr="005640BF" w:rsidRDefault="005640BF" w:rsidP="005640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Launch Instances in the Subnets</w:t>
      </w:r>
    </w:p>
    <w:p w14:paraId="08BD2F9F" w14:textId="77777777" w:rsidR="005640BF" w:rsidRPr="005640BF" w:rsidRDefault="005640BF" w:rsidP="005640BF">
      <w:pPr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Deploy cloud instances (VMs) in the configured </w:t>
      </w:r>
      <w:r w:rsidRPr="005640B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public</w:t>
      </w:r>
      <w:r w:rsidRPr="005640B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and </w:t>
      </w:r>
      <w:r w:rsidRPr="005640B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private subnets</w:t>
      </w:r>
      <w:r w:rsidRPr="005640BF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</w:p>
    <w:p w14:paraId="5CD89118" w14:textId="77777777" w:rsidR="005640BF" w:rsidRDefault="005640BF" w:rsidP="005640BF">
      <w:pPr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kern w:val="0"/>
          <w:sz w:val="36"/>
          <w:szCs w:val="36"/>
        </w:rPr>
        <w:t>Assign private IP addresses to enable internal communication.</w:t>
      </w:r>
    </w:p>
    <w:p w14:paraId="2215804C" w14:textId="0593DB2D" w:rsidR="00960074" w:rsidRDefault="00960074" w:rsidP="0096007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960074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78288ACA" wp14:editId="1E88296A">
            <wp:extent cx="6645910" cy="3738245"/>
            <wp:effectExtent l="0" t="0" r="2540" b="0"/>
            <wp:docPr id="201739026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C5D21" w14:textId="278BF5C7" w:rsidR="00960074" w:rsidRPr="005640BF" w:rsidRDefault="00960074" w:rsidP="0096007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960074"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lastRenderedPageBreak/>
        <w:drawing>
          <wp:inline distT="0" distB="0" distL="0" distR="0" wp14:anchorId="24971455" wp14:editId="5F60C591">
            <wp:extent cx="6645910" cy="3738245"/>
            <wp:effectExtent l="0" t="0" r="2540" b="0"/>
            <wp:docPr id="10830915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5765E" w14:textId="77777777" w:rsidR="005640BF" w:rsidRDefault="005640BF" w:rsidP="005640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b/>
          <w:bCs/>
          <w:kern w:val="0"/>
          <w:sz w:val="44"/>
          <w:szCs w:val="44"/>
        </w:rPr>
        <w:t>Step 6:</w:t>
      </w:r>
      <w:r w:rsidRPr="005640B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 </w:t>
      </w:r>
    </w:p>
    <w:p w14:paraId="7B43379B" w14:textId="4E81BD3C" w:rsidR="005640BF" w:rsidRPr="005640BF" w:rsidRDefault="005640BF" w:rsidP="005640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Test Internal Connectivity</w:t>
      </w:r>
    </w:p>
    <w:p w14:paraId="5CB9391B" w14:textId="77777777" w:rsidR="005640BF" w:rsidRPr="005640BF" w:rsidRDefault="005640BF" w:rsidP="005640BF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Use tools like </w:t>
      </w:r>
      <w:r w:rsidRPr="005640B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ping</w:t>
      </w:r>
      <w:r w:rsidRPr="005640B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or </w:t>
      </w:r>
      <w:r w:rsidRPr="005640B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telnet</w:t>
      </w:r>
      <w:r w:rsidRPr="005640B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to verify internal communication between instances.</w:t>
      </w:r>
    </w:p>
    <w:p w14:paraId="48D0AE21" w14:textId="77777777" w:rsidR="005640BF" w:rsidRPr="005640BF" w:rsidRDefault="005640BF" w:rsidP="005640BF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640BF">
        <w:rPr>
          <w:rFonts w:ascii="Times New Roman" w:eastAsia="Times New Roman" w:hAnsi="Times New Roman" w:cs="Times New Roman"/>
          <w:kern w:val="0"/>
          <w:sz w:val="36"/>
          <w:szCs w:val="36"/>
        </w:rPr>
        <w:t>Ensure security groups allow the required traffic between subnets.</w:t>
      </w:r>
    </w:p>
    <w:p w14:paraId="790289B4" w14:textId="77777777" w:rsidR="005640BF" w:rsidRPr="005640BF" w:rsidRDefault="005640BF" w:rsidP="005640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</w:p>
    <w:p w14:paraId="24C912A9" w14:textId="77777777" w:rsidR="005F1564" w:rsidRDefault="005F1564" w:rsidP="005F156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</w:p>
    <w:p w14:paraId="4F21166B" w14:textId="77777777" w:rsidR="005F1564" w:rsidRDefault="005F1564" w:rsidP="005F156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</w:p>
    <w:p w14:paraId="6AEB2438" w14:textId="77777777" w:rsidR="00CA6C7B" w:rsidRDefault="00CA6C7B" w:rsidP="00CA6C7B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75244BB3" w14:textId="77777777" w:rsidR="00DC4270" w:rsidRDefault="00DC4270" w:rsidP="00CA6C7B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C3BAD7E" w14:textId="77777777" w:rsidR="00DC4270" w:rsidRDefault="00DC4270" w:rsidP="00CA6C7B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01097B2" w14:textId="0C791588" w:rsidR="00CA6C7B" w:rsidRPr="00CA6C7B" w:rsidRDefault="00CA6C7B" w:rsidP="00CA6C7B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CA6C7B">
        <w:rPr>
          <w:rFonts w:ascii="Times New Roman" w:hAnsi="Times New Roman" w:cs="Times New Roman"/>
          <w:b/>
          <w:bCs/>
          <w:sz w:val="48"/>
          <w:szCs w:val="48"/>
          <w:lang w:val="en-US"/>
        </w:rPr>
        <w:t>Expected Outcome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:</w:t>
      </w:r>
    </w:p>
    <w:p w14:paraId="67984793" w14:textId="77777777" w:rsidR="00CA6C7B" w:rsidRPr="00CA6C7B" w:rsidRDefault="00CA6C7B" w:rsidP="00CA6C7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CA6C7B">
        <w:rPr>
          <w:rFonts w:ascii="Times New Roman" w:hAnsi="Times New Roman" w:cs="Times New Roman"/>
          <w:b/>
          <w:bCs/>
          <w:sz w:val="36"/>
          <w:szCs w:val="36"/>
          <w:lang w:val="en-US"/>
        </w:rPr>
        <w:t>By completing this POC, you will:</w:t>
      </w:r>
    </w:p>
    <w:p w14:paraId="2536B516" w14:textId="4F45B5EB" w:rsidR="00EA2D14" w:rsidRPr="00EA2D14" w:rsidRDefault="00EA2D14" w:rsidP="00EA2D1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36"/>
          <w:szCs w:val="36"/>
        </w:rPr>
      </w:pPr>
      <w:r w:rsidRPr="00EA2D14">
        <w:rPr>
          <w:rFonts w:ascii="Times New Roman" w:hAnsi="Times New Roman" w:cs="Times New Roman"/>
          <w:sz w:val="36"/>
          <w:szCs w:val="36"/>
        </w:rPr>
        <w:t xml:space="preserve">A </w:t>
      </w:r>
      <w:r w:rsidRPr="00EA2D14">
        <w:rPr>
          <w:rFonts w:ascii="Times New Roman" w:hAnsi="Times New Roman" w:cs="Times New Roman"/>
          <w:b/>
          <w:bCs/>
          <w:sz w:val="36"/>
          <w:szCs w:val="36"/>
        </w:rPr>
        <w:t>secure, private cloud network</w:t>
      </w:r>
      <w:r w:rsidRPr="00EA2D14">
        <w:rPr>
          <w:rFonts w:ascii="Times New Roman" w:hAnsi="Times New Roman" w:cs="Times New Roman"/>
          <w:sz w:val="36"/>
          <w:szCs w:val="36"/>
        </w:rPr>
        <w:t xml:space="preserve"> with controlled access. </w:t>
      </w:r>
    </w:p>
    <w:p w14:paraId="3ECDCEC8" w14:textId="1FC92F1F" w:rsidR="00EA2D14" w:rsidRPr="00EA2D14" w:rsidRDefault="00EA2D14" w:rsidP="00EA2D1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36"/>
          <w:szCs w:val="36"/>
        </w:rPr>
      </w:pPr>
      <w:r w:rsidRPr="00EA2D14">
        <w:rPr>
          <w:rFonts w:ascii="Times New Roman" w:hAnsi="Times New Roman" w:cs="Times New Roman"/>
          <w:b/>
          <w:bCs/>
          <w:sz w:val="36"/>
          <w:szCs w:val="36"/>
        </w:rPr>
        <w:lastRenderedPageBreak/>
        <w:t>Internal communication</w:t>
      </w:r>
      <w:r w:rsidRPr="00EA2D14">
        <w:rPr>
          <w:rFonts w:ascii="Times New Roman" w:hAnsi="Times New Roman" w:cs="Times New Roman"/>
          <w:sz w:val="36"/>
          <w:szCs w:val="36"/>
        </w:rPr>
        <w:t xml:space="preserve"> between instances in different subnets. </w:t>
      </w:r>
    </w:p>
    <w:p w14:paraId="78829490" w14:textId="67402771" w:rsidR="00EA2D14" w:rsidRPr="00EA2D14" w:rsidRDefault="00EA2D14" w:rsidP="00EA2D1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36"/>
          <w:szCs w:val="36"/>
        </w:rPr>
      </w:pPr>
      <w:r w:rsidRPr="00EA2D14">
        <w:rPr>
          <w:rFonts w:ascii="Times New Roman" w:hAnsi="Times New Roman" w:cs="Times New Roman"/>
          <w:b/>
          <w:bCs/>
          <w:sz w:val="36"/>
          <w:szCs w:val="36"/>
        </w:rPr>
        <w:t>Isolated workloads</w:t>
      </w:r>
      <w:r w:rsidRPr="00EA2D14">
        <w:rPr>
          <w:rFonts w:ascii="Times New Roman" w:hAnsi="Times New Roman" w:cs="Times New Roman"/>
          <w:sz w:val="36"/>
          <w:szCs w:val="36"/>
        </w:rPr>
        <w:t xml:space="preserve"> (e.g., public-facing web apps in the public subnet, databases in the private subnet). </w:t>
      </w:r>
    </w:p>
    <w:p w14:paraId="558F11A1" w14:textId="58DCA4B4" w:rsidR="00EA2D14" w:rsidRPr="00D93393" w:rsidRDefault="00EA2D14" w:rsidP="00EA2D1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36"/>
          <w:szCs w:val="36"/>
        </w:rPr>
      </w:pPr>
      <w:r w:rsidRPr="00EA2D14">
        <w:rPr>
          <w:rFonts w:ascii="Times New Roman" w:hAnsi="Times New Roman" w:cs="Times New Roman"/>
          <w:b/>
          <w:bCs/>
          <w:sz w:val="36"/>
          <w:szCs w:val="36"/>
        </w:rPr>
        <w:t>Optimized network performance</w:t>
      </w:r>
      <w:r w:rsidRPr="00EA2D14">
        <w:rPr>
          <w:rFonts w:ascii="Times New Roman" w:hAnsi="Times New Roman" w:cs="Times New Roman"/>
          <w:sz w:val="36"/>
          <w:szCs w:val="36"/>
        </w:rPr>
        <w:t xml:space="preserve"> with reduced exposure to the public internet.</w:t>
      </w:r>
    </w:p>
    <w:p w14:paraId="19FC701E" w14:textId="77777777" w:rsidR="00606FAA" w:rsidRDefault="00606FAA" w:rsidP="00606FA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695ACEC" w14:textId="18C38443" w:rsidR="00606FAA" w:rsidRPr="00160280" w:rsidRDefault="00606FAA" w:rsidP="00606FAA">
      <w:pPr>
        <w:rPr>
          <w:rFonts w:ascii="Times New Roman" w:hAnsi="Times New Roman" w:cs="Times New Roman"/>
          <w:sz w:val="36"/>
          <w:szCs w:val="36"/>
        </w:rPr>
      </w:pPr>
    </w:p>
    <w:sectPr w:rsidR="00606FAA" w:rsidRPr="00160280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53F52"/>
    <w:multiLevelType w:val="multilevel"/>
    <w:tmpl w:val="BEE0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F873A9"/>
    <w:multiLevelType w:val="hybridMultilevel"/>
    <w:tmpl w:val="C76C1E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D31D2"/>
    <w:multiLevelType w:val="multilevel"/>
    <w:tmpl w:val="2064E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E5A"/>
    <w:multiLevelType w:val="multilevel"/>
    <w:tmpl w:val="E2A09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D54F96"/>
    <w:multiLevelType w:val="hybridMultilevel"/>
    <w:tmpl w:val="D7AC8682"/>
    <w:lvl w:ilvl="0" w:tplc="40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5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E64A4E"/>
    <w:multiLevelType w:val="hybridMultilevel"/>
    <w:tmpl w:val="8CB0D1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F21451"/>
    <w:multiLevelType w:val="multilevel"/>
    <w:tmpl w:val="19B80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8751FB"/>
    <w:multiLevelType w:val="multilevel"/>
    <w:tmpl w:val="BA6A1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453A74"/>
    <w:multiLevelType w:val="hybridMultilevel"/>
    <w:tmpl w:val="45CACFB8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0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E1090D"/>
    <w:multiLevelType w:val="multilevel"/>
    <w:tmpl w:val="B734C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B07B22"/>
    <w:multiLevelType w:val="multilevel"/>
    <w:tmpl w:val="2F54F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E533F3"/>
    <w:multiLevelType w:val="hybridMultilevel"/>
    <w:tmpl w:val="723E2F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E701F2"/>
    <w:multiLevelType w:val="multilevel"/>
    <w:tmpl w:val="8334E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B90E55"/>
    <w:multiLevelType w:val="multilevel"/>
    <w:tmpl w:val="F496A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D7290A"/>
    <w:multiLevelType w:val="multilevel"/>
    <w:tmpl w:val="345E7B2E"/>
    <w:lvl w:ilvl="0">
      <w:start w:val="1"/>
      <w:numFmt w:val="decimal"/>
      <w:lvlText w:val="%1."/>
      <w:lvlJc w:val="left"/>
      <w:pPr>
        <w:tabs>
          <w:tab w:val="num" w:pos="1212"/>
        </w:tabs>
        <w:ind w:left="1212" w:hanging="360"/>
      </w:pPr>
    </w:lvl>
    <w:lvl w:ilvl="1" w:tentative="1">
      <w:start w:val="1"/>
      <w:numFmt w:val="decimal"/>
      <w:lvlText w:val="%2."/>
      <w:lvlJc w:val="left"/>
      <w:pPr>
        <w:tabs>
          <w:tab w:val="num" w:pos="1932"/>
        </w:tabs>
        <w:ind w:left="1932" w:hanging="360"/>
      </w:pPr>
    </w:lvl>
    <w:lvl w:ilvl="2" w:tentative="1">
      <w:start w:val="1"/>
      <w:numFmt w:val="decimal"/>
      <w:lvlText w:val="%3."/>
      <w:lvlJc w:val="left"/>
      <w:pPr>
        <w:tabs>
          <w:tab w:val="num" w:pos="2652"/>
        </w:tabs>
        <w:ind w:left="2652" w:hanging="360"/>
      </w:pPr>
    </w:lvl>
    <w:lvl w:ilvl="3" w:tentative="1">
      <w:start w:val="1"/>
      <w:numFmt w:val="decimal"/>
      <w:lvlText w:val="%4."/>
      <w:lvlJc w:val="left"/>
      <w:pPr>
        <w:tabs>
          <w:tab w:val="num" w:pos="3372"/>
        </w:tabs>
        <w:ind w:left="3372" w:hanging="360"/>
      </w:pPr>
    </w:lvl>
    <w:lvl w:ilvl="4" w:tentative="1">
      <w:start w:val="1"/>
      <w:numFmt w:val="decimal"/>
      <w:lvlText w:val="%5."/>
      <w:lvlJc w:val="left"/>
      <w:pPr>
        <w:tabs>
          <w:tab w:val="num" w:pos="4092"/>
        </w:tabs>
        <w:ind w:left="4092" w:hanging="360"/>
      </w:pPr>
    </w:lvl>
    <w:lvl w:ilvl="5" w:tentative="1">
      <w:start w:val="1"/>
      <w:numFmt w:val="decimal"/>
      <w:lvlText w:val="%6."/>
      <w:lvlJc w:val="left"/>
      <w:pPr>
        <w:tabs>
          <w:tab w:val="num" w:pos="4812"/>
        </w:tabs>
        <w:ind w:left="4812" w:hanging="360"/>
      </w:pPr>
    </w:lvl>
    <w:lvl w:ilvl="6" w:tentative="1">
      <w:start w:val="1"/>
      <w:numFmt w:val="decimal"/>
      <w:lvlText w:val="%7."/>
      <w:lvlJc w:val="left"/>
      <w:pPr>
        <w:tabs>
          <w:tab w:val="num" w:pos="5532"/>
        </w:tabs>
        <w:ind w:left="5532" w:hanging="360"/>
      </w:pPr>
    </w:lvl>
    <w:lvl w:ilvl="7" w:tentative="1">
      <w:start w:val="1"/>
      <w:numFmt w:val="decimal"/>
      <w:lvlText w:val="%8."/>
      <w:lvlJc w:val="left"/>
      <w:pPr>
        <w:tabs>
          <w:tab w:val="num" w:pos="6252"/>
        </w:tabs>
        <w:ind w:left="6252" w:hanging="360"/>
      </w:pPr>
    </w:lvl>
    <w:lvl w:ilvl="8" w:tentative="1">
      <w:start w:val="1"/>
      <w:numFmt w:val="decimal"/>
      <w:lvlText w:val="%9."/>
      <w:lvlJc w:val="left"/>
      <w:pPr>
        <w:tabs>
          <w:tab w:val="num" w:pos="6972"/>
        </w:tabs>
        <w:ind w:left="6972" w:hanging="360"/>
      </w:pPr>
    </w:lvl>
  </w:abstractNum>
  <w:abstractNum w:abstractNumId="18" w15:restartNumberingAfterBreak="0">
    <w:nsid w:val="4628218E"/>
    <w:multiLevelType w:val="hybridMultilevel"/>
    <w:tmpl w:val="855CB6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EB70F1"/>
    <w:multiLevelType w:val="hybridMultilevel"/>
    <w:tmpl w:val="47B0BF2A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0" w15:restartNumberingAfterBreak="0">
    <w:nsid w:val="4CDA031F"/>
    <w:multiLevelType w:val="hybridMultilevel"/>
    <w:tmpl w:val="324E28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8F2AF0"/>
    <w:multiLevelType w:val="hybridMultilevel"/>
    <w:tmpl w:val="0E3447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A43698"/>
    <w:multiLevelType w:val="hybridMultilevel"/>
    <w:tmpl w:val="513CBDCE"/>
    <w:lvl w:ilvl="0" w:tplc="40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3" w15:restartNumberingAfterBreak="0">
    <w:nsid w:val="54823BA3"/>
    <w:multiLevelType w:val="hybridMultilevel"/>
    <w:tmpl w:val="1A327368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4" w15:restartNumberingAfterBreak="0">
    <w:nsid w:val="54E21BAE"/>
    <w:multiLevelType w:val="multilevel"/>
    <w:tmpl w:val="4DD45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6431728"/>
    <w:multiLevelType w:val="hybridMultilevel"/>
    <w:tmpl w:val="070CB7B4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6" w15:restartNumberingAfterBreak="0">
    <w:nsid w:val="569C72D6"/>
    <w:multiLevelType w:val="multilevel"/>
    <w:tmpl w:val="B8AC4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C5798F"/>
    <w:multiLevelType w:val="multilevel"/>
    <w:tmpl w:val="45809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EBB73BA"/>
    <w:multiLevelType w:val="multilevel"/>
    <w:tmpl w:val="EC786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13E5829"/>
    <w:multiLevelType w:val="multilevel"/>
    <w:tmpl w:val="B1EE8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6048F1"/>
    <w:multiLevelType w:val="hybridMultilevel"/>
    <w:tmpl w:val="F81CCE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B1110F"/>
    <w:multiLevelType w:val="multilevel"/>
    <w:tmpl w:val="4F1E8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65C16A2"/>
    <w:multiLevelType w:val="multilevel"/>
    <w:tmpl w:val="E2183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697047F"/>
    <w:multiLevelType w:val="multilevel"/>
    <w:tmpl w:val="743C8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9DF655C"/>
    <w:multiLevelType w:val="hybridMultilevel"/>
    <w:tmpl w:val="A726E494"/>
    <w:lvl w:ilvl="0" w:tplc="4009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36" w15:restartNumberingAfterBreak="0">
    <w:nsid w:val="6D232157"/>
    <w:multiLevelType w:val="hybridMultilevel"/>
    <w:tmpl w:val="4532E2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407EA0"/>
    <w:multiLevelType w:val="multilevel"/>
    <w:tmpl w:val="193EB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77A4D39"/>
    <w:multiLevelType w:val="multilevel"/>
    <w:tmpl w:val="96AA7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233BBD"/>
    <w:multiLevelType w:val="hybridMultilevel"/>
    <w:tmpl w:val="05A285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C072EA"/>
    <w:multiLevelType w:val="multilevel"/>
    <w:tmpl w:val="9462E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2364627">
    <w:abstractNumId w:val="5"/>
  </w:num>
  <w:num w:numId="2" w16cid:durableId="1719738026">
    <w:abstractNumId w:val="10"/>
  </w:num>
  <w:num w:numId="3" w16cid:durableId="387536816">
    <w:abstractNumId w:val="13"/>
  </w:num>
  <w:num w:numId="4" w16cid:durableId="1034574759">
    <w:abstractNumId w:val="34"/>
  </w:num>
  <w:num w:numId="5" w16cid:durableId="1118838130">
    <w:abstractNumId w:val="20"/>
  </w:num>
  <w:num w:numId="6" w16cid:durableId="1573539687">
    <w:abstractNumId w:val="30"/>
  </w:num>
  <w:num w:numId="7" w16cid:durableId="47075398">
    <w:abstractNumId w:val="22"/>
  </w:num>
  <w:num w:numId="8" w16cid:durableId="1395155580">
    <w:abstractNumId w:val="35"/>
  </w:num>
  <w:num w:numId="9" w16cid:durableId="1086072633">
    <w:abstractNumId w:val="36"/>
  </w:num>
  <w:num w:numId="10" w16cid:durableId="1136607423">
    <w:abstractNumId w:val="11"/>
  </w:num>
  <w:num w:numId="11" w16cid:durableId="1151756799">
    <w:abstractNumId w:val="33"/>
  </w:num>
  <w:num w:numId="12" w16cid:durableId="125971922">
    <w:abstractNumId w:val="4"/>
  </w:num>
  <w:num w:numId="13" w16cid:durableId="9727755">
    <w:abstractNumId w:val="21"/>
  </w:num>
  <w:num w:numId="14" w16cid:durableId="218052399">
    <w:abstractNumId w:val="18"/>
  </w:num>
  <w:num w:numId="15" w16cid:durableId="1946694607">
    <w:abstractNumId w:val="14"/>
  </w:num>
  <w:num w:numId="16" w16cid:durableId="842208424">
    <w:abstractNumId w:val="15"/>
  </w:num>
  <w:num w:numId="17" w16cid:durableId="124661012">
    <w:abstractNumId w:val="17"/>
  </w:num>
  <w:num w:numId="18" w16cid:durableId="865369676">
    <w:abstractNumId w:val="39"/>
  </w:num>
  <w:num w:numId="19" w16cid:durableId="47592550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635835258">
    <w:abstractNumId w:val="0"/>
  </w:num>
  <w:num w:numId="21" w16cid:durableId="1897429279">
    <w:abstractNumId w:val="24"/>
  </w:num>
  <w:num w:numId="22" w16cid:durableId="1228954530">
    <w:abstractNumId w:val="28"/>
  </w:num>
  <w:num w:numId="23" w16cid:durableId="303972848">
    <w:abstractNumId w:val="12"/>
  </w:num>
  <w:num w:numId="24" w16cid:durableId="1975334724">
    <w:abstractNumId w:val="29"/>
  </w:num>
  <w:num w:numId="25" w16cid:durableId="810943725">
    <w:abstractNumId w:val="6"/>
  </w:num>
  <w:num w:numId="26" w16cid:durableId="1070426376">
    <w:abstractNumId w:val="9"/>
  </w:num>
  <w:num w:numId="27" w16cid:durableId="1644119119">
    <w:abstractNumId w:val="19"/>
  </w:num>
  <w:num w:numId="28" w16cid:durableId="416170887">
    <w:abstractNumId w:val="23"/>
  </w:num>
  <w:num w:numId="29" w16cid:durableId="1373382443">
    <w:abstractNumId w:val="25"/>
  </w:num>
  <w:num w:numId="30" w16cid:durableId="728268191">
    <w:abstractNumId w:val="1"/>
  </w:num>
  <w:num w:numId="31" w16cid:durableId="1021398927">
    <w:abstractNumId w:val="8"/>
  </w:num>
  <w:num w:numId="32" w16cid:durableId="530842086">
    <w:abstractNumId w:val="26"/>
  </w:num>
  <w:num w:numId="33" w16cid:durableId="1836795228">
    <w:abstractNumId w:val="3"/>
  </w:num>
  <w:num w:numId="34" w16cid:durableId="379210723">
    <w:abstractNumId w:val="2"/>
  </w:num>
  <w:num w:numId="35" w16cid:durableId="270938854">
    <w:abstractNumId w:val="40"/>
  </w:num>
  <w:num w:numId="36" w16cid:durableId="1352535903">
    <w:abstractNumId w:val="32"/>
  </w:num>
  <w:num w:numId="37" w16cid:durableId="373703403">
    <w:abstractNumId w:val="16"/>
  </w:num>
  <w:num w:numId="38" w16cid:durableId="937640227">
    <w:abstractNumId w:val="37"/>
  </w:num>
  <w:num w:numId="39" w16cid:durableId="1999770153">
    <w:abstractNumId w:val="7"/>
  </w:num>
  <w:num w:numId="40" w16cid:durableId="1366829677">
    <w:abstractNumId w:val="27"/>
  </w:num>
  <w:num w:numId="41" w16cid:durableId="1480538632">
    <w:abstractNumId w:val="31"/>
  </w:num>
  <w:num w:numId="42" w16cid:durableId="34475082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24AF4"/>
    <w:rsid w:val="00064559"/>
    <w:rsid w:val="00160280"/>
    <w:rsid w:val="0016448C"/>
    <w:rsid w:val="001A2A7C"/>
    <w:rsid w:val="001E5AB3"/>
    <w:rsid w:val="002917F0"/>
    <w:rsid w:val="002A2A93"/>
    <w:rsid w:val="002E1B3E"/>
    <w:rsid w:val="002E3630"/>
    <w:rsid w:val="00386304"/>
    <w:rsid w:val="003A1F54"/>
    <w:rsid w:val="004572B3"/>
    <w:rsid w:val="004E5C4C"/>
    <w:rsid w:val="004E6CF7"/>
    <w:rsid w:val="005640BF"/>
    <w:rsid w:val="005776A9"/>
    <w:rsid w:val="005D10DF"/>
    <w:rsid w:val="005F1564"/>
    <w:rsid w:val="00606FAA"/>
    <w:rsid w:val="006427C0"/>
    <w:rsid w:val="00682E95"/>
    <w:rsid w:val="007C7BE3"/>
    <w:rsid w:val="007D3D86"/>
    <w:rsid w:val="008867AB"/>
    <w:rsid w:val="00890586"/>
    <w:rsid w:val="008D362C"/>
    <w:rsid w:val="0092724D"/>
    <w:rsid w:val="00960074"/>
    <w:rsid w:val="00AB6149"/>
    <w:rsid w:val="00B21DC7"/>
    <w:rsid w:val="00B26476"/>
    <w:rsid w:val="00B47B58"/>
    <w:rsid w:val="00BE51FE"/>
    <w:rsid w:val="00C1794D"/>
    <w:rsid w:val="00C257EB"/>
    <w:rsid w:val="00C55DDA"/>
    <w:rsid w:val="00C76692"/>
    <w:rsid w:val="00CA6C7B"/>
    <w:rsid w:val="00CB3B9B"/>
    <w:rsid w:val="00D41A1E"/>
    <w:rsid w:val="00D44060"/>
    <w:rsid w:val="00D82D91"/>
    <w:rsid w:val="00D8548E"/>
    <w:rsid w:val="00D93393"/>
    <w:rsid w:val="00DC11B6"/>
    <w:rsid w:val="00DC4270"/>
    <w:rsid w:val="00DD0F46"/>
    <w:rsid w:val="00E65A1F"/>
    <w:rsid w:val="00E73D8A"/>
    <w:rsid w:val="00EA2D14"/>
    <w:rsid w:val="00F10EDB"/>
    <w:rsid w:val="00F2650A"/>
    <w:rsid w:val="00F55ADF"/>
    <w:rsid w:val="00F571CF"/>
    <w:rsid w:val="00F77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0DF9A"/>
  <w15:docId w15:val="{DE171B68-BA8E-48CB-ADDC-E3C67CCFA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02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02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8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0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8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545</Words>
  <Characters>3111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PEPC SJIT</dc:creator>
  <cp:lastModifiedBy>dharshinipunniyamoorthi@gmail.com</cp:lastModifiedBy>
  <cp:revision>3</cp:revision>
  <dcterms:created xsi:type="dcterms:W3CDTF">2025-03-11T19:41:00Z</dcterms:created>
  <dcterms:modified xsi:type="dcterms:W3CDTF">2025-03-11T19:42:00Z</dcterms:modified>
</cp:coreProperties>
</file>