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C06" w:rsidRDefault="002634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A1C06" w:rsidRDefault="002634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1A1C06" w:rsidRDefault="001A1C0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A1C06">
        <w:tc>
          <w:tcPr>
            <w:tcW w:w="4508" w:type="dxa"/>
          </w:tcPr>
          <w:p w:rsidR="001A1C06" w:rsidRDefault="002634DD">
            <w:r>
              <w:t>Date</w:t>
            </w:r>
          </w:p>
        </w:tc>
        <w:tc>
          <w:tcPr>
            <w:tcW w:w="4508" w:type="dxa"/>
          </w:tcPr>
          <w:p w:rsidR="001A1C06" w:rsidRDefault="003D028E">
            <w:r>
              <w:t>5 July 2025</w:t>
            </w:r>
          </w:p>
        </w:tc>
      </w:tr>
      <w:tr w:rsidR="001A1C06">
        <w:tc>
          <w:tcPr>
            <w:tcW w:w="4508" w:type="dxa"/>
          </w:tcPr>
          <w:p w:rsidR="001A1C06" w:rsidRDefault="002634DD">
            <w:r>
              <w:t>Team ID</w:t>
            </w:r>
          </w:p>
        </w:tc>
        <w:tc>
          <w:tcPr>
            <w:tcW w:w="4508" w:type="dxa"/>
          </w:tcPr>
          <w:p w:rsidR="001A1C06" w:rsidRDefault="003D028E">
            <w:r>
              <w:t>SWTID-2026-6274</w:t>
            </w:r>
          </w:p>
        </w:tc>
      </w:tr>
      <w:tr w:rsidR="001A1C06">
        <w:tc>
          <w:tcPr>
            <w:tcW w:w="4508" w:type="dxa"/>
          </w:tcPr>
          <w:p w:rsidR="001A1C06" w:rsidRDefault="002634DD">
            <w:r>
              <w:t>Project Name</w:t>
            </w:r>
          </w:p>
        </w:tc>
        <w:tc>
          <w:tcPr>
            <w:tcW w:w="4508" w:type="dxa"/>
          </w:tcPr>
          <w:p w:rsidR="001A1C06" w:rsidRDefault="002634DD">
            <w:r>
              <w:t>Plugging Into the Future: An Exploration of Electricity Consumption Patterns</w:t>
            </w:r>
          </w:p>
        </w:tc>
      </w:tr>
      <w:tr w:rsidR="001A1C06">
        <w:tc>
          <w:tcPr>
            <w:tcW w:w="4508" w:type="dxa"/>
          </w:tcPr>
          <w:p w:rsidR="001A1C06" w:rsidRDefault="002634DD">
            <w:r>
              <w:t>Maximum Marks</w:t>
            </w:r>
          </w:p>
        </w:tc>
        <w:tc>
          <w:tcPr>
            <w:tcW w:w="4508" w:type="dxa"/>
          </w:tcPr>
          <w:p w:rsidR="001A1C06" w:rsidRDefault="002634DD">
            <w:r>
              <w:t>4 Marks</w:t>
            </w:r>
          </w:p>
        </w:tc>
      </w:tr>
    </w:tbl>
    <w:p w:rsidR="001A1C06" w:rsidRDefault="001A1C06">
      <w:pPr>
        <w:rPr>
          <w:b/>
          <w:sz w:val="24"/>
          <w:szCs w:val="24"/>
        </w:rPr>
      </w:pPr>
    </w:p>
    <w:p w:rsidR="00E70E1B" w:rsidRPr="00E70E1B" w:rsidRDefault="002634DD">
      <w:pPr>
        <w:rPr>
          <w:b/>
        </w:rPr>
      </w:pPr>
      <w:r>
        <w:t xml:space="preserve">Team: </w:t>
      </w:r>
      <w:r w:rsidRPr="00E70E1B">
        <w:rPr>
          <w:b/>
        </w:rPr>
        <w:t xml:space="preserve">Dharshini Priya S, </w:t>
      </w:r>
    </w:p>
    <w:p w:rsidR="00E70E1B" w:rsidRPr="00E70E1B" w:rsidRDefault="00E70E1B" w:rsidP="00E70E1B">
      <w:pPr>
        <w:rPr>
          <w:b/>
        </w:rPr>
      </w:pPr>
      <w:r w:rsidRPr="00E70E1B">
        <w:rPr>
          <w:b/>
        </w:rPr>
        <w:t xml:space="preserve">            </w:t>
      </w:r>
      <w:r w:rsidR="002634DD" w:rsidRPr="00E70E1B">
        <w:rPr>
          <w:b/>
        </w:rPr>
        <w:t xml:space="preserve">Thanusha Peneti, </w:t>
      </w:r>
    </w:p>
    <w:p w:rsidR="00E70E1B" w:rsidRPr="00E70E1B" w:rsidRDefault="00E70E1B">
      <w:pPr>
        <w:rPr>
          <w:b/>
        </w:rPr>
      </w:pPr>
      <w:r w:rsidRPr="00E70E1B">
        <w:rPr>
          <w:b/>
        </w:rPr>
        <w:t xml:space="preserve">            </w:t>
      </w:r>
      <w:r w:rsidR="002634DD" w:rsidRPr="00E70E1B">
        <w:rPr>
          <w:b/>
        </w:rPr>
        <w:t xml:space="preserve">Yogananda Reddy Chinnannagari, </w:t>
      </w:r>
    </w:p>
    <w:p w:rsidR="001A1C06" w:rsidRDefault="00E70E1B">
      <w:r w:rsidRPr="00E70E1B">
        <w:rPr>
          <w:b/>
        </w:rPr>
        <w:t xml:space="preserve">            </w:t>
      </w:r>
      <w:r w:rsidR="002634DD" w:rsidRPr="00E70E1B">
        <w:rPr>
          <w:b/>
        </w:rPr>
        <w:t>Mudiyala Shashank Reddy</w:t>
      </w:r>
    </w:p>
    <w:p w:rsidR="001A1C06" w:rsidRDefault="002634DD">
      <w:pPr>
        <w:pStyle w:val="Heading2"/>
      </w:pPr>
      <w:r>
        <w:t>Our Project's Empathy Map Canvas</w:t>
      </w:r>
    </w:p>
    <w:p w:rsidR="001A1C06" w:rsidRDefault="002634DD">
      <w:r>
        <w:rPr>
          <w:i/>
        </w:rPr>
        <w:t>User persona: Energy analysts, utility planners, and policy researchers who need to interpret electricity consumption data.</w:t>
      </w:r>
    </w:p>
    <w:tbl>
      <w:tblPr>
        <w:tblStyle w:val="TableGrid"/>
        <w:tblW w:w="0" w:type="auto"/>
        <w:tblLook w:val="04A0"/>
      </w:tblPr>
      <w:tblGrid>
        <w:gridCol w:w="4513"/>
        <w:gridCol w:w="4513"/>
      </w:tblGrid>
      <w:tr w:rsidR="001A1C06">
        <w:tc>
          <w:tcPr>
            <w:tcW w:w="4513" w:type="dxa"/>
          </w:tcPr>
          <w:p w:rsidR="001A1C06" w:rsidRDefault="002634DD">
            <w:r>
              <w:rPr>
                <w:b/>
              </w:rPr>
              <w:t>What do they THINK AND FEEL?</w:t>
            </w:r>
          </w:p>
          <w:p w:rsidR="001A1C06" w:rsidRDefault="002634DD">
            <w:r>
              <w:t>Concern over rising energy costs</w:t>
            </w:r>
            <w:r>
              <w:br/>
              <w:t>Pressure to forecast demand accurately</w:t>
            </w:r>
          </w:p>
        </w:tc>
        <w:tc>
          <w:tcPr>
            <w:tcW w:w="4513" w:type="dxa"/>
          </w:tcPr>
          <w:p w:rsidR="001A1C06" w:rsidRDefault="002634DD">
            <w:r>
              <w:rPr>
                <w:b/>
              </w:rPr>
              <w:t>What do they SEE?</w:t>
            </w:r>
          </w:p>
          <w:p w:rsidR="001A1C06" w:rsidRDefault="002634DD">
            <w:r>
              <w:t>Raw consumption spreadsheets</w:t>
            </w:r>
            <w:r>
              <w:br/>
              <w:t>Government energy reports and news</w:t>
            </w:r>
          </w:p>
        </w:tc>
      </w:tr>
      <w:tr w:rsidR="001A1C06">
        <w:tc>
          <w:tcPr>
            <w:tcW w:w="4513" w:type="dxa"/>
          </w:tcPr>
          <w:p w:rsidR="001A1C06" w:rsidRDefault="002634DD">
            <w:r>
              <w:rPr>
                <w:b/>
              </w:rPr>
              <w:t>What do they HEAR?</w:t>
            </w:r>
          </w:p>
          <w:p w:rsidR="001A1C06" w:rsidRDefault="002634DD">
            <w:r>
              <w:t>Discussions on peak load management</w:t>
            </w:r>
            <w:r>
              <w:br/>
              <w:t>Renewable integration debates</w:t>
            </w:r>
          </w:p>
        </w:tc>
        <w:tc>
          <w:tcPr>
            <w:tcW w:w="4513" w:type="dxa"/>
          </w:tcPr>
          <w:p w:rsidR="001A1C06" w:rsidRDefault="002634DD">
            <w:r>
              <w:rPr>
                <w:b/>
              </w:rPr>
              <w:t>What do they SAY AND DO?</w:t>
            </w:r>
          </w:p>
          <w:p w:rsidR="001A1C06" w:rsidRDefault="002634DD">
            <w:r>
              <w:t>Request clearer regional comparisons</w:t>
            </w:r>
            <w:r>
              <w:br/>
              <w:t>Share feedback on grid strain</w:t>
            </w:r>
          </w:p>
        </w:tc>
      </w:tr>
      <w:tr w:rsidR="001A1C06">
        <w:tc>
          <w:tcPr>
            <w:tcW w:w="4513" w:type="dxa"/>
          </w:tcPr>
          <w:p w:rsidR="001A1C06" w:rsidRDefault="002634DD">
            <w:r>
              <w:rPr>
                <w:b/>
              </w:rPr>
              <w:t>Pain</w:t>
            </w:r>
          </w:p>
          <w:p w:rsidR="001A1C06" w:rsidRDefault="002634DD">
            <w:r>
              <w:t>Fragmented data sources</w:t>
            </w:r>
            <w:r>
              <w:br/>
              <w:t>Difficulty spotting seasonal trends</w:t>
            </w:r>
          </w:p>
        </w:tc>
        <w:tc>
          <w:tcPr>
            <w:tcW w:w="4513" w:type="dxa"/>
          </w:tcPr>
          <w:p w:rsidR="001A1C06" w:rsidRDefault="002634DD">
            <w:r>
              <w:rPr>
                <w:b/>
              </w:rPr>
              <w:t>Gain</w:t>
            </w:r>
          </w:p>
          <w:p w:rsidR="001A1C06" w:rsidRDefault="002634DD">
            <w:r>
              <w:t>Faster, evidence-based planning</w:t>
            </w:r>
            <w:r>
              <w:br/>
              <w:t>Reduced blackout / overload risk</w:t>
            </w:r>
          </w:p>
        </w:tc>
      </w:tr>
    </w:tbl>
    <w:p w:rsidR="002634DD" w:rsidRDefault="002634DD"/>
    <w:sectPr w:rsidR="002634DD" w:rsidSect="007830EF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7F65" w:rsidRDefault="00177F65" w:rsidP="003D028E">
      <w:pPr>
        <w:spacing w:after="0" w:line="240" w:lineRule="auto"/>
      </w:pPr>
      <w:r>
        <w:separator/>
      </w:r>
    </w:p>
  </w:endnote>
  <w:endnote w:type="continuationSeparator" w:id="1">
    <w:p w:rsidR="00177F65" w:rsidRDefault="00177F65" w:rsidP="003D0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7F65" w:rsidRDefault="00177F65" w:rsidP="003D028E">
      <w:pPr>
        <w:spacing w:after="0" w:line="240" w:lineRule="auto"/>
      </w:pPr>
      <w:r>
        <w:separator/>
      </w:r>
    </w:p>
  </w:footnote>
  <w:footnote w:type="continuationSeparator" w:id="1">
    <w:p w:rsidR="00177F65" w:rsidRDefault="00177F65" w:rsidP="003D0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28E" w:rsidRDefault="003D028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4686300</wp:posOffset>
          </wp:positionH>
          <wp:positionV relativeFrom="paragraph">
            <wp:posOffset>-373380</wp:posOffset>
          </wp:positionV>
          <wp:extent cx="1714500" cy="472440"/>
          <wp:effectExtent l="0" t="0" r="0" b="3810"/>
          <wp:wrapTight wrapText="bothSides">
            <wp:wrapPolygon edited="0">
              <wp:start x="0" y="0"/>
              <wp:lineTo x="0" y="20903"/>
              <wp:lineTo x="21360" y="20903"/>
              <wp:lineTo x="21360" y="0"/>
              <wp:lineTo x="0" y="0"/>
            </wp:wrapPolygon>
          </wp:wrapTight>
          <wp:docPr id="12153797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5379724" name="Picture 1215379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-838200</wp:posOffset>
          </wp:positionH>
          <wp:positionV relativeFrom="paragraph">
            <wp:posOffset>-449580</wp:posOffset>
          </wp:positionV>
          <wp:extent cx="2438400" cy="525780"/>
          <wp:effectExtent l="0" t="0" r="0" b="7620"/>
          <wp:wrapTight wrapText="bothSides">
            <wp:wrapPolygon edited="0">
              <wp:start x="0" y="0"/>
              <wp:lineTo x="0" y="21130"/>
              <wp:lineTo x="21431" y="21130"/>
              <wp:lineTo x="21431" y="0"/>
              <wp:lineTo x="0" y="0"/>
            </wp:wrapPolygon>
          </wp:wrapTight>
          <wp:docPr id="19189047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904700" name="Picture 191890470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1A1C06"/>
    <w:rsid w:val="00074BAE"/>
    <w:rsid w:val="00177F65"/>
    <w:rsid w:val="001A1C06"/>
    <w:rsid w:val="002634DD"/>
    <w:rsid w:val="003D028E"/>
    <w:rsid w:val="007830EF"/>
    <w:rsid w:val="00E70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0EF"/>
  </w:style>
  <w:style w:type="paragraph" w:styleId="Heading1">
    <w:name w:val="heading 1"/>
    <w:basedOn w:val="Normal"/>
    <w:next w:val="Normal"/>
    <w:uiPriority w:val="9"/>
    <w:qFormat/>
    <w:rsid w:val="007830E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7830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830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830E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830E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830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830E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7830E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830E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D0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28E"/>
  </w:style>
  <w:style w:type="paragraph" w:styleId="Footer">
    <w:name w:val="footer"/>
    <w:basedOn w:val="Normal"/>
    <w:link w:val="FooterChar"/>
    <w:uiPriority w:val="99"/>
    <w:unhideWhenUsed/>
    <w:rsid w:val="003D0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28E"/>
  </w:style>
  <w:style w:type="paragraph" w:styleId="BalloonText">
    <w:name w:val="Balloon Text"/>
    <w:basedOn w:val="Normal"/>
    <w:link w:val="BalloonTextChar"/>
    <w:uiPriority w:val="99"/>
    <w:semiHidden/>
    <w:unhideWhenUsed/>
    <w:rsid w:val="00E70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E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2026-07-15T04:55:00Z</dcterms:created>
  <dcterms:modified xsi:type="dcterms:W3CDTF">2026-07-18T13:34:00Z</dcterms:modified>
</cp:coreProperties>
</file>