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0"/>
          <w:szCs w:val="30"/>
        </w:rPr>
        <w:t xml:space="preserve">Ideation Phase</w:t>
      </w:r>
    </w:p>
    <w:p>
      <w:pPr>
        <w:spacing w:after="240" w:before="0"/>
        <w:jc w:val="center"/>
      </w:pPr>
      <w:r>
        <w:rPr>
          <w:rFonts w:ascii="Arial" w:cs="Arial" w:eastAsia="Arial" w:hAnsi="Arial"/>
          <w:b/>
          <w:bCs/>
          <w:sz w:val="30"/>
          <w:szCs w:val="30"/>
        </w:rPr>
        <w:t xml:space="preserve">Define the Problem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Date</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01 October 2026</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Team ID</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SWTID-2026-4457</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Project Name</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Script-Controlled ACL – Restrict Record Access Based on Field Value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Maximum Marks</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2 Marks</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2"/>
          <w:szCs w:val="22"/>
        </w:rPr>
        <w:t xml:space="preserve">Script-Controlled ACL Problem Statement Template:</w:t>
      </w:r>
    </w:p>
    <w:p>
      <w:pPr>
        <w:spacing w:after="120" w:before="0"/>
      </w:pPr>
      <w:r>
        <w:rPr>
          <w:rFonts w:ascii="Arial" w:cs="Arial" w:eastAsia="Arial" w:hAnsi="Arial"/>
          <w:sz w:val="20"/>
          <w:szCs w:val="20"/>
        </w:rPr>
        <w:t xml:space="preserve">Create a problem statement to understand the user's point of view on record access. The Script-Controlled ACL Problem Statement template helps you focus on what matters when securing the Institution Details (u_institution_details) records, so that every user sees only the records they are meant to see.</w:t>
      </w:r>
    </w:p>
    <w:p>
      <w:pPr>
        <w:spacing w:after="120" w:before="0"/>
      </w:pPr>
      <w:r>
        <w:rPr>
          <w:rFonts w:ascii="Arial" w:cs="Arial" w:eastAsia="Arial" w:hAnsi="Arial"/>
          <w:sz w:val="20"/>
          <w:szCs w:val="20"/>
        </w:rPr>
        <w:t xml:space="preserve">A well-articulated problem statement allows you and your team to design the right Script-Controlled ACL. The ACL uses a custom script that checks field values (such as Branch) and user conditions (such as roles) before granting access, and users can access the record only when the ACL script evaluates to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rPr>
        <w:tc>
          <w:tcPr>
            <w:tcW w:type="dxa" w:w="1900"/>
            <w:tcBorders>
              <w:top w:val="single" w:color="000000" w:sz="4"/>
              <w:left w:val="single" w:color="000000" w:sz="4"/>
              <w:bottom w:val="single" w:color="000000" w:sz="4"/>
              <w:right w:val="single" w:color="000000" w:sz="4"/>
            </w:tcBorders>
            <w:shd w:fill="4285F4" w:color="auto" w:val="clear"/>
            <w:tcMar>
              <w:top w:type="dxa" w:w="80"/>
              <w:left w:type="dxa" w:w="120"/>
              <w:bottom w:type="dxa" w:w="80"/>
              <w:right w:type="dxa" w:w="120"/>
            </w:tcMar>
          </w:tcPr>
          <w:p>
            <w:pPr>
              <w:spacing w:after="60" w:before="0"/>
            </w:pPr>
            <w:r>
              <w:rPr>
                <w:rFonts w:ascii="Arial" w:cs="Arial" w:eastAsia="Arial" w:hAnsi="Arial"/>
                <w:b/>
                <w:bCs/>
                <w:color w:val="FFFFFF"/>
                <w:sz w:val="20"/>
                <w:szCs w:val="20"/>
              </w:rPr>
              <w:t xml:space="preserve">I am</w:t>
            </w:r>
          </w:p>
        </w:tc>
        <w:tc>
          <w:tcPr>
            <w:tcW w:type="dxa" w:w="2600"/>
            <w:tcBorders>
              <w:top w:val="single" w:color="000000" w:sz="4"/>
              <w:left w:val="single" w:color="000000" w:sz="4"/>
              <w:bottom w:val="single" w:color="000000" w:sz="4"/>
              <w:right w:val="single" w:color="000000" w:sz="4"/>
            </w:tcBorders>
            <w:shd w:fill="DCE8FB" w:color="auto" w:val="clear"/>
            <w:tcMar>
              <w:top w:type="dxa" w:w="80"/>
              <w:left w:type="dxa" w:w="120"/>
              <w:bottom w:type="dxa" w:w="80"/>
              <w:right w:type="dxa" w:w="120"/>
            </w:tcMar>
          </w:tcPr>
          <w:p>
            <w:pPr>
              <w:spacing w:after="60" w:before="0"/>
            </w:pPr>
            <w:r>
              <w:rPr>
                <w:rFonts w:ascii="Arial" w:cs="Arial" w:eastAsia="Arial" w:hAnsi="Arial"/>
                <w:sz w:val="16"/>
                <w:szCs w:val="16"/>
              </w:rPr>
              <w:t xml:space="preserve">Describe the user with 3-4 key traits - role, branch, access level.</w:t>
            </w:r>
          </w:p>
        </w:tc>
        <w:tc>
          <w:tcPr>
            <w:tcW w:type="dxa" w:w="51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60" w:before="0"/>
            </w:pPr>
            <w:r>
              <w:rPr>
                <w:rFonts w:ascii="Arial" w:cs="Arial" w:eastAsia="Arial" w:hAnsi="Arial"/>
                <w:sz w:val="20"/>
                <w:szCs w:val="20"/>
              </w:rPr>
              <w:t xml:space="preserve">A ServiceNow administrator or EEE branch user with a custom role (bb1 to bb4) working with student records</w:t>
            </w:r>
          </w:p>
        </w:tc>
      </w:tr>
      <w:tr>
        <w:trPr>
          <w:cantSplit/>
        </w:trPr>
        <w:tc>
          <w:tcPr>
            <w:tcW w:type="dxa" w:w="1900"/>
            <w:tcBorders>
              <w:top w:val="single" w:color="000000" w:sz="4"/>
              <w:left w:val="single" w:color="000000" w:sz="4"/>
              <w:bottom w:val="single" w:color="000000" w:sz="4"/>
              <w:right w:val="single" w:color="000000" w:sz="4"/>
            </w:tcBorders>
            <w:shd w:fill="4285F4" w:color="auto" w:val="clear"/>
            <w:tcMar>
              <w:top w:type="dxa" w:w="80"/>
              <w:left w:type="dxa" w:w="120"/>
              <w:bottom w:type="dxa" w:w="80"/>
              <w:right w:type="dxa" w:w="120"/>
            </w:tcMar>
          </w:tcPr>
          <w:p>
            <w:pPr>
              <w:spacing w:after="60" w:before="0"/>
            </w:pPr>
            <w:r>
              <w:rPr>
                <w:rFonts w:ascii="Arial" w:cs="Arial" w:eastAsia="Arial" w:hAnsi="Arial"/>
                <w:b/>
                <w:bCs/>
                <w:color w:val="FFFFFF"/>
                <w:sz w:val="20"/>
                <w:szCs w:val="20"/>
              </w:rPr>
              <w:t xml:space="preserve">I'm trying to</w:t>
            </w:r>
          </w:p>
        </w:tc>
        <w:tc>
          <w:tcPr>
            <w:tcW w:type="dxa" w:w="2600"/>
            <w:tcBorders>
              <w:top w:val="single" w:color="000000" w:sz="4"/>
              <w:left w:val="single" w:color="000000" w:sz="4"/>
              <w:bottom w:val="single" w:color="000000" w:sz="4"/>
              <w:right w:val="single" w:color="000000" w:sz="4"/>
            </w:tcBorders>
            <w:shd w:fill="DCE8FB" w:color="auto" w:val="clear"/>
            <w:tcMar>
              <w:top w:type="dxa" w:w="80"/>
              <w:left w:type="dxa" w:w="120"/>
              <w:bottom w:type="dxa" w:w="80"/>
              <w:right w:type="dxa" w:w="120"/>
            </w:tcMar>
          </w:tcPr>
          <w:p>
            <w:pPr>
              <w:spacing w:after="60" w:before="0"/>
            </w:pPr>
            <w:r>
              <w:rPr>
                <w:rFonts w:ascii="Arial" w:cs="Arial" w:eastAsia="Arial" w:hAnsi="Arial"/>
                <w:sz w:val="16"/>
                <w:szCs w:val="16"/>
              </w:rPr>
              <w:t xml:space="preserve">List the record access they need - view, create, edit or delete.</w:t>
            </w:r>
          </w:p>
        </w:tc>
        <w:tc>
          <w:tcPr>
            <w:tcW w:type="dxa" w:w="51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60" w:before="0"/>
            </w:pPr>
            <w:r>
              <w:rPr>
                <w:rFonts w:ascii="Arial" w:cs="Arial" w:eastAsia="Arial" w:hAnsi="Arial"/>
                <w:sz w:val="20"/>
                <w:szCs w:val="20"/>
              </w:rPr>
              <w:t xml:space="preserve">Access Institution Details records only when the ACL script evaluates to true for their role and Branch value</w:t>
            </w:r>
          </w:p>
        </w:tc>
      </w:tr>
      <w:tr>
        <w:trPr>
          <w:cantSplit/>
        </w:trPr>
        <w:tc>
          <w:tcPr>
            <w:tcW w:type="dxa" w:w="1900"/>
            <w:tcBorders>
              <w:top w:val="single" w:color="000000" w:sz="4"/>
              <w:left w:val="single" w:color="000000" w:sz="4"/>
              <w:bottom w:val="single" w:color="000000" w:sz="4"/>
              <w:right w:val="single" w:color="000000" w:sz="4"/>
            </w:tcBorders>
            <w:shd w:fill="4285F4" w:color="auto" w:val="clear"/>
            <w:tcMar>
              <w:top w:type="dxa" w:w="80"/>
              <w:left w:type="dxa" w:w="120"/>
              <w:bottom w:type="dxa" w:w="80"/>
              <w:right w:type="dxa" w:w="120"/>
            </w:tcMar>
          </w:tcPr>
          <w:p>
            <w:pPr>
              <w:spacing w:after="60" w:before="0"/>
            </w:pPr>
            <w:r>
              <w:rPr>
                <w:rFonts w:ascii="Arial" w:cs="Arial" w:eastAsia="Arial" w:hAnsi="Arial"/>
                <w:b/>
                <w:bCs/>
                <w:color w:val="FFFFFF"/>
                <w:sz w:val="20"/>
                <w:szCs w:val="20"/>
              </w:rPr>
              <w:t xml:space="preserve">but</w:t>
            </w:r>
          </w:p>
        </w:tc>
        <w:tc>
          <w:tcPr>
            <w:tcW w:type="dxa" w:w="2600"/>
            <w:tcBorders>
              <w:top w:val="single" w:color="000000" w:sz="4"/>
              <w:left w:val="single" w:color="000000" w:sz="4"/>
              <w:bottom w:val="single" w:color="000000" w:sz="4"/>
              <w:right w:val="single" w:color="000000" w:sz="4"/>
            </w:tcBorders>
            <w:shd w:fill="DCE8FB" w:color="auto" w:val="clear"/>
            <w:tcMar>
              <w:top w:type="dxa" w:w="80"/>
              <w:left w:type="dxa" w:w="120"/>
              <w:bottom w:type="dxa" w:w="80"/>
              <w:right w:type="dxa" w:w="120"/>
            </w:tcMar>
          </w:tcPr>
          <w:p>
            <w:pPr>
              <w:spacing w:after="60" w:before="0"/>
            </w:pPr>
            <w:r>
              <w:rPr>
                <w:rFonts w:ascii="Arial" w:cs="Arial" w:eastAsia="Arial" w:hAnsi="Arial"/>
                <w:sz w:val="16"/>
                <w:szCs w:val="16"/>
              </w:rPr>
              <w:t xml:space="preserve">Describe what blocks or exposes access - what bothers them most?</w:t>
            </w:r>
          </w:p>
        </w:tc>
        <w:tc>
          <w:tcPr>
            <w:tcW w:type="dxa" w:w="51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60" w:before="0"/>
            </w:pPr>
            <w:r>
              <w:rPr>
                <w:rFonts w:ascii="Arial" w:cs="Arial" w:eastAsia="Arial" w:hAnsi="Arial"/>
                <w:sz w:val="20"/>
                <w:szCs w:val="20"/>
              </w:rPr>
              <w:t xml:space="preserve">Users from other branches can see or change records, or valid users are blocked from them</w:t>
            </w:r>
          </w:p>
        </w:tc>
      </w:tr>
      <w:tr>
        <w:trPr>
          <w:cantSplit/>
        </w:trPr>
        <w:tc>
          <w:tcPr>
            <w:tcW w:type="dxa" w:w="1900"/>
            <w:tcBorders>
              <w:top w:val="single" w:color="000000" w:sz="4"/>
              <w:left w:val="single" w:color="000000" w:sz="4"/>
              <w:bottom w:val="single" w:color="000000" w:sz="4"/>
              <w:right w:val="single" w:color="000000" w:sz="4"/>
            </w:tcBorders>
            <w:shd w:fill="4285F4" w:color="auto" w:val="clear"/>
            <w:tcMar>
              <w:top w:type="dxa" w:w="80"/>
              <w:left w:type="dxa" w:w="120"/>
              <w:bottom w:type="dxa" w:w="80"/>
              <w:right w:type="dxa" w:w="120"/>
            </w:tcMar>
          </w:tcPr>
          <w:p>
            <w:pPr>
              <w:spacing w:after="60" w:before="0"/>
            </w:pPr>
            <w:r>
              <w:rPr>
                <w:rFonts w:ascii="Arial" w:cs="Arial" w:eastAsia="Arial" w:hAnsi="Arial"/>
                <w:b/>
                <w:bCs/>
                <w:color w:val="FFFFFF"/>
                <w:sz w:val="20"/>
                <w:szCs w:val="20"/>
              </w:rPr>
              <w:t xml:space="preserve">because</w:t>
            </w:r>
          </w:p>
        </w:tc>
        <w:tc>
          <w:tcPr>
            <w:tcW w:type="dxa" w:w="2600"/>
            <w:tcBorders>
              <w:top w:val="single" w:color="000000" w:sz="4"/>
              <w:left w:val="single" w:color="000000" w:sz="4"/>
              <w:bottom w:val="single" w:color="000000" w:sz="4"/>
              <w:right w:val="single" w:color="000000" w:sz="4"/>
            </w:tcBorders>
            <w:shd w:fill="DCE8FB" w:color="auto" w:val="clear"/>
            <w:tcMar>
              <w:top w:type="dxa" w:w="80"/>
              <w:left w:type="dxa" w:w="120"/>
              <w:bottom w:type="dxa" w:w="80"/>
              <w:right w:type="dxa" w:w="120"/>
            </w:tcMar>
          </w:tcPr>
          <w:p>
            <w:pPr>
              <w:spacing w:after="60" w:before="0"/>
            </w:pPr>
            <w:r>
              <w:rPr>
                <w:rFonts w:ascii="Arial" w:cs="Arial" w:eastAsia="Arial" w:hAnsi="Arial"/>
                <w:sz w:val="16"/>
                <w:szCs w:val="16"/>
              </w:rPr>
              <w:t xml:space="preserve">Root cause - why the ACL script or role setup fails to control access.</w:t>
            </w:r>
          </w:p>
        </w:tc>
        <w:tc>
          <w:tcPr>
            <w:tcW w:type="dxa" w:w="51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60" w:before="0"/>
            </w:pPr>
            <w:r>
              <w:rPr>
                <w:rFonts w:ascii="Arial" w:cs="Arial" w:eastAsia="Arial" w:hAnsi="Arial"/>
                <w:sz w:val="20"/>
                <w:szCs w:val="20"/>
              </w:rPr>
              <w:t xml:space="preserve">The ACL script does not check the Branch field together with the user's roles</w:t>
            </w:r>
          </w:p>
        </w:tc>
      </w:tr>
      <w:tr>
        <w:trPr>
          <w:cantSplit/>
        </w:trPr>
        <w:tc>
          <w:tcPr>
            <w:tcW w:type="dxa" w:w="1900"/>
            <w:tcBorders>
              <w:top w:val="single" w:color="000000" w:sz="4"/>
              <w:left w:val="single" w:color="000000" w:sz="4"/>
              <w:bottom w:val="single" w:color="000000" w:sz="4"/>
              <w:right w:val="single" w:color="000000" w:sz="4"/>
            </w:tcBorders>
            <w:shd w:fill="4285F4" w:color="auto" w:val="clear"/>
            <w:tcMar>
              <w:top w:type="dxa" w:w="80"/>
              <w:left w:type="dxa" w:w="120"/>
              <w:bottom w:type="dxa" w:w="80"/>
              <w:right w:type="dxa" w:w="120"/>
            </w:tcMar>
          </w:tcPr>
          <w:p>
            <w:pPr>
              <w:spacing w:after="60" w:before="0"/>
            </w:pPr>
            <w:r>
              <w:rPr>
                <w:rFonts w:ascii="Arial" w:cs="Arial" w:eastAsia="Arial" w:hAnsi="Arial"/>
                <w:b/>
                <w:bCs/>
                <w:color w:val="FFFFFF"/>
                <w:sz w:val="20"/>
                <w:szCs w:val="20"/>
              </w:rPr>
              <w:t xml:space="preserve">which makes me feel</w:t>
            </w:r>
          </w:p>
        </w:tc>
        <w:tc>
          <w:tcPr>
            <w:tcW w:type="dxa" w:w="2600"/>
            <w:tcBorders>
              <w:top w:val="single" w:color="000000" w:sz="4"/>
              <w:left w:val="single" w:color="000000" w:sz="4"/>
              <w:bottom w:val="single" w:color="000000" w:sz="4"/>
              <w:right w:val="single" w:color="000000" w:sz="4"/>
            </w:tcBorders>
            <w:shd w:fill="DCE8FB" w:color="auto" w:val="clear"/>
            <w:tcMar>
              <w:top w:type="dxa" w:w="80"/>
              <w:left w:type="dxa" w:w="120"/>
              <w:bottom w:type="dxa" w:w="80"/>
              <w:right w:type="dxa" w:w="120"/>
            </w:tcMar>
          </w:tcPr>
          <w:p>
            <w:pPr>
              <w:spacing w:after="60" w:before="0"/>
            </w:pPr>
            <w:r>
              <w:rPr>
                <w:rFonts w:ascii="Arial" w:cs="Arial" w:eastAsia="Arial" w:hAnsi="Arial"/>
                <w:sz w:val="16"/>
                <w:szCs w:val="16"/>
              </w:rPr>
              <w:t xml:space="preserve">Describe how the access problem impacts them emotionally.</w:t>
            </w:r>
          </w:p>
        </w:tc>
        <w:tc>
          <w:tcPr>
            <w:tcW w:type="dxa" w:w="5138"/>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60" w:before="0"/>
            </w:pPr>
            <w:r>
              <w:rPr>
                <w:rFonts w:ascii="Arial" w:cs="Arial" w:eastAsia="Arial" w:hAnsi="Arial"/>
                <w:sz w:val="20"/>
                <w:szCs w:val="20"/>
              </w:rPr>
              <w:t xml:space="preserve">Worried about data exposure and frustrated when access does not work</w:t>
            </w:r>
          </w:p>
        </w:tc>
      </w:tr>
    </w:tbl>
    <w:p>
      <w:pPr>
        <w:spacing w:after="120" w:before="120"/>
      </w:pPr>
      <w:r>
        <w:rPr>
          <w:rFonts w:ascii="Arial" w:cs="Arial" w:eastAsia="Arial" w:hAnsi="Arial"/>
          <w:color w:val="1155CC"/>
          <w:sz w:val="20"/>
          <w:szCs w:val="20"/>
        </w:rPr>
        <w:t xml:space="preserve">Reference: https://miro.com/templates/customer-problem-statement/</w:t>
      </w:r>
    </w:p>
    <w:p>
      <w:pPr>
        <w:spacing w:after="120" w:before="120"/>
      </w:pPr>
      <w:r>
        <w:rPr>
          <w:rFonts w:ascii="Arial" w:cs="Arial" w:eastAsia="Arial" w:hAnsi="Arial"/>
          <w:b/>
          <w:bCs/>
          <w:sz w:val="22"/>
          <w:szCs w:val="22"/>
        </w:rPr>
        <w:t xml:space="preserve">Example:</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rPr>
          <w:cantSplit/>
        </w:trPr>
        <w:tc>
          <w:tcPr>
            <w:tcW w:type="dxa" w:w="1927"/>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60" w:before="0"/>
            </w:pPr>
            <w:r>
              <w:rPr>
                <w:rFonts w:ascii="Arial" w:cs="Arial" w:eastAsia="Arial" w:hAnsi="Arial"/>
                <w:b/>
                <w:bCs/>
                <w:sz w:val="20"/>
                <w:szCs w:val="20"/>
              </w:rPr>
              <w:t xml:space="preserve">I am</w:t>
            </w:r>
          </w:p>
        </w:tc>
        <w:tc>
          <w:tcPr>
            <w:tcW w:type="dxa" w:w="1927"/>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60" w:before="0"/>
            </w:pPr>
            <w:r>
              <w:rPr>
                <w:rFonts w:ascii="Arial" w:cs="Arial" w:eastAsia="Arial" w:hAnsi="Arial"/>
                <w:b/>
                <w:bCs/>
                <w:sz w:val="20"/>
                <w:szCs w:val="20"/>
              </w:rPr>
              <w:t xml:space="preserve">I'm trying to</w:t>
            </w:r>
          </w:p>
        </w:tc>
        <w:tc>
          <w:tcPr>
            <w:tcW w:type="dxa" w:w="1927"/>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60" w:before="0"/>
            </w:pPr>
            <w:r>
              <w:rPr>
                <w:rFonts w:ascii="Arial" w:cs="Arial" w:eastAsia="Arial" w:hAnsi="Arial"/>
                <w:b/>
                <w:bCs/>
                <w:sz w:val="20"/>
                <w:szCs w:val="20"/>
              </w:rPr>
              <w:t xml:space="preserve">But</w:t>
            </w:r>
          </w:p>
        </w:tc>
        <w:tc>
          <w:tcPr>
            <w:tcW w:type="dxa" w:w="1927"/>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60" w:before="0"/>
            </w:pPr>
            <w:r>
              <w:rPr>
                <w:rFonts w:ascii="Arial" w:cs="Arial" w:eastAsia="Arial" w:hAnsi="Arial"/>
                <w:b/>
                <w:bCs/>
                <w:sz w:val="20"/>
                <w:szCs w:val="20"/>
              </w:rPr>
              <w:t xml:space="preserve">Because</w:t>
            </w:r>
          </w:p>
        </w:tc>
        <w:tc>
          <w:tcPr>
            <w:tcW w:type="dxa" w:w="1927"/>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60" w:before="0"/>
            </w:pPr>
            <w:r>
              <w:rPr>
                <w:rFonts w:ascii="Arial" w:cs="Arial" w:eastAsia="Arial" w:hAnsi="Arial"/>
                <w:b/>
                <w:bCs/>
                <w:sz w:val="20"/>
                <w:szCs w:val="20"/>
              </w:rPr>
              <w:t xml:space="preserve">Which makes me feel</w:t>
            </w:r>
          </w:p>
        </w:tc>
      </w:tr>
      <w:tr>
        <w:trPr>
          <w:cantSplit/>
        </w:trP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an EEE branch user</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view only EEE branch records</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other branches' records are visible</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The ACL script does not check the Branch field</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Worried</w:t>
            </w:r>
          </w:p>
        </w:tc>
      </w:tr>
    </w:tbl>
    <w:p>
      <w:pPr>
        <w:pageBreakBefore/>
        <w:spacing w:after="120"/>
      </w:pPr>
      <w:r>
        <w:rPr>
          <w:rFonts w:ascii="Arial" w:cs="Arial" w:eastAsia="Arial" w:hAnsi="Arial"/>
          <w:b/>
          <w:bCs/>
          <w:sz w:val="22"/>
          <w:szCs w:val="22"/>
        </w:rPr>
        <w:t xml:space="preserve">Problem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900"/>
        <w:gridCol w:w="1900"/>
        <w:gridCol w:w="1900"/>
        <w:gridCol w:w="1538"/>
      </w:tblGrid>
      <w:tr>
        <w:trPr>
          <w:cantSplit/>
        </w:trPr>
        <w:tc>
          <w:tcPr>
            <w:tcW w:type="dxa" w:w="700"/>
            <w:tcBorders>
              <w:top w:val="single" w:color="000000" w:sz="4"/>
              <w:left w:val="single" w:color="000000" w:sz="4"/>
              <w:bottom w:val="single" w:color="000000" w:sz="4"/>
              <w:right w:val="single" w:color="000000" w:sz="4"/>
            </w:tcBorders>
            <w:shd w:fill="EDEDED" w:color="auto" w:val="clear"/>
            <w:tcMar>
              <w:top w:type="dxa" w:w="80"/>
              <w:left w:type="dxa" w:w="120"/>
              <w:bottom w:type="dxa" w:w="80"/>
              <w:right w:type="dxa" w:w="120"/>
            </w:tcMar>
          </w:tcPr>
          <w:p>
            <w:pPr>
              <w:spacing w:after="60" w:before="0"/>
            </w:pPr>
            <w:r>
              <w:rPr>
                <w:rFonts w:ascii="Arial" w:cs="Arial" w:eastAsia="Arial" w:hAnsi="Arial"/>
                <w:b/>
                <w:bCs/>
                <w:sz w:val="18"/>
                <w:szCs w:val="18"/>
              </w:rPr>
              <w:t xml:space="preserve">PS</w:t>
            </w:r>
          </w:p>
        </w:tc>
        <w:tc>
          <w:tcPr>
            <w:tcW w:type="dxa" w:w="1700"/>
            <w:tcBorders>
              <w:top w:val="single" w:color="000000" w:sz="4"/>
              <w:left w:val="single" w:color="000000" w:sz="4"/>
              <w:bottom w:val="single" w:color="000000" w:sz="4"/>
              <w:right w:val="single" w:color="000000" w:sz="4"/>
            </w:tcBorders>
            <w:shd w:fill="EDEDED" w:color="auto" w:val="clear"/>
            <w:tcMar>
              <w:top w:type="dxa" w:w="80"/>
              <w:left w:type="dxa" w:w="120"/>
              <w:bottom w:type="dxa" w:w="80"/>
              <w:right w:type="dxa" w:w="120"/>
            </w:tcMar>
          </w:tcPr>
          <w:p>
            <w:pPr>
              <w:spacing w:after="60" w:before="0"/>
            </w:pPr>
            <w:r>
              <w:rPr>
                <w:rFonts w:ascii="Arial" w:cs="Arial" w:eastAsia="Arial" w:hAnsi="Arial"/>
                <w:b/>
                <w:bCs/>
                <w:sz w:val="18"/>
                <w:szCs w:val="18"/>
              </w:rPr>
              <w:t xml:space="preserve">I am (Customer)</w:t>
            </w:r>
          </w:p>
        </w:tc>
        <w:tc>
          <w:tcPr>
            <w:tcW w:type="dxa" w:w="1900"/>
            <w:tcBorders>
              <w:top w:val="single" w:color="000000" w:sz="4"/>
              <w:left w:val="single" w:color="000000" w:sz="4"/>
              <w:bottom w:val="single" w:color="000000" w:sz="4"/>
              <w:right w:val="single" w:color="000000" w:sz="4"/>
            </w:tcBorders>
            <w:shd w:fill="EDEDED" w:color="auto" w:val="clear"/>
            <w:tcMar>
              <w:top w:type="dxa" w:w="80"/>
              <w:left w:type="dxa" w:w="120"/>
              <w:bottom w:type="dxa" w:w="80"/>
              <w:right w:type="dxa" w:w="120"/>
            </w:tcMar>
          </w:tcPr>
          <w:p>
            <w:pPr>
              <w:spacing w:after="60" w:before="0"/>
            </w:pPr>
            <w:r>
              <w:rPr>
                <w:rFonts w:ascii="Arial" w:cs="Arial" w:eastAsia="Arial" w:hAnsi="Arial"/>
                <w:b/>
                <w:bCs/>
                <w:sz w:val="18"/>
                <w:szCs w:val="18"/>
              </w:rPr>
              <w:t xml:space="preserve">I'm trying to</w:t>
            </w:r>
          </w:p>
        </w:tc>
        <w:tc>
          <w:tcPr>
            <w:tcW w:type="dxa" w:w="1900"/>
            <w:tcBorders>
              <w:top w:val="single" w:color="000000" w:sz="4"/>
              <w:left w:val="single" w:color="000000" w:sz="4"/>
              <w:bottom w:val="single" w:color="000000" w:sz="4"/>
              <w:right w:val="single" w:color="000000" w:sz="4"/>
            </w:tcBorders>
            <w:shd w:fill="EDEDED" w:color="auto" w:val="clear"/>
            <w:tcMar>
              <w:top w:type="dxa" w:w="80"/>
              <w:left w:type="dxa" w:w="120"/>
              <w:bottom w:type="dxa" w:w="80"/>
              <w:right w:type="dxa" w:w="120"/>
            </w:tcMar>
          </w:tcPr>
          <w:p>
            <w:pPr>
              <w:spacing w:after="60" w:before="0"/>
            </w:pPr>
            <w:r>
              <w:rPr>
                <w:rFonts w:ascii="Arial" w:cs="Arial" w:eastAsia="Arial" w:hAnsi="Arial"/>
                <w:b/>
                <w:bCs/>
                <w:sz w:val="18"/>
                <w:szCs w:val="18"/>
              </w:rPr>
              <w:t xml:space="preserve">But</w:t>
            </w:r>
          </w:p>
        </w:tc>
        <w:tc>
          <w:tcPr>
            <w:tcW w:type="dxa" w:w="1900"/>
            <w:tcBorders>
              <w:top w:val="single" w:color="000000" w:sz="4"/>
              <w:left w:val="single" w:color="000000" w:sz="4"/>
              <w:bottom w:val="single" w:color="000000" w:sz="4"/>
              <w:right w:val="single" w:color="000000" w:sz="4"/>
            </w:tcBorders>
            <w:shd w:fill="EDEDED" w:color="auto" w:val="clear"/>
            <w:tcMar>
              <w:top w:type="dxa" w:w="80"/>
              <w:left w:type="dxa" w:w="120"/>
              <w:bottom w:type="dxa" w:w="80"/>
              <w:right w:type="dxa" w:w="120"/>
            </w:tcMar>
          </w:tcPr>
          <w:p>
            <w:pPr>
              <w:spacing w:after="60" w:before="0"/>
            </w:pPr>
            <w:r>
              <w:rPr>
                <w:rFonts w:ascii="Arial" w:cs="Arial" w:eastAsia="Arial" w:hAnsi="Arial"/>
                <w:b/>
                <w:bCs/>
                <w:sz w:val="18"/>
                <w:szCs w:val="18"/>
              </w:rPr>
              <w:t xml:space="preserve">Because</w:t>
            </w:r>
          </w:p>
        </w:tc>
        <w:tc>
          <w:tcPr>
            <w:tcW w:type="dxa" w:w="1538"/>
            <w:tcBorders>
              <w:top w:val="single" w:color="000000" w:sz="4"/>
              <w:left w:val="single" w:color="000000" w:sz="4"/>
              <w:bottom w:val="single" w:color="000000" w:sz="4"/>
              <w:right w:val="single" w:color="000000" w:sz="4"/>
            </w:tcBorders>
            <w:shd w:fill="EDEDED" w:color="auto" w:val="clear"/>
            <w:tcMar>
              <w:top w:type="dxa" w:w="80"/>
              <w:left w:type="dxa" w:w="120"/>
              <w:bottom w:type="dxa" w:w="80"/>
              <w:right w:type="dxa" w:w="120"/>
            </w:tcMar>
          </w:tcPr>
          <w:p>
            <w:pPr>
              <w:spacing w:after="60" w:before="0"/>
            </w:pPr>
            <w:r>
              <w:rPr>
                <w:rFonts w:ascii="Arial" w:cs="Arial" w:eastAsia="Arial" w:hAnsi="Arial"/>
                <w:b/>
                <w:bCs/>
                <w:sz w:val="18"/>
                <w:szCs w:val="18"/>
              </w:rPr>
              <w:t xml:space="preserve">Which makes me feel</w:t>
            </w:r>
          </w:p>
        </w:tc>
      </w:tr>
      <w:tr>
        <w:trPr>
          <w:cantSplit/>
        </w:trP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PS-1</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A ServiceNow system administrator responsible for protecting student data in the Institution Details table</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Make sure users can view only the records they are meant to see, such as only EEE branch records</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Standard role checks alone let users see records from other branches (ECE, CSE) as well</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The ACL does not check the record's Branch field together with the user's role, so there is no script deciding true or false</w:t>
            </w:r>
          </w:p>
        </w:tc>
        <w:tc>
          <w:tcPr>
            <w:tcW w:type="dxa" w:w="1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Worried that sensitive student data is exposed to unauthorised users</w:t>
            </w:r>
          </w:p>
        </w:tc>
      </w:tr>
      <w:tr>
        <w:trPr>
          <w:cantSplit/>
        </w:trP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PS-2</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An EEE branch staff member (with the bb1 role) who manages student records</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View and manage only EEE branch records, and create, edit or delete them when permitted</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Records are hidden or actions like New, edit and delete are blocked, or other users see more than they should</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Read, Create, Write and Delete ACLs are not separated by role (bb1 to bb4) and the script does not return true for the right users</w:t>
            </w:r>
          </w:p>
        </w:tc>
        <w:tc>
          <w:tcPr>
            <w:tcW w:type="dxa" w:w="15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18"/>
                <w:szCs w:val="18"/>
              </w:rPr>
              <w:t xml:space="preserve">Frustrated and unsure whether access rules are working correctly</w:t>
            </w:r>
          </w:p>
        </w:tc>
      </w:tr>
    </w:tbl>
    <w:p>
      <w:pPr>
        <w:spacing w:after="120" w:before="200"/>
      </w:pPr>
      <w:r>
        <w:rPr>
          <w:rFonts w:ascii="Arial" w:cs="Arial" w:eastAsia="Arial" w:hAnsi="Arial"/>
          <w:b/>
          <w:bCs/>
          <w:sz w:val="20"/>
          <w:szCs w:val="20"/>
        </w:rPr>
        <w:t xml:space="preserve">Problem Statement Summary:</w:t>
      </w:r>
    </w:p>
    <w:p>
      <w:pPr>
        <w:spacing w:after="120" w:before="0"/>
      </w:pPr>
      <w:r>
        <w:rPr>
          <w:rFonts w:ascii="Arial" w:cs="Arial" w:eastAsia="Arial" w:hAnsi="Arial"/>
          <w:sz w:val="20"/>
          <w:szCs w:val="20"/>
        </w:rPr>
        <w:t xml:space="preserve">How might we use a script-controlled ACL on the u_institution_details table so that access to a record is granted only when the script, which checks the Branch field value and the user's roles, evaluates to true?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2026-10-01T09:07:00.048Z</dcterms:created>
  <dcterms:modified xsi:type="dcterms:W3CDTF">2026-10-01T09:07:00.048Z</dcterms:modified>
</cp:coreProperties>
</file>

<file path=docProps/custom.xml><?xml version="1.0" encoding="utf-8"?>
<Properties xmlns="http://schemas.openxmlformats.org/officeDocument/2006/custom-properties" xmlns:vt="http://schemas.openxmlformats.org/officeDocument/2006/docPropsVTypes"/>
</file>