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Project Planning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9902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Planning Template (Product Backlog, Sprint Planning, Stories, Story points) </w:t>
      </w:r>
    </w:p>
    <w:tbl>
      <w:tblPr>
        <w:tblStyle w:val="Table1"/>
        <w:tblW w:w="9352.000122070312" w:type="dxa"/>
        <w:jc w:val="left"/>
        <w:tblInd w:w="2591.999816894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9998779296875"/>
        <w:gridCol w:w="4844.000244140625"/>
        <w:tblGridChange w:id="0">
          <w:tblGrid>
            <w:gridCol w:w="4507.9998779296875"/>
            <w:gridCol w:w="4844.00024414062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39855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01 October 2026</w:t>
            </w:r>
            <w:r w:rsidDel="00000000" w:rsidR="00000000" w:rsidRPr="00000000">
              <w:rPr>
                <w:rtl w:val="0"/>
              </w:rPr>
            </w:r>
          </w:p>
        </w:tc>
      </w:tr>
      <w:tr>
        <w:trPr>
          <w:cantSplit w:val="0"/>
          <w:trHeight w:val="2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color w:val="4b5563"/>
                <w:sz w:val="23"/>
                <w:szCs w:val="23"/>
                <w:rtl w:val="0"/>
              </w:rPr>
              <w:t xml:space="preserve"> SWTID-2026-4457</w:t>
            </w:r>
            <w:r w:rsidDel="00000000" w:rsidR="00000000" w:rsidRPr="00000000">
              <w:rPr>
                <w:rtl w:val="0"/>
              </w:rPr>
              <w:t xml:space="preserve"> </w:t>
            </w:r>
            <w:r w:rsidDel="00000000" w:rsidR="00000000" w:rsidRPr="00000000">
              <w:rPr>
                <w:rtl w:val="0"/>
              </w:rPr>
            </w:r>
          </w:p>
        </w:tc>
      </w:tr>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39855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20.4400634765625" w:right="777.6416015625" w:firstLine="9.45983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Script-Controlled ACL – Restrict Record  Access Based on Field Value</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39855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398986816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Backlog, Sprint Schedule, and Estimation (4 Marks)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9765625" w:line="240" w:lineRule="auto"/>
        <w:ind w:left="22.93991088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below template to create product backlog and sprint schedule</w:t>
      </w:r>
    </w:p>
    <w:tbl>
      <w:tblPr>
        <w:tblStyle w:val="Table2"/>
        <w:tblW w:w="1453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1.9998168945312"/>
        <w:gridCol w:w="2162.0001220703125"/>
        <w:gridCol w:w="1515.999755859375"/>
        <w:gridCol w:w="4492.000732421875"/>
        <w:gridCol w:w="1537.999267578125"/>
        <w:gridCol w:w="1565.999755859375"/>
        <w:gridCol w:w="1450"/>
        <w:tblGridChange w:id="0">
          <w:tblGrid>
            <w:gridCol w:w="1811.9998168945312"/>
            <w:gridCol w:w="2162.0001220703125"/>
            <w:gridCol w:w="1515.999755859375"/>
            <w:gridCol w:w="4492.000732421875"/>
            <w:gridCol w:w="1537.999267578125"/>
            <w:gridCol w:w="1565.999755859375"/>
            <w:gridCol w:w="1450"/>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2075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2075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36621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5126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36621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858398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Members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3295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&amp; Role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2003173828125" w:right="309.19921875" w:hanging="12.8002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a test user (EEE  User) by entering the User ID, first name, last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800537109375" w:right="141.0009765625" w:hanging="12.4005126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the custom roles bb1, bb2, bb3 and bb4.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A.Nagasundhari</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1.800537109375" w:right="441.199951171875" w:hanging="12.4005126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assign all the roles (bb1,  bb2, bb3, bb4) to the EEE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7.4005126953125" w:right="530" w:hanging="1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the custom table  Institution Details (u_institution_details).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S.Hemalatha</w:t>
            </w:r>
            <w:r w:rsidDel="00000000" w:rsidR="00000000" w:rsidRPr="00000000">
              <w:rPr>
                <w:rtl w:val="0"/>
              </w:rPr>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400146484375" w:right="130.400390625" w:hanging="1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add the fields Student Roll  Number, Student Name, Faculty Name, Branch  (ECE, EEE, CSE), Email, Phone Number and  Description to the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S.Hemalatha</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4005126953125" w:right="174.7998046875" w:hanging="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multiple records with  different branch values (ECE, EEE,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S.Hemalatha</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Control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2737731934" w:lineRule="auto"/>
              <w:ind w:left="132.2003173828125" w:right="229.600830078125" w:hanging="12.8002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elevate the security_admin  role and open Access Control (ACL) to create  new ACLs.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ACL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4002685546875" w:right="396.201171875" w:hanging="9.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a Read ACL on  u_institution_details with Type: record,  Operation: read, Active and Advanced set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453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1.9998168945312"/>
        <w:gridCol w:w="2162.0001220703125"/>
        <w:gridCol w:w="1515.999755859375"/>
        <w:gridCol w:w="4492.000732421875"/>
        <w:gridCol w:w="1537.999267578125"/>
        <w:gridCol w:w="1565.999755859375"/>
        <w:gridCol w:w="1450"/>
        <w:tblGridChange w:id="0">
          <w:tblGrid>
            <w:gridCol w:w="1811.9998168945312"/>
            <w:gridCol w:w="2162.0001220703125"/>
            <w:gridCol w:w="1515.999755859375"/>
            <w:gridCol w:w="4492.000732421875"/>
            <w:gridCol w:w="1537.999267578125"/>
            <w:gridCol w:w="1565.999755859375"/>
            <w:gridCol w:w="1450"/>
          </w:tblGrid>
        </w:tblGridChange>
      </w:tblGrid>
      <w:tr>
        <w:trPr>
          <w:cantSplit w:val="0"/>
          <w:trHeight w:val="46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2075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2075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36621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5126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36621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858398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Members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2.0001220703125" w:right="252.000732421875" w:hanging="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add the custom role bb1 in  the Requires role related list of the Read 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5.400390625" w:right="640.6005859375" w:hanging="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add the data condition  Branch is EEE to the Read 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9.4000244140625" w:right="218.599853515625" w:hanging="2.4005126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add the ACL script that  returns true for admin and bb1 users and false  for all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4005126953125" w:right="318.599853515625" w:hanging="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EEE user with the bb1 role, I can view  only the EEE branch records in the Institution  Details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2003173828125" w:right="140.6005859375" w:hanging="12.8002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without the role, I cannot view any  records, and as an admin, I can view all records regardless of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K.Dharshini</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13427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0001220703125" w:right="362.80029296875" w:hanging="1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a Create ACL on  u_institution_details that requires the custom  role bb2 with no data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S.Hemalatha</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5.400390625" w:right="129.600830078125" w:hanging="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with bb1 and bb2 roles, I can view the EEE branch records along with the New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S.Hemalatha</w:t>
            </w:r>
            <w:r w:rsidDel="00000000" w:rsidR="00000000" w:rsidRPr="00000000">
              <w:rPr>
                <w:rtl w:val="0"/>
              </w:rPr>
            </w:r>
          </w:p>
        </w:tc>
      </w:tr>
      <w:tr>
        <w:trPr>
          <w:cantSplit w:val="0"/>
          <w:trHeight w:val="7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ACL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32.0001220703125" w:right="362.80029296875" w:hanging="1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a Write ACL on  u_institution_details that requires the custom  role bb3 with no data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A.Nagasundhari</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9.4000244140625" w:right="418.40087890625" w:hanging="0.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with bb1, bb2 and bb3 roles, I can  view and edit the EEE branch records (for  example, the Description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A.Nagasundhari</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Delete ACL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0001220703125" w:right="362.80029296875" w:hanging="1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create a Delete ACL on  u_institution_details that requires the custom  role bb4 with no data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U.Bharathi</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4005126953125" w:right="351.800537109375" w:hanging="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with bb1, bb2, bb3 and bb4 roles, I  can view, create, edit and delete the EEE  branch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U.Bharathi</w:t>
            </w:r>
            <w:r w:rsidDel="00000000" w:rsidR="00000000" w:rsidRPr="00000000">
              <w:rPr>
                <w:rtl w:val="0"/>
              </w:rPr>
            </w:r>
          </w:p>
        </w:tc>
      </w:tr>
      <w:tr>
        <w:trPr>
          <w:cantSplit w:val="0"/>
          <w:trHeight w:val="69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&amp;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0001220703125" w:right="108.199462890625" w:hanging="1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admin, I can impersonate the EEE user, a user without roles and the admin to verify the  Read, Create, Write and Delete ACL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U.Bharathi</w:t>
            </w: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2.0001220703125" w:right="175.6005859375" w:hanging="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tester, I can confirm that the ACLs protect  the records across forms, lists and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U.Bharathi</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453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1.9998168945312"/>
        <w:gridCol w:w="2162.0001220703125"/>
        <w:gridCol w:w="1515.999755859375"/>
        <w:gridCol w:w="4492.000732421875"/>
        <w:gridCol w:w="1537.999267578125"/>
        <w:gridCol w:w="1565.999755859375"/>
        <w:gridCol w:w="1450"/>
        <w:tblGridChange w:id="0">
          <w:tblGrid>
            <w:gridCol w:w="1811.9998168945312"/>
            <w:gridCol w:w="2162.0001220703125"/>
            <w:gridCol w:w="1515.999755859375"/>
            <w:gridCol w:w="4492.000732421875"/>
            <w:gridCol w:w="1537.999267578125"/>
            <w:gridCol w:w="1565.999755859375"/>
            <w:gridCol w:w="1450"/>
          </w:tblGrid>
        </w:tblGridChange>
      </w:tblGrid>
      <w:tr>
        <w:trPr>
          <w:cantSplit w:val="0"/>
          <w:trHeight w:val="46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2075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2075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36621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5126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36621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858398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Members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Portal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2.0001220703125" w:right="329.599609375" w:hanging="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team member, I can document the lab  steps, scripts and verification screenshots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K.Dharshini,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A.Nagasundhari</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398986816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Tracker, Velocity &amp; Burndown Chart: (4 Marks) </w:t>
      </w:r>
    </w:p>
    <w:tbl>
      <w:tblPr>
        <w:tblStyle w:val="Table5"/>
        <w:tblW w:w="14212.000427246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3.9999389648438"/>
        <w:gridCol w:w="1737.9998779296875"/>
        <w:gridCol w:w="1232.0001220703125"/>
        <w:gridCol w:w="2077.9998779296875"/>
        <w:gridCol w:w="2356.0003662109375"/>
        <w:gridCol w:w="2080"/>
        <w:gridCol w:w="2714.000244140625"/>
        <w:tblGridChange w:id="0">
          <w:tblGrid>
            <w:gridCol w:w="2013.9999389648438"/>
            <w:gridCol w:w="1737.9998779296875"/>
            <w:gridCol w:w="1232.0001220703125"/>
            <w:gridCol w:w="2077.9998779296875"/>
            <w:gridCol w:w="2356.0003662109375"/>
            <w:gridCol w:w="2080"/>
            <w:gridCol w:w="2714.000244140625"/>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Story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5126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End Date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Story Points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39990234375" w:right="206.199951171875" w:hanging="5.20019531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Completed (as on  Planned 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Release Date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(Actual)</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43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September 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September 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Oct 202</w:t>
            </w:r>
            <w:r w:rsidDel="00000000" w:rsidR="00000000" w:rsidRPr="00000000">
              <w:rPr>
                <w:sz w:val="20"/>
                <w:szCs w:val="20"/>
                <w:rtl w:val="0"/>
              </w:rPr>
              <w:t xml:space="preserve">6</w:t>
            </w:r>
            <w:r w:rsidDel="00000000" w:rsidR="00000000" w:rsidRPr="00000000">
              <w:rPr>
                <w:rtl w:val="0"/>
              </w:rPr>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43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September 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13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September 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29.000244140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 Oct 2026</w:t>
            </w:r>
            <w:r w:rsidDel="00000000" w:rsidR="00000000" w:rsidRPr="00000000">
              <w:rPr>
                <w:rtl w:val="0"/>
              </w:rPr>
            </w:r>
          </w:p>
        </w:tc>
      </w:tr>
      <w:tr>
        <w:trPr>
          <w:cantSplit w:val="0"/>
          <w:trHeight w:val="3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43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129.000244140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September 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13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September 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129.000244140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 Oct 2026</w:t>
            </w:r>
            <w:r w:rsidDel="00000000" w:rsidR="00000000" w:rsidRPr="00000000">
              <w:rPr>
                <w:rtl w:val="0"/>
              </w:rPr>
            </w:r>
          </w:p>
        </w:tc>
      </w:tr>
      <w:tr>
        <w:trPr>
          <w:cantSplit w:val="0"/>
          <w:trHeight w:val="36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43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0043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October 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October 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129.000244140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 Oct 2026</w:t>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997802734375" w:right="0" w:firstLine="0"/>
        <w:jc w:val="left"/>
        <w:rPr>
          <w:rFonts w:ascii="Arial" w:cs="Arial" w:eastAsia="Arial" w:hAnsi="Arial"/>
          <w:b w:val="1"/>
          <w:bCs w:val="1"/>
          <w:i w:val="0"/>
          <w:iCs w:val="0"/>
          <w:smallCaps w:val="0"/>
          <w:strike w:val="0"/>
          <w:color w:val="172b4d"/>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172b4d"/>
          <w:sz w:val="22"/>
          <w:szCs w:val="22"/>
          <w:highlight w:val="white"/>
          <w:u w:val="none"/>
          <w:vertAlign w:val="baseline"/>
          <w:rtl w:val="0"/>
        </w:rPr>
        <w:t xml:space="preserve">Velocity: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563949585" w:lineRule="auto"/>
        <w:ind w:left="20.739898681640625" w:right="188.44970703125" w:firstLine="5.500030517578125"/>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Imagine we have a 10-day sprint duration, and the velocity of the team is 20 (points per sprint). Let’s calculate the team’s average velocity (AV) per  iteration unit (story points per day)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07421875" w:line="240" w:lineRule="auto"/>
        <w:ind w:left="0" w:right="0" w:firstLine="0"/>
        <w:jc w:val="center"/>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Pr>
        <w:drawing>
          <wp:inline distB="19050" distT="19050" distL="19050" distR="19050">
            <wp:extent cx="3562350" cy="80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23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39898681640625"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Burndown Chart: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03759765625" w:line="229.90787029266357" w:lineRule="auto"/>
        <w:ind w:left="15.2398681640625" w:right="438.243408203125" w:hanging="8.799896240234375"/>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A burn down chart is a graphical representation of work left to do versus time. It is often used in agile software development methodologies such  as Scrum. However, burn down charts can be applied to any project containing measurable progress over time.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108642578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https://www.visual-paradigm.com/scrum/scrum-burndown-chart/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598876953125" w:line="240" w:lineRule="auto"/>
        <w:ind w:left="20.739898681640625"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Reference: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https://www.atlassian.com/agile/tutorials/how-to-do-scrum-with-jira-software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https://www.atlassian.com/agile/tutorials/epics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https://www.atlassian.com/agile/tutorials/sprints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https://www.atlassian.com/agile/project-management/estimation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1.39984130859375" w:right="0" w:firstLine="0"/>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p>
    <w:sectPr>
      <w:pgSz w:h="11900" w:w="16820" w:orient="landscape"/>
      <w:pgMar w:bottom="1559.06005859375" w:top="1423.018798828125" w:left="1436.0000610351562" w:right="865.7958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